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57AF0" w14:textId="58EEACD9" w:rsidR="00C9313D" w:rsidRPr="00E4139A" w:rsidRDefault="00E4139A" w:rsidP="00E4139A">
      <w:pPr>
        <w:pStyle w:val="StandardWeb"/>
        <w:rPr>
          <w:lang w:val="en-GB"/>
        </w:rPr>
      </w:pPr>
      <w:r w:rsidRPr="00E4139A">
        <w:rPr>
          <w:color w:val="000000"/>
          <w:sz w:val="27"/>
          <w:szCs w:val="27"/>
          <w:lang w:val="en-GB"/>
        </w:rPr>
        <w:t>Astride the Rhine where Switzerland, France and Germany touch, </w:t>
      </w:r>
      <w:r w:rsidRPr="00E4139A">
        <w:rPr>
          <w:rStyle w:val="Fett"/>
          <w:color w:val="000000"/>
          <w:sz w:val="27"/>
          <w:szCs w:val="27"/>
          <w:lang w:val="en-GB"/>
        </w:rPr>
        <w:t>Basel</w:t>
      </w:r>
      <w:r w:rsidRPr="00E4139A">
        <w:rPr>
          <w:color w:val="000000"/>
          <w:sz w:val="27"/>
          <w:szCs w:val="27"/>
          <w:lang w:val="en-GB"/>
        </w:rPr>
        <w:t> (</w:t>
      </w:r>
      <w:proofErr w:type="spellStart"/>
      <w:r w:rsidRPr="00E4139A">
        <w:rPr>
          <w:color w:val="000000"/>
          <w:sz w:val="27"/>
          <w:szCs w:val="27"/>
          <w:lang w:val="en-GB"/>
        </w:rPr>
        <w:t>Bâle</w:t>
      </w:r>
      <w:proofErr w:type="spellEnd"/>
      <w:r w:rsidRPr="00E4139A">
        <w:rPr>
          <w:color w:val="000000"/>
          <w:sz w:val="27"/>
          <w:szCs w:val="27"/>
          <w:lang w:val="en-GB"/>
        </w:rPr>
        <w:t xml:space="preserve"> in French) is a logical staging post </w:t>
      </w:r>
      <w:proofErr w:type="spellStart"/>
      <w:r w:rsidRPr="00E4139A">
        <w:rPr>
          <w:color w:val="000000"/>
          <w:sz w:val="27"/>
          <w:szCs w:val="27"/>
          <w:lang w:val="en-GB"/>
        </w:rPr>
        <w:t>en</w:t>
      </w:r>
      <w:proofErr w:type="spellEnd"/>
      <w:r w:rsidRPr="00E4139A">
        <w:rPr>
          <w:color w:val="000000"/>
          <w:sz w:val="27"/>
          <w:szCs w:val="27"/>
          <w:lang w:val="en-GB"/>
        </w:rPr>
        <w:t xml:space="preserve"> route north. Despite its pan-European location, the city has gained a reputation for insularity. Certainly, Basel feels like a working city; it’s neither as picturesque as Bern or Luzern, nor as vibrant as Zürich. Yet it’s a wealthy place and boasts first-rate museums and galleries, in addition to some superb contemporary architecture. It also holds a massive three-day </w:t>
      </w:r>
      <w:r w:rsidRPr="00E4139A">
        <w:rPr>
          <w:rStyle w:val="Fett"/>
          <w:color w:val="000000"/>
          <w:sz w:val="27"/>
          <w:szCs w:val="27"/>
          <w:lang w:val="en-GB"/>
        </w:rPr>
        <w:t>carnival</w:t>
      </w:r>
      <w:r w:rsidRPr="00E4139A">
        <w:rPr>
          <w:color w:val="000000"/>
          <w:sz w:val="27"/>
          <w:szCs w:val="27"/>
          <w:lang w:val="en-GB"/>
        </w:rPr>
        <w:t> in February (</w:t>
      </w:r>
      <w:hyperlink r:id="rId4" w:tgtFrame="_blank" w:history="1">
        <w:r w:rsidRPr="00E4139A">
          <w:rPr>
            <w:rStyle w:val="Hyperlink"/>
            <w:sz w:val="27"/>
            <w:szCs w:val="27"/>
            <w:lang w:val="en-GB"/>
          </w:rPr>
          <w:t>fasnacht.ch</w:t>
        </w:r>
      </w:hyperlink>
      <w:r w:rsidRPr="00E4139A">
        <w:rPr>
          <w:color w:val="000000"/>
          <w:sz w:val="27"/>
          <w:szCs w:val="27"/>
          <w:lang w:val="en-GB"/>
        </w:rPr>
        <w:t>), beginning at 4am on the Monday after Mardi Gras.</w:t>
      </w:r>
      <w:r>
        <w:rPr>
          <w:color w:val="000000"/>
          <w:sz w:val="27"/>
          <w:szCs w:val="27"/>
          <w:lang w:val="en-GB"/>
        </w:rPr>
        <w:t xml:space="preserve"> </w:t>
      </w:r>
      <w:r w:rsidRPr="00E4139A">
        <w:rPr>
          <w:color w:val="000000"/>
          <w:sz w:val="27"/>
          <w:szCs w:val="27"/>
          <w:lang w:val="en-GB"/>
        </w:rPr>
        <w:t>The River Rhine curves through the city, flowing from east to north. On the south/west bank (1km north of the main station) is the historic Old Town, centred on </w:t>
      </w:r>
      <w:proofErr w:type="spellStart"/>
      <w:r w:rsidRPr="00E4139A">
        <w:rPr>
          <w:rStyle w:val="Fett"/>
          <w:color w:val="000000"/>
          <w:sz w:val="27"/>
          <w:szCs w:val="27"/>
          <w:lang w:val="en-GB"/>
        </w:rPr>
        <w:t>Barfüsserplatz</w:t>
      </w:r>
      <w:proofErr w:type="spellEnd"/>
      <w:r w:rsidRPr="00E4139A">
        <w:rPr>
          <w:color w:val="000000"/>
          <w:sz w:val="27"/>
          <w:szCs w:val="27"/>
          <w:lang w:val="en-GB"/>
        </w:rPr>
        <w:t>. Across the river, on the north bank lies </w:t>
      </w:r>
      <w:proofErr w:type="spellStart"/>
      <w:r w:rsidRPr="00E4139A">
        <w:rPr>
          <w:rStyle w:val="Fett"/>
          <w:color w:val="000000"/>
          <w:sz w:val="27"/>
          <w:szCs w:val="27"/>
          <w:lang w:val="en-GB"/>
        </w:rPr>
        <w:t>Kleinbasel</w:t>
      </w:r>
      <w:proofErr w:type="spellEnd"/>
      <w:r w:rsidRPr="00E4139A">
        <w:rPr>
          <w:color w:val="000000"/>
          <w:sz w:val="27"/>
          <w:szCs w:val="27"/>
          <w:lang w:val="en-GB"/>
        </w:rPr>
        <w:t>, historically scorned by the city’s merchants as a working-class quarter. Nowadays, the steps down to the Rhine are a popular place to catch the sun.</w:t>
      </w:r>
    </w:p>
    <w:sectPr w:rsidR="00C9313D" w:rsidRPr="00E4139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9A"/>
    <w:rsid w:val="00AD3E55"/>
    <w:rsid w:val="00C9313D"/>
    <w:rsid w:val="00E41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331BE2"/>
  <w15:chartTrackingRefBased/>
  <w15:docId w15:val="{63257888-5E3F-4331-A9E3-0BEF3CFF8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E41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E4139A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E413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3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fasnacht.ch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865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1</cp:revision>
  <dcterms:created xsi:type="dcterms:W3CDTF">2020-11-09T13:42:00Z</dcterms:created>
  <dcterms:modified xsi:type="dcterms:W3CDTF">2020-11-09T13:47:00Z</dcterms:modified>
</cp:coreProperties>
</file>