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053A51" w:rsidP="00053A5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Advanced Software Construction</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053A51" w:rsidP="00053A51">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Supplementary Notes &amp; Exercises</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1-25T00:00:00Z">
                    <w:dateFormat w:val="dd-MM-yyyy"/>
                    <w:lid w:val="da-DK"/>
                    <w:storeMappedDataAs w:val="dateTime"/>
                    <w:calendar w:val="gregorian"/>
                  </w:date>
                </w:sdtPr>
                <w:sdtEndPr/>
                <w:sdtContent>
                  <w:p w:rsidR="00F27741" w:rsidRPr="00F27741" w:rsidRDefault="00C72EF3">
                    <w:pPr>
                      <w:pStyle w:val="Ingenafstand"/>
                      <w:rPr>
                        <w:color w:val="4F81BD" w:themeColor="accent1"/>
                        <w:lang w:val="en-US"/>
                      </w:rPr>
                    </w:pPr>
                    <w:r>
                      <w:rPr>
                        <w:color w:val="4F81BD" w:themeColor="accent1"/>
                      </w:rPr>
                      <w:t>25-0</w:t>
                    </w:r>
                    <w:r w:rsidR="00891991">
                      <w:rPr>
                        <w:color w:val="4F81BD" w:themeColor="accent1"/>
                      </w:rPr>
                      <w:t>1</w:t>
                    </w:r>
                    <w:r>
                      <w:rPr>
                        <w:color w:val="4F81BD" w:themeColor="accent1"/>
                      </w:rPr>
                      <w:t>-2019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C72EF3"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32285857" w:history="1">
        <w:r w:rsidR="00C72EF3" w:rsidRPr="00DB1B1E">
          <w:rPr>
            <w:rStyle w:val="Hyperlink"/>
            <w:noProof/>
          </w:rPr>
          <w:t>Introduction</w:t>
        </w:r>
        <w:r w:rsidR="00C72EF3">
          <w:rPr>
            <w:noProof/>
            <w:webHidden/>
          </w:rPr>
          <w:tab/>
        </w:r>
        <w:r w:rsidR="00C72EF3">
          <w:rPr>
            <w:noProof/>
            <w:webHidden/>
          </w:rPr>
          <w:fldChar w:fldCharType="begin"/>
        </w:r>
        <w:r w:rsidR="00C72EF3">
          <w:rPr>
            <w:noProof/>
            <w:webHidden/>
          </w:rPr>
          <w:instrText xml:space="preserve"> PAGEREF _Toc532285857 \h </w:instrText>
        </w:r>
        <w:r w:rsidR="00C72EF3">
          <w:rPr>
            <w:noProof/>
            <w:webHidden/>
          </w:rPr>
        </w:r>
        <w:r w:rsidR="00C72EF3">
          <w:rPr>
            <w:noProof/>
            <w:webHidden/>
          </w:rPr>
          <w:fldChar w:fldCharType="separate"/>
        </w:r>
        <w:r w:rsidR="00C72EF3">
          <w:rPr>
            <w:noProof/>
            <w:webHidden/>
          </w:rPr>
          <w:t>2</w:t>
        </w:r>
        <w:r w:rsidR="00C72EF3">
          <w:rPr>
            <w:noProof/>
            <w:webHidden/>
          </w:rPr>
          <w:fldChar w:fldCharType="end"/>
        </w:r>
      </w:hyperlink>
    </w:p>
    <w:p w:rsidR="00C72EF3" w:rsidRDefault="008011D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2285858" w:history="1">
        <w:r w:rsidR="00C72EF3" w:rsidRPr="00DB1B1E">
          <w:rPr>
            <w:rStyle w:val="Hyperlink"/>
            <w:noProof/>
          </w:rPr>
          <w:t>Exercises</w:t>
        </w:r>
        <w:r w:rsidR="00C72EF3">
          <w:rPr>
            <w:noProof/>
            <w:webHidden/>
          </w:rPr>
          <w:tab/>
        </w:r>
        <w:r w:rsidR="00C72EF3">
          <w:rPr>
            <w:noProof/>
            <w:webHidden/>
          </w:rPr>
          <w:fldChar w:fldCharType="begin"/>
        </w:r>
        <w:r w:rsidR="00C72EF3">
          <w:rPr>
            <w:noProof/>
            <w:webHidden/>
          </w:rPr>
          <w:instrText xml:space="preserve"> PAGEREF _Toc532285858 \h </w:instrText>
        </w:r>
        <w:r w:rsidR="00C72EF3">
          <w:rPr>
            <w:noProof/>
            <w:webHidden/>
          </w:rPr>
        </w:r>
        <w:r w:rsidR="00C72EF3">
          <w:rPr>
            <w:noProof/>
            <w:webHidden/>
          </w:rPr>
          <w:fldChar w:fldCharType="separate"/>
        </w:r>
        <w:r w:rsidR="00C72EF3">
          <w:rPr>
            <w:noProof/>
            <w:webHidden/>
          </w:rPr>
          <w:t>3</w:t>
        </w:r>
        <w:r w:rsidR="00C72EF3">
          <w:rPr>
            <w:noProof/>
            <w:webHidden/>
          </w:rPr>
          <w:fldChar w:fldCharType="end"/>
        </w:r>
      </w:hyperlink>
    </w:p>
    <w:p w:rsidR="00C72EF3" w:rsidRDefault="008011D4">
      <w:pPr>
        <w:pStyle w:val="Indholdsfortegnelse2"/>
        <w:rPr>
          <w:rFonts w:eastAsiaTheme="minorEastAsia" w:cstheme="minorBidi"/>
          <w:bCs w:val="0"/>
          <w:sz w:val="22"/>
          <w:szCs w:val="22"/>
          <w:lang w:val="da-DK" w:eastAsia="da-DK"/>
        </w:rPr>
      </w:pPr>
      <w:hyperlink w:anchor="_Toc532285859" w:history="1">
        <w:r w:rsidR="00C72EF3" w:rsidRPr="00DB1B1E">
          <w:rPr>
            <w:rStyle w:val="Hyperlink"/>
            <w:lang w:eastAsia="da-DK"/>
          </w:rPr>
          <w:t>OOP.4.1</w:t>
        </w:r>
        <w:r w:rsidR="00C72EF3">
          <w:rPr>
            <w:webHidden/>
          </w:rPr>
          <w:tab/>
        </w:r>
        <w:r w:rsidR="00C72EF3">
          <w:rPr>
            <w:webHidden/>
          </w:rPr>
          <w:fldChar w:fldCharType="begin"/>
        </w:r>
        <w:r w:rsidR="00C72EF3">
          <w:rPr>
            <w:webHidden/>
          </w:rPr>
          <w:instrText xml:space="preserve"> PAGEREF _Toc532285859 \h </w:instrText>
        </w:r>
        <w:r w:rsidR="00C72EF3">
          <w:rPr>
            <w:webHidden/>
          </w:rPr>
        </w:r>
        <w:r w:rsidR="00C72EF3">
          <w:rPr>
            <w:webHidden/>
          </w:rPr>
          <w:fldChar w:fldCharType="separate"/>
        </w:r>
        <w:r w:rsidR="00C72EF3">
          <w:rPr>
            <w:webHidden/>
          </w:rPr>
          <w:t>3</w:t>
        </w:r>
        <w:r w:rsidR="00C72EF3">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1" w:name="_Toc532285857"/>
      <w:r>
        <w:lastRenderedPageBreak/>
        <w:t>Introduction</w:t>
      </w:r>
      <w:bookmarkEnd w:id="1"/>
    </w:p>
    <w:p w:rsidR="005C2737" w:rsidRDefault="005C2737" w:rsidP="005C2737">
      <w:pPr>
        <w:rPr>
          <w:sz w:val="28"/>
          <w:szCs w:val="28"/>
        </w:rPr>
      </w:pPr>
    </w:p>
    <w:p w:rsidR="005C2737" w:rsidRPr="00861F4C" w:rsidRDefault="00053A51" w:rsidP="005C2737">
      <w:pPr>
        <w:rPr>
          <w:sz w:val="28"/>
          <w:szCs w:val="28"/>
        </w:rPr>
      </w:pPr>
      <w:r>
        <w:rPr>
          <w:sz w:val="28"/>
          <w:szCs w:val="28"/>
        </w:rPr>
        <w:t>These notes contain supplementary notes and exercises for use in the course “Advanced Software Construction” (ASWC).</w:t>
      </w: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2" w:name="_Toc532285858"/>
      <w:r>
        <w:lastRenderedPageBreak/>
        <w:t>Exercises</w:t>
      </w:r>
      <w:bookmarkEnd w:id="2"/>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053A51" w:rsidP="00D53979">
            <w:pPr>
              <w:pStyle w:val="Overskrift2"/>
              <w:ind w:left="0"/>
              <w:rPr>
                <w:lang w:eastAsia="da-DK"/>
              </w:rPr>
            </w:pPr>
            <w:r>
              <w:rPr>
                <w:lang w:eastAsia="da-DK"/>
              </w:rPr>
              <w:t>ASWC.0</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C72EF3" w:rsidP="00D5397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Default="00652923"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RpgV0</w:t>
            </w:r>
          </w:p>
          <w:p w:rsidR="00A54F8F" w:rsidRPr="00D53979" w:rsidRDefault="00A54F8F"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Default="00652923"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Try to implement a piece of non-trivial business logic, with complete freedom with regards to approach</w:t>
            </w:r>
          </w:p>
          <w:p w:rsidR="00652923" w:rsidRPr="00D53979" w:rsidRDefault="00652923"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1676FF" w:rsidRDefault="00652923" w:rsidP="00D53979">
            <w:pPr>
              <w:widowControl/>
              <w:rPr>
                <w:rFonts w:ascii="Calibri" w:eastAsia="Times New Roman" w:hAnsi="Calibri" w:cs="Times New Roman"/>
                <w:color w:val="00000A"/>
                <w:sz w:val="24"/>
                <w:szCs w:val="24"/>
                <w:lang w:eastAsia="da-DK"/>
              </w:rPr>
            </w:pPr>
            <w:r w:rsidRPr="001676FF">
              <w:rPr>
                <w:rFonts w:ascii="Calibri" w:eastAsia="Times New Roman" w:hAnsi="Calibri" w:cs="Times New Roman"/>
                <w:color w:val="00000A"/>
                <w:sz w:val="24"/>
                <w:szCs w:val="24"/>
                <w:lang w:eastAsia="da-DK"/>
              </w:rPr>
              <w:t>The project contains a class model for a quite simple Role-Playing Game (RPG). The main ingredients are:</w:t>
            </w:r>
          </w:p>
          <w:p w:rsidR="00A54F8F" w:rsidRPr="001676FF" w:rsidRDefault="00A54F8F" w:rsidP="00D53979">
            <w:pPr>
              <w:widowControl/>
              <w:rPr>
                <w:rFonts w:ascii="Calibri" w:eastAsia="Times New Roman" w:hAnsi="Calibri" w:cs="Times New Roman"/>
                <w:color w:val="00000A"/>
                <w:sz w:val="24"/>
                <w:szCs w:val="24"/>
                <w:lang w:eastAsia="da-DK"/>
              </w:rPr>
            </w:pPr>
          </w:p>
          <w:p w:rsidR="00652923" w:rsidRPr="001676FF" w:rsidRDefault="00652923" w:rsidP="00A54F8F">
            <w:pPr>
              <w:pStyle w:val="Listeafsnit"/>
              <w:widowControl/>
              <w:numPr>
                <w:ilvl w:val="0"/>
                <w:numId w:val="20"/>
              </w:numPr>
              <w:rPr>
                <w:rFonts w:ascii="Calibri" w:eastAsia="Times New Roman" w:hAnsi="Calibri" w:cs="Times New Roman"/>
                <w:color w:val="00000A"/>
                <w:sz w:val="24"/>
                <w:szCs w:val="24"/>
                <w:lang w:eastAsia="da-DK"/>
              </w:rPr>
            </w:pPr>
            <w:r w:rsidRPr="001676FF">
              <w:rPr>
                <w:rFonts w:ascii="Calibri" w:eastAsia="Times New Roman" w:hAnsi="Calibri" w:cs="Times New Roman"/>
                <w:b/>
                <w:color w:val="00000A"/>
                <w:sz w:val="24"/>
                <w:szCs w:val="24"/>
                <w:lang w:eastAsia="da-DK"/>
              </w:rPr>
              <w:t>Player</w:t>
            </w:r>
            <w:r w:rsidRPr="001676FF">
              <w:rPr>
                <w:rFonts w:ascii="Calibri" w:eastAsia="Times New Roman" w:hAnsi="Calibri" w:cs="Times New Roman"/>
                <w:color w:val="00000A"/>
                <w:sz w:val="24"/>
                <w:szCs w:val="24"/>
                <w:lang w:eastAsia="da-DK"/>
              </w:rPr>
              <w:t>: A participant in the game. A Player will have one of three roles: Hunter, Wizard or Warrior. The most noteworthy Player fea</w:t>
            </w:r>
            <w:r w:rsidRPr="001676FF">
              <w:rPr>
                <w:rFonts w:ascii="Calibri" w:eastAsia="Times New Roman" w:hAnsi="Calibri" w:cs="Times New Roman"/>
                <w:color w:val="00000A"/>
                <w:sz w:val="24"/>
                <w:szCs w:val="24"/>
                <w:lang w:eastAsia="da-DK"/>
              </w:rPr>
              <w:softHyphen/>
              <w:t>ture is that a Player is able to cast Spells.</w:t>
            </w:r>
          </w:p>
          <w:p w:rsidR="00652923" w:rsidRPr="001676FF" w:rsidRDefault="00652923" w:rsidP="00A54F8F">
            <w:pPr>
              <w:pStyle w:val="Listeafsnit"/>
              <w:widowControl/>
              <w:numPr>
                <w:ilvl w:val="0"/>
                <w:numId w:val="20"/>
              </w:numPr>
              <w:rPr>
                <w:rFonts w:ascii="Calibri" w:eastAsia="Times New Roman" w:hAnsi="Calibri" w:cs="Times New Roman"/>
                <w:color w:val="00000A"/>
                <w:sz w:val="24"/>
                <w:szCs w:val="24"/>
                <w:lang w:eastAsia="da-DK"/>
              </w:rPr>
            </w:pPr>
            <w:r w:rsidRPr="001676FF">
              <w:rPr>
                <w:rFonts w:ascii="Calibri" w:eastAsia="Times New Roman" w:hAnsi="Calibri" w:cs="Times New Roman"/>
                <w:b/>
                <w:color w:val="00000A"/>
                <w:sz w:val="24"/>
                <w:szCs w:val="24"/>
                <w:lang w:eastAsia="da-DK"/>
              </w:rPr>
              <w:t>Spell</w:t>
            </w:r>
            <w:r w:rsidRPr="001676FF">
              <w:rPr>
                <w:rFonts w:ascii="Calibri" w:eastAsia="Times New Roman" w:hAnsi="Calibri" w:cs="Times New Roman"/>
                <w:color w:val="00000A"/>
                <w:sz w:val="24"/>
                <w:szCs w:val="24"/>
                <w:lang w:eastAsia="da-DK"/>
              </w:rPr>
              <w:t>: A Spell adds a certain “benefit percentage” to any Player affect</w:t>
            </w:r>
            <w:r w:rsidRPr="001676FF">
              <w:rPr>
                <w:rFonts w:ascii="Calibri" w:eastAsia="Times New Roman" w:hAnsi="Calibri" w:cs="Times New Roman"/>
                <w:color w:val="00000A"/>
                <w:sz w:val="24"/>
                <w:szCs w:val="24"/>
                <w:lang w:eastAsia="da-DK"/>
              </w:rPr>
              <w:softHyphen/>
              <w:t>ed by the Spell. Examp</w:t>
            </w:r>
            <w:r w:rsidR="00A54F8F" w:rsidRPr="001676FF">
              <w:rPr>
                <w:rFonts w:ascii="Calibri" w:eastAsia="Times New Roman" w:hAnsi="Calibri" w:cs="Times New Roman"/>
                <w:color w:val="00000A"/>
                <w:sz w:val="24"/>
                <w:szCs w:val="24"/>
                <w:lang w:eastAsia="da-DK"/>
              </w:rPr>
              <w:t>l</w:t>
            </w:r>
            <w:r w:rsidRPr="001676FF">
              <w:rPr>
                <w:rFonts w:ascii="Calibri" w:eastAsia="Times New Roman" w:hAnsi="Calibri" w:cs="Times New Roman"/>
                <w:color w:val="00000A"/>
                <w:sz w:val="24"/>
                <w:szCs w:val="24"/>
                <w:lang w:eastAsia="da-DK"/>
              </w:rPr>
              <w:t>e: A Spell has a benefit percent</w:t>
            </w:r>
            <w:r w:rsidR="00A54F8F" w:rsidRPr="001676FF">
              <w:rPr>
                <w:rFonts w:ascii="Calibri" w:eastAsia="Times New Roman" w:hAnsi="Calibri" w:cs="Times New Roman"/>
                <w:color w:val="00000A"/>
                <w:sz w:val="24"/>
                <w:szCs w:val="24"/>
                <w:lang w:eastAsia="da-DK"/>
              </w:rPr>
              <w:t>age</w:t>
            </w:r>
            <w:r w:rsidRPr="001676FF">
              <w:rPr>
                <w:rFonts w:ascii="Calibri" w:eastAsia="Times New Roman" w:hAnsi="Calibri" w:cs="Times New Roman"/>
                <w:color w:val="00000A"/>
                <w:sz w:val="24"/>
                <w:szCs w:val="24"/>
                <w:lang w:eastAsia="da-DK"/>
              </w:rPr>
              <w:t xml:space="preserve"> of 10 %; a Player who normally deals 30 damage points will now deal 33 damage points.</w:t>
            </w:r>
            <w:r w:rsidR="00A54F8F" w:rsidRPr="001676FF">
              <w:rPr>
                <w:rFonts w:ascii="Calibri" w:eastAsia="Times New Roman" w:hAnsi="Calibri" w:cs="Times New Roman"/>
                <w:color w:val="00000A"/>
                <w:sz w:val="24"/>
                <w:szCs w:val="24"/>
                <w:lang w:eastAsia="da-DK"/>
              </w:rPr>
              <w:t xml:space="preserve"> Furthermore, a Spell can only affect Players of certain roles, so a Spell also contains a list of role “beneficiaries”, i.e. a list of those roles which can benefit from the spell. </w:t>
            </w:r>
          </w:p>
          <w:p w:rsidR="00652923" w:rsidRPr="001676FF" w:rsidRDefault="00A54F8F" w:rsidP="00A54F8F">
            <w:pPr>
              <w:pStyle w:val="Listeafsnit"/>
              <w:widowControl/>
              <w:numPr>
                <w:ilvl w:val="0"/>
                <w:numId w:val="20"/>
              </w:numPr>
              <w:rPr>
                <w:rFonts w:ascii="Calibri" w:eastAsia="Times New Roman" w:hAnsi="Calibri" w:cs="Times New Roman"/>
                <w:color w:val="00000A"/>
                <w:sz w:val="24"/>
                <w:szCs w:val="24"/>
                <w:lang w:eastAsia="da-DK"/>
              </w:rPr>
            </w:pPr>
            <w:r w:rsidRPr="001676FF">
              <w:rPr>
                <w:rFonts w:ascii="Calibri" w:eastAsia="Times New Roman" w:hAnsi="Calibri" w:cs="Times New Roman"/>
                <w:b/>
                <w:color w:val="00000A"/>
                <w:sz w:val="24"/>
                <w:szCs w:val="24"/>
                <w:lang w:eastAsia="da-DK"/>
              </w:rPr>
              <w:t>World</w:t>
            </w:r>
            <w:r w:rsidRPr="001676FF">
              <w:rPr>
                <w:rFonts w:ascii="Calibri" w:eastAsia="Times New Roman" w:hAnsi="Calibri" w:cs="Times New Roman"/>
                <w:color w:val="00000A"/>
                <w:sz w:val="24"/>
                <w:szCs w:val="24"/>
                <w:lang w:eastAsia="da-DK"/>
              </w:rPr>
              <w:t>: The world in which the Players act. It is initially very simple, and essentially only manages the initial setup of Players and Spells. More specifically, the setup progresses as follows:</w:t>
            </w:r>
          </w:p>
          <w:p w:rsidR="00A54F8F" w:rsidRPr="001676FF" w:rsidRDefault="00A54F8F" w:rsidP="00A54F8F">
            <w:pPr>
              <w:pStyle w:val="Listeafsnit"/>
              <w:widowControl/>
              <w:numPr>
                <w:ilvl w:val="1"/>
                <w:numId w:val="21"/>
              </w:numPr>
              <w:rPr>
                <w:rFonts w:ascii="Calibri" w:eastAsia="Times New Roman" w:hAnsi="Calibri" w:cs="Times New Roman"/>
                <w:color w:val="00000A"/>
                <w:sz w:val="24"/>
                <w:szCs w:val="24"/>
                <w:lang w:eastAsia="da-DK"/>
              </w:rPr>
            </w:pPr>
            <w:r w:rsidRPr="001676FF">
              <w:rPr>
                <w:rFonts w:ascii="Calibri" w:eastAsia="Times New Roman" w:hAnsi="Calibri" w:cs="Times New Roman"/>
                <w:color w:val="00000A"/>
                <w:sz w:val="24"/>
                <w:szCs w:val="24"/>
                <w:lang w:eastAsia="da-DK"/>
              </w:rPr>
              <w:t>A set of Spells are created, including the list of role beneficiaries for each Spell.</w:t>
            </w:r>
          </w:p>
          <w:p w:rsidR="00A54F8F" w:rsidRPr="001676FF" w:rsidRDefault="00A54F8F" w:rsidP="00A54F8F">
            <w:pPr>
              <w:pStyle w:val="Listeafsnit"/>
              <w:widowControl/>
              <w:numPr>
                <w:ilvl w:val="1"/>
                <w:numId w:val="21"/>
              </w:numPr>
              <w:rPr>
                <w:rFonts w:ascii="Calibri" w:eastAsia="Times New Roman" w:hAnsi="Calibri" w:cs="Times New Roman"/>
                <w:color w:val="00000A"/>
                <w:sz w:val="24"/>
                <w:szCs w:val="24"/>
                <w:lang w:eastAsia="da-DK"/>
              </w:rPr>
            </w:pPr>
            <w:r w:rsidRPr="001676FF">
              <w:rPr>
                <w:rFonts w:ascii="Calibri" w:eastAsia="Times New Roman" w:hAnsi="Calibri" w:cs="Times New Roman"/>
                <w:color w:val="00000A"/>
                <w:sz w:val="24"/>
                <w:szCs w:val="24"/>
                <w:lang w:eastAsia="da-DK"/>
              </w:rPr>
              <w:t>A group of Players are created, including a list of Spells that each Player may cast.</w:t>
            </w:r>
          </w:p>
          <w:p w:rsidR="00A54F8F" w:rsidRPr="001676FF" w:rsidRDefault="00A54F8F" w:rsidP="00A54F8F">
            <w:pPr>
              <w:pStyle w:val="Listeafsnit"/>
              <w:widowControl/>
              <w:numPr>
                <w:ilvl w:val="1"/>
                <w:numId w:val="21"/>
              </w:numPr>
              <w:rPr>
                <w:rFonts w:ascii="Calibri" w:eastAsia="Times New Roman" w:hAnsi="Calibri" w:cs="Times New Roman"/>
                <w:color w:val="00000A"/>
                <w:sz w:val="24"/>
                <w:szCs w:val="24"/>
                <w:lang w:eastAsia="da-DK"/>
              </w:rPr>
            </w:pPr>
            <w:r w:rsidRPr="001676FF">
              <w:rPr>
                <w:rFonts w:ascii="Calibri" w:eastAsia="Times New Roman" w:hAnsi="Calibri" w:cs="Times New Roman"/>
                <w:color w:val="00000A"/>
                <w:sz w:val="24"/>
                <w:szCs w:val="24"/>
                <w:lang w:eastAsia="da-DK"/>
              </w:rPr>
              <w:t>Each Player is now allowed to cast two spells. The specific choice of Spells casted by the group is “uncoordinated”, i.e. it is not random, but no deeper thought has gone into it w.r.t. how to best cast Spells (see later)</w:t>
            </w:r>
            <w:r w:rsidR="00ED11B1">
              <w:rPr>
                <w:rFonts w:ascii="Calibri" w:eastAsia="Times New Roman" w:hAnsi="Calibri" w:cs="Times New Roman"/>
                <w:color w:val="00000A"/>
                <w:sz w:val="24"/>
                <w:szCs w:val="24"/>
                <w:lang w:eastAsia="da-DK"/>
              </w:rPr>
              <w:t>.</w:t>
            </w:r>
          </w:p>
          <w:p w:rsidR="00652923" w:rsidRPr="001676FF" w:rsidRDefault="00652923" w:rsidP="00D53979">
            <w:pPr>
              <w:widowControl/>
              <w:rPr>
                <w:rFonts w:ascii="Calibri" w:eastAsia="Times New Roman" w:hAnsi="Calibri" w:cs="Times New Roman"/>
                <w:color w:val="00000A"/>
                <w:sz w:val="24"/>
                <w:szCs w:val="24"/>
                <w:lang w:eastAsia="da-DK"/>
              </w:rPr>
            </w:pPr>
          </w:p>
          <w:p w:rsidR="00652923" w:rsidRDefault="00A54F8F" w:rsidP="00A54F8F">
            <w:pPr>
              <w:widowControl/>
              <w:rPr>
                <w:rFonts w:ascii="Calibri" w:eastAsia="Times New Roman" w:hAnsi="Calibri" w:cs="Times New Roman"/>
                <w:color w:val="00000A"/>
                <w:sz w:val="24"/>
                <w:szCs w:val="24"/>
                <w:lang w:eastAsia="da-DK"/>
              </w:rPr>
            </w:pPr>
            <w:r w:rsidRPr="001676FF">
              <w:rPr>
                <w:rFonts w:ascii="Calibri" w:eastAsia="Times New Roman" w:hAnsi="Calibri" w:cs="Times New Roman"/>
                <w:color w:val="00000A"/>
                <w:sz w:val="24"/>
                <w:szCs w:val="24"/>
                <w:lang w:eastAsia="da-DK"/>
              </w:rPr>
              <w:t>Once the Spells have been casted, the following rules apply with regards to how Spells affect i</w:t>
            </w:r>
            <w:r w:rsidR="00110682">
              <w:rPr>
                <w:rFonts w:ascii="Calibri" w:eastAsia="Times New Roman" w:hAnsi="Calibri" w:cs="Times New Roman"/>
                <w:color w:val="00000A"/>
                <w:sz w:val="24"/>
                <w:szCs w:val="24"/>
                <w:lang w:eastAsia="da-DK"/>
              </w:rPr>
              <w:t>ndividual players:</w:t>
            </w:r>
          </w:p>
          <w:p w:rsidR="00110682" w:rsidRPr="001676FF" w:rsidRDefault="00110682" w:rsidP="00A54F8F">
            <w:pPr>
              <w:widowControl/>
              <w:rPr>
                <w:rFonts w:ascii="Calibri" w:eastAsia="Times New Roman" w:hAnsi="Calibri" w:cs="Times New Roman"/>
                <w:color w:val="00000A"/>
                <w:sz w:val="24"/>
                <w:szCs w:val="24"/>
                <w:lang w:eastAsia="da-DK"/>
              </w:rPr>
            </w:pPr>
          </w:p>
          <w:p w:rsidR="00A54F8F" w:rsidRPr="00110682" w:rsidRDefault="00A54F8F" w:rsidP="00110682">
            <w:pPr>
              <w:pStyle w:val="Listeafsnit"/>
              <w:widowControl/>
              <w:numPr>
                <w:ilvl w:val="0"/>
                <w:numId w:val="22"/>
              </w:numPr>
              <w:rPr>
                <w:rFonts w:ascii="Calibri" w:eastAsia="Times New Roman" w:hAnsi="Calibri" w:cs="Times New Roman"/>
                <w:color w:val="00000A"/>
                <w:sz w:val="24"/>
                <w:szCs w:val="24"/>
                <w:lang w:eastAsia="da-DK"/>
              </w:rPr>
            </w:pPr>
            <w:r w:rsidRPr="00110682">
              <w:rPr>
                <w:rFonts w:ascii="Calibri" w:eastAsia="Times New Roman" w:hAnsi="Calibri" w:cs="Times New Roman"/>
                <w:color w:val="00000A"/>
                <w:sz w:val="24"/>
                <w:szCs w:val="24"/>
                <w:lang w:eastAsia="da-DK"/>
              </w:rPr>
              <w:t>A Player can in principle be affected by all Spells casted by the group.</w:t>
            </w:r>
          </w:p>
          <w:p w:rsidR="00A54F8F" w:rsidRPr="00110682" w:rsidRDefault="00A54F8F" w:rsidP="00110682">
            <w:pPr>
              <w:pStyle w:val="Listeafsnit"/>
              <w:widowControl/>
              <w:numPr>
                <w:ilvl w:val="0"/>
                <w:numId w:val="22"/>
              </w:numPr>
              <w:rPr>
                <w:rFonts w:ascii="Calibri" w:eastAsia="Times New Roman" w:hAnsi="Calibri" w:cs="Times New Roman"/>
                <w:color w:val="00000A"/>
                <w:sz w:val="24"/>
                <w:szCs w:val="24"/>
                <w:lang w:eastAsia="da-DK"/>
              </w:rPr>
            </w:pPr>
            <w:r w:rsidRPr="00110682">
              <w:rPr>
                <w:rFonts w:ascii="Calibri" w:eastAsia="Times New Roman" w:hAnsi="Calibri" w:cs="Times New Roman"/>
                <w:color w:val="00000A"/>
                <w:sz w:val="24"/>
                <w:szCs w:val="24"/>
                <w:lang w:eastAsia="da-DK"/>
              </w:rPr>
              <w:t>However, a Player will only be affected by those Spells which match the role of the Player</w:t>
            </w:r>
            <w:r w:rsidR="001676FF" w:rsidRPr="00110682">
              <w:rPr>
                <w:rFonts w:ascii="Calibri" w:eastAsia="Times New Roman" w:hAnsi="Calibri" w:cs="Times New Roman"/>
                <w:color w:val="00000A"/>
                <w:sz w:val="24"/>
                <w:szCs w:val="24"/>
                <w:lang w:eastAsia="da-DK"/>
              </w:rPr>
              <w:t>, i.e. the role of the Player must be in the list of benefici</w:t>
            </w:r>
            <w:r w:rsidR="00110682">
              <w:rPr>
                <w:rFonts w:ascii="Calibri" w:eastAsia="Times New Roman" w:hAnsi="Calibri" w:cs="Times New Roman"/>
                <w:color w:val="00000A"/>
                <w:sz w:val="24"/>
                <w:szCs w:val="24"/>
                <w:lang w:eastAsia="da-DK"/>
              </w:rPr>
              <w:softHyphen/>
            </w:r>
            <w:r w:rsidR="001676FF" w:rsidRPr="00110682">
              <w:rPr>
                <w:rFonts w:ascii="Calibri" w:eastAsia="Times New Roman" w:hAnsi="Calibri" w:cs="Times New Roman"/>
                <w:color w:val="00000A"/>
                <w:sz w:val="24"/>
                <w:szCs w:val="24"/>
                <w:lang w:eastAsia="da-DK"/>
              </w:rPr>
              <w:t>aries for the Spell.</w:t>
            </w:r>
          </w:p>
          <w:p w:rsidR="001676FF" w:rsidRPr="00110682" w:rsidRDefault="001676FF" w:rsidP="00110682">
            <w:pPr>
              <w:pStyle w:val="Listeafsnit"/>
              <w:widowControl/>
              <w:numPr>
                <w:ilvl w:val="0"/>
                <w:numId w:val="22"/>
              </w:numPr>
              <w:rPr>
                <w:rFonts w:ascii="Calibri" w:eastAsia="Times New Roman" w:hAnsi="Calibri" w:cs="Times New Roman"/>
                <w:color w:val="00000A"/>
                <w:sz w:val="24"/>
                <w:szCs w:val="24"/>
                <w:lang w:eastAsia="da-DK"/>
              </w:rPr>
            </w:pPr>
            <w:r w:rsidRPr="00110682">
              <w:rPr>
                <w:rFonts w:ascii="Calibri" w:eastAsia="Times New Roman" w:hAnsi="Calibri" w:cs="Times New Roman"/>
                <w:color w:val="00000A"/>
                <w:sz w:val="24"/>
                <w:szCs w:val="24"/>
                <w:lang w:eastAsia="da-DK"/>
              </w:rPr>
              <w:t xml:space="preserve">A Player does not benefit from being </w:t>
            </w:r>
            <w:r w:rsidR="00110682">
              <w:rPr>
                <w:rFonts w:ascii="Calibri" w:eastAsia="Times New Roman" w:hAnsi="Calibri" w:cs="Times New Roman"/>
                <w:color w:val="00000A"/>
                <w:sz w:val="24"/>
                <w:szCs w:val="24"/>
                <w:lang w:eastAsia="da-DK"/>
              </w:rPr>
              <w:t xml:space="preserve">affected by the same Spell more than once, i.e. </w:t>
            </w:r>
            <w:r w:rsidR="00ED11B1">
              <w:rPr>
                <w:rFonts w:ascii="Calibri" w:eastAsia="Times New Roman" w:hAnsi="Calibri" w:cs="Times New Roman"/>
                <w:color w:val="00000A"/>
                <w:sz w:val="24"/>
                <w:szCs w:val="24"/>
                <w:lang w:eastAsia="da-DK"/>
              </w:rPr>
              <w:t xml:space="preserve">the effect of identical </w:t>
            </w:r>
            <w:r w:rsidR="00110682">
              <w:rPr>
                <w:rFonts w:ascii="Calibri" w:eastAsia="Times New Roman" w:hAnsi="Calibri" w:cs="Times New Roman"/>
                <w:color w:val="00000A"/>
                <w:sz w:val="24"/>
                <w:szCs w:val="24"/>
                <w:lang w:eastAsia="da-DK"/>
              </w:rPr>
              <w:t>Spells do</w:t>
            </w:r>
            <w:r w:rsidR="00ED11B1">
              <w:rPr>
                <w:rFonts w:ascii="Calibri" w:eastAsia="Times New Roman" w:hAnsi="Calibri" w:cs="Times New Roman"/>
                <w:color w:val="00000A"/>
                <w:sz w:val="24"/>
                <w:szCs w:val="24"/>
                <w:lang w:eastAsia="da-DK"/>
              </w:rPr>
              <w:t>es</w:t>
            </w:r>
            <w:r w:rsidR="00110682">
              <w:rPr>
                <w:rFonts w:ascii="Calibri" w:eastAsia="Times New Roman" w:hAnsi="Calibri" w:cs="Times New Roman"/>
                <w:color w:val="00000A"/>
                <w:sz w:val="24"/>
                <w:szCs w:val="24"/>
                <w:lang w:eastAsia="da-DK"/>
              </w:rPr>
              <w:t xml:space="preserve"> not “stack”.</w:t>
            </w:r>
          </w:p>
          <w:p w:rsidR="00A54F8F" w:rsidRPr="001676FF" w:rsidRDefault="00A54F8F" w:rsidP="00A54F8F">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lastRenderedPageBreak/>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E05F95" w:rsidRPr="00E05F95" w:rsidRDefault="00E05F95" w:rsidP="00110682">
            <w:pPr>
              <w:widowControl/>
              <w:rPr>
                <w:rFonts w:ascii="Calibri" w:eastAsia="Times New Roman" w:hAnsi="Calibri" w:cs="Times New Roman"/>
                <w:b/>
                <w:color w:val="00000A"/>
                <w:sz w:val="24"/>
                <w:szCs w:val="24"/>
                <w:u w:val="single"/>
                <w:lang w:eastAsia="da-DK"/>
              </w:rPr>
            </w:pPr>
            <w:r w:rsidRPr="00E05F95">
              <w:rPr>
                <w:rFonts w:ascii="Calibri" w:eastAsia="Times New Roman" w:hAnsi="Calibri" w:cs="Times New Roman"/>
                <w:b/>
                <w:color w:val="00000A"/>
                <w:sz w:val="24"/>
                <w:szCs w:val="24"/>
                <w:u w:val="single"/>
                <w:lang w:eastAsia="da-DK"/>
              </w:rPr>
              <w:t>Step A</w:t>
            </w:r>
          </w:p>
          <w:p w:rsidR="00AD32AF" w:rsidRDefault="00110682" w:rsidP="0011068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w:t>
            </w:r>
            <w:r w:rsidRPr="00110682">
              <w:rPr>
                <w:rFonts w:ascii="Calibri" w:eastAsia="Times New Roman" w:hAnsi="Calibri" w:cs="Times New Roman"/>
                <w:b/>
                <w:color w:val="00000A"/>
                <w:sz w:val="24"/>
                <w:szCs w:val="24"/>
                <w:lang w:eastAsia="da-DK"/>
              </w:rPr>
              <w:t>DamagePercentages</w:t>
            </w:r>
            <w:r>
              <w:rPr>
                <w:rFonts w:ascii="Calibri" w:eastAsia="Times New Roman" w:hAnsi="Calibri" w:cs="Times New Roman"/>
                <w:color w:val="00000A"/>
                <w:sz w:val="24"/>
                <w:szCs w:val="24"/>
                <w:lang w:eastAsia="da-DK"/>
              </w:rPr>
              <w:t xml:space="preserve"> in the </w:t>
            </w:r>
            <w:r w:rsidRPr="00110682">
              <w:rPr>
                <w:rFonts w:ascii="Calibri" w:eastAsia="Times New Roman" w:hAnsi="Calibri" w:cs="Times New Roman"/>
                <w:b/>
                <w:color w:val="00000A"/>
                <w:sz w:val="24"/>
                <w:szCs w:val="24"/>
                <w:lang w:eastAsia="da-DK"/>
              </w:rPr>
              <w:t>World</w:t>
            </w:r>
            <w:r>
              <w:rPr>
                <w:rFonts w:ascii="Calibri" w:eastAsia="Times New Roman" w:hAnsi="Calibri" w:cs="Times New Roman"/>
                <w:color w:val="00000A"/>
                <w:sz w:val="24"/>
                <w:szCs w:val="24"/>
                <w:lang w:eastAsia="da-DK"/>
              </w:rPr>
              <w:t xml:space="preserve"> class is intended to return the total damage percentage for each Player, given the current setup of the World. The property is used in the method </w:t>
            </w:r>
            <w:r w:rsidRPr="00110682">
              <w:rPr>
                <w:rFonts w:ascii="Calibri" w:eastAsia="Times New Roman" w:hAnsi="Calibri" w:cs="Times New Roman"/>
                <w:b/>
                <w:color w:val="00000A"/>
                <w:sz w:val="24"/>
                <w:szCs w:val="24"/>
                <w:lang w:eastAsia="da-DK"/>
              </w:rPr>
              <w:t>RunWorldExample</w:t>
            </w:r>
            <w:r>
              <w:rPr>
                <w:rFonts w:ascii="Calibri" w:eastAsia="Times New Roman" w:hAnsi="Calibri" w:cs="Times New Roman"/>
                <w:color w:val="00000A"/>
                <w:sz w:val="24"/>
                <w:szCs w:val="24"/>
                <w:lang w:eastAsia="da-DK"/>
              </w:rPr>
              <w:t xml:space="preserve"> in </w:t>
            </w:r>
            <w:r w:rsidRPr="00110682">
              <w:rPr>
                <w:rFonts w:ascii="Calibri" w:eastAsia="Times New Roman" w:hAnsi="Calibri" w:cs="Times New Roman"/>
                <w:b/>
                <w:color w:val="00000A"/>
                <w:sz w:val="24"/>
                <w:szCs w:val="24"/>
                <w:lang w:eastAsia="da-DK"/>
              </w:rPr>
              <w:t>Program</w:t>
            </w:r>
            <w:r>
              <w:rPr>
                <w:rFonts w:ascii="Calibri" w:eastAsia="Times New Roman" w:hAnsi="Calibri" w:cs="Times New Roman"/>
                <w:color w:val="00000A"/>
                <w:sz w:val="24"/>
                <w:szCs w:val="24"/>
                <w:lang w:eastAsia="da-DK"/>
              </w:rPr>
              <w:t xml:space="preserve">. However, the </w:t>
            </w:r>
            <w:r w:rsidR="00E05F95">
              <w:rPr>
                <w:rFonts w:ascii="Calibri" w:eastAsia="Times New Roman" w:hAnsi="Calibri" w:cs="Times New Roman"/>
                <w:color w:val="00000A"/>
                <w:sz w:val="24"/>
                <w:szCs w:val="24"/>
                <w:lang w:eastAsia="da-DK"/>
              </w:rPr>
              <w:t>property</w:t>
            </w:r>
            <w:r>
              <w:rPr>
                <w:rFonts w:ascii="Calibri" w:eastAsia="Times New Roman" w:hAnsi="Calibri" w:cs="Times New Roman"/>
                <w:color w:val="00000A"/>
                <w:sz w:val="24"/>
                <w:szCs w:val="24"/>
                <w:lang w:eastAsia="da-DK"/>
              </w:rPr>
              <w:t xml:space="preserve"> has not been </w:t>
            </w:r>
            <w:r w:rsidR="00E05F95">
              <w:rPr>
                <w:rFonts w:ascii="Calibri" w:eastAsia="Times New Roman" w:hAnsi="Calibri" w:cs="Times New Roman"/>
                <w:color w:val="00000A"/>
                <w:sz w:val="24"/>
                <w:szCs w:val="24"/>
                <w:lang w:eastAsia="da-DK"/>
              </w:rPr>
              <w:t xml:space="preserve">correctly </w:t>
            </w:r>
            <w:r>
              <w:rPr>
                <w:rFonts w:ascii="Calibri" w:eastAsia="Times New Roman" w:hAnsi="Calibri" w:cs="Times New Roman"/>
                <w:color w:val="00000A"/>
                <w:sz w:val="24"/>
                <w:szCs w:val="24"/>
                <w:lang w:eastAsia="da-DK"/>
              </w:rPr>
              <w:t xml:space="preserve">implemented yet – this is your job! Implement </w:t>
            </w:r>
            <w:r w:rsidR="00E05F95">
              <w:rPr>
                <w:rFonts w:ascii="Calibri" w:eastAsia="Times New Roman" w:hAnsi="Calibri" w:cs="Times New Roman"/>
                <w:color w:val="00000A"/>
                <w:sz w:val="24"/>
                <w:szCs w:val="24"/>
                <w:lang w:eastAsia="da-DK"/>
              </w:rPr>
              <w:t>the proper</w:t>
            </w:r>
            <w:r w:rsidR="00E05F95">
              <w:rPr>
                <w:rFonts w:ascii="Calibri" w:eastAsia="Times New Roman" w:hAnsi="Calibri" w:cs="Times New Roman"/>
                <w:color w:val="00000A"/>
                <w:sz w:val="24"/>
                <w:szCs w:val="24"/>
                <w:lang w:eastAsia="da-DK"/>
              </w:rPr>
              <w:softHyphen/>
              <w:t xml:space="preserve">ty </w:t>
            </w:r>
            <w:r w:rsidR="00E05F95" w:rsidRPr="00110682">
              <w:rPr>
                <w:rFonts w:ascii="Calibri" w:eastAsia="Times New Roman" w:hAnsi="Calibri" w:cs="Times New Roman"/>
                <w:b/>
                <w:color w:val="00000A"/>
                <w:sz w:val="24"/>
                <w:szCs w:val="24"/>
                <w:lang w:eastAsia="da-DK"/>
              </w:rPr>
              <w:t>Damage</w:t>
            </w:r>
            <w:r w:rsidR="00E05F95">
              <w:rPr>
                <w:rFonts w:ascii="Calibri" w:eastAsia="Times New Roman" w:hAnsi="Calibri" w:cs="Times New Roman"/>
                <w:b/>
                <w:color w:val="00000A"/>
                <w:sz w:val="24"/>
                <w:szCs w:val="24"/>
                <w:lang w:eastAsia="da-DK"/>
              </w:rPr>
              <w:softHyphen/>
            </w:r>
            <w:r w:rsidR="00E05F95" w:rsidRPr="00110682">
              <w:rPr>
                <w:rFonts w:ascii="Calibri" w:eastAsia="Times New Roman" w:hAnsi="Calibri" w:cs="Times New Roman"/>
                <w:b/>
                <w:color w:val="00000A"/>
                <w:sz w:val="24"/>
                <w:szCs w:val="24"/>
                <w:lang w:eastAsia="da-DK"/>
              </w:rPr>
              <w:t>Percentages</w:t>
            </w:r>
            <w:r w:rsidR="00E05F95">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correctly, in whatever way you feel is best </w:t>
            </w:r>
            <w:r w:rsidRPr="00110682">
              <w:rPr>
                <w:rFonts w:ascii="Calibri" w:eastAsia="Times New Roman" w:hAnsi="Calibri" w:cs="Times New Roman"/>
                <w:color w:val="00000A"/>
                <w:sz w:val="24"/>
                <w:szCs w:val="24"/>
                <w:lang w:eastAsia="da-DK"/>
              </w:rPr>
              <w:sym w:font="Wingdings" w:char="F04A"/>
            </w:r>
            <w:r>
              <w:rPr>
                <w:rFonts w:ascii="Calibri" w:eastAsia="Times New Roman" w:hAnsi="Calibri" w:cs="Times New Roman"/>
                <w:color w:val="00000A"/>
                <w:sz w:val="24"/>
                <w:szCs w:val="24"/>
                <w:lang w:eastAsia="da-DK"/>
              </w:rPr>
              <w:t>. The expected output for the test with the given setup is</w:t>
            </w:r>
            <w:r w:rsidR="00136080">
              <w:rPr>
                <w:rFonts w:ascii="Calibri" w:eastAsia="Times New Roman" w:hAnsi="Calibri" w:cs="Times New Roman"/>
                <w:color w:val="00000A"/>
                <w:sz w:val="24"/>
                <w:szCs w:val="24"/>
                <w:lang w:eastAsia="da-DK"/>
              </w:rPr>
              <w:t xml:space="preserve"> (for now, ignore the line reading “Average damage percentage…”)</w:t>
            </w:r>
            <w:r>
              <w:rPr>
                <w:rFonts w:ascii="Calibri" w:eastAsia="Times New Roman" w:hAnsi="Calibri" w:cs="Times New Roman"/>
                <w:color w:val="00000A"/>
                <w:sz w:val="24"/>
                <w:szCs w:val="24"/>
                <w:lang w:eastAsia="da-DK"/>
              </w:rPr>
              <w:t>:</w:t>
            </w:r>
          </w:p>
          <w:p w:rsidR="00110682" w:rsidRDefault="00110682" w:rsidP="00110682">
            <w:pPr>
              <w:widowControl/>
              <w:rPr>
                <w:rFonts w:ascii="Calibri" w:eastAsia="Times New Roman" w:hAnsi="Calibri" w:cs="Times New Roman"/>
                <w:color w:val="00000A"/>
                <w:sz w:val="24"/>
                <w:szCs w:val="24"/>
                <w:lang w:eastAsia="da-DK"/>
              </w:rPr>
            </w:pPr>
          </w:p>
          <w:p w:rsidR="00110682" w:rsidRDefault="00110682" w:rsidP="00301D88">
            <w:pPr>
              <w:widowControl/>
              <w:jc w:val="center"/>
              <w:rPr>
                <w:rFonts w:ascii="Calibri" w:eastAsia="Times New Roman" w:hAnsi="Calibri" w:cs="Times New Roman"/>
                <w:color w:val="00000A"/>
                <w:sz w:val="24"/>
                <w:szCs w:val="24"/>
                <w:lang w:eastAsia="da-DK"/>
              </w:rPr>
            </w:pPr>
            <w:r>
              <w:rPr>
                <w:noProof/>
                <w:lang w:val="da-DK" w:eastAsia="da-DK"/>
              </w:rPr>
              <w:drawing>
                <wp:inline distT="0" distB="0" distL="0" distR="0" wp14:anchorId="018F0556" wp14:editId="4BEA418D">
                  <wp:extent cx="2265904" cy="1340560"/>
                  <wp:effectExtent l="0" t="0" r="127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209" cy="1346657"/>
                          </a:xfrm>
                          <a:prstGeom prst="rect">
                            <a:avLst/>
                          </a:prstGeom>
                        </pic:spPr>
                      </pic:pic>
                    </a:graphicData>
                  </a:graphic>
                </wp:inline>
              </w:drawing>
            </w:r>
          </w:p>
          <w:p w:rsidR="00110682" w:rsidRDefault="00110682" w:rsidP="00110682">
            <w:pPr>
              <w:widowControl/>
              <w:rPr>
                <w:rFonts w:ascii="Calibri" w:eastAsia="Times New Roman" w:hAnsi="Calibri" w:cs="Times New Roman"/>
                <w:color w:val="00000A"/>
                <w:sz w:val="24"/>
                <w:szCs w:val="24"/>
                <w:lang w:eastAsia="da-DK"/>
              </w:rPr>
            </w:pPr>
          </w:p>
          <w:p w:rsidR="00110682" w:rsidRPr="00E05F95" w:rsidRDefault="00E05F95" w:rsidP="00110682">
            <w:pPr>
              <w:widowControl/>
              <w:rPr>
                <w:rFonts w:ascii="Calibri" w:eastAsia="Times New Roman" w:hAnsi="Calibri" w:cs="Times New Roman"/>
                <w:b/>
                <w:color w:val="00000A"/>
                <w:sz w:val="24"/>
                <w:szCs w:val="24"/>
                <w:u w:val="single"/>
                <w:lang w:eastAsia="da-DK"/>
              </w:rPr>
            </w:pPr>
            <w:r w:rsidRPr="00E05F95">
              <w:rPr>
                <w:rFonts w:ascii="Calibri" w:eastAsia="Times New Roman" w:hAnsi="Calibri" w:cs="Times New Roman"/>
                <w:b/>
                <w:color w:val="00000A"/>
                <w:sz w:val="24"/>
                <w:szCs w:val="24"/>
                <w:u w:val="single"/>
                <w:lang w:eastAsia="da-DK"/>
              </w:rPr>
              <w:t>Step B</w:t>
            </w:r>
          </w:p>
          <w:p w:rsidR="00E05F95" w:rsidRDefault="00E05F95" w:rsidP="0011068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setup of the World with regards to available Spells, participating Players and  what Spells to cast is currently hard-coded into the </w:t>
            </w:r>
            <w:r w:rsidRPr="005438B1">
              <w:rPr>
                <w:rFonts w:ascii="Calibri" w:eastAsia="Times New Roman" w:hAnsi="Calibri" w:cs="Times New Roman"/>
                <w:b/>
                <w:color w:val="00000A"/>
                <w:sz w:val="24"/>
                <w:szCs w:val="24"/>
                <w:lang w:eastAsia="da-DK"/>
              </w:rPr>
              <w:t>World</w:t>
            </w:r>
            <w:r>
              <w:rPr>
                <w:rFonts w:ascii="Calibri" w:eastAsia="Times New Roman" w:hAnsi="Calibri" w:cs="Times New Roman"/>
                <w:color w:val="00000A"/>
                <w:sz w:val="24"/>
                <w:szCs w:val="24"/>
                <w:lang w:eastAsia="da-DK"/>
              </w:rPr>
              <w:t xml:space="preserve"> class, by means of the method </w:t>
            </w:r>
            <w:r w:rsidRPr="005438B1">
              <w:rPr>
                <w:rFonts w:ascii="Calibri" w:eastAsia="Times New Roman" w:hAnsi="Calibri" w:cs="Times New Roman"/>
                <w:b/>
                <w:color w:val="00000A"/>
                <w:sz w:val="24"/>
                <w:szCs w:val="24"/>
                <w:lang w:eastAsia="da-DK"/>
              </w:rPr>
              <w:t>Setup</w:t>
            </w:r>
            <w:r>
              <w:rPr>
                <w:rFonts w:ascii="Calibri" w:eastAsia="Times New Roman" w:hAnsi="Calibri" w:cs="Times New Roman"/>
                <w:color w:val="00000A"/>
                <w:sz w:val="24"/>
                <w:szCs w:val="24"/>
                <w:lang w:eastAsia="da-DK"/>
              </w:rPr>
              <w:t xml:space="preserve">. Change this to enable the creator of the </w:t>
            </w:r>
            <w:r w:rsidRPr="005438B1">
              <w:rPr>
                <w:rFonts w:ascii="Calibri" w:eastAsia="Times New Roman" w:hAnsi="Calibri" w:cs="Times New Roman"/>
                <w:b/>
                <w:color w:val="00000A"/>
                <w:sz w:val="24"/>
                <w:szCs w:val="24"/>
                <w:lang w:eastAsia="da-DK"/>
              </w:rPr>
              <w:t>World</w:t>
            </w:r>
            <w:r>
              <w:rPr>
                <w:rFonts w:ascii="Calibri" w:eastAsia="Times New Roman" w:hAnsi="Calibri" w:cs="Times New Roman"/>
                <w:color w:val="00000A"/>
                <w:sz w:val="24"/>
                <w:szCs w:val="24"/>
                <w:lang w:eastAsia="da-DK"/>
              </w:rPr>
              <w:t xml:space="preserve"> object to supply setup information as well. </w:t>
            </w:r>
            <w:r w:rsidR="00136080">
              <w:rPr>
                <w:rFonts w:ascii="Calibri" w:eastAsia="Times New Roman" w:hAnsi="Calibri" w:cs="Times New Roman"/>
                <w:color w:val="00000A"/>
                <w:sz w:val="24"/>
                <w:szCs w:val="24"/>
                <w:lang w:eastAsia="da-DK"/>
              </w:rPr>
              <w:t>If this involves new classes/methods and/or changes to existing classes/methods, feel free to do so.</w:t>
            </w:r>
          </w:p>
          <w:p w:rsidR="00136080" w:rsidRDefault="00136080" w:rsidP="00110682">
            <w:pPr>
              <w:widowControl/>
              <w:rPr>
                <w:rFonts w:ascii="Calibri" w:eastAsia="Times New Roman" w:hAnsi="Calibri" w:cs="Times New Roman"/>
                <w:color w:val="00000A"/>
                <w:sz w:val="24"/>
                <w:szCs w:val="24"/>
                <w:lang w:eastAsia="da-DK"/>
              </w:rPr>
            </w:pPr>
          </w:p>
          <w:p w:rsidR="00136080" w:rsidRPr="00136080" w:rsidRDefault="00136080" w:rsidP="00110682">
            <w:pPr>
              <w:widowControl/>
              <w:rPr>
                <w:rFonts w:ascii="Calibri" w:eastAsia="Times New Roman" w:hAnsi="Calibri" w:cs="Times New Roman"/>
                <w:b/>
                <w:color w:val="00000A"/>
                <w:sz w:val="24"/>
                <w:szCs w:val="24"/>
                <w:u w:val="single"/>
                <w:lang w:eastAsia="da-DK"/>
              </w:rPr>
            </w:pPr>
            <w:r w:rsidRPr="00136080">
              <w:rPr>
                <w:rFonts w:ascii="Calibri" w:eastAsia="Times New Roman" w:hAnsi="Calibri" w:cs="Times New Roman"/>
                <w:b/>
                <w:color w:val="00000A"/>
                <w:sz w:val="24"/>
                <w:szCs w:val="24"/>
                <w:u w:val="single"/>
                <w:lang w:eastAsia="da-DK"/>
              </w:rPr>
              <w:t>Step C</w:t>
            </w:r>
          </w:p>
          <w:p w:rsidR="00136080" w:rsidRDefault="00136080" w:rsidP="0011068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test output from Step A, a line has been added which shows the average damage percentage for all the participating Players. Implement the functionality to calculate this average, and update </w:t>
            </w:r>
            <w:r w:rsidRPr="00136080">
              <w:rPr>
                <w:rFonts w:ascii="Calibri" w:eastAsia="Times New Roman" w:hAnsi="Calibri" w:cs="Times New Roman"/>
                <w:b/>
                <w:color w:val="00000A"/>
                <w:sz w:val="24"/>
                <w:szCs w:val="24"/>
                <w:lang w:eastAsia="da-DK"/>
              </w:rPr>
              <w:t>RunWorldExample</w:t>
            </w:r>
            <w:r>
              <w:rPr>
                <w:rFonts w:ascii="Calibri" w:eastAsia="Times New Roman" w:hAnsi="Calibri" w:cs="Times New Roman"/>
                <w:color w:val="00000A"/>
                <w:sz w:val="24"/>
                <w:szCs w:val="24"/>
                <w:lang w:eastAsia="da-DK"/>
              </w:rPr>
              <w:t xml:space="preserve"> accordingly.</w:t>
            </w:r>
          </w:p>
          <w:p w:rsidR="00136080" w:rsidRDefault="00136080" w:rsidP="00110682">
            <w:pPr>
              <w:widowControl/>
              <w:rPr>
                <w:rFonts w:ascii="Calibri" w:eastAsia="Times New Roman" w:hAnsi="Calibri" w:cs="Times New Roman"/>
                <w:color w:val="00000A"/>
                <w:sz w:val="24"/>
                <w:szCs w:val="24"/>
                <w:lang w:eastAsia="da-DK"/>
              </w:rPr>
            </w:pPr>
          </w:p>
          <w:p w:rsidR="00136080" w:rsidRPr="00136080" w:rsidRDefault="00136080" w:rsidP="00110682">
            <w:pPr>
              <w:widowControl/>
              <w:rPr>
                <w:rFonts w:ascii="Calibri" w:eastAsia="Times New Roman" w:hAnsi="Calibri" w:cs="Times New Roman"/>
                <w:b/>
                <w:color w:val="00000A"/>
                <w:sz w:val="24"/>
                <w:szCs w:val="24"/>
                <w:u w:val="single"/>
                <w:lang w:eastAsia="da-DK"/>
              </w:rPr>
            </w:pPr>
            <w:r w:rsidRPr="00136080">
              <w:rPr>
                <w:rFonts w:ascii="Calibri" w:eastAsia="Times New Roman" w:hAnsi="Calibri" w:cs="Times New Roman"/>
                <w:b/>
                <w:color w:val="00000A"/>
                <w:sz w:val="24"/>
                <w:szCs w:val="24"/>
                <w:u w:val="single"/>
                <w:lang w:eastAsia="da-DK"/>
              </w:rPr>
              <w:t>Step D</w:t>
            </w:r>
          </w:p>
          <w:p w:rsidR="00136080" w:rsidRDefault="00136080" w:rsidP="0011068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the given setup, the spell casting was described as “uncoordinated”, meaning that each Player did not take the spell-casting of other Players into account. This will probably imply that some Spells are cast twice or more – which is wasteful, since no extra benefit is gained – while other spells are not cast at all. Since the purpose of spell-casting is to increase the overall average damage percentage, the average provides a nice way to evaluate different strategies for spell-casting. See if you can come up with more advanced strategies for coordinated spell-casting, using the average damage percentage as evaluation. Also consider:</w:t>
            </w:r>
          </w:p>
          <w:p w:rsidR="00136080" w:rsidRDefault="00136080" w:rsidP="00301D88">
            <w:pPr>
              <w:pStyle w:val="Listeafsnit"/>
              <w:widowControl/>
              <w:numPr>
                <w:ilvl w:val="0"/>
                <w:numId w:val="23"/>
              </w:numPr>
              <w:rPr>
                <w:rFonts w:ascii="Calibri" w:eastAsia="Times New Roman" w:hAnsi="Calibri" w:cs="Times New Roman"/>
                <w:color w:val="00000A"/>
                <w:sz w:val="24"/>
                <w:szCs w:val="24"/>
                <w:lang w:eastAsia="da-DK"/>
              </w:rPr>
            </w:pPr>
            <w:r w:rsidRPr="00301D88">
              <w:rPr>
                <w:rFonts w:ascii="Calibri" w:eastAsia="Times New Roman" w:hAnsi="Calibri" w:cs="Times New Roman"/>
                <w:color w:val="00000A"/>
                <w:sz w:val="24"/>
                <w:szCs w:val="24"/>
                <w:lang w:eastAsia="da-DK"/>
              </w:rPr>
              <w:t>How robust is my strategy for changes to Players and Spells?</w:t>
            </w:r>
          </w:p>
          <w:p w:rsidR="00301D88" w:rsidRPr="00301D88" w:rsidRDefault="00301D88" w:rsidP="00301D88">
            <w:pPr>
              <w:pStyle w:val="Listeafsnit"/>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How much information is needed about Players and Spells in order to implement a spell-casting strategy?</w:t>
            </w:r>
          </w:p>
          <w:p w:rsidR="00110682" w:rsidRPr="00301D88" w:rsidRDefault="00301D88" w:rsidP="00301D88">
            <w:pPr>
              <w:pStyle w:val="Listeafsnit"/>
              <w:widowControl/>
              <w:numPr>
                <w:ilvl w:val="0"/>
                <w:numId w:val="23"/>
              </w:numPr>
              <w:rPr>
                <w:rFonts w:ascii="Calibri" w:eastAsia="Times New Roman" w:hAnsi="Calibri" w:cs="Times New Roman"/>
                <w:color w:val="00000A"/>
                <w:sz w:val="24"/>
                <w:szCs w:val="24"/>
                <w:lang w:eastAsia="da-DK"/>
              </w:rPr>
            </w:pPr>
            <w:r w:rsidRPr="00301D88">
              <w:rPr>
                <w:rFonts w:ascii="Calibri" w:eastAsia="Times New Roman" w:hAnsi="Calibri" w:cs="Times New Roman"/>
                <w:color w:val="00000A"/>
                <w:sz w:val="24"/>
                <w:szCs w:val="24"/>
                <w:lang w:eastAsia="da-DK"/>
              </w:rPr>
              <w:t xml:space="preserve">Can I design the World in such a way that it becomes </w:t>
            </w:r>
            <w:r w:rsidR="005438B1">
              <w:rPr>
                <w:rFonts w:ascii="Calibri" w:eastAsia="Times New Roman" w:hAnsi="Calibri" w:cs="Times New Roman"/>
                <w:color w:val="00000A"/>
                <w:sz w:val="24"/>
                <w:szCs w:val="24"/>
                <w:lang w:eastAsia="da-DK"/>
              </w:rPr>
              <w:t>possible</w:t>
            </w:r>
            <w:r w:rsidRPr="00301D88">
              <w:rPr>
                <w:rFonts w:ascii="Calibri" w:eastAsia="Times New Roman" w:hAnsi="Calibri" w:cs="Times New Roman"/>
                <w:color w:val="00000A"/>
                <w:sz w:val="24"/>
                <w:szCs w:val="24"/>
                <w:lang w:eastAsia="da-DK"/>
              </w:rPr>
              <w:t xml:space="preserve"> to switch between alternative </w:t>
            </w:r>
            <w:r>
              <w:rPr>
                <w:rFonts w:ascii="Calibri" w:eastAsia="Times New Roman" w:hAnsi="Calibri" w:cs="Times New Roman"/>
                <w:color w:val="00000A"/>
                <w:sz w:val="24"/>
                <w:szCs w:val="24"/>
                <w:lang w:eastAsia="da-DK"/>
              </w:rPr>
              <w:t>strategies at run-time?</w:t>
            </w:r>
          </w:p>
          <w:p w:rsidR="00110682" w:rsidRPr="00D53979" w:rsidRDefault="00110682" w:rsidP="00110682">
            <w:pPr>
              <w:widowControl/>
              <w:rPr>
                <w:rFonts w:ascii="Calibri" w:eastAsia="Times New Roman" w:hAnsi="Calibri" w:cs="Times New Roman"/>
                <w:color w:val="00000A"/>
                <w:sz w:val="24"/>
                <w:szCs w:val="24"/>
                <w:lang w:eastAsia="da-DK"/>
              </w:rPr>
            </w:pPr>
          </w:p>
        </w:tc>
      </w:tr>
    </w:tbl>
    <w:p w:rsidR="00621F8E" w:rsidRDefault="00621F8E" w:rsidP="00621F8E">
      <w:pPr>
        <w:pStyle w:val="Brdtekst"/>
      </w:pPr>
    </w:p>
    <w:p w:rsidR="005632E5" w:rsidRDefault="005632E5">
      <w:pPr>
        <w:rPr>
          <w:rFonts w:ascii="Calibri" w:eastAsia="Calibri" w:hAnsi="Calibri"/>
          <w:sz w:val="28"/>
          <w:szCs w:val="28"/>
        </w:rPr>
      </w:pPr>
      <w:r>
        <w:br w:type="page"/>
      </w: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5632E5" w:rsidRPr="00D53979" w:rsidTr="005632E5">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5632E5" w:rsidRPr="00D53979" w:rsidRDefault="005632E5" w:rsidP="0020494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lastRenderedPageBreak/>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5632E5" w:rsidRPr="00D53979" w:rsidRDefault="005632E5" w:rsidP="00204946">
            <w:pPr>
              <w:pStyle w:val="Overskrift2"/>
              <w:ind w:left="0"/>
              <w:rPr>
                <w:lang w:eastAsia="da-DK"/>
              </w:rPr>
            </w:pPr>
            <w:r>
              <w:rPr>
                <w:lang w:eastAsia="da-DK"/>
              </w:rPr>
              <w:t>ASWC.1</w:t>
            </w:r>
          </w:p>
          <w:p w:rsidR="005632E5" w:rsidRPr="00D53979" w:rsidRDefault="005632E5" w:rsidP="00204946">
            <w:pPr>
              <w:widowControl/>
              <w:rPr>
                <w:rFonts w:ascii="Calibri" w:eastAsia="Times New Roman" w:hAnsi="Calibri" w:cs="Times New Roman"/>
                <w:color w:val="00000A"/>
                <w:sz w:val="28"/>
                <w:szCs w:val="24"/>
                <w:lang w:eastAsia="da-DK"/>
              </w:rPr>
            </w:pPr>
          </w:p>
        </w:tc>
      </w:tr>
      <w:tr w:rsidR="005632E5" w:rsidRPr="00D53979" w:rsidTr="005632E5">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5632E5" w:rsidRPr="00D53979" w:rsidRDefault="005632E5" w:rsidP="00204946">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5632E5" w:rsidRDefault="005632E5" w:rsidP="0020494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ReportTool</w:t>
            </w:r>
          </w:p>
          <w:p w:rsidR="005632E5" w:rsidRPr="00D53979" w:rsidRDefault="005632E5" w:rsidP="00204946">
            <w:pPr>
              <w:widowControl/>
              <w:rPr>
                <w:rFonts w:ascii="Calibri" w:eastAsia="Times New Roman" w:hAnsi="Calibri" w:cs="Times New Roman"/>
                <w:color w:val="00000A"/>
                <w:sz w:val="28"/>
                <w:szCs w:val="24"/>
                <w:lang w:eastAsia="da-DK"/>
              </w:rPr>
            </w:pPr>
          </w:p>
        </w:tc>
      </w:tr>
      <w:tr w:rsidR="005632E5" w:rsidRPr="00D53979" w:rsidTr="005632E5">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5632E5" w:rsidRPr="00D53979" w:rsidRDefault="005632E5" w:rsidP="0020494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5632E5" w:rsidRDefault="005632E5" w:rsidP="0020494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Rewrite a piece of software with the intention of improving the design w.r.t. division of responsibilities, low coupling, etc..</w:t>
            </w:r>
          </w:p>
          <w:p w:rsidR="005632E5" w:rsidRPr="00D53979" w:rsidRDefault="005632E5" w:rsidP="00204946">
            <w:pPr>
              <w:widowControl/>
              <w:rPr>
                <w:rFonts w:ascii="Calibri" w:eastAsia="Times New Roman" w:hAnsi="Calibri" w:cs="Times New Roman"/>
                <w:color w:val="00000A"/>
                <w:sz w:val="28"/>
                <w:szCs w:val="24"/>
                <w:lang w:eastAsia="da-DK"/>
              </w:rPr>
            </w:pPr>
          </w:p>
        </w:tc>
      </w:tr>
      <w:tr w:rsidR="005632E5" w:rsidRPr="00D53979" w:rsidTr="005632E5">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5632E5" w:rsidRPr="00D53979" w:rsidRDefault="005632E5" w:rsidP="0020494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5632E5" w:rsidRDefault="005632E5" w:rsidP="005632E5">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revolves around three domain classes </w:t>
            </w:r>
            <w:r w:rsidRPr="005632E5">
              <w:rPr>
                <w:rFonts w:ascii="Calibri" w:eastAsia="Times New Roman" w:hAnsi="Calibri" w:cs="Times New Roman"/>
                <w:b/>
                <w:color w:val="00000A"/>
                <w:sz w:val="24"/>
                <w:szCs w:val="24"/>
                <w:lang w:eastAsia="da-DK"/>
              </w:rPr>
              <w:t>Customer</w:t>
            </w:r>
            <w:r>
              <w:rPr>
                <w:rFonts w:ascii="Calibri" w:eastAsia="Times New Roman" w:hAnsi="Calibri" w:cs="Times New Roman"/>
                <w:color w:val="00000A"/>
                <w:sz w:val="24"/>
                <w:szCs w:val="24"/>
                <w:lang w:eastAsia="da-DK"/>
              </w:rPr>
              <w:t xml:space="preserve">, </w:t>
            </w:r>
            <w:r w:rsidRPr="005632E5">
              <w:rPr>
                <w:rFonts w:ascii="Calibri" w:eastAsia="Times New Roman" w:hAnsi="Calibri" w:cs="Times New Roman"/>
                <w:b/>
                <w:color w:val="00000A"/>
                <w:sz w:val="24"/>
                <w:szCs w:val="24"/>
                <w:lang w:eastAsia="da-DK"/>
              </w:rPr>
              <w:t>Product</w:t>
            </w:r>
            <w:r>
              <w:rPr>
                <w:rFonts w:ascii="Calibri" w:eastAsia="Times New Roman" w:hAnsi="Calibri" w:cs="Times New Roman"/>
                <w:color w:val="00000A"/>
                <w:sz w:val="24"/>
                <w:szCs w:val="24"/>
                <w:lang w:eastAsia="da-DK"/>
              </w:rPr>
              <w:t xml:space="preserve"> and </w:t>
            </w:r>
            <w:r w:rsidRPr="005632E5">
              <w:rPr>
                <w:rFonts w:ascii="Calibri" w:eastAsia="Times New Roman" w:hAnsi="Calibri" w:cs="Times New Roman"/>
                <w:b/>
                <w:color w:val="00000A"/>
                <w:sz w:val="24"/>
                <w:szCs w:val="24"/>
                <w:lang w:eastAsia="da-DK"/>
              </w:rPr>
              <w:t>Ship</w:t>
            </w:r>
            <w:r>
              <w:rPr>
                <w:rFonts w:ascii="Calibri" w:eastAsia="Times New Roman" w:hAnsi="Calibri" w:cs="Times New Roman"/>
                <w:b/>
                <w:color w:val="00000A"/>
                <w:sz w:val="24"/>
                <w:szCs w:val="24"/>
                <w:lang w:eastAsia="da-DK"/>
              </w:rPr>
              <w:softHyphen/>
            </w:r>
            <w:r w:rsidRPr="005632E5">
              <w:rPr>
                <w:rFonts w:ascii="Calibri" w:eastAsia="Times New Roman" w:hAnsi="Calibri" w:cs="Times New Roman"/>
                <w:b/>
                <w:color w:val="00000A"/>
                <w:sz w:val="24"/>
                <w:szCs w:val="24"/>
                <w:lang w:eastAsia="da-DK"/>
              </w:rPr>
              <w:t>ping</w:t>
            </w:r>
            <w:r>
              <w:rPr>
                <w:rFonts w:ascii="Calibri" w:eastAsia="Times New Roman" w:hAnsi="Calibri" w:cs="Times New Roman"/>
                <w:b/>
                <w:color w:val="00000A"/>
                <w:sz w:val="24"/>
                <w:szCs w:val="24"/>
                <w:lang w:eastAsia="da-DK"/>
              </w:rPr>
              <w:softHyphen/>
            </w:r>
            <w:r w:rsidRPr="005632E5">
              <w:rPr>
                <w:rFonts w:ascii="Calibri" w:eastAsia="Times New Roman" w:hAnsi="Calibri" w:cs="Times New Roman"/>
                <w:b/>
                <w:color w:val="00000A"/>
                <w:sz w:val="24"/>
                <w:szCs w:val="24"/>
                <w:lang w:eastAsia="da-DK"/>
              </w:rPr>
              <w:t>Box</w:t>
            </w:r>
            <w:r>
              <w:rPr>
                <w:rFonts w:ascii="Calibri" w:eastAsia="Times New Roman" w:hAnsi="Calibri" w:cs="Times New Roman"/>
                <w:color w:val="00000A"/>
                <w:sz w:val="24"/>
                <w:szCs w:val="24"/>
                <w:lang w:eastAsia="da-DK"/>
              </w:rPr>
              <w:t xml:space="preserve">. The intention is to model a scenario for e.g. a webshop, which needs to keep track of several instances of each of the three </w:t>
            </w:r>
            <w:r w:rsidR="001477DD">
              <w:rPr>
                <w:rFonts w:ascii="Calibri" w:eastAsia="Times New Roman" w:hAnsi="Calibri" w:cs="Times New Roman"/>
                <w:color w:val="00000A"/>
                <w:sz w:val="24"/>
                <w:szCs w:val="24"/>
                <w:lang w:eastAsia="da-DK"/>
              </w:rPr>
              <w:t xml:space="preserve">domain </w:t>
            </w:r>
            <w:r>
              <w:rPr>
                <w:rFonts w:ascii="Calibri" w:eastAsia="Times New Roman" w:hAnsi="Calibri" w:cs="Times New Roman"/>
                <w:color w:val="00000A"/>
                <w:sz w:val="24"/>
                <w:szCs w:val="24"/>
                <w:lang w:eastAsia="da-DK"/>
              </w:rPr>
              <w:t>classes.</w:t>
            </w:r>
          </w:p>
          <w:p w:rsidR="005632E5" w:rsidRDefault="005632E5" w:rsidP="005632E5">
            <w:pPr>
              <w:widowControl/>
              <w:rPr>
                <w:rFonts w:ascii="Calibri" w:eastAsia="Times New Roman" w:hAnsi="Calibri" w:cs="Times New Roman"/>
                <w:color w:val="00000A"/>
                <w:sz w:val="24"/>
                <w:szCs w:val="24"/>
                <w:lang w:eastAsia="da-DK"/>
              </w:rPr>
            </w:pPr>
          </w:p>
          <w:p w:rsidR="005632E5" w:rsidRDefault="005632E5" w:rsidP="005632E5">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project is also intended to reflect a scenario where the development of the software has been uncoordinated, resulting in several different solutions to simi</w:t>
            </w:r>
            <w:r w:rsidR="00CC638D">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lar problem</w:t>
            </w:r>
            <w:r w:rsidR="001477DD">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More specifically, the project contains the class </w:t>
            </w:r>
            <w:r w:rsidRPr="00CC638D">
              <w:rPr>
                <w:rFonts w:ascii="Calibri" w:eastAsia="Times New Roman" w:hAnsi="Calibri" w:cs="Times New Roman"/>
                <w:b/>
                <w:color w:val="00000A"/>
                <w:sz w:val="24"/>
                <w:szCs w:val="24"/>
                <w:lang w:eastAsia="da-DK"/>
              </w:rPr>
              <w:t>DomainModel</w:t>
            </w:r>
            <w:r>
              <w:rPr>
                <w:rFonts w:ascii="Calibri" w:eastAsia="Times New Roman" w:hAnsi="Calibri" w:cs="Times New Roman"/>
                <w:color w:val="00000A"/>
                <w:sz w:val="24"/>
                <w:szCs w:val="24"/>
                <w:lang w:eastAsia="da-DK"/>
              </w:rPr>
              <w:t xml:space="preserve"> (in the folder </w:t>
            </w:r>
            <w:r w:rsidRPr="005632E5">
              <w:rPr>
                <w:rFonts w:ascii="Calibri" w:eastAsia="Times New Roman" w:hAnsi="Calibri" w:cs="Times New Roman"/>
                <w:b/>
                <w:color w:val="00000A"/>
                <w:sz w:val="24"/>
                <w:szCs w:val="24"/>
                <w:lang w:eastAsia="da-DK"/>
              </w:rPr>
              <w:t>Model</w:t>
            </w:r>
            <w:r>
              <w:rPr>
                <w:rFonts w:ascii="Calibri" w:eastAsia="Times New Roman" w:hAnsi="Calibri" w:cs="Times New Roman"/>
                <w:color w:val="00000A"/>
                <w:sz w:val="24"/>
                <w:szCs w:val="24"/>
                <w:lang w:eastAsia="da-DK"/>
              </w:rPr>
              <w:t xml:space="preserve">), which is supposed to </w:t>
            </w:r>
            <w:r w:rsidR="00CC638D">
              <w:rPr>
                <w:rFonts w:ascii="Calibri" w:eastAsia="Times New Roman" w:hAnsi="Calibri" w:cs="Times New Roman"/>
                <w:color w:val="00000A"/>
                <w:sz w:val="24"/>
                <w:szCs w:val="24"/>
                <w:lang w:eastAsia="da-DK"/>
              </w:rPr>
              <w:t>store objects of the three classes men</w:t>
            </w:r>
            <w:r w:rsidR="00CC638D">
              <w:rPr>
                <w:rFonts w:ascii="Calibri" w:eastAsia="Times New Roman" w:hAnsi="Calibri" w:cs="Times New Roman"/>
                <w:color w:val="00000A"/>
                <w:sz w:val="24"/>
                <w:szCs w:val="24"/>
                <w:lang w:eastAsia="da-DK"/>
              </w:rPr>
              <w:softHyphen/>
              <w:t>tion</w:t>
            </w:r>
            <w:r w:rsidR="00CC638D">
              <w:rPr>
                <w:rFonts w:ascii="Calibri" w:eastAsia="Times New Roman" w:hAnsi="Calibri" w:cs="Times New Roman"/>
                <w:color w:val="00000A"/>
                <w:sz w:val="24"/>
                <w:szCs w:val="24"/>
                <w:lang w:eastAsia="da-DK"/>
              </w:rPr>
              <w:softHyphen/>
              <w:t xml:space="preserve">ed above. As you can see from the code, these three collections of objects are maintained in three different collection types; a </w:t>
            </w:r>
            <w:r w:rsidR="00CC638D" w:rsidRPr="00CC638D">
              <w:rPr>
                <w:rFonts w:ascii="Calibri" w:eastAsia="Times New Roman" w:hAnsi="Calibri" w:cs="Times New Roman"/>
                <w:b/>
                <w:color w:val="00000A"/>
                <w:sz w:val="24"/>
                <w:szCs w:val="24"/>
                <w:lang w:eastAsia="da-DK"/>
              </w:rPr>
              <w:t>ProductCatalog</w:t>
            </w:r>
            <w:r w:rsidR="00CC638D">
              <w:rPr>
                <w:rFonts w:ascii="Calibri" w:eastAsia="Times New Roman" w:hAnsi="Calibri" w:cs="Times New Roman"/>
                <w:color w:val="00000A"/>
                <w:sz w:val="24"/>
                <w:szCs w:val="24"/>
                <w:lang w:eastAsia="da-DK"/>
              </w:rPr>
              <w:t xml:space="preserve"> for products, a </w:t>
            </w:r>
            <w:r w:rsidR="00CC638D" w:rsidRPr="00CC638D">
              <w:rPr>
                <w:rFonts w:ascii="Calibri" w:eastAsia="Times New Roman" w:hAnsi="Calibri" w:cs="Times New Roman"/>
                <w:b/>
                <w:color w:val="00000A"/>
                <w:sz w:val="24"/>
                <w:szCs w:val="24"/>
                <w:lang w:eastAsia="da-DK"/>
              </w:rPr>
              <w:t>ShippingBoxes</w:t>
            </w:r>
            <w:r w:rsidR="00CC638D">
              <w:rPr>
                <w:rFonts w:ascii="Calibri" w:eastAsia="Times New Roman" w:hAnsi="Calibri" w:cs="Times New Roman"/>
                <w:color w:val="00000A"/>
                <w:sz w:val="24"/>
                <w:szCs w:val="24"/>
                <w:lang w:eastAsia="da-DK"/>
              </w:rPr>
              <w:t xml:space="preserve"> class for shipping boxes, and finally just a </w:t>
            </w:r>
            <w:r w:rsidR="00CC638D" w:rsidRPr="00CC638D">
              <w:rPr>
                <w:rFonts w:ascii="Calibri" w:eastAsia="Times New Roman" w:hAnsi="Calibri" w:cs="Times New Roman"/>
                <w:b/>
                <w:color w:val="00000A"/>
                <w:sz w:val="24"/>
                <w:szCs w:val="24"/>
                <w:lang w:eastAsia="da-DK"/>
              </w:rPr>
              <w:t>List</w:t>
            </w:r>
            <w:r w:rsidR="00CC638D">
              <w:rPr>
                <w:rFonts w:ascii="Calibri" w:eastAsia="Times New Roman" w:hAnsi="Calibri" w:cs="Times New Roman"/>
                <w:color w:val="00000A"/>
                <w:sz w:val="24"/>
                <w:szCs w:val="24"/>
                <w:lang w:eastAsia="da-DK"/>
              </w:rPr>
              <w:t xml:space="preserve"> for customers.</w:t>
            </w:r>
          </w:p>
          <w:p w:rsidR="00CC638D" w:rsidRDefault="00CC638D" w:rsidP="005632E5">
            <w:pPr>
              <w:widowControl/>
              <w:rPr>
                <w:rFonts w:ascii="Calibri" w:eastAsia="Times New Roman" w:hAnsi="Calibri" w:cs="Times New Roman"/>
                <w:color w:val="00000A"/>
                <w:sz w:val="24"/>
                <w:szCs w:val="24"/>
                <w:lang w:eastAsia="da-DK"/>
              </w:rPr>
            </w:pPr>
          </w:p>
          <w:p w:rsidR="00CC638D" w:rsidRDefault="00CC638D" w:rsidP="005632E5">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keep track of the objects in the domain model, a tool for generation of a report has been created; the </w:t>
            </w:r>
            <w:r w:rsidRPr="00CC638D">
              <w:rPr>
                <w:rFonts w:ascii="Calibri" w:eastAsia="Times New Roman" w:hAnsi="Calibri" w:cs="Times New Roman"/>
                <w:b/>
                <w:color w:val="00000A"/>
                <w:sz w:val="24"/>
                <w:szCs w:val="24"/>
                <w:lang w:eastAsia="da-DK"/>
              </w:rPr>
              <w:t>ReportGenerator</w:t>
            </w:r>
            <w:r>
              <w:rPr>
                <w:rFonts w:ascii="Calibri" w:eastAsia="Times New Roman" w:hAnsi="Calibri" w:cs="Times New Roman"/>
                <w:color w:val="00000A"/>
                <w:sz w:val="24"/>
                <w:szCs w:val="24"/>
                <w:lang w:eastAsia="da-DK"/>
              </w:rPr>
              <w:t xml:space="preserve"> class in the </w:t>
            </w:r>
            <w:r w:rsidRPr="00CC638D">
              <w:rPr>
                <w:rFonts w:ascii="Calibri" w:eastAsia="Times New Roman" w:hAnsi="Calibri" w:cs="Times New Roman"/>
                <w:b/>
                <w:color w:val="00000A"/>
                <w:sz w:val="24"/>
                <w:szCs w:val="24"/>
                <w:lang w:eastAsia="da-DK"/>
              </w:rPr>
              <w:t>Reporting</w:t>
            </w:r>
            <w:r>
              <w:rPr>
                <w:rFonts w:ascii="Calibri" w:eastAsia="Times New Roman" w:hAnsi="Calibri" w:cs="Times New Roman"/>
                <w:color w:val="00000A"/>
                <w:sz w:val="24"/>
                <w:szCs w:val="24"/>
                <w:lang w:eastAsia="da-DK"/>
              </w:rPr>
              <w:t xml:space="preserve"> folder. The tool is functional, but has some significant design issues. The most obvious design issues are:</w:t>
            </w:r>
          </w:p>
          <w:p w:rsidR="00CC638D" w:rsidRPr="00CC638D" w:rsidRDefault="00CC638D" w:rsidP="00CC638D">
            <w:pPr>
              <w:pStyle w:val="Listeafsnit"/>
              <w:widowControl/>
              <w:numPr>
                <w:ilvl w:val="0"/>
                <w:numId w:val="24"/>
              </w:numPr>
              <w:rPr>
                <w:rFonts w:ascii="Calibri" w:eastAsia="Times New Roman" w:hAnsi="Calibri" w:cs="Times New Roman"/>
                <w:color w:val="00000A"/>
                <w:sz w:val="24"/>
                <w:szCs w:val="24"/>
                <w:lang w:eastAsia="da-DK"/>
              </w:rPr>
            </w:pPr>
            <w:r w:rsidRPr="00CC638D">
              <w:rPr>
                <w:rFonts w:ascii="Calibri" w:eastAsia="Times New Roman" w:hAnsi="Calibri" w:cs="Times New Roman"/>
                <w:color w:val="00000A"/>
                <w:sz w:val="24"/>
                <w:szCs w:val="24"/>
                <w:lang w:eastAsia="da-DK"/>
              </w:rPr>
              <w:t>The general logic for report generation is repeated three times.</w:t>
            </w:r>
          </w:p>
          <w:p w:rsidR="00CC638D" w:rsidRPr="00CC638D" w:rsidRDefault="00CC638D" w:rsidP="00CC638D">
            <w:pPr>
              <w:pStyle w:val="Listeafsnit"/>
              <w:widowControl/>
              <w:numPr>
                <w:ilvl w:val="0"/>
                <w:numId w:val="24"/>
              </w:numPr>
              <w:rPr>
                <w:rFonts w:ascii="Calibri" w:eastAsia="Times New Roman" w:hAnsi="Calibri" w:cs="Times New Roman"/>
                <w:color w:val="00000A"/>
                <w:sz w:val="24"/>
                <w:szCs w:val="24"/>
                <w:lang w:eastAsia="da-DK"/>
              </w:rPr>
            </w:pPr>
            <w:r w:rsidRPr="00CC638D">
              <w:rPr>
                <w:rFonts w:ascii="Calibri" w:eastAsia="Times New Roman" w:hAnsi="Calibri" w:cs="Times New Roman"/>
                <w:color w:val="00000A"/>
                <w:sz w:val="24"/>
                <w:szCs w:val="24"/>
                <w:lang w:eastAsia="da-DK"/>
              </w:rPr>
              <w:t>The formatting of the report is hard-coded into the class.</w:t>
            </w:r>
          </w:p>
          <w:p w:rsidR="00CC638D" w:rsidRDefault="00CC638D" w:rsidP="005632E5">
            <w:pPr>
              <w:widowControl/>
              <w:rPr>
                <w:rFonts w:ascii="Calibri" w:eastAsia="Times New Roman" w:hAnsi="Calibri" w:cs="Times New Roman"/>
                <w:color w:val="00000A"/>
                <w:sz w:val="24"/>
                <w:szCs w:val="24"/>
                <w:lang w:eastAsia="da-DK"/>
              </w:rPr>
            </w:pPr>
          </w:p>
          <w:p w:rsidR="00CC638D" w:rsidRDefault="00CC638D" w:rsidP="005632E5">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Since the webshop anticipates that </w:t>
            </w:r>
            <w:r w:rsidR="00854598">
              <w:rPr>
                <w:rFonts w:ascii="Calibri" w:eastAsia="Times New Roman" w:hAnsi="Calibri" w:cs="Times New Roman"/>
                <w:color w:val="00000A"/>
                <w:sz w:val="24"/>
                <w:szCs w:val="24"/>
                <w:lang w:eastAsia="da-DK"/>
              </w:rPr>
              <w:t xml:space="preserve">the system </w:t>
            </w:r>
            <w:r>
              <w:rPr>
                <w:rFonts w:ascii="Calibri" w:eastAsia="Times New Roman" w:hAnsi="Calibri" w:cs="Times New Roman"/>
                <w:color w:val="00000A"/>
                <w:sz w:val="24"/>
                <w:szCs w:val="24"/>
                <w:lang w:eastAsia="da-DK"/>
              </w:rPr>
              <w:t xml:space="preserve">will soon need to manage </w:t>
            </w:r>
            <w:r w:rsidR="00854598">
              <w:rPr>
                <w:rFonts w:ascii="Calibri" w:eastAsia="Times New Roman" w:hAnsi="Calibri" w:cs="Times New Roman"/>
                <w:color w:val="00000A"/>
                <w:sz w:val="24"/>
                <w:szCs w:val="24"/>
                <w:lang w:eastAsia="da-DK"/>
              </w:rPr>
              <w:t xml:space="preserve">items of other types (like e.g. </w:t>
            </w:r>
            <w:r w:rsidR="00854598" w:rsidRPr="00854598">
              <w:rPr>
                <w:rFonts w:ascii="Calibri" w:eastAsia="Times New Roman" w:hAnsi="Calibri" w:cs="Times New Roman"/>
                <w:b/>
                <w:color w:val="00000A"/>
                <w:sz w:val="24"/>
                <w:szCs w:val="24"/>
                <w:lang w:eastAsia="da-DK"/>
              </w:rPr>
              <w:t>Employee</w:t>
            </w:r>
            <w:r w:rsidR="00854598">
              <w:rPr>
                <w:rFonts w:ascii="Calibri" w:eastAsia="Times New Roman" w:hAnsi="Calibri" w:cs="Times New Roman"/>
                <w:color w:val="00000A"/>
                <w:sz w:val="24"/>
                <w:szCs w:val="24"/>
                <w:lang w:eastAsia="da-DK"/>
              </w:rPr>
              <w:t xml:space="preserve"> and </w:t>
            </w:r>
            <w:r w:rsidR="00854598" w:rsidRPr="00854598">
              <w:rPr>
                <w:rFonts w:ascii="Calibri" w:eastAsia="Times New Roman" w:hAnsi="Calibri" w:cs="Times New Roman"/>
                <w:b/>
                <w:color w:val="00000A"/>
                <w:sz w:val="24"/>
                <w:szCs w:val="24"/>
                <w:lang w:eastAsia="da-DK"/>
              </w:rPr>
              <w:t>Order</w:t>
            </w:r>
            <w:r w:rsidR="00854598">
              <w:rPr>
                <w:rFonts w:ascii="Calibri" w:eastAsia="Times New Roman" w:hAnsi="Calibri" w:cs="Times New Roman"/>
                <w:color w:val="00000A"/>
                <w:sz w:val="24"/>
                <w:szCs w:val="24"/>
                <w:lang w:eastAsia="da-DK"/>
              </w:rPr>
              <w:t>), and will also need to be able to gene</w:t>
            </w:r>
            <w:r w:rsidR="00854598">
              <w:rPr>
                <w:rFonts w:ascii="Calibri" w:eastAsia="Times New Roman" w:hAnsi="Calibri" w:cs="Times New Roman"/>
                <w:color w:val="00000A"/>
                <w:sz w:val="24"/>
                <w:szCs w:val="24"/>
                <w:lang w:eastAsia="da-DK"/>
              </w:rPr>
              <w:softHyphen/>
              <w:t xml:space="preserve">rate reports in several formats, it has been decided to rewrite the </w:t>
            </w:r>
            <w:r w:rsidR="00854598" w:rsidRPr="00854598">
              <w:rPr>
                <w:rFonts w:ascii="Calibri" w:eastAsia="Times New Roman" w:hAnsi="Calibri" w:cs="Times New Roman"/>
                <w:b/>
                <w:color w:val="00000A"/>
                <w:sz w:val="24"/>
                <w:szCs w:val="24"/>
                <w:lang w:eastAsia="da-DK"/>
              </w:rPr>
              <w:t>ReportGene</w:t>
            </w:r>
            <w:r w:rsidR="00854598">
              <w:rPr>
                <w:rFonts w:ascii="Calibri" w:eastAsia="Times New Roman" w:hAnsi="Calibri" w:cs="Times New Roman"/>
                <w:b/>
                <w:color w:val="00000A"/>
                <w:sz w:val="24"/>
                <w:szCs w:val="24"/>
                <w:lang w:eastAsia="da-DK"/>
              </w:rPr>
              <w:softHyphen/>
            </w:r>
            <w:r w:rsidR="00854598" w:rsidRPr="00854598">
              <w:rPr>
                <w:rFonts w:ascii="Calibri" w:eastAsia="Times New Roman" w:hAnsi="Calibri" w:cs="Times New Roman"/>
                <w:b/>
                <w:color w:val="00000A"/>
                <w:sz w:val="24"/>
                <w:szCs w:val="24"/>
                <w:lang w:eastAsia="da-DK"/>
              </w:rPr>
              <w:t>ra</w:t>
            </w:r>
            <w:r w:rsidR="00854598">
              <w:rPr>
                <w:rFonts w:ascii="Calibri" w:eastAsia="Times New Roman" w:hAnsi="Calibri" w:cs="Times New Roman"/>
                <w:b/>
                <w:color w:val="00000A"/>
                <w:sz w:val="24"/>
                <w:szCs w:val="24"/>
                <w:lang w:eastAsia="da-DK"/>
              </w:rPr>
              <w:softHyphen/>
            </w:r>
            <w:r w:rsidR="00854598" w:rsidRPr="00854598">
              <w:rPr>
                <w:rFonts w:ascii="Calibri" w:eastAsia="Times New Roman" w:hAnsi="Calibri" w:cs="Times New Roman"/>
                <w:b/>
                <w:color w:val="00000A"/>
                <w:sz w:val="24"/>
                <w:szCs w:val="24"/>
                <w:lang w:eastAsia="da-DK"/>
              </w:rPr>
              <w:t>tor</w:t>
            </w:r>
            <w:r w:rsidR="00854598">
              <w:rPr>
                <w:rFonts w:ascii="Calibri" w:eastAsia="Times New Roman" w:hAnsi="Calibri" w:cs="Times New Roman"/>
                <w:color w:val="00000A"/>
                <w:sz w:val="24"/>
                <w:szCs w:val="24"/>
                <w:lang w:eastAsia="da-DK"/>
              </w:rPr>
              <w:t xml:space="preserve"> code.</w:t>
            </w:r>
          </w:p>
          <w:p w:rsidR="005632E5" w:rsidRPr="001676FF" w:rsidRDefault="005632E5" w:rsidP="005632E5">
            <w:pPr>
              <w:widowControl/>
              <w:rPr>
                <w:rFonts w:ascii="Calibri" w:eastAsia="Times New Roman" w:hAnsi="Calibri" w:cs="Times New Roman"/>
                <w:color w:val="00000A"/>
                <w:sz w:val="24"/>
                <w:szCs w:val="24"/>
                <w:lang w:eastAsia="da-DK"/>
              </w:rPr>
            </w:pPr>
          </w:p>
        </w:tc>
      </w:tr>
      <w:tr w:rsidR="005632E5" w:rsidRPr="00D53979" w:rsidTr="005632E5">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5632E5" w:rsidRPr="00D53979" w:rsidRDefault="005632E5" w:rsidP="0020494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1477DD" w:rsidRDefault="00854598" w:rsidP="00854598">
            <w:pPr>
              <w:widowControl/>
              <w:rPr>
                <w:rFonts w:ascii="Calibri" w:eastAsia="Times New Roman" w:hAnsi="Calibri" w:cs="Times New Roman"/>
                <w:color w:val="00000A"/>
                <w:lang w:eastAsia="da-DK"/>
              </w:rPr>
            </w:pPr>
            <w:r w:rsidRPr="001477DD">
              <w:rPr>
                <w:rFonts w:ascii="Calibri" w:eastAsia="Times New Roman" w:hAnsi="Calibri" w:cs="Times New Roman"/>
                <w:color w:val="00000A"/>
                <w:lang w:eastAsia="da-DK"/>
              </w:rPr>
              <w:t xml:space="preserve">Rewrite the code </w:t>
            </w:r>
            <w:r w:rsidR="001477DD">
              <w:rPr>
                <w:rFonts w:ascii="Calibri" w:eastAsia="Times New Roman" w:hAnsi="Calibri" w:cs="Times New Roman"/>
                <w:color w:val="00000A"/>
                <w:lang w:eastAsia="da-DK"/>
              </w:rPr>
              <w:t>from</w:t>
            </w:r>
            <w:r w:rsidRPr="001477DD">
              <w:rPr>
                <w:rFonts w:ascii="Calibri" w:eastAsia="Times New Roman" w:hAnsi="Calibri" w:cs="Times New Roman"/>
                <w:color w:val="00000A"/>
                <w:lang w:eastAsia="da-DK"/>
              </w:rPr>
              <w:t xml:space="preserve"> the </w:t>
            </w:r>
            <w:r w:rsidRPr="001477DD">
              <w:rPr>
                <w:rFonts w:ascii="Calibri" w:eastAsia="Times New Roman" w:hAnsi="Calibri" w:cs="Times New Roman"/>
                <w:b/>
                <w:color w:val="00000A"/>
                <w:lang w:eastAsia="da-DK"/>
              </w:rPr>
              <w:t>ReportGenerator</w:t>
            </w:r>
            <w:r w:rsidRPr="001477DD">
              <w:rPr>
                <w:rFonts w:ascii="Calibri" w:eastAsia="Times New Roman" w:hAnsi="Calibri" w:cs="Times New Roman"/>
                <w:color w:val="00000A"/>
                <w:lang w:eastAsia="da-DK"/>
              </w:rPr>
              <w:t xml:space="preserve"> class, the only hard restriction</w:t>
            </w:r>
            <w:r w:rsidR="001477DD">
              <w:rPr>
                <w:rFonts w:ascii="Calibri" w:eastAsia="Times New Roman" w:hAnsi="Calibri" w:cs="Times New Roman"/>
                <w:color w:val="00000A"/>
                <w:lang w:eastAsia="da-DK"/>
              </w:rPr>
              <w:t>s</w:t>
            </w:r>
            <w:r w:rsidRPr="001477DD">
              <w:rPr>
                <w:rFonts w:ascii="Calibri" w:eastAsia="Times New Roman" w:hAnsi="Calibri" w:cs="Times New Roman"/>
                <w:color w:val="00000A"/>
                <w:lang w:eastAsia="da-DK"/>
              </w:rPr>
              <w:t xml:space="preserve"> being</w:t>
            </w:r>
            <w:r w:rsidR="001477DD">
              <w:rPr>
                <w:rFonts w:ascii="Calibri" w:eastAsia="Times New Roman" w:hAnsi="Calibri" w:cs="Times New Roman"/>
                <w:color w:val="00000A"/>
                <w:lang w:eastAsia="da-DK"/>
              </w:rPr>
              <w:t>:</w:t>
            </w:r>
          </w:p>
          <w:p w:rsidR="001477DD" w:rsidRPr="001477DD" w:rsidRDefault="001477DD" w:rsidP="001477DD">
            <w:pPr>
              <w:pStyle w:val="Listeafsnit"/>
              <w:widowControl/>
              <w:numPr>
                <w:ilvl w:val="0"/>
                <w:numId w:val="26"/>
              </w:numPr>
              <w:rPr>
                <w:rFonts w:ascii="Calibri" w:eastAsia="Times New Roman" w:hAnsi="Calibri" w:cs="Times New Roman"/>
                <w:b/>
                <w:color w:val="00000A"/>
                <w:lang w:eastAsia="da-DK"/>
              </w:rPr>
            </w:pPr>
            <w:r w:rsidRPr="001477DD">
              <w:rPr>
                <w:rFonts w:ascii="Calibri" w:eastAsia="Times New Roman" w:hAnsi="Calibri" w:cs="Times New Roman"/>
                <w:color w:val="00000A"/>
                <w:lang w:eastAsia="da-DK"/>
              </w:rPr>
              <w:t>I</w:t>
            </w:r>
            <w:r w:rsidR="00854598" w:rsidRPr="001477DD">
              <w:rPr>
                <w:rFonts w:ascii="Calibri" w:eastAsia="Times New Roman" w:hAnsi="Calibri" w:cs="Times New Roman"/>
                <w:color w:val="00000A"/>
                <w:lang w:eastAsia="da-DK"/>
              </w:rPr>
              <w:t xml:space="preserve">t must still be possible to invoke the report generation functionality through an interface of type </w:t>
            </w:r>
            <w:r w:rsidR="00854598" w:rsidRPr="001477DD">
              <w:rPr>
                <w:rFonts w:ascii="Calibri" w:eastAsia="Times New Roman" w:hAnsi="Calibri" w:cs="Times New Roman"/>
                <w:b/>
                <w:color w:val="00000A"/>
                <w:lang w:eastAsia="da-DK"/>
              </w:rPr>
              <w:t>IReportGenerator</w:t>
            </w:r>
            <w:r w:rsidRPr="001477DD">
              <w:rPr>
                <w:rFonts w:ascii="Calibri" w:eastAsia="Times New Roman" w:hAnsi="Calibri" w:cs="Times New Roman"/>
                <w:color w:val="00000A"/>
                <w:lang w:eastAsia="da-DK"/>
              </w:rPr>
              <w:t xml:space="preserve">, since </w:t>
            </w:r>
            <w:r>
              <w:rPr>
                <w:rFonts w:ascii="Calibri" w:eastAsia="Times New Roman" w:hAnsi="Calibri" w:cs="Times New Roman"/>
                <w:color w:val="00000A"/>
                <w:lang w:eastAsia="da-DK"/>
              </w:rPr>
              <w:t>other</w:t>
            </w:r>
            <w:r w:rsidRPr="001477DD">
              <w:rPr>
                <w:rFonts w:ascii="Calibri" w:eastAsia="Times New Roman" w:hAnsi="Calibri" w:cs="Times New Roman"/>
                <w:color w:val="00000A"/>
                <w:lang w:eastAsia="da-DK"/>
              </w:rPr>
              <w:t xml:space="preserve"> systems use that interface.</w:t>
            </w:r>
          </w:p>
          <w:p w:rsidR="001477DD" w:rsidRPr="001477DD" w:rsidRDefault="001477DD" w:rsidP="001477DD">
            <w:pPr>
              <w:pStyle w:val="Listeafsnit"/>
              <w:widowControl/>
              <w:numPr>
                <w:ilvl w:val="0"/>
                <w:numId w:val="26"/>
              </w:numPr>
              <w:rPr>
                <w:rFonts w:ascii="Calibri" w:eastAsia="Times New Roman" w:hAnsi="Calibri" w:cs="Times New Roman"/>
                <w:color w:val="00000A"/>
                <w:lang w:eastAsia="da-DK"/>
              </w:rPr>
            </w:pPr>
            <w:r w:rsidRPr="001477DD">
              <w:rPr>
                <w:rFonts w:ascii="Calibri" w:eastAsia="Times New Roman" w:hAnsi="Calibri" w:cs="Times New Roman"/>
                <w:color w:val="00000A"/>
                <w:lang w:eastAsia="da-DK"/>
              </w:rPr>
              <w:t xml:space="preserve">You may </w:t>
            </w:r>
            <w:r w:rsidRPr="001477DD">
              <w:rPr>
                <w:rFonts w:ascii="Calibri" w:eastAsia="Times New Roman" w:hAnsi="Calibri" w:cs="Times New Roman"/>
                <w:color w:val="00000A"/>
                <w:u w:val="single"/>
                <w:lang w:eastAsia="da-DK"/>
              </w:rPr>
              <w:t>not</w:t>
            </w:r>
            <w:r>
              <w:rPr>
                <w:rFonts w:ascii="Calibri" w:eastAsia="Times New Roman" w:hAnsi="Calibri" w:cs="Times New Roman"/>
                <w:color w:val="00000A"/>
                <w:lang w:eastAsia="da-DK"/>
              </w:rPr>
              <w:t xml:space="preserve"> </w:t>
            </w:r>
            <w:r w:rsidRPr="001477DD">
              <w:rPr>
                <w:rFonts w:ascii="Calibri" w:eastAsia="Times New Roman" w:hAnsi="Calibri" w:cs="Times New Roman"/>
                <w:color w:val="00000A"/>
                <w:lang w:eastAsia="da-DK"/>
              </w:rPr>
              <w:t xml:space="preserve">make any changes </w:t>
            </w:r>
            <w:r>
              <w:rPr>
                <w:rFonts w:ascii="Calibri" w:eastAsia="Times New Roman" w:hAnsi="Calibri" w:cs="Times New Roman"/>
                <w:color w:val="00000A"/>
                <w:lang w:eastAsia="da-DK"/>
              </w:rPr>
              <w:t>to</w:t>
            </w:r>
            <w:r w:rsidRPr="001477DD">
              <w:rPr>
                <w:rFonts w:ascii="Calibri" w:eastAsia="Times New Roman" w:hAnsi="Calibri" w:cs="Times New Roman"/>
                <w:color w:val="00000A"/>
                <w:lang w:eastAsia="da-DK"/>
              </w:rPr>
              <w:t xml:space="preserve"> the existing classes</w:t>
            </w:r>
          </w:p>
          <w:p w:rsidR="001477DD" w:rsidRDefault="001477DD" w:rsidP="00854598">
            <w:pPr>
              <w:widowControl/>
              <w:rPr>
                <w:rFonts w:ascii="Calibri" w:eastAsia="Times New Roman" w:hAnsi="Calibri" w:cs="Times New Roman"/>
                <w:color w:val="00000A"/>
                <w:lang w:eastAsia="da-DK"/>
              </w:rPr>
            </w:pPr>
          </w:p>
          <w:p w:rsidR="00854598" w:rsidRPr="001477DD" w:rsidRDefault="001477DD" w:rsidP="00854598">
            <w:pPr>
              <w:widowControl/>
              <w:rPr>
                <w:rFonts w:ascii="Calibri" w:eastAsia="Times New Roman" w:hAnsi="Calibri" w:cs="Times New Roman"/>
                <w:color w:val="00000A"/>
                <w:lang w:eastAsia="da-DK"/>
              </w:rPr>
            </w:pPr>
            <w:r>
              <w:rPr>
                <w:rFonts w:ascii="Calibri" w:eastAsia="Times New Roman" w:hAnsi="Calibri" w:cs="Times New Roman"/>
                <w:color w:val="00000A"/>
                <w:lang w:eastAsia="da-DK"/>
              </w:rPr>
              <w:t>Apart from this, y</w:t>
            </w:r>
            <w:r w:rsidR="00854598" w:rsidRPr="001477DD">
              <w:rPr>
                <w:rFonts w:ascii="Calibri" w:eastAsia="Times New Roman" w:hAnsi="Calibri" w:cs="Times New Roman"/>
                <w:color w:val="00000A"/>
                <w:lang w:eastAsia="da-DK"/>
              </w:rPr>
              <w:t>ou are free to define as many new interfaces, classes, etc. as you see fit, and you may – but you are not required to – use whatever lan</w:t>
            </w:r>
            <w:r w:rsidR="00854598" w:rsidRPr="001477DD">
              <w:rPr>
                <w:rFonts w:ascii="Calibri" w:eastAsia="Times New Roman" w:hAnsi="Calibri" w:cs="Times New Roman"/>
                <w:color w:val="00000A"/>
                <w:lang w:eastAsia="da-DK"/>
              </w:rPr>
              <w:softHyphen/>
              <w:t>gu</w:t>
            </w:r>
            <w:r w:rsidR="00854598" w:rsidRPr="001477DD">
              <w:rPr>
                <w:rFonts w:ascii="Calibri" w:eastAsia="Times New Roman" w:hAnsi="Calibri" w:cs="Times New Roman"/>
                <w:color w:val="00000A"/>
                <w:lang w:eastAsia="da-DK"/>
              </w:rPr>
              <w:softHyphen/>
              <w:t>age construction</w:t>
            </w:r>
            <w:r w:rsidR="00FE180B">
              <w:rPr>
                <w:rFonts w:ascii="Calibri" w:eastAsia="Times New Roman" w:hAnsi="Calibri" w:cs="Times New Roman"/>
                <w:color w:val="00000A"/>
                <w:lang w:eastAsia="da-DK"/>
              </w:rPr>
              <w:t>s</w:t>
            </w:r>
            <w:r w:rsidR="00854598" w:rsidRPr="001477DD">
              <w:rPr>
                <w:rFonts w:ascii="Calibri" w:eastAsia="Times New Roman" w:hAnsi="Calibri" w:cs="Times New Roman"/>
                <w:color w:val="00000A"/>
                <w:lang w:eastAsia="da-DK"/>
              </w:rPr>
              <w:t xml:space="preserve"> you wish, like e.g. LINQ. However, the primary drivers in your design should be:</w:t>
            </w:r>
          </w:p>
          <w:p w:rsidR="00854598" w:rsidRPr="001477DD" w:rsidRDefault="001477DD" w:rsidP="001477DD">
            <w:pPr>
              <w:pStyle w:val="Listeafsnit"/>
              <w:widowControl/>
              <w:numPr>
                <w:ilvl w:val="0"/>
                <w:numId w:val="25"/>
              </w:numPr>
              <w:rPr>
                <w:rFonts w:ascii="Calibri" w:eastAsia="Times New Roman" w:hAnsi="Calibri" w:cs="Times New Roman"/>
                <w:color w:val="00000A"/>
                <w:lang w:eastAsia="da-DK"/>
              </w:rPr>
            </w:pPr>
            <w:r w:rsidRPr="001477DD">
              <w:rPr>
                <w:rFonts w:ascii="Calibri" w:eastAsia="Times New Roman" w:hAnsi="Calibri" w:cs="Times New Roman"/>
                <w:color w:val="00000A"/>
                <w:lang w:eastAsia="da-DK"/>
              </w:rPr>
              <w:t>Classes should have few (ideally only one) main responsibilities.</w:t>
            </w:r>
          </w:p>
          <w:p w:rsidR="001477DD" w:rsidRPr="001477DD" w:rsidRDefault="001477DD" w:rsidP="001477DD">
            <w:pPr>
              <w:pStyle w:val="Listeafsnit"/>
              <w:widowControl/>
              <w:numPr>
                <w:ilvl w:val="0"/>
                <w:numId w:val="25"/>
              </w:numPr>
              <w:rPr>
                <w:rFonts w:ascii="Calibri" w:eastAsia="Times New Roman" w:hAnsi="Calibri" w:cs="Times New Roman"/>
                <w:color w:val="00000A"/>
                <w:lang w:eastAsia="da-DK"/>
              </w:rPr>
            </w:pPr>
            <w:r w:rsidRPr="001477DD">
              <w:rPr>
                <w:rFonts w:ascii="Calibri" w:eastAsia="Times New Roman" w:hAnsi="Calibri" w:cs="Times New Roman"/>
                <w:color w:val="00000A"/>
                <w:lang w:eastAsia="da-DK"/>
              </w:rPr>
              <w:t>Classes should assume as little as possible about each other.</w:t>
            </w:r>
          </w:p>
          <w:p w:rsidR="001477DD" w:rsidRPr="001477DD" w:rsidRDefault="001477DD" w:rsidP="001477DD">
            <w:pPr>
              <w:pStyle w:val="Listeafsnit"/>
              <w:widowControl/>
              <w:numPr>
                <w:ilvl w:val="0"/>
                <w:numId w:val="25"/>
              </w:numPr>
              <w:rPr>
                <w:rFonts w:ascii="Calibri" w:eastAsia="Times New Roman" w:hAnsi="Calibri" w:cs="Times New Roman"/>
                <w:color w:val="00000A"/>
                <w:lang w:eastAsia="da-DK"/>
              </w:rPr>
            </w:pPr>
            <w:r w:rsidRPr="001477DD">
              <w:rPr>
                <w:rFonts w:ascii="Calibri" w:eastAsia="Times New Roman" w:hAnsi="Calibri" w:cs="Times New Roman"/>
                <w:color w:val="00000A"/>
                <w:lang w:eastAsia="da-DK"/>
              </w:rPr>
              <w:t xml:space="preserve">As few classes as possible should have to be </w:t>
            </w:r>
            <w:r w:rsidRPr="001477DD">
              <w:rPr>
                <w:rFonts w:ascii="Calibri" w:eastAsia="Times New Roman" w:hAnsi="Calibri" w:cs="Times New Roman"/>
                <w:color w:val="00000A"/>
                <w:u w:val="single"/>
                <w:lang w:eastAsia="da-DK"/>
              </w:rPr>
              <w:t>changed</w:t>
            </w:r>
            <w:r w:rsidRPr="001477DD">
              <w:rPr>
                <w:rFonts w:ascii="Calibri" w:eastAsia="Times New Roman" w:hAnsi="Calibri" w:cs="Times New Roman"/>
                <w:color w:val="00000A"/>
                <w:lang w:eastAsia="da-DK"/>
              </w:rPr>
              <w:t>, if the code needs to handle new domain class and/or new report formats.</w:t>
            </w:r>
            <w:bookmarkStart w:id="3" w:name="_GoBack"/>
            <w:bookmarkEnd w:id="3"/>
          </w:p>
          <w:p w:rsidR="00854598" w:rsidRPr="001477DD" w:rsidRDefault="00854598" w:rsidP="00854598">
            <w:pPr>
              <w:widowControl/>
              <w:rPr>
                <w:rFonts w:ascii="Calibri" w:eastAsia="Times New Roman" w:hAnsi="Calibri" w:cs="Times New Roman"/>
                <w:color w:val="00000A"/>
                <w:lang w:eastAsia="da-DK"/>
              </w:rPr>
            </w:pPr>
          </w:p>
        </w:tc>
      </w:tr>
    </w:tbl>
    <w:p w:rsidR="005632E5" w:rsidRDefault="005632E5" w:rsidP="00621F8E">
      <w:pPr>
        <w:pStyle w:val="Brdtekst"/>
      </w:pPr>
    </w:p>
    <w:sectPr w:rsidR="005632E5"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1D4" w:rsidRDefault="008011D4">
      <w:r>
        <w:separator/>
      </w:r>
    </w:p>
  </w:endnote>
  <w:endnote w:type="continuationSeparator" w:id="0">
    <w:p w:rsidR="008011D4" w:rsidRDefault="00801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724081" w:rsidRDefault="00724081">
        <w:pPr>
          <w:pStyle w:val="Sidefod"/>
          <w:jc w:val="center"/>
        </w:pPr>
        <w:r>
          <w:fldChar w:fldCharType="begin"/>
        </w:r>
        <w:r>
          <w:instrText>PAGE   \* MERGEFORMAT</w:instrText>
        </w:r>
        <w:r>
          <w:fldChar w:fldCharType="separate"/>
        </w:r>
        <w:r w:rsidR="00FE180B" w:rsidRPr="00FE180B">
          <w:rPr>
            <w:noProof/>
            <w:lang w:val="da-DK"/>
          </w:rPr>
          <w:t>5</w:t>
        </w:r>
        <w:r>
          <w:fldChar w:fldCharType="end"/>
        </w:r>
      </w:p>
    </w:sdtContent>
  </w:sdt>
  <w:p w:rsidR="00724081" w:rsidRDefault="0072408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1D4" w:rsidRDefault="008011D4">
      <w:r>
        <w:separator/>
      </w:r>
    </w:p>
  </w:footnote>
  <w:footnote w:type="continuationSeparator" w:id="0">
    <w:p w:rsidR="008011D4" w:rsidRDefault="008011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1C59B4"/>
    <w:multiLevelType w:val="hybridMultilevel"/>
    <w:tmpl w:val="3F445C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F732A18"/>
    <w:multiLevelType w:val="hybridMultilevel"/>
    <w:tmpl w:val="2168E4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9E84ADC"/>
    <w:multiLevelType w:val="hybridMultilevel"/>
    <w:tmpl w:val="318A04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B5A0414"/>
    <w:multiLevelType w:val="hybridMultilevel"/>
    <w:tmpl w:val="468015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20E1F16"/>
    <w:multiLevelType w:val="hybridMultilevel"/>
    <w:tmpl w:val="8A5A17AA"/>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67B7EA0"/>
    <w:multiLevelType w:val="hybridMultilevel"/>
    <w:tmpl w:val="0C5A17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6C8294D"/>
    <w:multiLevelType w:val="hybridMultilevel"/>
    <w:tmpl w:val="5DBC62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11"/>
  </w:num>
  <w:num w:numId="4">
    <w:abstractNumId w:val="20"/>
  </w:num>
  <w:num w:numId="5">
    <w:abstractNumId w:val="3"/>
  </w:num>
  <w:num w:numId="6">
    <w:abstractNumId w:val="7"/>
  </w:num>
  <w:num w:numId="7">
    <w:abstractNumId w:val="4"/>
  </w:num>
  <w:num w:numId="8">
    <w:abstractNumId w:val="1"/>
  </w:num>
  <w:num w:numId="9">
    <w:abstractNumId w:val="6"/>
  </w:num>
  <w:num w:numId="10">
    <w:abstractNumId w:val="12"/>
  </w:num>
  <w:num w:numId="11">
    <w:abstractNumId w:val="0"/>
  </w:num>
  <w:num w:numId="12">
    <w:abstractNumId w:val="19"/>
  </w:num>
  <w:num w:numId="13">
    <w:abstractNumId w:val="10"/>
  </w:num>
  <w:num w:numId="14">
    <w:abstractNumId w:val="24"/>
  </w:num>
  <w:num w:numId="15">
    <w:abstractNumId w:val="21"/>
  </w:num>
  <w:num w:numId="16">
    <w:abstractNumId w:val="13"/>
  </w:num>
  <w:num w:numId="17">
    <w:abstractNumId w:val="14"/>
  </w:num>
  <w:num w:numId="18">
    <w:abstractNumId w:val="9"/>
  </w:num>
  <w:num w:numId="19">
    <w:abstractNumId w:val="22"/>
  </w:num>
  <w:num w:numId="20">
    <w:abstractNumId w:val="17"/>
  </w:num>
  <w:num w:numId="21">
    <w:abstractNumId w:val="16"/>
  </w:num>
  <w:num w:numId="22">
    <w:abstractNumId w:val="15"/>
  </w:num>
  <w:num w:numId="23">
    <w:abstractNumId w:val="2"/>
  </w:num>
  <w:num w:numId="24">
    <w:abstractNumId w:val="23"/>
  </w:num>
  <w:num w:numId="25">
    <w:abstractNumId w:val="8"/>
  </w:num>
  <w:num w:numId="26">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3A51"/>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4D9"/>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682"/>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080"/>
    <w:rsid w:val="00136A97"/>
    <w:rsid w:val="00136D2A"/>
    <w:rsid w:val="00141793"/>
    <w:rsid w:val="00141970"/>
    <w:rsid w:val="00141EFB"/>
    <w:rsid w:val="0014229F"/>
    <w:rsid w:val="00144DFE"/>
    <w:rsid w:val="00145F94"/>
    <w:rsid w:val="00145FF4"/>
    <w:rsid w:val="001467C4"/>
    <w:rsid w:val="00146DE5"/>
    <w:rsid w:val="001477DD"/>
    <w:rsid w:val="00147E79"/>
    <w:rsid w:val="001503B6"/>
    <w:rsid w:val="001519BB"/>
    <w:rsid w:val="001521E3"/>
    <w:rsid w:val="00153382"/>
    <w:rsid w:val="0015416F"/>
    <w:rsid w:val="0015594D"/>
    <w:rsid w:val="00156BA2"/>
    <w:rsid w:val="00157FA2"/>
    <w:rsid w:val="00163FD7"/>
    <w:rsid w:val="00164ED1"/>
    <w:rsid w:val="00165967"/>
    <w:rsid w:val="001665D7"/>
    <w:rsid w:val="001676FF"/>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877FE"/>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2EC"/>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237"/>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23D1"/>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1D88"/>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6265"/>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4A5"/>
    <w:rsid w:val="00396DBA"/>
    <w:rsid w:val="00397010"/>
    <w:rsid w:val="00397752"/>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063"/>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231"/>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3046F"/>
    <w:rsid w:val="00530710"/>
    <w:rsid w:val="00530D7C"/>
    <w:rsid w:val="00532314"/>
    <w:rsid w:val="00532A2E"/>
    <w:rsid w:val="00533499"/>
    <w:rsid w:val="00537D06"/>
    <w:rsid w:val="005407DA"/>
    <w:rsid w:val="00541BCE"/>
    <w:rsid w:val="005421A6"/>
    <w:rsid w:val="005438B1"/>
    <w:rsid w:val="00545107"/>
    <w:rsid w:val="00545826"/>
    <w:rsid w:val="00545E17"/>
    <w:rsid w:val="005469BD"/>
    <w:rsid w:val="00546C07"/>
    <w:rsid w:val="00546C0B"/>
    <w:rsid w:val="00552971"/>
    <w:rsid w:val="00553DEF"/>
    <w:rsid w:val="00553EF5"/>
    <w:rsid w:val="00553F47"/>
    <w:rsid w:val="00554C4E"/>
    <w:rsid w:val="00555F14"/>
    <w:rsid w:val="00556AF3"/>
    <w:rsid w:val="0055704E"/>
    <w:rsid w:val="00560469"/>
    <w:rsid w:val="005607B8"/>
    <w:rsid w:val="00561703"/>
    <w:rsid w:val="005618A8"/>
    <w:rsid w:val="00562B5B"/>
    <w:rsid w:val="00562F68"/>
    <w:rsid w:val="005632E5"/>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063"/>
    <w:rsid w:val="00643176"/>
    <w:rsid w:val="00643F69"/>
    <w:rsid w:val="00646FB2"/>
    <w:rsid w:val="00652923"/>
    <w:rsid w:val="00652C6C"/>
    <w:rsid w:val="0065379E"/>
    <w:rsid w:val="006541AE"/>
    <w:rsid w:val="00654D34"/>
    <w:rsid w:val="006550D2"/>
    <w:rsid w:val="00655254"/>
    <w:rsid w:val="006563F3"/>
    <w:rsid w:val="006567B4"/>
    <w:rsid w:val="00656AD8"/>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81"/>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63E"/>
    <w:rsid w:val="007F7806"/>
    <w:rsid w:val="00800738"/>
    <w:rsid w:val="008011D4"/>
    <w:rsid w:val="0080136A"/>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598"/>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1991"/>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16BE"/>
    <w:rsid w:val="00A43BCA"/>
    <w:rsid w:val="00A4511E"/>
    <w:rsid w:val="00A463FA"/>
    <w:rsid w:val="00A47185"/>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4F8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8BC"/>
    <w:rsid w:val="00AB39D6"/>
    <w:rsid w:val="00AB3E81"/>
    <w:rsid w:val="00AB43F8"/>
    <w:rsid w:val="00AB58BE"/>
    <w:rsid w:val="00AC1D55"/>
    <w:rsid w:val="00AC2309"/>
    <w:rsid w:val="00AC3A25"/>
    <w:rsid w:val="00AC46A9"/>
    <w:rsid w:val="00AD1842"/>
    <w:rsid w:val="00AD1C76"/>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3E0C"/>
    <w:rsid w:val="00B24CDA"/>
    <w:rsid w:val="00B26875"/>
    <w:rsid w:val="00B274DB"/>
    <w:rsid w:val="00B30F56"/>
    <w:rsid w:val="00B3286E"/>
    <w:rsid w:val="00B338DE"/>
    <w:rsid w:val="00B33AB1"/>
    <w:rsid w:val="00B348B2"/>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1E0C"/>
    <w:rsid w:val="00C62E56"/>
    <w:rsid w:val="00C6381E"/>
    <w:rsid w:val="00C63C1A"/>
    <w:rsid w:val="00C668B7"/>
    <w:rsid w:val="00C67B99"/>
    <w:rsid w:val="00C70F55"/>
    <w:rsid w:val="00C719F5"/>
    <w:rsid w:val="00C72EF3"/>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C638D"/>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36A5"/>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5F95"/>
    <w:rsid w:val="00E0704D"/>
    <w:rsid w:val="00E07E3A"/>
    <w:rsid w:val="00E102DA"/>
    <w:rsid w:val="00E136F8"/>
    <w:rsid w:val="00E13B5B"/>
    <w:rsid w:val="00E14D23"/>
    <w:rsid w:val="00E16A48"/>
    <w:rsid w:val="00E21A36"/>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333D"/>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1B1"/>
    <w:rsid w:val="00ED1B9C"/>
    <w:rsid w:val="00ED463B"/>
    <w:rsid w:val="00ED5151"/>
    <w:rsid w:val="00ED60FA"/>
    <w:rsid w:val="00EE019B"/>
    <w:rsid w:val="00EE1880"/>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026F"/>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180B"/>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CB7B3"/>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8F419-BD15-46AD-A665-4767DE486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58175</TotalTime>
  <Pages>6</Pages>
  <Words>982</Words>
  <Characters>5993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Advanced Software Construction</vt:lpstr>
    </vt:vector>
  </TitlesOfParts>
  <Company>EASJ Notes</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Software Construction</dc:title>
  <dc:subject>Supplementary Notes &amp; Exercises</dc:subject>
  <dc:creator>By Per Laursen</dc:creator>
  <cp:lastModifiedBy>Per Laursen</cp:lastModifiedBy>
  <cp:revision>2143</cp:revision>
  <cp:lastPrinted>2017-10-01T11:34:00Z</cp:lastPrinted>
  <dcterms:created xsi:type="dcterms:W3CDTF">2014-08-29T14:11:00Z</dcterms:created>
  <dcterms:modified xsi:type="dcterms:W3CDTF">2019-01-14T17:08:00Z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