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МИНИСТЕРСТВО НАУКИ И ВЫСШЕГО ОБРАЗОВАНИЯ </w:t>
      </w:r>
      <w:r>
        <w:rPr>
          <w:rStyle w:val="Eop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РОССИЙСКОЙ ФЕДЕРАЦИИ</w:t>
      </w:r>
      <w:r>
        <w:rPr>
          <w:rStyle w:val="Eop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Федеральное государственное автономное образовательное учреждение</w:t>
      </w:r>
      <w:r>
        <w:rPr>
          <w:rStyle w:val="Eop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высшего образования</w:t>
      </w:r>
      <w:r>
        <w:rPr>
          <w:rStyle w:val="Eop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«ТЮМЕНСКИЙ ГОСУДАРСТВЕННЫЙ УНИВЕРСИТЕТ»</w:t>
      </w:r>
      <w:r>
        <w:rPr>
          <w:rStyle w:val="Eop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ИНСТИТУТ МАТЕМАТИКИ И КОМПЬЮТЕРНЫХ НАУК</w:t>
      </w:r>
      <w:r>
        <w:rPr>
          <w:rStyle w:val="Eop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ДНЕВНИК ПРОХОЖДЕНИЯ</w:t>
      </w:r>
      <w:r>
        <w:rPr>
          <w:rStyle w:val="Eop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ПРЕДДИПЛОМНОЙ ПРАКТИКИ </w:t>
      </w:r>
      <w:r>
        <w:rPr>
          <w:rStyle w:val="Eop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А</w:t>
      </w:r>
      <w:r>
        <w:rPr>
          <w:rStyle w:val="Normaltextrun"/>
          <w:rFonts w:eastAsia="Times New Roman" w:cs="Times New Roman"/>
          <w:sz w:val="24"/>
          <w:szCs w:val="24"/>
          <w:lang w:eastAsia="ru-RU"/>
        </w:rPr>
        <w:t>ндреев</w:t>
      </w:r>
      <w:r>
        <w:rPr>
          <w:rStyle w:val="Normaltextrun"/>
        </w:rPr>
        <w:t xml:space="preserve"> А</w:t>
      </w:r>
      <w:r>
        <w:rPr>
          <w:rStyle w:val="Normaltextrun"/>
          <w:rFonts w:eastAsia="Times New Roman" w:cs="Times New Roman"/>
          <w:sz w:val="24"/>
          <w:szCs w:val="24"/>
          <w:lang w:eastAsia="ru-RU"/>
        </w:rPr>
        <w:t>лександр</w:t>
      </w:r>
      <w:r>
        <w:rPr>
          <w:rStyle w:val="Normaltextrun"/>
        </w:rPr>
        <w:t xml:space="preserve"> </w:t>
      </w:r>
      <w:r>
        <w:rPr>
          <w:rStyle w:val="Normaltextrun"/>
          <w:rFonts w:eastAsia="Times New Roman" w:cs="Times New Roman"/>
          <w:sz w:val="24"/>
          <w:szCs w:val="24"/>
          <w:lang w:eastAsia="ru-RU"/>
        </w:rPr>
        <w:t>Алексеевич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Форма обучения</w:t>
      </w:r>
      <w:r>
        <w:rPr>
          <w:rStyle w:val="Normaltextrun"/>
          <w:u w:val="single"/>
        </w:rPr>
        <w:t> очная</w:t>
      </w:r>
      <w:r>
        <w:rPr>
          <w:rStyle w:val="Eop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Обучающийся </w:t>
      </w:r>
      <w:r>
        <w:rPr>
          <w:rStyle w:val="Normaltextrun"/>
          <w:u w:val="single"/>
        </w:rPr>
        <w:t>4</w:t>
      </w:r>
      <w:r>
        <w:rPr>
          <w:rStyle w:val="Normaltextrun"/>
        </w:rPr>
        <w:t> курса</w:t>
      </w:r>
      <w:r>
        <w:rPr>
          <w:rStyle w:val="Eop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Направление подготовки/специальность </w:t>
      </w:r>
      <w:r>
        <w:rPr>
          <w:rStyle w:val="Normaltextrun"/>
          <w:u w:val="single"/>
        </w:rPr>
        <w:t>02.03.03 “Математическое обеспечение и администрирование информационных систем”, профиль “Технологии программирования”</w:t>
      </w:r>
      <w:r>
        <w:rPr>
          <w:rStyle w:val="Eop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Место прохождения практики </w:t>
      </w:r>
      <w:r>
        <w:rPr>
          <w:rStyle w:val="Normaltextrun"/>
          <w:rFonts w:eastAsia="" w:eastAsiaTheme="majorEastAsia"/>
          <w:color w:val="000000"/>
          <w:u w:val="single"/>
        </w:rPr>
        <w:t xml:space="preserve"> ФГАОУ ВО «Тюменский государственный университет», Кафедра программного обеспечения/Центр информационных технологий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Сроки прохождения практики </w:t>
      </w:r>
      <w:r>
        <w:rPr>
          <w:rStyle w:val="Normaltextrun"/>
          <w:u w:val="single"/>
        </w:rPr>
        <w:t>с 17.05.2021 по 11.06.2021</w:t>
      </w:r>
      <w:r>
        <w:rPr>
          <w:rStyle w:val="Eop"/>
        </w:rPr>
        <w:t> </w:t>
      </w:r>
    </w:p>
    <w:p>
      <w:pPr>
        <w:pStyle w:val="Normal"/>
        <w:spacing w:lineRule="auto" w:line="276"/>
        <w:rPr/>
      </w:pPr>
      <w:r>
        <w:rPr/>
      </w:r>
    </w:p>
    <w:p>
      <w:pPr>
        <w:pStyle w:val="ListParagraph"/>
        <w:spacing w:lineRule="auto" w:line="276"/>
        <w:ind w:left="0" w:hanging="0"/>
        <w:jc w:val="both"/>
        <w:rPr/>
      </w:pPr>
      <w:r>
        <w:rPr/>
        <w:t>Инструктаж по охране труда и правилам техники безопасности проведен ответственным за проведение инструктажей обучающимся от института / школы</w:t>
      </w:r>
    </w:p>
    <w:p>
      <w:pPr>
        <w:pStyle w:val="ListParagraph"/>
        <w:spacing w:lineRule="auto" w:line="276"/>
        <w:ind w:left="0" w:hanging="0"/>
        <w:jc w:val="both"/>
        <w:rPr/>
      </w:pPr>
      <w:r>
        <w:rPr/>
      </w:r>
    </w:p>
    <w:tbl>
      <w:tblPr>
        <w:tblStyle w:val="a4"/>
        <w:tblW w:w="89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6"/>
        <w:gridCol w:w="990"/>
        <w:gridCol w:w="2552"/>
        <w:gridCol w:w="709"/>
        <w:gridCol w:w="3404"/>
      </w:tblGrid>
      <w:tr>
        <w:trPr/>
        <w:tc>
          <w:tcPr>
            <w:tcW w:w="129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17.05.2021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Гаврилова Н. М.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40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129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(дата)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(ФИО инструктирующего)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40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(подпись инструктирующего)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 xml:space="preserve">С инструкцией по охране труда и правилам техники безопасности ознакомлен </w:t>
      </w:r>
    </w:p>
    <w:p>
      <w:pPr>
        <w:pStyle w:val="Normal"/>
        <w:spacing w:lineRule="auto" w:line="276"/>
        <w:jc w:val="both"/>
        <w:rPr/>
      </w:pPr>
      <w:r>
        <w:rPr/>
      </w:r>
    </w:p>
    <w:tbl>
      <w:tblPr>
        <w:tblStyle w:val="a4"/>
        <w:tblW w:w="89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6"/>
        <w:gridCol w:w="990"/>
        <w:gridCol w:w="2552"/>
        <w:gridCol w:w="709"/>
        <w:gridCol w:w="3404"/>
      </w:tblGrid>
      <w:tr>
        <w:trPr/>
        <w:tc>
          <w:tcPr>
            <w:tcW w:w="129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17.05.2021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Андреев</w:t>
            </w:r>
            <w:r>
              <w:rPr>
                <w:kern w:val="0"/>
                <w:lang w:val="ru-RU" w:bidi="ar-SA"/>
              </w:rPr>
              <w:t xml:space="preserve"> А.А.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40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58" w:hRule="atLeast"/>
        </w:trPr>
        <w:tc>
          <w:tcPr>
            <w:tcW w:w="129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(дата)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(ФИО обучающего)</w:t>
              <w:tab/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40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(подпись обучающегося)</w:t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rPr/>
      </w:pPr>
      <w:r>
        <w:rPr/>
        <w:t xml:space="preserve">Инструктаж по охране труда, </w:t>
      </w:r>
      <w:r>
        <w:rPr>
          <w:shd w:fill="FFFFFF" w:val="clear"/>
        </w:rPr>
        <w:t xml:space="preserve">технике безопасности, пожарной безопасности, а также правилам внутреннего трудового распорядка </w:t>
      </w:r>
      <w:r>
        <w:rPr/>
        <w:t xml:space="preserve">проведен ответственным за проведение инструктажей обучающимся от профильной организации </w:t>
      </w:r>
    </w:p>
    <w:p>
      <w:pPr>
        <w:pStyle w:val="Normal"/>
        <w:spacing w:lineRule="auto" w:line="276"/>
        <w:rPr/>
      </w:pPr>
      <w:r>
        <w:rPr/>
      </w:r>
    </w:p>
    <w:tbl>
      <w:tblPr>
        <w:tblStyle w:val="a4"/>
        <w:tblW w:w="89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6"/>
        <w:gridCol w:w="990"/>
        <w:gridCol w:w="2552"/>
        <w:gridCol w:w="709"/>
        <w:gridCol w:w="3404"/>
      </w:tblGrid>
      <w:tr>
        <w:trPr/>
        <w:tc>
          <w:tcPr>
            <w:tcW w:w="129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10.06.2021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Воробьева М.С.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40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129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(дата)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(ФИО инструктирующего)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40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(подпись инструктирующего)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rPr>
          <w:shd w:fill="FFFFFF" w:val="clear"/>
        </w:rPr>
      </w:pPr>
      <w:r>
        <w:rPr/>
        <w:t>С инструкцией по</w:t>
      </w:r>
      <w:r>
        <w:rPr>
          <w:shd w:fill="FFFFFF" w:val="clear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tbl>
      <w:tblPr>
        <w:tblStyle w:val="a4"/>
        <w:tblW w:w="89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6"/>
        <w:gridCol w:w="990"/>
        <w:gridCol w:w="2552"/>
        <w:gridCol w:w="709"/>
        <w:gridCol w:w="3404"/>
      </w:tblGrid>
      <w:tr>
        <w:trPr/>
        <w:tc>
          <w:tcPr>
            <w:tcW w:w="129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10.06.2021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Андреев</w:t>
            </w:r>
            <w:r>
              <w:rPr>
                <w:kern w:val="0"/>
                <w:lang w:val="ru-RU" w:bidi="ar-SA"/>
              </w:rPr>
              <w:t xml:space="preserve"> А.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</w:t>
            </w:r>
            <w:r>
              <w:rPr>
                <w:kern w:val="0"/>
                <w:lang w:val="ru-RU" w:bidi="ar-SA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40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129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(дата)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(ФИО обучающего)</w:t>
              <w:tab/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40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(подпись обучающегося)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jc w:val="center"/>
        <w:rPr/>
      </w:pPr>
      <w:r>
        <w:rPr/>
        <w:t>График выполнения работ</w:t>
      </w:r>
    </w:p>
    <w:p>
      <w:pPr>
        <w:pStyle w:val="Normal"/>
        <w:spacing w:lineRule="auto" w:line="276"/>
        <w:rPr/>
      </w:pPr>
      <w:r>
        <w:rPr/>
      </w:r>
    </w:p>
    <w:tbl>
      <w:tblPr>
        <w:tblW w:w="935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69"/>
        <w:gridCol w:w="6386"/>
      </w:tblGrid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52"/>
              <w:jc w:val="center"/>
              <w:rPr/>
            </w:pPr>
            <w:r>
              <w:rPr/>
              <w:t>Сроки выполнения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52"/>
              <w:jc w:val="center"/>
              <w:rPr/>
            </w:pPr>
            <w:r>
              <w:rPr/>
              <w:t>(число / месяц)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Наименование работ</w:t>
            </w:r>
          </w:p>
        </w:tc>
      </w:tr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24.05.2021 – 25.05.2021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Определение содержания текста.</w:t>
            </w:r>
          </w:p>
        </w:tc>
      </w:tr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 xml:space="preserve">20.05.2021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  <w:r>
              <w:rPr/>
              <w:t>.05.2021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Первичный анализ исходного набора данных.</w:t>
            </w:r>
          </w:p>
        </w:tc>
      </w:tr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 xml:space="preserve">21.05.2021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  <w:r>
              <w:rPr/>
              <w:t>.05.2021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Разработка объектной модели приложения.</w:t>
            </w:r>
          </w:p>
        </w:tc>
      </w:tr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24.05.2021 – 26.05.2021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Разработка модуля извлечения данных для объектной модели из аннотаций исходного набора.</w:t>
            </w:r>
          </w:p>
        </w:tc>
      </w:tr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25.05.2021 – 29.05.2021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Изучение методов извлечения данных из аудио-сигнала.</w:t>
            </w:r>
          </w:p>
        </w:tc>
      </w:tr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27.05.2021 – 03.06.2021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Описание и разработка модели преобразования аудио-сигнала в объектную модель.</w:t>
            </w:r>
          </w:p>
        </w:tc>
      </w:tr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02.06.2021 – 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  <w:r>
              <w:rPr/>
              <w:t>.06.2021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Тестирования и оценка модели.</w:t>
            </w:r>
          </w:p>
        </w:tc>
      </w:tr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29</w:t>
            </w:r>
            <w:r>
              <w:rPr/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05</w:t>
            </w:r>
            <w:r>
              <w:rPr/>
              <w:t xml:space="preserve">.2021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05</w:t>
            </w:r>
            <w:r>
              <w:rPr/>
              <w:t>.06.2021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Разработка модулей кодирования объектной модели в различные форматы.</w:t>
            </w:r>
          </w:p>
        </w:tc>
      </w:tr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04.06.2021 – 08.06.2021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Разработка клиентской части приложения.</w:t>
            </w:r>
          </w:p>
        </w:tc>
      </w:tr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 xml:space="preserve">07.06.2021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  <w:r>
              <w:rPr/>
              <w:t>.06.2021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Написание текста отчёта по практике.</w:t>
            </w:r>
          </w:p>
        </w:tc>
      </w:tr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За 1-3 дня до окончания практики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Защита / сдача Отчета о результатах практики</w:t>
            </w:r>
          </w:p>
        </w:tc>
      </w:tr>
    </w:tbl>
    <w:p>
      <w:pPr>
        <w:pStyle w:val="Normal"/>
        <w:tabs>
          <w:tab w:val="clear" w:pos="708"/>
          <w:tab w:val="left" w:pos="567" w:leader="none"/>
        </w:tabs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tabs>
          <w:tab w:val="clear" w:pos="708"/>
          <w:tab w:val="left" w:pos="56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rPr/>
      </w:pPr>
      <w:r>
        <w:rPr/>
      </w:r>
    </w:p>
    <w:tbl>
      <w:tblPr>
        <w:tblStyle w:val="a4"/>
        <w:tblW w:w="9498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9"/>
        <w:gridCol w:w="1703"/>
        <w:gridCol w:w="1987"/>
        <w:gridCol w:w="1418"/>
      </w:tblGrid>
      <w:tr>
        <w:trPr/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Обучающийся</w:t>
            </w:r>
          </w:p>
        </w:tc>
        <w:tc>
          <w:tcPr>
            <w:tcW w:w="17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8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Андреев</w:t>
            </w:r>
            <w:r>
              <w:rPr>
                <w:kern w:val="0"/>
                <w:lang w:val="ru-RU" w:bidi="ar-SA"/>
              </w:rPr>
              <w:t xml:space="preserve"> А.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</w:t>
            </w:r>
            <w:r>
              <w:rPr>
                <w:kern w:val="0"/>
                <w:lang w:val="ru-RU" w:bidi="ar-SA"/>
              </w:rPr>
              <w:t>.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0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eastAsia="en-US"/>
              </w:rPr>
            </w:pPr>
            <w:r>
              <w:rPr>
                <w:kern w:val="0"/>
                <w:vertAlign w:val="superscript"/>
                <w:lang w:val="ru-RU" w:bidi="ar-SA"/>
              </w:rPr>
              <w:t>(подпись)</w:t>
            </w:r>
          </w:p>
        </w:tc>
        <w:tc>
          <w:tcPr>
            <w:tcW w:w="198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 xml:space="preserve">(ФИО)                        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(дата)</w:t>
            </w:r>
          </w:p>
        </w:tc>
      </w:tr>
      <w:tr>
        <w:trPr/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Содержание объемов выполненных работ подтверждаю: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Руководитель практики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от профильной организации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к.ф-м.н., доцент</w:t>
            </w:r>
          </w:p>
        </w:tc>
        <w:tc>
          <w:tcPr>
            <w:tcW w:w="170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  <w:tc>
          <w:tcPr>
            <w:tcW w:w="198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vertAlign w:val="superscript"/>
              </w:rPr>
            </w:pPr>
            <w:r>
              <w:rPr>
                <w:kern w:val="0"/>
                <w:lang w:val="ru-RU" w:bidi="ar-SA"/>
              </w:rPr>
              <w:t>Ступников А.А.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</w:tr>
      <w:tr>
        <w:trPr/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0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(подпись)</w:t>
            </w:r>
          </w:p>
        </w:tc>
        <w:tc>
          <w:tcPr>
            <w:tcW w:w="198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 xml:space="preserve">(ФИО)                          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(дата)</w:t>
            </w:r>
          </w:p>
        </w:tc>
      </w:tr>
    </w:tbl>
    <w:p>
      <w:pPr>
        <w:pStyle w:val="Normal"/>
        <w:rPr/>
      </w:pPr>
      <w:r>
        <w:rPr/>
        <w:t>м. п.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1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9"/>
    <w:qFormat/>
    <w:rsid w:val="00986c1a"/>
    <w:pPr>
      <w:keepNext w:val="true"/>
      <w:outlineLvl w:val="0"/>
    </w:pPr>
    <w:rPr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986c1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9"/>
    <w:qFormat/>
    <w:rsid w:val="00986c1a"/>
    <w:rPr>
      <w:rFonts w:ascii="Times New Roman" w:hAnsi="Times New Roman" w:eastAsia="Times New Roman" w:cs="Times New Roman"/>
      <w:sz w:val="20"/>
      <w:szCs w:val="20"/>
      <w:lang w:val="x-none" w:eastAsia="x-none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986c1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character" w:styleId="Normaltextrun" w:customStyle="1">
    <w:name w:val="normaltextrun"/>
    <w:basedOn w:val="DefaultParagraphFont"/>
    <w:qFormat/>
    <w:rsid w:val="00da0496"/>
    <w:rPr/>
  </w:style>
  <w:style w:type="character" w:styleId="Eop" w:customStyle="1">
    <w:name w:val="eop"/>
    <w:basedOn w:val="DefaultParagraphFont"/>
    <w:qFormat/>
    <w:rsid w:val="00da0496"/>
    <w:rPr/>
  </w:style>
  <w:style w:type="character" w:styleId="Tabchar" w:customStyle="1">
    <w:name w:val="tabchar"/>
    <w:basedOn w:val="DefaultParagraphFont"/>
    <w:qFormat/>
    <w:rsid w:val="00da0496"/>
    <w:rPr/>
  </w:style>
  <w:style w:type="character" w:styleId="Contextualspellingandgrammarerror" w:customStyle="1">
    <w:name w:val="contextualspellingandgrammarerror"/>
    <w:basedOn w:val="DefaultParagraphFont"/>
    <w:qFormat/>
    <w:rsid w:val="00fc4e5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986c1a"/>
    <w:pPr>
      <w:spacing w:before="0" w:after="0"/>
      <w:ind w:left="720" w:hanging="0"/>
      <w:contextualSpacing/>
    </w:pPr>
    <w:rPr/>
  </w:style>
  <w:style w:type="paragraph" w:styleId="11" w:customStyle="1">
    <w:name w:val="Обычный1"/>
    <w:uiPriority w:val="99"/>
    <w:qFormat/>
    <w:rsid w:val="00986c1a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Paragraph" w:customStyle="1">
    <w:name w:val="paragraph"/>
    <w:basedOn w:val="Normal"/>
    <w:qFormat/>
    <w:rsid w:val="00da0496"/>
    <w:pPr>
      <w:spacing w:beforeAutospacing="1" w:afterAutospacing="1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99"/>
    <w:rsid w:val="00986c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33B19B3AD7EA24882F6479DE62C6A6F" ma:contentTypeVersion="2" ma:contentTypeDescription="Создание документа." ma:contentTypeScope="" ma:versionID="f3dbab8e7a876e5ef61bf7cb3de4b30c">
  <xsd:schema xmlns:xsd="http://www.w3.org/2001/XMLSchema" xmlns:xs="http://www.w3.org/2001/XMLSchema" xmlns:p="http://schemas.microsoft.com/office/2006/metadata/properties" xmlns:ns2="674b06d5-11ea-44e1-9604-01594ba53a85" targetNamespace="http://schemas.microsoft.com/office/2006/metadata/properties" ma:root="true" ma:fieldsID="5a090cbdaf52121553900be5bc579c12" ns2:_="">
    <xsd:import namespace="674b06d5-11ea-44e1-9604-01594ba53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b06d5-11ea-44e1-9604-01594ba53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D51F15-2CAB-47D6-82A1-EAA63E647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b06d5-11ea-44e1-9604-01594ba53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8A1754-EFD7-4E4C-9480-F1ECB99C7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3FBCB-231F-4869-8DF5-7BC178BA91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LibreOffice/7.1.3.2$Linux_X86_64 LibreOffice_project/10$Build-2</Application>
  <AppVersion>15.0000</AppVersion>
  <Pages>2</Pages>
  <Words>297</Words>
  <Characters>2392</Characters>
  <CharactersWithSpaces>2693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2021-03-26T04:29:00Z</dcterms:created>
  <dc:creator>Мельникова Антонина Владимировна</dc:creator>
  <dc:description/>
  <dc:language>en-US</dc:language>
  <cp:lastModifiedBy>Alexander Andreeff</cp:lastModifiedBy>
  <dcterms:modified xsi:type="dcterms:W3CDTF">2021-06-08T22:20:46Z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0x010100833B19B3AD7EA24882F6479DE62C6A6F</vt:lpwstr>
  </property>
</Properties>
</file>