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 w:hint="default"/>
          <w:b w:val="1"/>
          <w:bCs w:val="1"/>
          <w:sz w:val="36"/>
          <w:szCs w:val="36"/>
          <w:rtl w:val="0"/>
          <w:lang w:val="ru-RU"/>
        </w:rPr>
        <w:t xml:space="preserve"> Отчет об Устранении Уязвимости </w:t>
      </w:r>
      <w:r>
        <w:rPr>
          <w:rFonts w:ascii="Helvetica" w:hAnsi="Helvetica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Helvetica" w:hAnsi="Helvetica" w:hint="default"/>
          <w:b w:val="1"/>
          <w:bCs w:val="1"/>
          <w:sz w:val="36"/>
          <w:szCs w:val="36"/>
          <w:rtl w:val="0"/>
        </w:rPr>
        <w:t>Гонка Ресурсов</w:t>
      </w:r>
      <w:r>
        <w:rPr>
          <w:rFonts w:ascii="Helvetica" w:hAnsi="Helvetica"/>
          <w:b w:val="1"/>
          <w:bCs w:val="1"/>
          <w:sz w:val="36"/>
          <w:szCs w:val="36"/>
          <w:rtl w:val="0"/>
          <w:lang w:val="ru-RU"/>
        </w:rPr>
        <w:t>"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  <w:lang w:val="ru-RU"/>
        </w:rPr>
        <w:t xml:space="preserve">Обнаруженная Проблема 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</w:rPr>
        <w:t>До Изменений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) 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</w:rPr>
        <w:t xml:space="preserve">В ходе нагрузочного тестирования </w:t>
      </w:r>
      <w:r>
        <w:rPr>
          <w:rFonts w:ascii="Helvetica" w:hAnsi="Helvetica"/>
          <w:rtl w:val="0"/>
          <w:lang w:val="de-DE"/>
        </w:rPr>
        <w:t xml:space="preserve">Apache JMeter, </w:t>
      </w:r>
      <w:r>
        <w:rPr>
          <w:rFonts w:ascii="Helvetica" w:hAnsi="Helvetica" w:hint="default"/>
          <w:rtl w:val="0"/>
          <w:lang w:val="ru-RU"/>
        </w:rPr>
        <w:t>имитирующего одновременное обращение нескольких администраторов к одному ресурсу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 xml:space="preserve">была выявлена критическая уязвимость </w:t>
      </w:r>
      <w:r>
        <w:rPr>
          <w:rFonts w:ascii="Helvetica" w:hAnsi="Helvetica"/>
          <w:b w:val="1"/>
          <w:bCs w:val="1"/>
          <w:rtl w:val="0"/>
          <w:lang w:val="ru-RU"/>
        </w:rPr>
        <w:t>"</w:t>
      </w:r>
      <w:r>
        <w:rPr>
          <w:rFonts w:ascii="Helvetica" w:hAnsi="Helvetica" w:hint="default"/>
          <w:b w:val="1"/>
          <w:bCs w:val="1"/>
          <w:rtl w:val="0"/>
        </w:rPr>
        <w:t>Гонка Ресурсов</w:t>
      </w:r>
      <w:r>
        <w:rPr>
          <w:rFonts w:ascii="Helvetica" w:hAnsi="Helvetica"/>
          <w:b w:val="1"/>
          <w:bCs w:val="1"/>
          <w:rtl w:val="0"/>
          <w:lang w:val="fr-FR"/>
        </w:rPr>
        <w:t>" (Race Condition)</w:t>
      </w:r>
      <w:r>
        <w:rPr>
          <w:rFonts w:ascii="Helvetica" w:hAnsi="Helvetica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>Симптом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Операции </w:t>
      </w:r>
      <w:r>
        <w:rPr>
          <w:rFonts w:ascii="Helvetica" w:hAnsi="Helvetica"/>
          <w:b w:val="1"/>
          <w:bCs w:val="1"/>
          <w:rtl w:val="0"/>
          <w:lang w:val="de-DE"/>
        </w:rPr>
        <w:t>PATCH (</w:t>
      </w:r>
      <w:r>
        <w:rPr>
          <w:rFonts w:ascii="Helvetica" w:hAnsi="Helvetica" w:hint="default"/>
          <w:b w:val="1"/>
          <w:bCs w:val="1"/>
          <w:rtl w:val="0"/>
        </w:rPr>
        <w:t>изменение</w:t>
      </w:r>
      <w:r>
        <w:rPr>
          <w:rFonts w:ascii="Helvetica" w:hAnsi="Helvetica"/>
          <w:b w:val="1"/>
          <w:bCs w:val="1"/>
          <w:rtl w:val="0"/>
        </w:rPr>
        <w:t>)</w:t>
      </w:r>
      <w:r>
        <w:rPr>
          <w:rFonts w:ascii="Helvetica" w:hAnsi="Helvetica" w:hint="default"/>
          <w:rtl w:val="0"/>
          <w:lang w:val="ru-RU"/>
        </w:rPr>
        <w:t xml:space="preserve"> и </w:t>
      </w:r>
      <w:r>
        <w:rPr>
          <w:rFonts w:ascii="Helvetica" w:hAnsi="Helvetica"/>
          <w:b w:val="1"/>
          <w:bCs w:val="1"/>
          <w:rtl w:val="0"/>
          <w:lang w:val="de-DE"/>
        </w:rPr>
        <w:t>DELETE (</w:t>
      </w:r>
      <w:r>
        <w:rPr>
          <w:rFonts w:ascii="Helvetica" w:hAnsi="Helvetica" w:hint="default"/>
          <w:b w:val="1"/>
          <w:bCs w:val="1"/>
          <w:rtl w:val="0"/>
          <w:lang w:val="ru-RU"/>
        </w:rPr>
        <w:t>удаление</w:t>
      </w:r>
      <w:r>
        <w:rPr>
          <w:rFonts w:ascii="Helvetica" w:hAnsi="Helvetica"/>
          <w:b w:val="1"/>
          <w:bCs w:val="1"/>
          <w:rtl w:val="0"/>
        </w:rPr>
        <w:t>)</w:t>
      </w:r>
      <w:r>
        <w:rPr>
          <w:rFonts w:ascii="Helvetica" w:hAnsi="Helvetica" w:hint="default"/>
          <w:rtl w:val="0"/>
          <w:lang w:val="ru-RU"/>
        </w:rPr>
        <w:t xml:space="preserve"> одного и того же ресурса одновременно завершались </w:t>
      </w:r>
      <w:r>
        <w:rPr>
          <w:rFonts w:ascii="Helvetica" w:hAnsi="Helvetica" w:hint="default"/>
          <w:b w:val="1"/>
          <w:bCs w:val="1"/>
          <w:rtl w:val="0"/>
        </w:rPr>
        <w:t>успехом</w:t>
      </w:r>
      <w:r>
        <w:rPr>
          <w:rFonts w:ascii="Helvetica" w:hAnsi="Helvetica"/>
          <w:rtl w:val="0"/>
        </w:rPr>
        <w:t xml:space="preserve"> (200 OK </w:t>
      </w:r>
      <w:r>
        <w:rPr>
          <w:rFonts w:ascii="Helvetica" w:hAnsi="Helvetica" w:hint="default"/>
          <w:rtl w:val="0"/>
        </w:rPr>
        <w:t xml:space="preserve">и </w:t>
      </w:r>
      <w:r>
        <w:rPr>
          <w:rFonts w:ascii="Helvetica" w:hAnsi="Helvetica"/>
          <w:rtl w:val="0"/>
          <w:lang w:val="pt-PT"/>
        </w:rPr>
        <w:t>204 No Content).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>Обоснование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Это доказывало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 xml:space="preserve">что стандартный уровень изоляции транзакций был </w:t>
      </w:r>
      <w:r>
        <w:rPr>
          <w:rFonts w:ascii="Helvetica" w:hAnsi="Helvetica" w:hint="default"/>
          <w:b w:val="1"/>
          <w:bCs w:val="1"/>
          <w:rtl w:val="0"/>
        </w:rPr>
        <w:t>недостаточен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>так как обе транзакции смогли прочитать ресурс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>выполнить свою логику и зафиксироваться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>не заметив действий друг друга</w:t>
      </w:r>
      <w:r>
        <w:rPr>
          <w:rFonts w:ascii="Helvetica" w:hAnsi="Helvetica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  <w:lang w:val="ru-RU"/>
        </w:rPr>
        <w:t xml:space="preserve">Внесенные Изменения и Обоснование 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  <w:lang w:val="ru-RU"/>
        </w:rPr>
        <w:t xml:space="preserve">Для устранения гонки ресурсов и обеспечения корректной изоляции данных было принято решение </w:t>
      </w:r>
      <w:r>
        <w:rPr>
          <w:rFonts w:ascii="Helvetica" w:hAnsi="Helvetica" w:hint="default"/>
          <w:b w:val="1"/>
          <w:bCs w:val="1"/>
          <w:rtl w:val="0"/>
          <w:lang w:val="ru-RU"/>
        </w:rPr>
        <w:t xml:space="preserve">внедрить Оптимистическую Блокировку </w:t>
      </w:r>
      <w:r>
        <w:rPr>
          <w:rFonts w:ascii="Helvetica" w:hAnsi="Helvetica"/>
          <w:b w:val="1"/>
          <w:bCs w:val="1"/>
          <w:rtl w:val="0"/>
          <w:lang w:val="de-DE"/>
        </w:rPr>
        <w:t>JPA</w:t>
      </w:r>
      <w:r>
        <w:rPr>
          <w:rFonts w:ascii="Helvetica" w:hAnsi="Helvetica"/>
          <w:rtl w:val="0"/>
          <w:lang w:val="de-DE"/>
        </w:rPr>
        <w:t xml:space="preserve"> (@Version) </w:t>
      </w:r>
      <w:r>
        <w:rPr>
          <w:rFonts w:ascii="Helvetica" w:hAnsi="Helvetica" w:hint="default"/>
          <w:rtl w:val="0"/>
          <w:lang w:val="ru-RU"/>
        </w:rPr>
        <w:t xml:space="preserve">вместо повышения уровня изоляции до </w:t>
      </w:r>
      <w:r>
        <w:rPr>
          <w:rFonts w:ascii="Helvetica" w:hAnsi="Helvetica"/>
          <w:rtl w:val="0"/>
        </w:rPr>
        <w:t>SERIALIZABLE (</w:t>
      </w:r>
      <w:r>
        <w:rPr>
          <w:rFonts w:ascii="Helvetica" w:hAnsi="Helvetica" w:hint="default"/>
          <w:rtl w:val="0"/>
          <w:lang w:val="ru-RU"/>
        </w:rPr>
        <w:t>во избежание снижения производительности</w:t>
      </w:r>
      <w:r>
        <w:rPr>
          <w:rFonts w:ascii="Helvetica" w:hAnsi="Helvetica"/>
          <w:rtl w:val="0"/>
        </w:rPr>
        <w:t>).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06"/>
        <w:gridCol w:w="3226"/>
        <w:gridCol w:w="470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Файл</w:t>
            </w:r>
          </w:p>
        </w:tc>
        <w:tc>
          <w:tcPr>
            <w:tcW w:type="dxa" w:w="3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Изменение</w:t>
            </w:r>
          </w:p>
        </w:tc>
        <w:tc>
          <w:tcPr>
            <w:tcW w:type="dxa" w:w="4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Обоснование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MusicBand.java</w:t>
            </w:r>
          </w:p>
        </w:tc>
        <w:tc>
          <w:tcPr>
            <w:tcW w:type="dxa" w:w="3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Добавлено поле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@Version private Long version;</w:t>
            </w:r>
          </w:p>
        </w:tc>
        <w:tc>
          <w:tcPr>
            <w:tcW w:type="dxa" w:w="4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Внедрение механизма контроля версий для обнаружения конфликтов при записи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База данных</w:t>
            </w:r>
          </w:p>
        </w:tc>
        <w:tc>
          <w:tcPr>
            <w:tcW w:type="dxa" w:w="3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Добавлена колонка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version BIGINT DEFAULT 0</w:t>
            </w:r>
          </w:p>
        </w:tc>
        <w:tc>
          <w:tcPr>
            <w:tcW w:type="dxa" w:w="4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Поддержка механизма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@Version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на уровне БД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MusicBandService.java</w:t>
            </w:r>
          </w:p>
        </w:tc>
        <w:tc>
          <w:tcPr>
            <w:tcW w:type="dxa" w:w="32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Обеспечена аннотация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@Transactional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для методов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update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и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delete.</w:t>
            </w:r>
          </w:p>
        </w:tc>
        <w:tc>
          <w:tcPr>
            <w:tcW w:type="dxa" w:w="4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Гарантирование того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,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что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JPA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проверяет и обновляет поле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version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атомарно в рамках транзакции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  <w:lang w:val="ru-RU"/>
        </w:rPr>
        <w:t xml:space="preserve">Результаты Повторного Теста 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</w:rPr>
        <w:t>После Изменений</w:t>
      </w: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) 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  <w:lang w:val="ru-RU"/>
        </w:rPr>
        <w:t xml:space="preserve">Повторный запуск </w:t>
      </w:r>
      <w:r>
        <w:rPr>
          <w:rFonts w:ascii="Helvetica" w:hAnsi="Helvetica"/>
          <w:rtl w:val="0"/>
          <w:lang w:val="de-DE"/>
        </w:rPr>
        <w:t xml:space="preserve">JMeter </w:t>
      </w:r>
      <w:r>
        <w:rPr>
          <w:rFonts w:ascii="Helvetica" w:hAnsi="Helvetica" w:hint="default"/>
          <w:rtl w:val="0"/>
          <w:lang w:val="ru-RU"/>
        </w:rPr>
        <w:t>с синхронной атакой подтвердил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 xml:space="preserve">что механизм оптимистической блокировки </w:t>
      </w:r>
      <w:r>
        <w:rPr>
          <w:rFonts w:ascii="Helvetica" w:hAnsi="Helvetica" w:hint="default"/>
          <w:b w:val="1"/>
          <w:bCs w:val="1"/>
          <w:rtl w:val="0"/>
          <w:lang w:val="ru-RU"/>
        </w:rPr>
        <w:t>сработал корректно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>устранив гонку</w:t>
      </w:r>
      <w:r>
        <w:rPr>
          <w:rFonts w:ascii="Helvetica" w:hAnsi="Helvetica"/>
          <w:rtl w:val="0"/>
        </w:rPr>
        <w:t>.</w:t>
      </w:r>
    </w:p>
    <w:tbl>
      <w:tblPr>
        <w:tblW w:w="735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34"/>
        <w:gridCol w:w="1761"/>
        <w:gridCol w:w="285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Операция</w:t>
            </w:r>
          </w:p>
        </w:tc>
        <w:tc>
          <w:tcPr>
            <w:tcW w:type="dxa" w:w="17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Код ответа</w:t>
            </w:r>
          </w:p>
        </w:tc>
        <w:tc>
          <w:tcPr>
            <w:tcW w:type="dxa" w:w="2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Итог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 xml:space="preserve">Победитель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(DELETE)</w:t>
            </w:r>
          </w:p>
        </w:tc>
        <w:tc>
          <w:tcPr>
            <w:tcW w:type="dxa" w:w="17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204 No Content</w:t>
            </w:r>
          </w:p>
        </w:tc>
        <w:tc>
          <w:tcPr>
            <w:tcW w:type="dxa" w:w="2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Успешно удалил ресурс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 xml:space="preserve">Проигравший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(PATCH)</w:t>
            </w:r>
          </w:p>
        </w:tc>
        <w:tc>
          <w:tcPr>
            <w:tcW w:type="dxa" w:w="17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409 Conflict</w:t>
            </w:r>
          </w:p>
        </w:tc>
        <w:tc>
          <w:tcPr>
            <w:tcW w:type="dxa" w:w="2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Корректная ошибка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Helvetica" w:hAnsi="Helvetica" w:hint="default"/>
          <w:b w:val="1"/>
          <w:bCs w:val="1"/>
          <w:rtl w:val="0"/>
          <w:lang w:val="ru-RU"/>
        </w:rPr>
        <w:t>Окончательный вывод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Проигравший запрос получил </w:t>
      </w:r>
      <w:r>
        <w:rPr>
          <w:rFonts w:ascii="Helvetica" w:hAnsi="Helvetica"/>
          <w:rtl w:val="0"/>
          <w:lang w:val="nl-NL"/>
        </w:rPr>
        <w:t xml:space="preserve">409 Conflict, </w:t>
      </w:r>
      <w:r>
        <w:rPr>
          <w:rFonts w:ascii="Helvetica" w:hAnsi="Helvetica" w:hint="default"/>
          <w:rtl w:val="0"/>
        </w:rPr>
        <w:t xml:space="preserve">так как </w:t>
      </w:r>
      <w:r>
        <w:rPr>
          <w:rFonts w:ascii="Helvetica" w:hAnsi="Helvetica"/>
          <w:rtl w:val="0"/>
          <w:lang w:val="de-DE"/>
        </w:rPr>
        <w:t xml:space="preserve">JPA </w:t>
      </w:r>
      <w:r>
        <w:rPr>
          <w:rFonts w:ascii="Helvetica" w:hAnsi="Helvetica" w:hint="default"/>
          <w:rtl w:val="0"/>
          <w:lang w:val="ru-RU"/>
        </w:rPr>
        <w:t xml:space="preserve">выбросил </w:t>
      </w:r>
      <w:r>
        <w:rPr>
          <w:rFonts w:ascii="Helvetica" w:hAnsi="Helvetica"/>
          <w:rtl w:val="0"/>
          <w:lang w:val="en-US"/>
        </w:rPr>
        <w:t xml:space="preserve">OptimisticLockException. </w:t>
      </w:r>
      <w:r>
        <w:rPr>
          <w:rFonts w:ascii="Helvetica" w:hAnsi="Helvetica" w:hint="default"/>
          <w:rtl w:val="0"/>
          <w:lang w:val="ru-RU"/>
        </w:rPr>
        <w:t xml:space="preserve">Это </w:t>
      </w:r>
      <w:r>
        <w:rPr>
          <w:rFonts w:ascii="Helvetica" w:hAnsi="Helvetica" w:hint="default"/>
          <w:b w:val="1"/>
          <w:bCs w:val="1"/>
          <w:rtl w:val="0"/>
          <w:lang w:val="ru-RU"/>
        </w:rPr>
        <w:t>доказывает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 xml:space="preserve">что </w:t>
      </w:r>
      <w:r>
        <w:rPr>
          <w:rFonts w:ascii="Helvetica" w:hAnsi="Helvetica" w:hint="default"/>
          <w:b w:val="1"/>
          <w:bCs w:val="1"/>
          <w:rtl w:val="0"/>
          <w:lang w:val="ru-RU"/>
        </w:rPr>
        <w:t>целостность данных обеспечена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>и некорректная одновременная фиксация транзакций более невозможна</w:t>
      </w:r>
      <w:r>
        <w:rPr>
          <w:rFonts w:ascii="Helvetica" w:hAnsi="Helvetica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