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34297" w14:textId="77777777" w:rsidR="002C3100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6A1EA1E0" w14:textId="77777777" w:rsidR="002C310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14:paraId="3434F45A" w14:textId="77777777" w:rsidR="002C3100" w:rsidRDefault="002C31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E8F02B3" w14:textId="77777777" w:rsidR="002C3100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7F677D57" w14:textId="77777777" w:rsidR="002C3100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40407D99" w14:textId="77777777" w:rsidR="002C3100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051F2E54" w14:textId="77777777" w:rsidR="002C3100" w:rsidRDefault="002C31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840F488" w14:textId="77777777" w:rsidR="002C3100" w:rsidRDefault="002C31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EF1B8BC" w14:textId="77777777" w:rsidR="002C3100" w:rsidRDefault="002C31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A48C808" w14:textId="77777777" w:rsidR="002C3100" w:rsidRDefault="002C31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52EBC8B" w14:textId="77777777" w:rsidR="002C3100" w:rsidRDefault="002C31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D03C79B" w14:textId="77777777" w:rsidR="002C3100" w:rsidRDefault="002C31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50D7E78" w14:textId="77777777" w:rsidR="002C3100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14:paraId="31B9907F" w14:textId="77777777" w:rsidR="002C3100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№4</w:t>
      </w:r>
    </w:p>
    <w:p w14:paraId="36E915E1" w14:textId="77777777" w:rsidR="002C3100" w:rsidRDefault="002C31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6F925FE" w14:textId="77777777" w:rsidR="002C3100" w:rsidRDefault="002C31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F333F2A" w14:textId="77777777" w:rsidR="002C3100" w:rsidRDefault="002C31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C0B0972" w14:textId="77777777" w:rsidR="002C3100" w:rsidRDefault="002C31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E76366D" w14:textId="77777777" w:rsidR="002C3100" w:rsidRDefault="00000000">
      <w:pPr>
        <w:ind w:left="595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14:paraId="5812CF89" w14:textId="023C01ED" w:rsidR="002C3100" w:rsidRDefault="004D6CE0">
      <w:pPr>
        <w:spacing w:after="0"/>
        <w:ind w:left="595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Ильин</w:t>
      </w:r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Александр</w:t>
      </w:r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Алексеевич</w:t>
      </w:r>
    </w:p>
    <w:p w14:paraId="64B08FBC" w14:textId="345F6EFC" w:rsidR="002C3100" w:rsidRDefault="00000000">
      <w:pPr>
        <w:ind w:left="595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P331</w:t>
      </w:r>
      <w:r w:rsidR="00C67AA7">
        <w:rPr>
          <w:rFonts w:ascii="Times New Roman" w:eastAsia="Times New Roman" w:hAnsi="Times New Roman" w:cs="Times New Roman"/>
          <w:i/>
          <w:sz w:val="28"/>
          <w:szCs w:val="28"/>
        </w:rPr>
        <w:t>6</w:t>
      </w:r>
    </w:p>
    <w:p w14:paraId="64871EBF" w14:textId="77777777" w:rsidR="002C3100" w:rsidRDefault="002C3100">
      <w:pPr>
        <w:ind w:left="5952"/>
        <w:rPr>
          <w:rFonts w:ascii="Times New Roman" w:eastAsia="Times New Roman" w:hAnsi="Times New Roman" w:cs="Times New Roman"/>
          <w:sz w:val="28"/>
          <w:szCs w:val="28"/>
        </w:rPr>
      </w:pPr>
    </w:p>
    <w:p w14:paraId="2EB38477" w14:textId="77777777" w:rsidR="002C3100" w:rsidRDefault="00000000">
      <w:pPr>
        <w:ind w:left="595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37EDA578" w14:textId="14B6DE62" w:rsidR="002C3100" w:rsidRDefault="004D6CE0">
      <w:pPr>
        <w:ind w:left="595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Осипов</w:t>
      </w:r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Святослав</w:t>
      </w:r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Владимирович</w:t>
      </w:r>
    </w:p>
    <w:p w14:paraId="32F1B713" w14:textId="77777777" w:rsidR="002C3100" w:rsidRDefault="002C31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091C81" w14:textId="77777777" w:rsidR="002C3100" w:rsidRDefault="002C31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978171" w14:textId="77777777" w:rsidR="002C3100" w:rsidRDefault="002C31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4D9A33" w14:textId="2382FF10" w:rsidR="002C310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C67AA7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D2181AD" w14:textId="77777777" w:rsidR="002C3100" w:rsidRDefault="002C31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7899F3" w14:textId="77777777" w:rsidR="002C3100" w:rsidRDefault="00000000">
      <w:pPr>
        <w:spacing w:line="276" w:lineRule="auto"/>
        <w:rPr>
          <w:rFonts w:ascii="Times New Roman" w:eastAsia="Times New Roman" w:hAnsi="Times New Roman" w:cs="Times New Roman"/>
          <w:b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Текст задания</w:t>
      </w:r>
    </w:p>
    <w:p w14:paraId="12B6B96D" w14:textId="77777777" w:rsidR="002C3100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помощью программного пакета </w:t>
      </w:r>
      <w:hyperlink r:id="rId7">
        <w:r>
          <w:rPr>
            <w:rFonts w:ascii="Times New Roman" w:eastAsia="Times New Roman" w:hAnsi="Times New Roman" w:cs="Times New Roman"/>
            <w:color w:val="337AB7"/>
            <w:sz w:val="28"/>
            <w:szCs w:val="28"/>
          </w:rPr>
          <w:t xml:space="preserve">Apache </w:t>
        </w:r>
        <w:proofErr w:type="spellStart"/>
        <w:r>
          <w:rPr>
            <w:rFonts w:ascii="Times New Roman" w:eastAsia="Times New Roman" w:hAnsi="Times New Roman" w:cs="Times New Roman"/>
            <w:color w:val="337AB7"/>
            <w:sz w:val="28"/>
            <w:szCs w:val="28"/>
          </w:rPr>
          <w:t>JMeter</w:t>
        </w:r>
        <w:proofErr w:type="spellEnd"/>
      </w:hyperlink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провести нагрузочное и стресс-тестирование веб-приложения в соответствии с вариантом задания.</w:t>
      </w:r>
    </w:p>
    <w:p w14:paraId="06F43C47" w14:textId="77777777" w:rsidR="002C3100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нагрузочного тестирования необходимо протестировать 3 конфигурации аппаратного обеспечения и выбрать среди них наиболее дешёвую, удовлетворяющую требованиям по максимальному времени отклика приложения при заданной нагрузке (в соответствии с вариантом).</w:t>
      </w:r>
    </w:p>
    <w:p w14:paraId="62B933AD" w14:textId="77777777" w:rsidR="002C3100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стресс-тестирования необходимо определить, при какой нагрузке выбранная на предыдущем шаге конфигурация перестаёт удовлетворять требованиями по максимальному времени отклика. Для этого необходимо построить график зависимости времени отклика приложения от нагрузки.</w:t>
      </w:r>
    </w:p>
    <w:p w14:paraId="7600636A" w14:textId="77777777" w:rsidR="002C3100" w:rsidRDefault="00000000">
      <w:pPr>
        <w:shd w:val="clear" w:color="auto" w:fill="FFFFFF"/>
        <w:spacing w:after="200"/>
        <w:ind w:left="566" w:right="2660" w:hanging="5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Параметры тестируемого веб-приложения:</w:t>
      </w:r>
    </w:p>
    <w:p w14:paraId="46860188" w14:textId="77777777" w:rsidR="00C67AA7" w:rsidRPr="00C67AA7" w:rsidRDefault="00C67AA7" w:rsidP="00C67AA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C67AA7">
        <w:rPr>
          <w:rFonts w:ascii="Segoe UI" w:eastAsia="Times New Roman" w:hAnsi="Segoe UI" w:cs="Segoe UI"/>
          <w:color w:val="212529"/>
          <w:sz w:val="24"/>
          <w:szCs w:val="24"/>
        </w:rPr>
        <w:t>URL первой конфигурации ($ 2400) - </w:t>
      </w:r>
      <w:hyperlink r:id="rId8" w:history="1">
        <w:r w:rsidRPr="00C67AA7">
          <w:rPr>
            <w:rFonts w:ascii="Segoe UI" w:eastAsia="Times New Roman" w:hAnsi="Segoe UI" w:cs="Segoe UI"/>
            <w:color w:val="337AB7"/>
            <w:sz w:val="24"/>
            <w:szCs w:val="24"/>
            <w:u w:val="single"/>
          </w:rPr>
          <w:t>http://stload.se.ifmo.ru:8080?token=497019606&amp;user=-1356144809&amp;config=1</w:t>
        </w:r>
      </w:hyperlink>
      <w:r w:rsidRPr="00C67AA7">
        <w:rPr>
          <w:rFonts w:ascii="Segoe UI" w:eastAsia="Times New Roman" w:hAnsi="Segoe UI" w:cs="Segoe UI"/>
          <w:color w:val="212529"/>
          <w:sz w:val="24"/>
          <w:szCs w:val="24"/>
        </w:rPr>
        <w:t>;</w:t>
      </w:r>
    </w:p>
    <w:p w14:paraId="1DF59BC5" w14:textId="77777777" w:rsidR="00C67AA7" w:rsidRPr="00C67AA7" w:rsidRDefault="00C67AA7" w:rsidP="00C67AA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C67AA7">
        <w:rPr>
          <w:rFonts w:ascii="Segoe UI" w:eastAsia="Times New Roman" w:hAnsi="Segoe UI" w:cs="Segoe UI"/>
          <w:color w:val="212529"/>
          <w:sz w:val="24"/>
          <w:szCs w:val="24"/>
        </w:rPr>
        <w:t>URL второй конфигурации ($ 4100) - </w:t>
      </w:r>
      <w:hyperlink r:id="rId9" w:history="1">
        <w:r w:rsidRPr="00C67AA7">
          <w:rPr>
            <w:rFonts w:ascii="Segoe UI" w:eastAsia="Times New Roman" w:hAnsi="Segoe UI" w:cs="Segoe UI"/>
            <w:color w:val="337AB7"/>
            <w:sz w:val="24"/>
            <w:szCs w:val="24"/>
            <w:u w:val="single"/>
          </w:rPr>
          <w:t>http://stload.se.ifmo.ru:8080?token=497019606&amp;user=-1356144809&amp;config=2</w:t>
        </w:r>
      </w:hyperlink>
      <w:r w:rsidRPr="00C67AA7">
        <w:rPr>
          <w:rFonts w:ascii="Segoe UI" w:eastAsia="Times New Roman" w:hAnsi="Segoe UI" w:cs="Segoe UI"/>
          <w:color w:val="212529"/>
          <w:sz w:val="24"/>
          <w:szCs w:val="24"/>
        </w:rPr>
        <w:t>;</w:t>
      </w:r>
    </w:p>
    <w:p w14:paraId="7265947A" w14:textId="77777777" w:rsidR="00C67AA7" w:rsidRPr="00C67AA7" w:rsidRDefault="00C67AA7" w:rsidP="00C67AA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C67AA7">
        <w:rPr>
          <w:rFonts w:ascii="Segoe UI" w:eastAsia="Times New Roman" w:hAnsi="Segoe UI" w:cs="Segoe UI"/>
          <w:color w:val="212529"/>
          <w:sz w:val="24"/>
          <w:szCs w:val="24"/>
        </w:rPr>
        <w:t>URL третьей конфигурации ($ 5600) - </w:t>
      </w:r>
      <w:hyperlink r:id="rId10" w:history="1">
        <w:r w:rsidRPr="00C67AA7">
          <w:rPr>
            <w:rFonts w:ascii="Segoe UI" w:eastAsia="Times New Roman" w:hAnsi="Segoe UI" w:cs="Segoe UI"/>
            <w:color w:val="337AB7"/>
            <w:sz w:val="24"/>
            <w:szCs w:val="24"/>
            <w:u w:val="single"/>
          </w:rPr>
          <w:t>http://stload.se.ifmo.ru:8080?token=497019606&amp;user=-1356144809&amp;config=3</w:t>
        </w:r>
      </w:hyperlink>
      <w:r w:rsidRPr="00C67AA7">
        <w:rPr>
          <w:rFonts w:ascii="Segoe UI" w:eastAsia="Times New Roman" w:hAnsi="Segoe UI" w:cs="Segoe UI"/>
          <w:color w:val="212529"/>
          <w:sz w:val="24"/>
          <w:szCs w:val="24"/>
        </w:rPr>
        <w:t>;</w:t>
      </w:r>
    </w:p>
    <w:p w14:paraId="3DFE0A33" w14:textId="77777777" w:rsidR="00C67AA7" w:rsidRPr="00C67AA7" w:rsidRDefault="00C67AA7" w:rsidP="00C67AA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C67AA7">
        <w:rPr>
          <w:rFonts w:ascii="Segoe UI" w:eastAsia="Times New Roman" w:hAnsi="Segoe UI" w:cs="Segoe UI"/>
          <w:color w:val="212529"/>
          <w:sz w:val="24"/>
          <w:szCs w:val="24"/>
        </w:rPr>
        <w:t>Максимальное количество параллельных пользователей - 8;</w:t>
      </w:r>
    </w:p>
    <w:p w14:paraId="55DA265C" w14:textId="77777777" w:rsidR="00C67AA7" w:rsidRPr="00C67AA7" w:rsidRDefault="00C67AA7" w:rsidP="00C67AA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C67AA7">
        <w:rPr>
          <w:rFonts w:ascii="Segoe UI" w:eastAsia="Times New Roman" w:hAnsi="Segoe UI" w:cs="Segoe UI"/>
          <w:color w:val="212529"/>
          <w:sz w:val="24"/>
          <w:szCs w:val="24"/>
        </w:rPr>
        <w:t xml:space="preserve">Средняя нагрузка, формируемая одним пользователем - 20 </w:t>
      </w:r>
      <w:proofErr w:type="spellStart"/>
      <w:r w:rsidRPr="00C67AA7">
        <w:rPr>
          <w:rFonts w:ascii="Segoe UI" w:eastAsia="Times New Roman" w:hAnsi="Segoe UI" w:cs="Segoe UI"/>
          <w:color w:val="212529"/>
          <w:sz w:val="24"/>
          <w:szCs w:val="24"/>
        </w:rPr>
        <w:t>запр</w:t>
      </w:r>
      <w:proofErr w:type="spellEnd"/>
      <w:r w:rsidRPr="00C67AA7">
        <w:rPr>
          <w:rFonts w:ascii="Segoe UI" w:eastAsia="Times New Roman" w:hAnsi="Segoe UI" w:cs="Segoe UI"/>
          <w:color w:val="212529"/>
          <w:sz w:val="24"/>
          <w:szCs w:val="24"/>
        </w:rPr>
        <w:t>. в мин.;</w:t>
      </w:r>
    </w:p>
    <w:p w14:paraId="2CFE7D7A" w14:textId="77777777" w:rsidR="00C67AA7" w:rsidRPr="00C67AA7" w:rsidRDefault="00C67AA7" w:rsidP="00C67AA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C67AA7">
        <w:rPr>
          <w:rFonts w:ascii="Segoe UI" w:eastAsia="Times New Roman" w:hAnsi="Segoe UI" w:cs="Segoe UI"/>
          <w:color w:val="212529"/>
          <w:sz w:val="24"/>
          <w:szCs w:val="24"/>
        </w:rPr>
        <w:t xml:space="preserve">Максимально допустимое время обработки запроса - 640 </w:t>
      </w:r>
      <w:proofErr w:type="spellStart"/>
      <w:r w:rsidRPr="00C67AA7">
        <w:rPr>
          <w:rFonts w:ascii="Segoe UI" w:eastAsia="Times New Roman" w:hAnsi="Segoe UI" w:cs="Segoe UI"/>
          <w:color w:val="212529"/>
          <w:sz w:val="24"/>
          <w:szCs w:val="24"/>
        </w:rPr>
        <w:t>мс</w:t>
      </w:r>
      <w:proofErr w:type="spellEnd"/>
      <w:r w:rsidRPr="00C67AA7">
        <w:rPr>
          <w:rFonts w:ascii="Segoe UI" w:eastAsia="Times New Roman" w:hAnsi="Segoe UI" w:cs="Segoe UI"/>
          <w:color w:val="212529"/>
          <w:sz w:val="24"/>
          <w:szCs w:val="24"/>
        </w:rPr>
        <w:t>.</w:t>
      </w:r>
    </w:p>
    <w:p w14:paraId="2FB1C08B" w14:textId="77777777" w:rsidR="002C3100" w:rsidRDefault="002C3100">
      <w:pPr>
        <w:shd w:val="clear" w:color="auto" w:fill="FFFFFF"/>
        <w:spacing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34717B" w14:textId="77777777" w:rsidR="002C3100" w:rsidRDefault="002C31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F2657B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52C0BCE" w14:textId="77777777" w:rsidR="002C3100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14:paraId="65CDBBCB" w14:textId="77777777" w:rsidR="002C3100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20AA5269" w14:textId="3789CDD9" w:rsidR="002C3100" w:rsidRPr="00C67AA7" w:rsidRDefault="00C67AA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C67AA7">
        <w:rPr>
          <w:rFonts w:ascii="Times New Roman" w:eastAsia="Times New Roman" w:hAnsi="Times New Roman" w:cs="Times New Roman"/>
          <w:sz w:val="32"/>
          <w:szCs w:val="32"/>
        </w:rPr>
        <w:softHyphen/>
      </w:r>
    </w:p>
    <w:p w14:paraId="56A6EF40" w14:textId="4BFAE76B" w:rsidR="00C67AA7" w:rsidRDefault="00C67AA7">
      <w:hyperlink r:id="rId11" w:history="1">
        <w:r w:rsidRPr="00345EC0">
          <w:rPr>
            <w:rStyle w:val="a5"/>
          </w:rPr>
          <w:t>https://github.com/AlexanderIlin2005/tpo_lab4</w:t>
        </w:r>
      </w:hyperlink>
    </w:p>
    <w:p w14:paraId="3FAD3522" w14:textId="301CA9B2" w:rsidR="002C3100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14:paraId="72DC233A" w14:textId="77777777" w:rsidR="002C3100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Описание конфигурации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JMeter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для нагрузочного тестирования</w:t>
      </w:r>
    </w:p>
    <w:p w14:paraId="02406C06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Общая конфигурация</w:t>
      </w:r>
    </w:p>
    <w:p w14:paraId="7C7CD0B5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Конфигурация нагрузочного тестирования состоит из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Group объектов, по 1 на каждую конфигурацию, конфигурация каждого из них идентична, за исключением параметра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формировании запроса. Помимо объектов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Group, присутствуют вспомогательные объекты для генерации общих отчетов.</w:t>
      </w:r>
    </w:p>
    <w:p w14:paraId="5B5FA83D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E4F70D1" wp14:editId="78A7EF9E">
            <wp:extent cx="3590925" cy="474345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74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61FEC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6EC392EC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Конфигурация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Group</w:t>
      </w:r>
    </w:p>
    <w:p w14:paraId="5FE8610B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конфигурации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Group используются настройки количества пользователей (Number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Threads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количество запусков теста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0DFBFD4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DA07D9A" wp14:editId="27723888">
            <wp:extent cx="5761916" cy="4419600"/>
            <wp:effectExtent l="0" t="0" r="4445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16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F2A3D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содержит следующие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под-объекты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0945A85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HTTP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Request</w:t>
      </w:r>
      <w:proofErr w:type="spellEnd"/>
    </w:p>
    <w:p w14:paraId="0661A3E5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осуществляет запросы к тестовому серверу</w:t>
      </w:r>
    </w:p>
    <w:p w14:paraId="6AD93A2B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1B38C09" wp14:editId="1C3794D8">
            <wp:extent cx="5726444" cy="2374900"/>
            <wp:effectExtent l="0" t="0" r="127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7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444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96362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59865F52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Duration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Assertion</w:t>
      </w:r>
      <w:proofErr w:type="spellEnd"/>
    </w:p>
    <w:p w14:paraId="1303B9E3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осуществляет проверку времени отклика сервера</w:t>
      </w:r>
    </w:p>
    <w:p w14:paraId="10FEFEED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E85EBDD" wp14:editId="0FA87D46">
            <wp:extent cx="5013288" cy="2324100"/>
            <wp:effectExtent l="0" t="0" r="381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288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68C30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Constant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Throughput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Timer</w:t>
      </w:r>
      <w:proofErr w:type="spellEnd"/>
    </w:p>
    <w:p w14:paraId="41BCC8DB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определяет среднюю нагрузку, формируемую одним пользователем в мин</w:t>
      </w:r>
    </w:p>
    <w:p w14:paraId="027254FA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E26F416" wp14:editId="59010BEA">
            <wp:extent cx="5638800" cy="2213454"/>
            <wp:effectExtent l="0" t="0" r="0" b="0"/>
            <wp:docPr id="3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3.pn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13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329F02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View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Results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Table</w:t>
      </w:r>
      <w:proofErr w:type="spellEnd"/>
    </w:p>
    <w:p w14:paraId="6C0B05AA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Отображение результатов тестирования в виде таблицы</w:t>
      </w:r>
    </w:p>
    <w:p w14:paraId="7DE537C6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2D9C42E" wp14:editId="5D518A68">
            <wp:extent cx="5879097" cy="1244600"/>
            <wp:effectExtent l="0" t="0" r="1270" b="0"/>
            <wp:docPr id="3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8.png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097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9B238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6C5701F5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Graph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Results</w:t>
      </w:r>
      <w:proofErr w:type="spellEnd"/>
    </w:p>
    <w:p w14:paraId="60F2F842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Отображение результатов тестирования в виде графика</w:t>
      </w:r>
    </w:p>
    <w:p w14:paraId="642AD72A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970F39B" wp14:editId="7B8BB5A2">
            <wp:extent cx="5775806" cy="1244600"/>
            <wp:effectExtent l="0" t="0" r="3175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.png"/>
                    <pic:cNvPicPr preferRelativeResize="0"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806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8D4245" w14:textId="77777777" w:rsidR="002C3100" w:rsidRPr="004D6CE0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Запуск</w:t>
      </w:r>
      <w:r w:rsidRPr="004D6CE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сценария</w:t>
      </w:r>
    </w:p>
    <w:p w14:paraId="554319F8" w14:textId="59931B50" w:rsidR="002C3100" w:rsidRPr="00816DFA" w:rsidRDefault="00000000">
      <w:pPr>
        <w:rPr>
          <w:rFonts w:ascii="IBM Plex Mono" w:eastAsia="IBM Plex Mono" w:hAnsi="IBM Plex Mono" w:cs="IBM Plex Mono"/>
          <w:sz w:val="24"/>
          <w:szCs w:val="24"/>
          <w:lang w:val="en-US"/>
        </w:rPr>
      </w:pPr>
      <w:proofErr w:type="spellStart"/>
      <w:r w:rsidRPr="004D6CE0">
        <w:rPr>
          <w:rFonts w:ascii="IBM Plex Mono" w:eastAsia="IBM Plex Mono" w:hAnsi="IBM Plex Mono" w:cs="IBM Plex Mono"/>
          <w:sz w:val="24"/>
          <w:szCs w:val="24"/>
          <w:lang w:val="en-US"/>
        </w:rPr>
        <w:t>jmeter</w:t>
      </w:r>
      <w:proofErr w:type="spellEnd"/>
      <w:r w:rsidRPr="004D6CE0">
        <w:rPr>
          <w:rFonts w:ascii="IBM Plex Mono" w:eastAsia="IBM Plex Mono" w:hAnsi="IBM Plex Mono" w:cs="IBM Plex Mono"/>
          <w:sz w:val="24"/>
          <w:szCs w:val="24"/>
          <w:lang w:val="en-US"/>
        </w:rPr>
        <w:t xml:space="preserve"> -n -t ./load/test-</w:t>
      </w:r>
      <w:proofErr w:type="spellStart"/>
      <w:r w:rsidRPr="004D6CE0">
        <w:rPr>
          <w:rFonts w:ascii="IBM Plex Mono" w:eastAsia="IBM Plex Mono" w:hAnsi="IBM Plex Mono" w:cs="IBM Plex Mono"/>
          <w:sz w:val="24"/>
          <w:szCs w:val="24"/>
          <w:lang w:val="en-US"/>
        </w:rPr>
        <w:t>plan.jmx</w:t>
      </w:r>
      <w:proofErr w:type="spellEnd"/>
      <w:r w:rsidRPr="004D6CE0">
        <w:rPr>
          <w:rFonts w:ascii="IBM Plex Mono" w:eastAsia="IBM Plex Mono" w:hAnsi="IBM Plex Mono" w:cs="IBM Plex Mono"/>
          <w:sz w:val="24"/>
          <w:szCs w:val="24"/>
          <w:lang w:val="en-US"/>
        </w:rPr>
        <w:t xml:space="preserve"> -l ./load/result/results.csv -e -</w:t>
      </w:r>
      <w:proofErr w:type="gramStart"/>
      <w:r w:rsidRPr="004D6CE0">
        <w:rPr>
          <w:rFonts w:ascii="IBM Plex Mono" w:eastAsia="IBM Plex Mono" w:hAnsi="IBM Plex Mono" w:cs="IBM Plex Mono"/>
          <w:sz w:val="24"/>
          <w:szCs w:val="24"/>
          <w:lang w:val="en-US"/>
        </w:rPr>
        <w:t>o .</w:t>
      </w:r>
      <w:proofErr w:type="gramEnd"/>
      <w:r w:rsidRPr="004D6CE0">
        <w:rPr>
          <w:rFonts w:ascii="IBM Plex Mono" w:eastAsia="IBM Plex Mono" w:hAnsi="IBM Plex Mono" w:cs="IBM Plex Mono"/>
          <w:sz w:val="24"/>
          <w:szCs w:val="24"/>
          <w:lang w:val="en-US"/>
        </w:rPr>
        <w:t>/load/report</w:t>
      </w:r>
    </w:p>
    <w:p w14:paraId="0A4817D0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AC63C71" w14:textId="77777777" w:rsidR="002C3100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Графики пропускной способности приложения, полученные в ходе нагрузочного тестирования</w:t>
      </w:r>
    </w:p>
    <w:p w14:paraId="72095F2A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D78AE71" wp14:editId="39C8ECD5">
            <wp:extent cx="5939480" cy="3035300"/>
            <wp:effectExtent l="0" t="0" r="0" b="0"/>
            <wp:docPr id="3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4BD39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C3281AA" wp14:editId="68A5523D">
            <wp:extent cx="5939480" cy="1358900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C345C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950D530" wp14:editId="1D0F62EA">
            <wp:extent cx="5939480" cy="2209800"/>
            <wp:effectExtent l="0" t="0" r="0" b="0"/>
            <wp:docPr id="2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1829E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25261A1" wp14:editId="5D784749">
            <wp:extent cx="4849178" cy="198940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9178" cy="1989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CAF07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A53A7A4" wp14:editId="26531C8A">
            <wp:extent cx="4906328" cy="2107205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6328" cy="2107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39242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D7AAB6E" wp14:editId="460F77DF">
            <wp:extent cx="4896803" cy="2103114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6803" cy="21031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FECB56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A7688D7" wp14:editId="106C905A">
            <wp:extent cx="4982528" cy="1700767"/>
            <wp:effectExtent l="0" t="0" r="0" b="0"/>
            <wp:docPr id="1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2528" cy="1700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B8885" w14:textId="77777777" w:rsidR="002C3100" w:rsidRDefault="002C31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412DE9" w14:textId="77777777" w:rsidR="002C3100" w:rsidRDefault="002C31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8B0415" w14:textId="77777777" w:rsidR="002C3100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25287B90" w14:textId="77777777" w:rsidR="002C3100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Выводы по выбранной конфигурации аппаратного обеспечения</w:t>
      </w:r>
    </w:p>
    <w:p w14:paraId="1D19064D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 xml:space="preserve">Для нагрузочного тестирования обратимся к графикам времени отклика запроса к количеству успешных откликов. На них можно увидеть, что в заданные вариантом временные рамки 520 </w:t>
      </w:r>
      <w:proofErr w:type="spellStart"/>
      <w:r>
        <w:rPr>
          <w:rFonts w:ascii="Gungsuh" w:eastAsia="Gungsuh" w:hAnsi="Gungsuh" w:cs="Gungsuh"/>
          <w:sz w:val="28"/>
          <w:szCs w:val="28"/>
        </w:rPr>
        <w:t>ms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укладываются в общем виде никакие конфигурации не укладываются в требования. Ближе всех в заданным рамкам конфигурация №3 – в то время как ее время обработки запроса ≥500 </w:t>
      </w:r>
      <w:proofErr w:type="spellStart"/>
      <w:r>
        <w:rPr>
          <w:rFonts w:ascii="Gungsuh" w:eastAsia="Gungsuh" w:hAnsi="Gungsuh" w:cs="Gungsuh"/>
          <w:sz w:val="28"/>
          <w:szCs w:val="28"/>
        </w:rPr>
        <w:t>мс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, для конфигурации №2 это ≥700 </w:t>
      </w:r>
      <w:proofErr w:type="spellStart"/>
      <w:r>
        <w:rPr>
          <w:rFonts w:ascii="Gungsuh" w:eastAsia="Gungsuh" w:hAnsi="Gungsuh" w:cs="Gungsuh"/>
          <w:sz w:val="28"/>
          <w:szCs w:val="28"/>
        </w:rPr>
        <w:t>мс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, а для №1 и вовсе ≥ 900 </w:t>
      </w:r>
      <w:proofErr w:type="spellStart"/>
      <w:r>
        <w:rPr>
          <w:rFonts w:ascii="Gungsuh" w:eastAsia="Gungsuh" w:hAnsi="Gungsuh" w:cs="Gungsuh"/>
          <w:sz w:val="28"/>
          <w:szCs w:val="28"/>
        </w:rPr>
        <w:t>мс</w:t>
      </w:r>
      <w:proofErr w:type="spellEnd"/>
      <w:r>
        <w:rPr>
          <w:rFonts w:ascii="Gungsuh" w:eastAsia="Gungsuh" w:hAnsi="Gungsuh" w:cs="Gungsuh"/>
          <w:sz w:val="28"/>
          <w:szCs w:val="28"/>
        </w:rPr>
        <w:t>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FEA83EB" wp14:editId="52D3A330">
            <wp:simplePos x="0" y="0"/>
            <wp:positionH relativeFrom="column">
              <wp:posOffset>3019425</wp:posOffset>
            </wp:positionH>
            <wp:positionV relativeFrom="paragraph">
              <wp:posOffset>1638300</wp:posOffset>
            </wp:positionV>
            <wp:extent cx="2734628" cy="860901"/>
            <wp:effectExtent l="0" t="0" r="0" b="0"/>
            <wp:wrapSquare wrapText="bothSides" distT="114300" distB="114300" distL="114300" distR="114300"/>
            <wp:docPr id="3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l="32307" t="63642" r="16907" b="7843"/>
                    <a:stretch>
                      <a:fillRect/>
                    </a:stretch>
                  </pic:blipFill>
                  <pic:spPr>
                    <a:xfrm>
                      <a:off x="0" y="0"/>
                      <a:ext cx="2734628" cy="860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137A48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C2859F5" wp14:editId="530FC699">
            <wp:extent cx="2867978" cy="873235"/>
            <wp:effectExtent l="0" t="0" r="0" b="0"/>
            <wp:docPr id="3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l="31987" t="62759" r="16906" b="9224"/>
                    <a:stretch>
                      <a:fillRect/>
                    </a:stretch>
                  </pic:blipFill>
                  <pic:spPr>
                    <a:xfrm>
                      <a:off x="0" y="0"/>
                      <a:ext cx="2867978" cy="873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712D7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этой же причине, общий процент неудачных запросов во время тестирования крайне высок. Для среднего и медианного времени обработки запроса конфигурация №3 также лучше конфигурации №2 на 200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на 400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лучше конфигурации №1. Исходя из этого нам следует выбрать конфигурацию №3, хотя и она в &gt;95% не вписывается в рамки 520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общем же случае все три конфигурации не соответствуют требованиям. Другими словами…</w:t>
      </w:r>
    </w:p>
    <w:p w14:paraId="73AAB784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F42B712" wp14:editId="5D75FF0F">
            <wp:extent cx="3382328" cy="1882339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2328" cy="1882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F34FE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Однако стоит отметить, что настолько неудовлетворительная ситуация для 3-го, самого дорогого сервера вызвана задержками в сети между внутренней сетью кафедры и среды, в которой производится тестирование. Например, случались такие перлы:</w:t>
      </w:r>
    </w:p>
    <w:p w14:paraId="34B0DFA6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2C6D445" wp14:editId="70CA0B2B">
            <wp:extent cx="5939480" cy="7493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0A206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 для конечный пользователь вряд ли будет находиться во внутренней сети, а значит результаты тестирования можно считать действительными.</w:t>
      </w:r>
      <w:r>
        <w:br w:type="page"/>
      </w:r>
    </w:p>
    <w:p w14:paraId="61D474ED" w14:textId="77777777" w:rsidR="002C3100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Описание конфигурации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JMeter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для стресс-тестирования</w:t>
      </w:r>
    </w:p>
    <w:p w14:paraId="2E96A382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стресс-тестирования была выбрана третья конфигурация оборудования как единственная, минимально подходящая под требования и имеет лучшие шансы показать достойный результат. Из нагрузочного тестирования мы знаем, что при 12 пользователях сервис уже не удовлетворяет требованиями по максимальному времени отклика, поэтому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Assertion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был убран – мы будем пытаться положить сервер. Конфигурация настроена таким образом, чтобы постепенно увеличивать количество пользователей, при этом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считая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что каждый пользователь отправляет в среднем 20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мин до тех пор, пока сервер не начнет возвращать ошибку 503 – Service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unavailable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0B7762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Общая конфигурация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21B61FE" wp14:editId="3F8AFA02">
            <wp:simplePos x="0" y="0"/>
            <wp:positionH relativeFrom="column">
              <wp:posOffset>2543175</wp:posOffset>
            </wp:positionH>
            <wp:positionV relativeFrom="paragraph">
              <wp:posOffset>265088</wp:posOffset>
            </wp:positionV>
            <wp:extent cx="3624086" cy="2578676"/>
            <wp:effectExtent l="0" t="0" r="0" b="0"/>
            <wp:wrapSquare wrapText="bothSides" distT="114300" distB="114300" distL="114300" distR="114300"/>
            <wp:docPr id="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086" cy="2578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EFDD8B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1A5E30F" wp14:editId="6404A976">
            <wp:extent cx="2391728" cy="1051101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1728" cy="1051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1E60D1A" wp14:editId="1191743E">
            <wp:simplePos x="0" y="0"/>
            <wp:positionH relativeFrom="column">
              <wp:posOffset>1</wp:posOffset>
            </wp:positionH>
            <wp:positionV relativeFrom="paragraph">
              <wp:posOffset>1323975</wp:posOffset>
            </wp:positionV>
            <wp:extent cx="2488608" cy="1201397"/>
            <wp:effectExtent l="0" t="0" r="0" b="0"/>
            <wp:wrapSquare wrapText="bothSides" distT="114300" distB="114300" distL="114300" distR="11430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608" cy="1201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12E966" w14:textId="77777777" w:rsidR="002C3100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114300" distB="114300" distL="114300" distR="114300" wp14:anchorId="1425212E" wp14:editId="6F768D18">
            <wp:extent cx="5939480" cy="24638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0C7F7" w14:textId="77777777" w:rsidR="002C3100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70544DBB" w14:textId="77777777" w:rsidR="002C3100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График изменения времени отклика от нагрузки для выбранной конфигурации, полученный в ходе стресс-тестирования системы</w:t>
      </w:r>
    </w:p>
    <w:p w14:paraId="6D36FAA3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Получено 8085 записей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JMeter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 обращении к веб-приложению, из них 3.71% завершились ошибкой, макс. время отклика составило 9229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3A3B38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20FB214" wp14:editId="1F2F735F">
            <wp:extent cx="5939480" cy="4013200"/>
            <wp:effectExtent l="0" t="0" r="0" b="0"/>
            <wp:docPr id="2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EC4DC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A69CFA3" wp14:editId="484F8F09">
            <wp:extent cx="5939480" cy="317500"/>
            <wp:effectExtent l="0" t="0" r="0" b="0"/>
            <wp:docPr id="3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D30CF5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анализа результатов стресс тестирования, было написано несколько скриптов, читающий результаты из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csv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файла, так как стандартных инструментов анализа Apache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JMeter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недостаточно.</w:t>
      </w:r>
    </w:p>
    <w:p w14:paraId="0CA4CF1A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9A9BF7C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Попробуем проанализировать полученные результаты:</w:t>
      </w:r>
    </w:p>
    <w:p w14:paraId="7023C3DF" w14:textId="77777777" w:rsidR="002C3100" w:rsidRDefault="00000000">
      <w:pPr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IBM Plex Mono" w:eastAsia="IBM Plex Mono" w:hAnsi="IBM Plex Mono" w:cs="IBM Plex Mono"/>
          <w:sz w:val="24"/>
          <w:szCs w:val="24"/>
        </w:rPr>
        <w:t xml:space="preserve">First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failures</w:t>
      </w:r>
      <w:proofErr w:type="spellEnd"/>
      <w:r>
        <w:rPr>
          <w:rFonts w:ascii="IBM Plex Mono" w:eastAsia="IBM Plex Mono" w:hAnsi="IBM Plex Mono" w:cs="IBM Plex Mono"/>
          <w:sz w:val="24"/>
          <w:szCs w:val="24"/>
        </w:rPr>
        <w:t xml:space="preserve">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observed</w:t>
      </w:r>
      <w:proofErr w:type="spellEnd"/>
      <w:r>
        <w:rPr>
          <w:rFonts w:ascii="IBM Plex Mono" w:eastAsia="IBM Plex Mono" w:hAnsi="IBM Plex Mono" w:cs="IBM Plex Mono"/>
          <w:sz w:val="24"/>
          <w:szCs w:val="24"/>
        </w:rPr>
        <w:t xml:space="preserve">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at</w:t>
      </w:r>
      <w:proofErr w:type="spellEnd"/>
      <w:r>
        <w:rPr>
          <w:rFonts w:ascii="IBM Plex Mono" w:eastAsia="IBM Plex Mono" w:hAnsi="IBM Plex Mono" w:cs="IBM Plex Mono"/>
          <w:sz w:val="24"/>
          <w:szCs w:val="24"/>
        </w:rPr>
        <w:t xml:space="preserve"> 168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concurrent</w:t>
      </w:r>
      <w:proofErr w:type="spellEnd"/>
      <w:r>
        <w:rPr>
          <w:rFonts w:ascii="IBM Plex Mono" w:eastAsia="IBM Plex Mono" w:hAnsi="IBM Plex Mono" w:cs="IBM Plex Mono"/>
          <w:sz w:val="24"/>
          <w:szCs w:val="24"/>
        </w:rPr>
        <w:t xml:space="preserve">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users</w:t>
      </w:r>
      <w:proofErr w:type="spellEnd"/>
    </w:p>
    <w:p w14:paraId="271E3B53" w14:textId="77777777" w:rsidR="002C3100" w:rsidRDefault="002C310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695A0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Оценка задержки и частоты ошибок</w:t>
      </w:r>
    </w:p>
    <w:p w14:paraId="3C36F6FD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2F2F189F" wp14:editId="3CD0691F">
            <wp:extent cx="4772978" cy="3181985"/>
            <wp:effectExtent l="0" t="0" r="0" b="0"/>
            <wp:docPr id="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978" cy="3181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E15EA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Оценка средней задержки для кол-ва параллельных пользователей</w:t>
      </w:r>
    </w:p>
    <w:p w14:paraId="688B68DA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225DB08A" wp14:editId="7F4A75A5">
            <wp:extent cx="5939480" cy="3962400"/>
            <wp:effectExtent l="0" t="0" r="0" b="0"/>
            <wp:docPr id="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271E6" w14:textId="77777777" w:rsidR="002C3100" w:rsidRDefault="002C310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186450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Оценка времени отклика во времени от кол-ва параллельных пользователей</w:t>
      </w:r>
    </w:p>
    <w:p w14:paraId="51CD3025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66904123" wp14:editId="471FC1D8">
            <wp:extent cx="4858703" cy="2405992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8703" cy="2405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CE889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Распределение параллельных пользователей</w:t>
      </w:r>
    </w:p>
    <w:p w14:paraId="3531BB98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285C450D" wp14:editId="76D1C56F">
            <wp:extent cx="4061764" cy="2448079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764" cy="24480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6784E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Перцентили времени обработки запроса во времени </w:t>
      </w:r>
    </w:p>
    <w:p w14:paraId="3D722A1E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689018A0" wp14:editId="7B0DA224">
            <wp:extent cx="4744403" cy="2562281"/>
            <wp:effectExtent l="0" t="0" r="0" b="0"/>
            <wp:docPr id="3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4403" cy="2562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FC69C4F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График автокорреляции для времени отклика</w:t>
      </w:r>
    </w:p>
    <w:p w14:paraId="6167739D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55122E1F" wp14:editId="35803C72">
            <wp:extent cx="5939480" cy="32131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B43F9" w14:textId="77777777" w:rsidR="002C3100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Значимые корреляции (за пределами красных линий) указывают на периодические паттерны</w:t>
      </w:r>
    </w:p>
    <w:p w14:paraId="08FB7D8E" w14:textId="77777777" w:rsidR="002C310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Положительная корреляция: высокие значения времени отклика имеют тенденцию следовать друг за другом</w:t>
      </w:r>
    </w:p>
    <w:p w14:paraId="330C58C0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сравнении с графиком количества запросов взаимосвязей не выявлено.</w:t>
      </w:r>
    </w:p>
    <w:p w14:paraId="7BB57F02" w14:textId="77777777" w:rsidR="002C3100" w:rsidRDefault="002C31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D677F1" w14:textId="77777777" w:rsidR="002C3100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Динамика распределения ошибок по типам HTTP-статусов</w:t>
      </w:r>
    </w:p>
    <w:p w14:paraId="4AC4614B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39BAB72" wp14:editId="560CF992">
            <wp:extent cx="5939480" cy="2946400"/>
            <wp:effectExtent l="0" t="0" r="0" b="0"/>
            <wp:docPr id="2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AD5671D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Кластеризация ошибок во временном пространстве</w:t>
      </w:r>
    </w:p>
    <w:p w14:paraId="17E1C0D1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ACF48FB" wp14:editId="0D2F9117">
            <wp:extent cx="5939480" cy="19685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EE060" w14:textId="77777777" w:rsidR="002C3100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Крупные кластеры (много точек одного цвета) → периоды нестабильности системы.</w:t>
      </w:r>
    </w:p>
    <w:p w14:paraId="31E2A389" w14:textId="77777777" w:rsidR="002C3100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Интервалы между кластерами → периоды стабильной работы</w:t>
      </w:r>
    </w:p>
    <w:p w14:paraId="5EA87E62" w14:textId="77777777" w:rsidR="002C3100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Кластеры ошибок совпадают с пиками нагрузки.</w:t>
      </w:r>
    </w:p>
    <w:p w14:paraId="0105579D" w14:textId="77777777" w:rsidR="002C3100" w:rsidRDefault="002C31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FEC5A0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Прогнозирование деградации времени отклика</w:t>
      </w:r>
    </w:p>
    <w:p w14:paraId="7CF06FAD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74DDD2E7" wp14:editId="7CF0E6EB">
            <wp:extent cx="5939480" cy="2959100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94260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Расширяющийся доверительный интервал → рост неопределенности в прогнозе. Нет явного роста прогнозируемых значений → нет явных признаков надвигающейся деградации.</w:t>
      </w:r>
    </w:p>
    <w:p w14:paraId="2B742063" w14:textId="77777777" w:rsidR="002C3100" w:rsidRDefault="002C31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0B42B2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480A5A24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Распределение частоты ошибок между потоками</w:t>
      </w:r>
    </w:p>
    <w:p w14:paraId="5030E8C0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40D7C114" wp14:editId="3016F1E9">
            <wp:extent cx="5939480" cy="29464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DE723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Выбросы (красные точки далеко от "ящика") → проблемные потоки</w:t>
      </w:r>
    </w:p>
    <w:p w14:paraId="50791E4D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Ширина "ящика" → вариабельность ошибок между потоками. Узкий ящик → стабильная работа большинства потоков</w:t>
      </w:r>
    </w:p>
    <w:p w14:paraId="518C6216" w14:textId="77777777" w:rsidR="002C3100" w:rsidRDefault="002C310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9BD856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Выявление аномалий в производительности</w:t>
      </w:r>
    </w:p>
    <w:p w14:paraId="22C715C3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7B4B42B8" wp14:editId="114B8D33">
            <wp:extent cx="5939480" cy="29464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9AAE5C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Красные точки → аномальные запросы:</w:t>
      </w:r>
    </w:p>
    <w:p w14:paraId="2B1FD511" w14:textId="77777777" w:rsidR="002C3100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Группы аномалий → системные проблемы (например, сбои БД)</w:t>
      </w:r>
    </w:p>
    <w:p w14:paraId="7F3DB840" w14:textId="77777777" w:rsidR="002C3100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lastRenderedPageBreak/>
        <w:t>Одиночные аномалии → возможные сетевые артефакты или ошибки тестирования</w:t>
      </w:r>
    </w:p>
    <w:p w14:paraId="7DD26F99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D1046A2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временных интервалов между ошибками</w:t>
      </w:r>
    </w:p>
    <w:p w14:paraId="447266AE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A7496DA" wp14:editId="05CBDAF4">
            <wp:extent cx="5939480" cy="2933700"/>
            <wp:effectExtent l="0" t="0" r="0" b="0"/>
            <wp:docPr id="2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9F308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Нисходящий тренд → ошибки учащаются (эффект домино).</w:t>
      </w:r>
    </w:p>
    <w:p w14:paraId="0B4D613C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Пики на графике → периоды восстановления после сбоев.</w:t>
      </w:r>
    </w:p>
    <w:p w14:paraId="329800DB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Среднее значение интервалов:</w:t>
      </w:r>
    </w:p>
    <w:p w14:paraId="0C65A508" w14:textId="77777777" w:rsidR="002C3100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Gungsuh" w:eastAsia="Gungsuh" w:hAnsi="Gungsuh" w:cs="Gungsuh"/>
          <w:sz w:val="28"/>
          <w:szCs w:val="28"/>
        </w:rPr>
        <w:t>&lt; 1</w:t>
      </w:r>
      <w:proofErr w:type="gramEnd"/>
      <w:r>
        <w:rPr>
          <w:rFonts w:ascii="Gungsuh" w:eastAsia="Gungsuh" w:hAnsi="Gungsuh" w:cs="Gungsuh"/>
          <w:sz w:val="28"/>
          <w:szCs w:val="28"/>
        </w:rPr>
        <w:t xml:space="preserve"> сек → критическая нестабильность</w:t>
      </w:r>
    </w:p>
    <w:p w14:paraId="3278E4B8" w14:textId="77777777" w:rsidR="002C3100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Gungsuh" w:eastAsia="Gungsuh" w:hAnsi="Gungsuh" w:cs="Gungsuh"/>
          <w:sz w:val="28"/>
          <w:szCs w:val="28"/>
        </w:rPr>
        <w:t>1-5</w:t>
      </w:r>
      <w:proofErr w:type="gramEnd"/>
      <w:r>
        <w:rPr>
          <w:rFonts w:ascii="Gungsuh" w:eastAsia="Gungsuh" w:hAnsi="Gungsuh" w:cs="Gungsuh"/>
          <w:sz w:val="28"/>
          <w:szCs w:val="28"/>
        </w:rPr>
        <w:t xml:space="preserve"> сек → требуется мониторинг</w:t>
      </w:r>
    </w:p>
    <w:p w14:paraId="62EB4540" w14:textId="77777777" w:rsidR="002C3100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5 сек → штатная работа</w:t>
      </w:r>
    </w:p>
    <w:p w14:paraId="76CCA35B" w14:textId="77777777" w:rsidR="002C3100" w:rsidRDefault="002C310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A3C49C" w14:textId="77777777" w:rsidR="002C3100" w:rsidRDefault="002C310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BA5363" w14:textId="77777777" w:rsidR="002C3100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731DD813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Выводы по стресс-тестированию</w:t>
      </w:r>
    </w:p>
    <w:p w14:paraId="5AF74C4F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демонстрирует критическую неустойчивость даже к минимальным нагрузкам. Основные проблемы носят системный характер.</w:t>
      </w:r>
    </w:p>
    <w:p w14:paraId="5C3752D5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Деградация производительности:</w:t>
      </w:r>
    </w:p>
    <w:p w14:paraId="517190F1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Время отклика растет со скоростью +82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/интервал (30 сек). 5% запросов обрабатываются дольше 6.5 секунд. Среднее время установки соединения: 1.84 секунды.</w:t>
      </w:r>
    </w:p>
    <w:p w14:paraId="0CD2460B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Возникающие ошибки:</w:t>
      </w:r>
    </w:p>
    <w:p w14:paraId="79D5DB53" w14:textId="77777777" w:rsidR="002C3100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37% ошибок — HTTP 500 (внутренние сбои сервера).</w:t>
      </w:r>
    </w:p>
    <w:p w14:paraId="1C4BFC5C" w14:textId="77777777" w:rsidR="002C3100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27% ошибок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SocketException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(разрывы соединений).</w:t>
      </w:r>
    </w:p>
    <w:p w14:paraId="2A1D1CFB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Паттерны:</w:t>
      </w:r>
    </w:p>
    <w:p w14:paraId="39ED8E91" w14:textId="77777777" w:rsidR="002C3100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Кластеры ошибок каждые 0.76 секунд.</w:t>
      </w:r>
    </w:p>
    <w:p w14:paraId="69833228" w14:textId="77777777" w:rsidR="002C3100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Эффект домино: интервалы между ошибками сокращаются в 5 раз.</w:t>
      </w:r>
    </w:p>
    <w:p w14:paraId="69280E6E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Выявлено 405 аномальных запросов (5% от общего числа). Характеристики аномалий: время отклика &gt;7.9 секунд (99-й перцентиль), сочетание высокой латентности и нагрузки.</w:t>
      </w:r>
    </w:p>
    <w:p w14:paraId="40BE935D" w14:textId="77777777" w:rsidR="002C3100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6A2824DC" w14:textId="77777777" w:rsidR="002C3100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Выводы</w:t>
      </w:r>
    </w:p>
    <w:p w14:paraId="211AF01A" w14:textId="77777777" w:rsidR="002C31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было проведено нагрузочное и стресс-тестирование веб-приложения с целью выявления самой дешевой конфигурации, удовлетворяющей требованиям.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JMeter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удобный и гибкий инструмент для проведения нагрузочного тестирования. В результате выполнения лабораторной работы была выбрана 3 конфигурация, хоть и не удовлетворяющая требованиям, но имеющую лучшие шансы показать приемлемый результат. В ходе стресс-тестирования было определено, при какой нагрузке выбранная на предыдущем шаге конфигурация – перестает удовлетворять требованиями по максимальному времени отклика. Для этого был построен график зависимости времени отклика приложения от нагрузки.</w:t>
      </w:r>
    </w:p>
    <w:p w14:paraId="2179E9AB" w14:textId="77777777" w:rsidR="002C3100" w:rsidRDefault="002C3100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2C3100">
      <w:headerReference w:type="default" r:id="rId48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38E1C" w14:textId="77777777" w:rsidR="00B565BA" w:rsidRDefault="00B565BA">
      <w:pPr>
        <w:spacing w:after="0" w:line="240" w:lineRule="auto"/>
      </w:pPr>
      <w:r>
        <w:separator/>
      </w:r>
    </w:p>
  </w:endnote>
  <w:endnote w:type="continuationSeparator" w:id="0">
    <w:p w14:paraId="2FB6D40C" w14:textId="77777777" w:rsidR="00B565BA" w:rsidRDefault="00B56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BM Plex Mono">
    <w:panose1 w:val="020B0509050203000203"/>
    <w:charset w:val="00"/>
    <w:family w:val="modern"/>
    <w:pitch w:val="fixed"/>
    <w:sig w:usb0="A000026F" w:usb1="5000207B" w:usb2="00000000" w:usb3="00000000" w:csb0="00000197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36399" w14:textId="77777777" w:rsidR="00B565BA" w:rsidRDefault="00B565BA">
      <w:pPr>
        <w:spacing w:after="0" w:line="240" w:lineRule="auto"/>
      </w:pPr>
      <w:r>
        <w:separator/>
      </w:r>
    </w:p>
  </w:footnote>
  <w:footnote w:type="continuationSeparator" w:id="0">
    <w:p w14:paraId="5631E1A9" w14:textId="77777777" w:rsidR="00B565BA" w:rsidRDefault="00B56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FD266" w14:textId="77777777" w:rsidR="002C3100" w:rsidRDefault="002C31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B48BF"/>
    <w:multiLevelType w:val="multilevel"/>
    <w:tmpl w:val="39E68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E04BFB"/>
    <w:multiLevelType w:val="multilevel"/>
    <w:tmpl w:val="4822B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246F5B"/>
    <w:multiLevelType w:val="multilevel"/>
    <w:tmpl w:val="721862D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D43981"/>
    <w:multiLevelType w:val="multilevel"/>
    <w:tmpl w:val="B112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F47C6"/>
    <w:multiLevelType w:val="multilevel"/>
    <w:tmpl w:val="6E1CCB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1F57E1"/>
    <w:multiLevelType w:val="multilevel"/>
    <w:tmpl w:val="496AB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813121"/>
    <w:multiLevelType w:val="multilevel"/>
    <w:tmpl w:val="FA58B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46771D"/>
    <w:multiLevelType w:val="multilevel"/>
    <w:tmpl w:val="CAFE1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9330088">
    <w:abstractNumId w:val="2"/>
  </w:num>
  <w:num w:numId="2" w16cid:durableId="908804794">
    <w:abstractNumId w:val="0"/>
  </w:num>
  <w:num w:numId="3" w16cid:durableId="656687676">
    <w:abstractNumId w:val="6"/>
  </w:num>
  <w:num w:numId="4" w16cid:durableId="900755248">
    <w:abstractNumId w:val="1"/>
  </w:num>
  <w:num w:numId="5" w16cid:durableId="1968273706">
    <w:abstractNumId w:val="5"/>
  </w:num>
  <w:num w:numId="6" w16cid:durableId="1381173272">
    <w:abstractNumId w:val="4"/>
  </w:num>
  <w:num w:numId="7" w16cid:durableId="1126583282">
    <w:abstractNumId w:val="7"/>
  </w:num>
  <w:num w:numId="8" w16cid:durableId="2084715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100"/>
    <w:rsid w:val="00225DA0"/>
    <w:rsid w:val="002C3100"/>
    <w:rsid w:val="004D6CE0"/>
    <w:rsid w:val="00816DFA"/>
    <w:rsid w:val="00B565BA"/>
    <w:rsid w:val="00C67AA7"/>
    <w:rsid w:val="00CD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8CC335"/>
  <w15:docId w15:val="{DA45B4F2-9E77-BA41-801E-0E96D389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C67AA7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C67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9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theme" Target="theme/theme1.xml"/><Relationship Id="rId7" Type="http://schemas.openxmlformats.org/officeDocument/2006/relationships/hyperlink" Target="http://jmeter.apache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s://github.com/AlexanderIlin2005/tpo_lab4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hyperlink" Target="http://stload.se.ifmo.ru:8080/?token=497019606&amp;user=-1356144809&amp;config=3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hyperlink" Target="http://stload.se.ifmo.ru:8080/?token=497019606&amp;user=-1356144809&amp;config=2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header" Target="header1.xml"/><Relationship Id="rId8" Type="http://schemas.openxmlformats.org/officeDocument/2006/relationships/hyperlink" Target="http://stload.se.ifmo.ru:8080/?token=497019606&amp;user=-1356144809&amp;config=1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1347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sashailyin2005@gmail.com</cp:lastModifiedBy>
  <cp:revision>2</cp:revision>
  <dcterms:created xsi:type="dcterms:W3CDTF">2026-05-20T17:19:00Z</dcterms:created>
  <dcterms:modified xsi:type="dcterms:W3CDTF">2026-05-20T17:19:00Z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