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C0D293">
      <w:pPr>
        <w:jc w:val="center"/>
        <w:rPr>
          <w:rFonts w:hint="default" w:ascii="Times New Roman" w:hAnsi="Times New Roman" w:eastAsia="宋体" w:cs="Times New Roman"/>
          <w:b/>
          <w:bCs/>
          <w:sz w:val="32"/>
          <w:szCs w:val="32"/>
          <w:lang w:val="en-US" w:eastAsia="zh-CN"/>
        </w:rPr>
      </w:pPr>
      <w:r>
        <w:rPr>
          <w:rFonts w:hint="default" w:ascii="Times New Roman" w:hAnsi="Times New Roman" w:eastAsia="宋体" w:cs="Times New Roman"/>
          <w:b/>
          <w:bCs/>
          <w:sz w:val="32"/>
          <w:szCs w:val="32"/>
          <w:lang w:val="en-US" w:eastAsia="zh-CN"/>
        </w:rPr>
        <w:t>断裂相场法总结</w:t>
      </w:r>
    </w:p>
    <w:p w14:paraId="5ADB5EFF">
      <w:pPr>
        <w:spacing w:afterAutospacing="0"/>
        <w:ind w:firstLine="420" w:firstLineChars="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在学习断裂相场方法（PFM）中，对近些年来在相场法研究的各方面进行了总结</w:t>
      </w:r>
    </w:p>
    <w:p w14:paraId="3C25AABE">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kern w:val="2"/>
          <w:sz w:val="28"/>
          <w:szCs w:val="28"/>
          <w:lang w:val="en-US" w:eastAsia="zh-CN" w:bidi="ar-SA"/>
        </w:rPr>
        <w:t>一、经典断裂相场理论</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(下一章) 节 1</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1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787162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1.1 AT2相场模型</w:t>
      </w:r>
    </w:p>
    <w:p w14:paraId="43E5F851">
      <w:pPr>
        <w:numPr>
          <w:ilvl w:val="0"/>
          <w:numId w:val="0"/>
        </w:numPr>
        <w:spacing w:beforeAutospacing="0" w:line="360" w:lineRule="auto"/>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vertAlign w:val="baseline"/>
          <w:lang w:val="en-US" w:eastAsia="zh-CN"/>
        </w:rPr>
        <w:t>系统总势能包括应变能、裂纹表面能、外力势能：</w:t>
      </w:r>
    </w:p>
    <w:p w14:paraId="5D4F9F8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position w:val="-18"/>
          <w:lang w:val="en-US" w:eastAsia="zh-CN"/>
        </w:rPr>
        <w:object>
          <v:shape id="_x0000_i1025" o:spt="75" type="#_x0000_t75" style="height:23pt;width:422pt;" o:ole="t" filled="f" o:preferrelative="t" stroked="f" coordsize="21600,21600">
            <v:path/>
            <v:fill on="f" focussize="0,0"/>
            <v:stroke on="f"/>
            <v:imagedata r:id="rId5" o:title=""/>
            <o:lock v:ext="edit" aspectratio="t"/>
            <w10:wrap type="none"/>
            <w10:anchorlock/>
          </v:shape>
          <o:OLEObject Type="Embed" ProgID="DSEquations" ShapeID="_x0000_i1025" DrawAspect="Content" ObjectID="_1468075725" r:id="rId4">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8725B48">
      <w:pPr>
        <w:numPr>
          <w:ilvl w:val="0"/>
          <w:numId w:val="0"/>
        </w:numPr>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其中g(d)为退化函数，表示随着损伤的增加，应变能密度的衰减。</w:t>
      </w:r>
      <m:oMath>
        <m:sSup>
          <m:sSupPr>
            <m:ctrlPr>
              <w:rPr>
                <w:rFonts w:hint="default" w:ascii="Cambria Math" w:hAnsi="Cambria Math" w:eastAsia="宋体" w:cs="Times New Roman"/>
                <w:b w:val="0"/>
                <w:i w:val="0"/>
                <w:sz w:val="24"/>
                <w:szCs w:val="24"/>
                <w:lang w:val="en-US"/>
              </w:rPr>
            </m:ctrlPr>
          </m:sSupPr>
          <m:e>
            <m:r>
              <m:rPr>
                <m:sty m:val="p"/>
              </m:rPr>
              <w:rPr>
                <w:rFonts w:hint="default" w:ascii="Cambria Math" w:hAnsi="Cambria Math" w:eastAsia="宋体" w:cs="Times New Roman"/>
                <w:sz w:val="24"/>
                <w:szCs w:val="24"/>
                <w:lang w:val="en-US"/>
              </w:rPr>
              <m:t>Ψ</m:t>
            </m:r>
            <m:ctrlPr>
              <w:rPr>
                <w:rFonts w:hint="default" w:ascii="Cambria Math" w:hAnsi="Cambria Math" w:eastAsia="宋体" w:cs="Times New Roman"/>
                <w:b w:val="0"/>
                <w:sz w:val="24"/>
                <w:szCs w:val="24"/>
                <w:lang w:val="en-US"/>
              </w:rPr>
            </m:ctrlPr>
          </m:e>
          <m:sup>
            <m:r>
              <m:rPr>
                <m:sty m:val="p"/>
              </m:rPr>
              <w:rPr>
                <w:rFonts w:hint="default" w:ascii="Cambria Math" w:hAnsi="Cambria Math" w:eastAsia="宋体" w:cs="Times New Roman"/>
                <w:sz w:val="24"/>
                <w:szCs w:val="24"/>
                <w:lang w:val="en-US"/>
              </w:rPr>
              <m:t>±</m:t>
            </m:r>
            <m:ctrlPr>
              <w:rPr>
                <w:rFonts w:hint="default" w:ascii="Cambria Math" w:hAnsi="Cambria Math" w:eastAsia="宋体" w:cs="Times New Roman"/>
                <w:b w:val="0"/>
                <w:i w:val="0"/>
                <w:sz w:val="24"/>
                <w:szCs w:val="24"/>
                <w:lang w:val="en-US"/>
              </w:rPr>
            </m:ctrlPr>
          </m:sup>
        </m:sSup>
        <m:r>
          <m:rPr>
            <m:sty m:val="p"/>
          </m:rPr>
          <w:rPr>
            <w:rFonts w:hint="default" w:ascii="Cambria Math" w:hAnsi="Cambria Math" w:eastAsia="宋体" w:cs="Times New Roman"/>
            <w:sz w:val="24"/>
            <w:szCs w:val="24"/>
            <w:lang w:val="en-US" w:eastAsia="zh-CN"/>
          </w:rPr>
          <m:t>(</m:t>
        </m:r>
        <m:r>
          <m:rPr>
            <m:sty m:val="p"/>
          </m:rPr>
          <w:rPr>
            <w:rFonts w:hint="default" w:ascii="Cambria Math" w:hAnsi="Cambria Math" w:eastAsia="宋体" w:cs="Times New Roman"/>
            <w:sz w:val="24"/>
            <w:szCs w:val="24"/>
            <w:lang w:val="en-US"/>
          </w:rPr>
          <m:t>ε</m:t>
        </m:r>
        <m:r>
          <m:rPr>
            <m:sty m:val="p"/>
          </m:rPr>
          <w:rPr>
            <w:rFonts w:hint="default" w:ascii="Cambria Math" w:hAnsi="Cambria Math" w:eastAsia="宋体" w:cs="Times New Roman"/>
            <w:sz w:val="24"/>
            <w:szCs w:val="24"/>
            <w:lang w:val="en-US" w:eastAsia="zh-CN"/>
          </w:rPr>
          <m:t>)</m:t>
        </m:r>
      </m:oMath>
      <w:r>
        <w:rPr>
          <w:rFonts w:hint="default" w:ascii="Times New Roman" w:hAnsi="Times New Roman" w:eastAsia="宋体" w:cs="Times New Roman"/>
          <w:bCs w:val="0"/>
          <w:i w:val="0"/>
          <w:sz w:val="24"/>
          <w:szCs w:val="24"/>
          <w:lang w:val="en-US" w:eastAsia="zh-CN"/>
        </w:rPr>
        <w:t>为材料未发生损伤时使裂纹张开或使裂纹闭合的应变能，</w:t>
      </w:r>
      <m:oMath>
        <m:r>
          <m:rPr>
            <m:sty m:val="p"/>
          </m:rPr>
          <w:rPr>
            <w:rFonts w:hint="default" w:ascii="Cambria Math" w:hAnsi="Cambria Math" w:eastAsia="宋体" w:cs="Times New Roman"/>
            <w:sz w:val="24"/>
            <w:szCs w:val="24"/>
            <w:lang w:val="en-US"/>
          </w:rPr>
          <m:t>γ</m:t>
        </m:r>
        <m:r>
          <m:rPr>
            <m:sty m:val="p"/>
          </m:rPr>
          <w:rPr>
            <w:rFonts w:hint="default" w:ascii="Cambria Math" w:hAnsi="Cambria Math" w:eastAsia="宋体" w:cs="Times New Roman"/>
            <w:sz w:val="24"/>
            <w:szCs w:val="24"/>
            <w:lang w:val="en-US" w:eastAsia="zh-CN"/>
          </w:rPr>
          <m:t>(d,</m:t>
        </m:r>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是裂纹密度函数，表征弥散裂纹的面积。</w:t>
      </w:r>
    </w:p>
    <w:p w14:paraId="6779DEDD">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以经典AT2相场模型为例，退化函数和裂纹密度函数的形式为</w:t>
      </w:r>
    </w:p>
    <w:p w14:paraId="3D2E4F0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26" o:spt="75" type="#_x0000_t75" style="height:18pt;width:73pt;" o:ole="t" filled="f" o:preferrelative="t" stroked="f" coordsize="21600,21600">
            <v:path/>
            <v:fill on="f" focussize="0,0"/>
            <v:stroke on="f"/>
            <v:imagedata r:id="rId7" o:title=""/>
            <o:lock v:ext="edit" aspectratio="t"/>
            <w10:wrap type="none"/>
            <w10:anchorlock/>
          </v:shape>
          <o:OLEObject Type="Embed" ProgID="DSEquations" ShapeID="_x0000_i1026" DrawAspect="Content" ObjectID="_1468075726" r:id="rId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F9CD0F">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27" o:spt="75" type="#_x0000_t75" style="height:31pt;width:145pt;" o:ole="t" filled="f" o:preferrelative="t" stroked="f" coordsize="21600,21600">
            <v:path/>
            <v:fill on="f" focussize="0,0"/>
            <v:stroke on="f"/>
            <v:imagedata r:id="rId9" o:title=""/>
            <o:lock v:ext="edit" aspectratio="t"/>
            <w10:wrap type="none"/>
            <w10:anchorlock/>
          </v:shape>
          <o:OLEObject Type="Embed" ProgID="DSEquations" ShapeID="_x0000_i1027" DrawAspect="Content" ObjectID="_1468075727" r:id="rId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30E410D">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对能量进行变分</w:t>
      </w:r>
    </w:p>
    <w:p w14:paraId="794C1AA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0"/>
          <w:lang w:val="en-US" w:eastAsia="zh-CN"/>
        </w:rPr>
        <w:object>
          <v:shape id="_x0000_i1028" o:spt="75" type="#_x0000_t75" style="height:66pt;width:285pt;" o:ole="t" filled="f" o:preferrelative="t" stroked="f" coordsize="21600,21600">
            <v:path/>
            <v:fill on="f" focussize="0,0"/>
            <v:stroke on="f"/>
            <v:imagedata r:id="rId11" o:title=""/>
            <o:lock v:ext="edit" aspectratio="t"/>
            <w10:wrap type="none"/>
            <w10:anchorlock/>
          </v:shape>
          <o:OLEObject Type="Embed" ProgID="DSEquations" ShapeID="_x0000_i1028" DrawAspect="Content" ObjectID="_1468075728" r:id="rId1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72F207F">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通过以上弱形式，得到方程的强形式</w:t>
      </w:r>
    </w:p>
    <w:p w14:paraId="62900595">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位移方程：</w:t>
      </w:r>
    </w:p>
    <w:p w14:paraId="7F6246B2">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2"/>
          <w:lang w:val="en-US" w:eastAsia="zh-CN"/>
        </w:rPr>
        <w:object>
          <v:shape id="_x0000_i1029" o:spt="75" type="#_x0000_t75" style="height:59pt;width:149pt;" o:ole="t" filled="f" o:preferrelative="t" stroked="f" coordsize="21600,21600">
            <v:path/>
            <v:fill on="f" focussize="0,0"/>
            <v:stroke on="f"/>
            <v:imagedata r:id="rId13" o:title=""/>
            <o:lock v:ext="edit" aspectratio="t"/>
            <w10:wrap type="none"/>
            <w10:anchorlock/>
          </v:shape>
          <o:OLEObject Type="Embed" ProgID="DSEquations" ShapeID="_x0000_i1029" DrawAspect="Content" ObjectID="_1468075729" r:id="rId1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63DA58D">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相场方程：</w:t>
      </w:r>
    </w:p>
    <w:p w14:paraId="64B517C9">
      <w:pPr>
        <w:pStyle w:val="8"/>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2"/>
          <w:lang w:val="en-US" w:eastAsia="zh-CN"/>
        </w:rPr>
        <w:object>
          <v:shape id="_x0000_i1030" o:spt="75" type="#_x0000_t75" style="height:48pt;width:185pt;" o:ole="t" filled="f" o:preferrelative="t" stroked="f" coordsize="21600,21600">
            <v:path/>
            <v:fill on="f" focussize="0,0"/>
            <v:stroke on="f"/>
            <v:imagedata r:id="rId15" o:title=""/>
            <o:lock v:ext="edit" aspectratio="t"/>
            <w10:wrap type="none"/>
            <w10:anchorlock/>
          </v:shape>
          <o:OLEObject Type="Embed" ProgID="DSEquations" ShapeID="_x0000_i1030" DrawAspect="Content" ObjectID="_1468075730" r:id="rId1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9D9329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1.2 一般形式的相场方程</w:t>
      </w:r>
    </w:p>
    <w:p w14:paraId="6DD3E3CD">
      <w:pPr>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一般的，对于位移场方程人们没有过多的进行修改，都是利用应变能关于位移的变分得到。对于相场方程则进行了较多的尝试，下面是吴建营给出的相场方程的一般形式</w:t>
      </w:r>
    </w:p>
    <w:p w14:paraId="11C7489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1" o:spt="75" type="#_x0000_t75" style="height:34pt;width:165pt;" o:ole="t" filled="f" o:preferrelative="t" stroked="f" coordsize="21600,21600">
            <v:path/>
            <v:fill on="f" focussize="0,0"/>
            <v:stroke on="f"/>
            <v:imagedata r:id="rId17" o:title=""/>
            <o:lock v:ext="edit" aspectratio="t"/>
            <w10:wrap type="none"/>
            <w10:anchorlock/>
          </v:shape>
          <o:OLEObject Type="Embed" ProgID="DSEquations" ShapeID="_x0000_i1031" DrawAspect="Content" ObjectID="_1468075731" r:id="rId1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EBFDFFC">
      <w:pPr>
        <w:numPr>
          <w:ilvl w:val="0"/>
          <w:numId w:val="0"/>
        </w:numPr>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其中，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为裂纹几何函数，裂纹密度函数变为</w:t>
      </w:r>
    </w:p>
    <w:p w14:paraId="332A311C">
      <w:pPr>
        <w:pStyle w:val="8"/>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2" o:spt="75" type="#_x0000_t75" style="height:34pt;width:161pt;" o:ole="t" filled="f" o:preferrelative="t" stroked="f" coordsize="21600,21600">
            <v:path/>
            <v:fill on="f" focussize="0,0"/>
            <v:stroke on="f"/>
            <v:imagedata r:id="rId19" o:title=""/>
            <o:lock v:ext="edit" aspectratio="t"/>
            <w10:wrap type="none"/>
            <w10:anchorlock/>
          </v:shape>
          <o:OLEObject Type="Embed" ProgID="DSEquations" ShapeID="_x0000_i1032" DrawAspect="Content" ObjectID="_1468075732" r:id="rId1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0E6816">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二、裂纹几何函数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2 节 2</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0A3399AB">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2.1 缩放系数c0</w:t>
      </w:r>
      <w:r>
        <w:rPr>
          <w:rFonts w:hint="default" w:ascii="Times New Roman" w:hAnsi="Times New Roman" w:eastAsia="宋体" w:cs="Times New Roman"/>
          <w:b/>
          <w:bCs/>
          <w:sz w:val="24"/>
          <w:szCs w:val="24"/>
          <w:vertAlign w:val="superscript"/>
          <w:lang w:val="en-US" w:eastAsia="zh-CN"/>
        </w:rPr>
        <w:t>[1]</w:t>
      </w:r>
    </w:p>
    <w:p w14:paraId="763931AA">
      <w:pPr>
        <w:widowControl w:val="0"/>
        <w:numPr>
          <w:ilvl w:val="0"/>
          <w:numId w:val="0"/>
        </w:numPr>
        <w:spacing w:before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缩放系数c0是通过裂纹面正则化得到的，当裂纹完全软化，即</w:t>
      </w:r>
      <m:oMath>
        <m:r>
          <m:rPr>
            <m:sty m:val="p"/>
          </m:rPr>
          <w:rPr>
            <w:rFonts w:hint="default" w:ascii="Cambria Math" w:hAnsi="Cambria Math" w:eastAsia="宋体" w:cs="Times New Roman"/>
            <w:sz w:val="24"/>
            <w:szCs w:val="24"/>
            <w:lang w:val="en-US"/>
          </w:rPr>
          <m:t>σ</m:t>
        </m:r>
        <m:r>
          <m:rPr>
            <m:sty m:val="p"/>
          </m:rPr>
          <w:rPr>
            <w:rFonts w:hint="default" w:ascii="Cambria Math" w:hAnsi="Cambria Math" w:eastAsia="宋体" w:cs="Times New Roman"/>
            <w:sz w:val="24"/>
            <w:szCs w:val="24"/>
            <w:lang w:val="en-US" w:eastAsia="zh-CN"/>
          </w:rPr>
          <m:t>=0</m:t>
        </m:r>
      </m:oMath>
      <w:r>
        <w:rPr>
          <w:rFonts w:hint="default" w:ascii="Times New Roman" w:hAnsi="Times New Roman" w:eastAsia="宋体" w:cs="Times New Roman"/>
          <w:bCs w:val="0"/>
          <w:i w:val="0"/>
          <w:sz w:val="24"/>
          <w:szCs w:val="24"/>
          <w:lang w:val="en-US" w:eastAsia="zh-CN"/>
        </w:rPr>
        <w:t>时，，相场方程为</w:t>
      </w:r>
    </w:p>
    <w:p w14:paraId="2ACEDE8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3" o:spt="75" type="#_x0000_t75" style="height:19pt;width:87pt;" o:ole="t" filled="f" o:preferrelative="t" stroked="f" coordsize="21600,21600">
            <v:path/>
            <v:fill on="f" focussize="0,0"/>
            <v:stroke on="f"/>
            <v:imagedata r:id="rId21" o:title=""/>
            <o:lock v:ext="edit" aspectratio="t"/>
            <w10:wrap type="none"/>
            <w10:anchorlock/>
          </v:shape>
          <o:OLEObject Type="Embed" ProgID="DSEquations" ShapeID="_x0000_i1033" DrawAspect="Content" ObjectID="_1468075733" r:id="rId2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1621792">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对坐标变量x积分，利用分部积分得</w:t>
      </w:r>
    </w:p>
    <w:p w14:paraId="467E487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4" o:spt="75" type="#_x0000_t75" style="height:19pt;width:93pt;" o:ole="t" filled="f" o:preferrelative="t" stroked="f" coordsize="21600,21600">
            <v:path/>
            <v:fill on="f" focussize="0,0"/>
            <v:stroke on="f"/>
            <v:imagedata r:id="rId23" o:title=""/>
            <o:lock v:ext="edit" aspectratio="t"/>
            <w10:wrap type="none"/>
            <w10:anchorlock/>
          </v:shape>
          <o:OLEObject Type="Embed" ProgID="DSEquations" ShapeID="_x0000_i1034" DrawAspect="Content" ObjectID="_1468075734" r:id="rId2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D8BF6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裂纹密度函数为</w:t>
      </w:r>
    </w:p>
    <w:p w14:paraId="3DE79D5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5" o:spt="75" type="#_x0000_t75" style="height:34pt;width:100pt;" o:ole="t" filled="f" o:preferrelative="t" stroked="f" coordsize="21600,21600">
            <v:path/>
            <v:fill on="f" focussize="0,0"/>
            <v:stroke on="f"/>
            <v:imagedata r:id="rId25" o:title=""/>
            <o:lock v:ext="edit" aspectratio="t"/>
            <w10:wrap type="none"/>
            <w10:anchorlock/>
          </v:shape>
          <o:OLEObject Type="Embed" ProgID="DSEquations" ShapeID="_x0000_i1035" DrawAspect="Content" ObjectID="_1468075735" r:id="rId2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D1F27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假设裂纹为一平面，且该平面与坐标轴x垂直，将裂纹密度函数投影到x轴上，可以得到</w:t>
      </w:r>
    </w:p>
    <w:p w14:paraId="62858FC1">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6" o:spt="75" type="#_x0000_t75" style="height:34pt;width:198pt;" o:ole="t" filled="f" o:preferrelative="t" stroked="f" coordsize="21600,21600">
            <v:path/>
            <v:fill on="f" focussize="0,0"/>
            <v:stroke on="f"/>
            <v:imagedata r:id="rId27" o:title=""/>
            <o:lock v:ext="edit" aspectratio="t"/>
            <w10:wrap type="none"/>
            <w10:anchorlock/>
          </v:shape>
          <o:OLEObject Type="Embed" ProgID="DSEquations" ShapeID="_x0000_i1036" DrawAspect="Content" ObjectID="_1468075736" r:id="rId2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B06632">
      <w:pPr>
        <w:widowControl w:val="0"/>
        <w:numPr>
          <w:ilvl w:val="0"/>
          <w:numId w:val="0"/>
        </w:numPr>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其中A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lang w:val="en-US" w:eastAsia="zh-CN"/>
        </w:rPr>
        <w:t>为截面积，A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lang w:val="en-US" w:eastAsia="zh-CN"/>
        </w:rPr>
        <w:t>为损伤场所计算的裂纹面积，则有A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vertAlign w:val="baseline"/>
          <w:lang w:val="en-US" w:eastAsia="zh-CN"/>
        </w:rPr>
        <w:t>=</w:t>
      </w:r>
      <w:r>
        <w:rPr>
          <w:rFonts w:hint="default" w:ascii="Times New Roman" w:hAnsi="Times New Roman" w:eastAsia="宋体" w:cs="Times New Roman"/>
          <w:b w:val="0"/>
          <w:bCs w:val="0"/>
          <w:sz w:val="24"/>
          <w:szCs w:val="24"/>
          <w:lang w:val="en-US" w:eastAsia="zh-CN"/>
        </w:rPr>
        <w:t>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vertAlign w:val="baseline"/>
          <w:lang w:val="en-US" w:eastAsia="zh-CN"/>
        </w:rPr>
        <w:t>，则</w:t>
      </w:r>
    </w:p>
    <w:p w14:paraId="721CFD1E">
      <w:pPr>
        <w:pStyle w:val="8"/>
        <w:bidi w:val="0"/>
        <w:spacing w:afterAutospacing="0"/>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7" o:spt="75" type="#_x0000_t75" style="height:34pt;width:273pt;" o:ole="t" filled="f" o:preferrelative="t" stroked="f" coordsize="21600,21600">
            <v:path/>
            <v:fill on="f" focussize="0,0"/>
            <v:stroke on="f"/>
            <v:imagedata r:id="rId29" o:title=""/>
            <o:lock v:ext="edit" aspectratio="t"/>
            <w10:wrap type="none"/>
            <w10:anchorlock/>
          </v:shape>
          <o:OLEObject Type="Embed" ProgID="DSEquations" ShapeID="_x0000_i1037" DrawAspect="Content" ObjectID="_1468075737" r:id="rId2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E63C6A6">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2.2 裂纹几何函数</w:t>
      </w:r>
      <w:r>
        <w:rPr>
          <w:rFonts w:hint="default" w:ascii="Times New Roman" w:hAnsi="Times New Roman" w:eastAsia="宋体" w:cs="Times New Roman"/>
          <w:b/>
          <w:bCs/>
          <w:sz w:val="24"/>
          <w:szCs w:val="24"/>
          <w:vertAlign w:val="superscript"/>
          <w:lang w:val="en-US" w:eastAsia="zh-CN"/>
        </w:rPr>
        <w:t>[2]</w:t>
      </w:r>
    </w:p>
    <w:p w14:paraId="55C38A9E">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裂纹几何函数决定裂纹的构型，在一维情形下，裂纹形状函数满足以下方程</w:t>
      </w:r>
    </w:p>
    <w:p w14:paraId="7E1FB30F">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6"/>
          <w:lang w:val="en-US" w:eastAsia="zh-CN"/>
        </w:rPr>
        <w:object>
          <v:shape id="_x0000_i1038" o:spt="75" type="#_x0000_t75" style="height:60pt;width:87pt;" o:ole="t" filled="f" o:preferrelative="t" stroked="f" coordsize="21600,21600">
            <v:path/>
            <v:fill on="f" focussize="0,0"/>
            <v:stroke on="f"/>
            <v:imagedata r:id="rId31" o:title=""/>
            <o:lock v:ext="edit" aspectratio="t"/>
            <w10:wrap type="none"/>
            <w10:anchorlock/>
          </v:shape>
          <o:OLEObject Type="Embed" ProgID="DSEquations" ShapeID="_x0000_i1038" DrawAspect="Content" ObjectID="_1468075738" r:id="rId3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77A2AA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在AT2相场模型中，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，上式为</w:t>
      </w:r>
    </w:p>
    <w:p w14:paraId="6BE4407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9" o:spt="75" type="#_x0000_t75" style="height:19pt;width:59pt;" o:ole="t" filled="f" o:preferrelative="t" stroked="f" coordsize="21600,21600">
            <v:path/>
            <v:fill on="f" focussize="0,0"/>
            <v:stroke on="f"/>
            <v:imagedata r:id="rId33" o:title=""/>
            <o:lock v:ext="edit" aspectratio="t"/>
            <w10:wrap type="none"/>
            <w10:anchorlock/>
          </v:shape>
          <o:OLEObject Type="Embed" ProgID="DSEquations" ShapeID="_x0000_i1039" DrawAspect="Content" ObjectID="_1468075739" r:id="rId3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835B714">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得裂纹形状函数为：</w:t>
      </w:r>
    </w:p>
    <w:p w14:paraId="2C8AB88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40" o:spt="75" type="#_x0000_t75" style="height:29pt;width:54pt;" o:ole="t" filled="f" o:preferrelative="t" stroked="f" coordsize="21600,21600">
            <v:path/>
            <v:fill on="f" focussize="0,0"/>
            <v:stroke on="f"/>
            <v:imagedata r:id="rId35" o:title=""/>
            <o:lock v:ext="edit" aspectratio="t"/>
            <w10:wrap type="none"/>
            <w10:anchorlock/>
          </v:shape>
          <o:OLEObject Type="Embed" ProgID="DSEquations" ShapeID="_x0000_i1040" DrawAspect="Content" ObjectID="_1468075740" r:id="rId3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00A17D6">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类似的，在AT1模型和内聚力相场模型中都采用了不同的裂纹几何函数</w:t>
      </w:r>
    </w:p>
    <w:p w14:paraId="518A383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41" o:spt="75" type="#_x0000_t75" style="height:18pt;width:103pt;" o:ole="t" filled="f" o:preferrelative="t" stroked="f" coordsize="21600,21600">
            <v:path/>
            <v:fill on="f" focussize="0,0"/>
            <v:stroke on="f"/>
            <v:imagedata r:id="rId37" o:title=""/>
            <o:lock v:ext="edit" aspectratio="t"/>
            <w10:wrap type="none"/>
            <w10:anchorlock/>
          </v:shape>
          <o:OLEObject Type="Embed" ProgID="DSEquations" ShapeID="_x0000_i1041" DrawAspect="Content" ObjectID="_1468075741" r:id="rId3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E812B89">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06140" cy="1546860"/>
            <wp:effectExtent l="0" t="0" r="7620" b="7620"/>
            <wp:docPr id="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0"/>
                    <pic:cNvPicPr>
                      <a:picLocks noChangeAspect="1"/>
                    </pic:cNvPicPr>
                  </pic:nvPicPr>
                  <pic:blipFill>
                    <a:blip r:embed="rId38"/>
                    <a:stretch>
                      <a:fillRect/>
                    </a:stretch>
                  </pic:blipFill>
                  <pic:spPr>
                    <a:xfrm>
                      <a:off x="0" y="0"/>
                      <a:ext cx="3406140" cy="1546860"/>
                    </a:xfrm>
                    <a:prstGeom prst="rect">
                      <a:avLst/>
                    </a:prstGeom>
                    <a:noFill/>
                    <a:ln>
                      <a:noFill/>
                    </a:ln>
                  </pic:spPr>
                </pic:pic>
              </a:graphicData>
            </a:graphic>
          </wp:inline>
        </w:drawing>
      </w:r>
    </w:p>
    <w:p w14:paraId="1433EE29">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图1. 不同相场模型中的裂纹几何函数</w:t>
      </w:r>
    </w:p>
    <w:p w14:paraId="235DA2F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这些裂纹形状如下图</w:t>
      </w:r>
    </w:p>
    <w:p w14:paraId="0AE62244">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225040"/>
            <wp:effectExtent l="0" t="0" r="7620" b="0"/>
            <wp:docPr id="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1"/>
                    <pic:cNvPicPr>
                      <a:picLocks noChangeAspect="1"/>
                    </pic:cNvPicPr>
                  </pic:nvPicPr>
                  <pic:blipFill>
                    <a:blip r:embed="rId39"/>
                    <a:stretch>
                      <a:fillRect/>
                    </a:stretch>
                  </pic:blipFill>
                  <pic:spPr>
                    <a:xfrm>
                      <a:off x="0" y="0"/>
                      <a:ext cx="4320540" cy="2225040"/>
                    </a:xfrm>
                    <a:prstGeom prst="rect">
                      <a:avLst/>
                    </a:prstGeom>
                    <a:noFill/>
                    <a:ln>
                      <a:noFill/>
                    </a:ln>
                  </pic:spPr>
                </pic:pic>
              </a:graphicData>
            </a:graphic>
          </wp:inline>
        </w:drawing>
      </w:r>
    </w:p>
    <w:p w14:paraId="1138DBDD">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图2. 不同模型中的裂纹形状图</w:t>
      </w:r>
    </w:p>
    <w:p w14:paraId="542B9F40">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这些模型具有不同的半带宽长度D，AT2为</w:t>
      </w:r>
      <m:oMath>
        <m:r>
          <m:rPr>
            <m:sty m:val="p"/>
          </m:rPr>
          <w:rPr>
            <w:rFonts w:hint="default" w:ascii="Cambria Math" w:hAnsi="Cambria Math" w:eastAsia="宋体" w:cs="Times New Roman"/>
            <w:sz w:val="24"/>
            <w:szCs w:val="24"/>
            <w:lang w:val="en-US"/>
          </w:rPr>
          <m:t>∞</m:t>
        </m:r>
      </m:oMath>
      <w:r>
        <w:rPr>
          <w:rFonts w:hint="default" w:ascii="Times New Roman" w:hAnsi="Times New Roman" w:eastAsia="宋体" w:cs="Times New Roman"/>
          <w:bCs w:val="0"/>
          <w:i w:val="0"/>
          <w:sz w:val="24"/>
          <w:szCs w:val="24"/>
          <w:lang w:val="en-US" w:eastAsia="zh-CN"/>
        </w:rPr>
        <w:t>，AT1为</w:t>
      </w:r>
      <m:oMath>
        <m:r>
          <m:rPr>
            <m:sty m:val="p"/>
          </m:rPr>
          <w:rPr>
            <w:rFonts w:hint="default" w:ascii="Cambria Math" w:hAnsi="Cambria Math" w:eastAsia="宋体" w:cs="Times New Roman"/>
            <w:sz w:val="24"/>
            <w:szCs w:val="24"/>
            <w:lang w:val="en-US" w:eastAsia="zh-CN"/>
          </w:rPr>
          <m:t>2</m:t>
        </m:r>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，内聚力相场模型为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w:t>
      </w:r>
    </w:p>
    <w:p w14:paraId="3B51C11B">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许多学者提出了各种裂纹几何函数</w:t>
      </w:r>
    </w:p>
    <w:p w14:paraId="48FC5C0A">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44240" cy="1874520"/>
            <wp:effectExtent l="0" t="0" r="0" b="0"/>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pic:cNvPicPr>
                  </pic:nvPicPr>
                  <pic:blipFill>
                    <a:blip r:embed="rId40"/>
                    <a:stretch>
                      <a:fillRect/>
                    </a:stretch>
                  </pic:blipFill>
                  <pic:spPr>
                    <a:xfrm>
                      <a:off x="0" y="0"/>
                      <a:ext cx="3444240" cy="1874520"/>
                    </a:xfrm>
                    <a:prstGeom prst="rect">
                      <a:avLst/>
                    </a:prstGeom>
                    <a:noFill/>
                    <a:ln>
                      <a:noFill/>
                    </a:ln>
                  </pic:spPr>
                </pic:pic>
              </a:graphicData>
            </a:graphic>
          </wp:inline>
        </w:drawing>
      </w:r>
    </w:p>
    <w:p w14:paraId="6010FF19">
      <w:pPr>
        <w:widowControl w:val="0"/>
        <w:numPr>
          <w:ilvl w:val="0"/>
          <w:numId w:val="0"/>
        </w:numPr>
        <w:spacing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图3. 裂纹几何函数</w:t>
      </w:r>
    </w:p>
    <w:p w14:paraId="2A19651F">
      <w:pPr>
        <w:widowControl w:val="0"/>
        <w:numPr>
          <w:ilvl w:val="0"/>
          <w:numId w:val="0"/>
        </w:numPr>
        <w:spacing w:afterAutospacing="0"/>
        <w:jc w:val="both"/>
        <w:outlineLvl w:val="1"/>
        <w:rPr>
          <w:rFonts w:hint="eastAsia" w:ascii="Times New Roman" w:hAnsi="Times New Roman" w:eastAsia="宋体" w:cs="Times New Roman"/>
          <w:b/>
          <w:bCs/>
          <w:kern w:val="2"/>
          <w:sz w:val="24"/>
          <w:szCs w:val="24"/>
          <w:lang w:val="en-US" w:eastAsia="zh-CN" w:bidi="ar-SA"/>
        </w:rPr>
      </w:pPr>
      <w:r>
        <w:rPr>
          <w:rFonts w:hint="eastAsia" w:ascii="Times New Roman" w:hAnsi="Times New Roman" w:eastAsia="宋体" w:cs="Times New Roman"/>
          <w:b/>
          <w:bCs/>
          <w:kern w:val="2"/>
          <w:sz w:val="24"/>
          <w:szCs w:val="24"/>
          <w:lang w:val="en-US" w:eastAsia="zh-CN" w:bidi="ar-SA"/>
        </w:rPr>
        <w:t>2.3 奇解分析</w:t>
      </w:r>
    </w:p>
    <w:p w14:paraId="3E5944AA">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从式(1.7)可以得到相场方程的一般形式：</w:t>
      </w:r>
    </w:p>
    <w:p w14:paraId="23A1E89B">
      <w:pPr>
        <w:pStyle w:val="8"/>
        <w:bidi w:val="0"/>
        <w:rPr>
          <w:rFonts w:hint="eastAsia"/>
          <w:lang w:val="en-US" w:eastAsia="zh-CN"/>
        </w:rPr>
      </w:pPr>
      <w:r>
        <w:rPr>
          <w:rFonts w:hint="eastAsia"/>
          <w:lang w:val="en-US" w:eastAsia="zh-CN"/>
        </w:rPr>
        <w:tab/>
      </w:r>
      <w:r>
        <w:rPr>
          <w:rFonts w:hint="eastAsia"/>
          <w:position w:val="-30"/>
          <w:lang w:val="en-US" w:eastAsia="zh-CN"/>
        </w:rPr>
        <w:object>
          <v:shape id="_x0000_i1042" o:spt="75" type="#_x0000_t75" style="height:34pt;width:165pt;" o:ole="t" filled="f" o:preferrelative="t" stroked="f" coordsize="21600,21600">
            <v:path/>
            <v:fill on="f" focussize="0,0"/>
            <v:stroke on="f"/>
            <v:imagedata r:id="rId42" o:title=""/>
            <o:lock v:ext="edit" aspectratio="t"/>
            <w10:wrap type="none"/>
            <w10:anchorlock/>
          </v:shape>
          <o:OLEObject Type="Embed" ProgID="DSEquations" ShapeID="_x0000_i1042" DrawAspect="Content" ObjectID="_1468075742" r:id="rId4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00DACE">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一般地，我们对相场问题进行求解时往往采用增量的形式加载，即初始载荷很小。此时，应变能密度为0，相场处处相同，相场梯度为0，相场方程可以写为：</w:t>
      </w:r>
    </w:p>
    <w:p w14:paraId="3E9B53F0">
      <w:pPr>
        <w:pStyle w:val="8"/>
        <w:bidi w:val="0"/>
        <w:rPr>
          <w:rFonts w:hint="eastAsia"/>
          <w:lang w:val="en-US" w:eastAsia="zh-CN"/>
        </w:rPr>
      </w:pPr>
      <w:r>
        <w:rPr>
          <w:rFonts w:hint="eastAsia"/>
          <w:lang w:val="en-US" w:eastAsia="zh-CN"/>
        </w:rPr>
        <w:tab/>
      </w:r>
      <w:r>
        <w:rPr>
          <w:rFonts w:hint="eastAsia"/>
          <w:position w:val="-10"/>
          <w:lang w:val="en-US" w:eastAsia="zh-CN"/>
        </w:rPr>
        <w:object>
          <v:shape id="_x0000_i1043" o:spt="75" type="#_x0000_t75" style="height:16pt;width:48pt;" o:ole="t" filled="f" o:preferrelative="t" stroked="f" coordsize="21600,21600">
            <v:path/>
            <v:fill on="f" focussize="0,0"/>
            <v:stroke on="f"/>
            <v:imagedata r:id="rId44" o:title=""/>
            <o:lock v:ext="edit" aspectratio="t"/>
            <w10:wrap type="none"/>
            <w10:anchorlock/>
          </v:shape>
          <o:OLEObject Type="Embed" ProgID="DSEquations" ShapeID="_x0000_i1043" DrawAspect="Content" ObjectID="_1468075743" r:id="rId4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AC88A2">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方程(2.11)的解是相场方程的奇解，我们之所以要关注这个奇解是因为实际模拟时这个奇解为我们的相场提供了一个初值，如果奇解的性质不好，往往会导致迭代无法进行。</w:t>
      </w:r>
    </w:p>
    <w:p w14:paraId="6C470EDB">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可以看到，奇解只与裂纹几何函数有关。在AT2模型中，</w:t>
      </w:r>
      <w:r>
        <w:rPr>
          <w:rFonts w:hint="eastAsia" w:ascii="宋体" w:hAnsi="宋体" w:eastAsia="宋体" w:cs="宋体"/>
          <w:position w:val="-10"/>
          <w:sz w:val="24"/>
          <w:szCs w:val="24"/>
          <w:lang w:val="en-US" w:eastAsia="zh-CN"/>
        </w:rPr>
        <w:object>
          <v:shape id="_x0000_i1044" o:spt="75" type="#_x0000_t75" style="height:18pt;width:49.95pt;" o:ole="t" filled="f" o:preferrelative="t" stroked="f" coordsize="21600,21600">
            <v:path/>
            <v:fill on="f" focussize="0,0"/>
            <v:stroke on="f"/>
            <v:imagedata r:id="rId46" o:title=""/>
            <o:lock v:ext="edit" aspectratio="t"/>
            <w10:wrap type="none"/>
            <w10:anchorlock/>
          </v:shape>
          <o:OLEObject Type="Embed" ProgID="DSEquations" ShapeID="_x0000_i1044" DrawAspect="Content" ObjectID="_1468075744" r:id="rId45">
            <o:LockedField>false</o:LockedField>
          </o:OLEObject>
        </w:object>
      </w:r>
      <w:r>
        <w:rPr>
          <w:rFonts w:hint="eastAsia" w:ascii="宋体" w:hAnsi="宋体" w:eastAsia="宋体" w:cs="宋体"/>
          <w:sz w:val="24"/>
          <w:szCs w:val="24"/>
          <w:lang w:val="en-US" w:eastAsia="zh-CN"/>
        </w:rPr>
        <w:t>，方程的奇解为d=0，这说明相场的初值是数值为0的均匀场，不加任何限制，相场会自然地从0到1演化。在AT1模型中，</w:t>
      </w:r>
      <w:r>
        <w:rPr>
          <w:rFonts w:hint="eastAsia" w:ascii="宋体" w:hAnsi="宋体" w:eastAsia="宋体" w:cs="宋体"/>
          <w:position w:val="-10"/>
          <w:sz w:val="24"/>
          <w:szCs w:val="24"/>
          <w:lang w:val="en-US" w:eastAsia="zh-CN"/>
        </w:rPr>
        <w:object>
          <v:shape id="_x0000_i1045" o:spt="75" type="#_x0000_t75" style="height:16pt;width:46pt;" o:ole="t" filled="f" o:preferrelative="t" stroked="f" coordsize="21600,21600">
            <v:path/>
            <v:fill on="f" focussize="0,0"/>
            <v:stroke on="f"/>
            <v:imagedata r:id="rId48" o:title=""/>
            <o:lock v:ext="edit" aspectratio="t"/>
            <w10:wrap type="none"/>
            <w10:anchorlock/>
          </v:shape>
          <o:OLEObject Type="Embed" ProgID="DSEquations" ShapeID="_x0000_i1045" DrawAspect="Content" ObjectID="_1468075745" r:id="rId47">
            <o:LockedField>false</o:LockedField>
          </o:OLEObject>
        </w:object>
      </w:r>
      <w:r>
        <w:rPr>
          <w:rFonts w:hint="eastAsia" w:ascii="宋体" w:hAnsi="宋体" w:eastAsia="宋体" w:cs="宋体"/>
          <w:sz w:val="24"/>
          <w:szCs w:val="24"/>
          <w:lang w:val="en-US" w:eastAsia="zh-CN"/>
        </w:rPr>
        <w:t>，方程没有奇解，这会导致相当糟糕的情况，即相场在初始时发生数值爆炸，无法进行下一步迭代，而如果强制将d限制在0到1范围内，又无法使残差收敛到0。在统一内聚力相场模型中，</w:t>
      </w:r>
      <w:r>
        <w:rPr>
          <w:rFonts w:hint="eastAsia" w:ascii="宋体" w:hAnsi="宋体" w:eastAsia="宋体" w:cs="宋体"/>
          <w:position w:val="-10"/>
          <w:sz w:val="24"/>
          <w:szCs w:val="24"/>
          <w:lang w:val="en-US" w:eastAsia="zh-CN"/>
        </w:rPr>
        <w:object>
          <v:shape id="_x0000_i1046" o:spt="75" type="#_x0000_t75" style="height:18pt;width:74pt;" o:ole="t" filled="f" o:preferrelative="t" stroked="f" coordsize="21600,21600">
            <v:path/>
            <v:fill on="f" focussize="0,0"/>
            <v:stroke on="f"/>
            <v:imagedata r:id="rId50" o:title=""/>
            <o:lock v:ext="edit" aspectratio="t"/>
            <w10:wrap type="none"/>
            <w10:anchorlock/>
          </v:shape>
          <o:OLEObject Type="Embed" ProgID="DSEquations" ShapeID="_x0000_i1046" DrawAspect="Content" ObjectID="_1468075746" r:id="rId49">
            <o:LockedField>false</o:LockedField>
          </o:OLEObject>
        </w:object>
      </w:r>
      <w:r>
        <w:rPr>
          <w:rFonts w:hint="eastAsia" w:ascii="宋体" w:hAnsi="宋体" w:eastAsia="宋体" w:cs="宋体"/>
          <w:sz w:val="24"/>
          <w:szCs w:val="24"/>
          <w:lang w:val="en-US" w:eastAsia="zh-CN"/>
        </w:rPr>
        <w:t>，方程的奇解为d=1。这说明当我们以小增量进行加载时，相场首先会收敛到1，这意味着材料完全损伤，同样无法正确模拟。因此，吴建营在实际求解计算时，限制应变能密度大于极限应力时的应变能密度，从而使相场初始值能够为0。</w:t>
      </w:r>
    </w:p>
    <w:p w14:paraId="3317EE68">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三、退化函数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(下一章) 节 3</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3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6827A4A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退化函数表征损伤导致的材料应变能退化，具有以下性质</w:t>
      </w:r>
    </w:p>
    <w:p w14:paraId="68CDD47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6"/>
          <w:lang w:val="en-US" w:eastAsia="zh-CN"/>
        </w:rPr>
        <w:object>
          <v:shape id="_x0000_i1047" o:spt="75" type="#_x0000_t75" style="height:72pt;width:52pt;" o:ole="t" filled="f" o:preferrelative="t" stroked="f" coordsize="21600,21600">
            <v:path/>
            <v:fill on="f" focussize="0,0"/>
            <v:stroke on="f"/>
            <v:imagedata r:id="rId52" o:title=""/>
            <o:lock v:ext="edit" aspectratio="t"/>
            <w10:wrap type="none"/>
            <w10:anchorlock/>
          </v:shape>
          <o:OLEObject Type="Embed" ProgID="DSEquations" ShapeID="_x0000_i1047" DrawAspect="Content" ObjectID="_1468075747" r:id="rId5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D80B89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退化函数g(d)单调递减，d=0表示材料未发生损伤，d=1表示材料完全损伤</w:t>
      </w:r>
    </w:p>
    <w:p w14:paraId="6CDEF2A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许多学者提出了不同的退化函数</w:t>
      </w:r>
    </w:p>
    <w:p w14:paraId="393FCD28">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636520"/>
            <wp:effectExtent l="0" t="0" r="7620" b="0"/>
            <wp:docPr id="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6"/>
                    <pic:cNvPicPr>
                      <a:picLocks noChangeAspect="1"/>
                    </pic:cNvPicPr>
                  </pic:nvPicPr>
                  <pic:blipFill>
                    <a:blip r:embed="rId53"/>
                    <a:stretch>
                      <a:fillRect/>
                    </a:stretch>
                  </pic:blipFill>
                  <pic:spPr>
                    <a:xfrm>
                      <a:off x="0" y="0"/>
                      <a:ext cx="4320540" cy="2636520"/>
                    </a:xfrm>
                    <a:prstGeom prst="rect">
                      <a:avLst/>
                    </a:prstGeom>
                    <a:noFill/>
                    <a:ln>
                      <a:noFill/>
                    </a:ln>
                  </pic:spPr>
                </pic:pic>
              </a:graphicData>
            </a:graphic>
          </wp:inline>
        </w:drawing>
      </w:r>
    </w:p>
    <w:p w14:paraId="2E5022FF">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图4. 退化函数</w:t>
      </w:r>
      <w:r>
        <w:rPr>
          <w:rFonts w:hint="default" w:ascii="Times New Roman" w:hAnsi="Times New Roman" w:eastAsia="宋体" w:cs="Times New Roman"/>
          <w:vertAlign w:val="superscript"/>
          <w:lang w:val="en-US" w:eastAsia="zh-CN"/>
        </w:rPr>
        <w:t>[2]</w:t>
      </w:r>
    </w:p>
    <w:p w14:paraId="3B473122">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3.1 对启裂强度的控制</w:t>
      </w:r>
      <w:r>
        <w:rPr>
          <w:rFonts w:hint="default" w:ascii="Times New Roman" w:hAnsi="Times New Roman" w:eastAsia="宋体" w:cs="Times New Roman"/>
          <w:b/>
          <w:bCs/>
          <w:sz w:val="24"/>
          <w:szCs w:val="24"/>
          <w:vertAlign w:val="superscript"/>
          <w:lang w:val="en-US" w:eastAsia="zh-CN"/>
        </w:rPr>
        <w:t>[1,3]</w:t>
      </w:r>
    </w:p>
    <w:p w14:paraId="4A2B2CA9">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在一维杆件中，应力沿杆的分布时均匀的，则有应变</w:t>
      </w:r>
    </w:p>
    <w:p w14:paraId="55178EA2">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8"/>
          <w:lang w:val="en-US" w:eastAsia="zh-CN"/>
        </w:rPr>
        <w:object>
          <v:shape id="_x0000_i1048" o:spt="75" type="#_x0000_t75" style="height:33pt;width:70pt;" o:ole="t" filled="f" o:preferrelative="t" stroked="f" coordsize="21600,21600">
            <v:path/>
            <v:fill on="f" focussize="0,0"/>
            <v:stroke on="f"/>
            <v:imagedata r:id="rId55" o:title=""/>
            <o:lock v:ext="edit" aspectratio="t"/>
            <w10:wrap type="none"/>
            <w10:anchorlock/>
          </v:shape>
          <o:OLEObject Type="Embed" ProgID="DSEquations" ShapeID="_x0000_i1048" DrawAspect="Content" ObjectID="_1468075748" r:id="rId5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DB09B45">
      <w:pPr>
        <w:widowControl w:val="0"/>
        <w:numPr>
          <w:ilvl w:val="0"/>
          <w:numId w:val="0"/>
        </w:numPr>
        <w:jc w:val="both"/>
        <w:rPr>
          <w:rFonts w:hint="default" w:ascii="Times New Roman" w:hAnsi="Times New Roman" w:eastAsia="宋体" w:cs="Times New Roman"/>
          <w:bCs w:val="0"/>
          <w:i w:val="0"/>
          <w:sz w:val="24"/>
          <w:szCs w:val="24"/>
          <w:lang w:val="en-US" w:eastAsia="zh-CN"/>
        </w:rPr>
      </w:pPr>
      <m:oMath>
        <m:acc>
          <m:accPr>
            <m:ctrlPr>
              <w:rPr>
                <w:rFonts w:hint="default" w:ascii="Cambria Math" w:hAnsi="Cambria Math" w:eastAsia="宋体" w:cs="Times New Roman"/>
                <w:bCs w:val="0"/>
                <w:i/>
                <w:sz w:val="24"/>
                <w:szCs w:val="24"/>
                <w:lang w:val="en-US"/>
              </w:rPr>
            </m:ctrlPr>
          </m:acc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acc>
      </m:oMath>
      <w:r>
        <w:rPr>
          <w:rFonts w:hint="default" w:ascii="Times New Roman" w:hAnsi="Times New Roman" w:eastAsia="宋体" w:cs="Times New Roman"/>
          <w:bCs w:val="0"/>
          <w:i w:val="0"/>
          <w:sz w:val="24"/>
          <w:szCs w:val="24"/>
          <w:lang w:val="en-US" w:eastAsia="zh-CN"/>
        </w:rPr>
        <w:t>为有效应力，将(3.1)代入(1.7)中，得</w:t>
      </w:r>
    </w:p>
    <w:p w14:paraId="0EF0092B">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49" o:spt="75" type="#_x0000_t75" style="height:36pt;width:238pt;" o:ole="t" filled="f" o:preferrelative="t" stroked="f" coordsize="21600,21600">
            <v:path/>
            <v:fill on="f" focussize="0,0"/>
            <v:stroke on="f"/>
            <v:imagedata r:id="rId57" o:title=""/>
            <o:lock v:ext="edit" aspectratio="t"/>
            <w10:wrap type="none"/>
            <w10:anchorlock/>
          </v:shape>
          <o:OLEObject Type="Embed" ProgID="DSEquations" ShapeID="_x0000_i1049" DrawAspect="Content" ObjectID="_1468075749" r:id="rId5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E0CFD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在杆的两端，相场及相场梯度都为0，对上式积分得</w:t>
      </w:r>
    </w:p>
    <w:p w14:paraId="596E7B79">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4"/>
          <w:lang w:val="en-US" w:eastAsia="zh-CN"/>
        </w:rPr>
        <w:object>
          <v:shape id="_x0000_i1050" o:spt="75" type="#_x0000_t75" style="height:87pt;width:175.95pt;" o:ole="t" filled="f" o:preferrelative="t" stroked="f" coordsize="21600,21600">
            <v:path/>
            <v:fill on="f" focussize="0,0"/>
            <v:stroke on="f"/>
            <v:imagedata r:id="rId59" o:title=""/>
            <o:lock v:ext="edit" aspectratio="t"/>
            <w10:wrap type="none"/>
            <w10:anchorlock/>
          </v:shape>
          <o:OLEObject Type="Embed" ProgID="DSEquations" ShapeID="_x0000_i1050" DrawAspect="Content" ObjectID="_1468075750" r:id="rId5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72FEA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假设相场最大值在x=0处，则</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default" w:ascii="Times New Roman" w:hAnsi="Times New Roman" w:eastAsia="宋体" w:cs="Times New Roman"/>
          <w:bCs w:val="0"/>
          <w:i w:val="0"/>
          <w:kern w:val="2"/>
          <w:sz w:val="24"/>
          <w:szCs w:val="24"/>
          <w:lang w:val="en-US" w:eastAsia="zh-CN" w:bidi="ar-SA"/>
        </w:rPr>
        <w:t>，则有</w:t>
      </w:r>
    </w:p>
    <w:p w14:paraId="15F799A9">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1" o:spt="75" type="#_x0000_t75" style="height:39pt;width:114pt;" o:ole="t" filled="f" o:preferrelative="t" stroked="f" coordsize="21600,21600">
            <v:path/>
            <v:fill on="f" focussize="0,0"/>
            <v:stroke on="f"/>
            <v:imagedata r:id="rId61" o:title=""/>
            <o:lock v:ext="edit" aspectratio="t"/>
            <w10:wrap type="none"/>
            <w10:anchorlock/>
          </v:shape>
          <o:OLEObject Type="Embed" ProgID="DSEquations" ShapeID="_x0000_i1051" DrawAspect="Content" ObjectID="_1468075751" r:id="rId6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5BC286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材料的启裂强度为</w:t>
      </w:r>
    </w:p>
    <w:p w14:paraId="7A466EB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2" o:spt="75" type="#_x0000_t75" style="height:38pt;width:211pt;" o:ole="t" filled="f" o:preferrelative="t" stroked="f" coordsize="21600,21600">
            <v:path/>
            <v:fill on="f" focussize="0,0"/>
            <v:stroke on="f"/>
            <v:imagedata r:id="rId63" o:title=""/>
            <o:lock v:ext="edit" aspectratio="t"/>
            <w10:wrap type="none"/>
            <w10:anchorlock/>
          </v:shape>
          <o:OLEObject Type="Embed" ProgID="DSEquations" ShapeID="_x0000_i1052" DrawAspect="Content" ObjectID="_1468075752" r:id="rId6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516A7D">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在经典的AT2相场模型中，由于</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，虽然能得到线性的相场方程，但是模型的启裂强度为0，即刚开始加载模型就发生损伤。</w:t>
      </w:r>
    </w:p>
    <w:p w14:paraId="23782A42">
      <w:pPr>
        <w:widowControl w:val="0"/>
        <w:numPr>
          <w:ilvl w:val="0"/>
          <w:numId w:val="0"/>
        </w:numPr>
        <w:spacing w:after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对于AT1相场模型，</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(d)=d</m:t>
        </m:r>
      </m:oMath>
      <w:r>
        <w:rPr>
          <w:rFonts w:hint="default" w:ascii="Times New Roman" w:hAnsi="Times New Roman" w:eastAsia="宋体" w:cs="Times New Roman"/>
          <w:b w:val="0"/>
          <w:i w:val="0"/>
          <w:sz w:val="24"/>
          <w:szCs w:val="24"/>
          <w:lang w:val="en-US" w:eastAsia="zh-CN"/>
        </w:rPr>
        <w:t>，计算得到启裂强度为</w:t>
      </w:r>
      <m:oMath>
        <m:sSub>
          <m:sSubPr>
            <m:ctrlPr>
              <w:rPr>
                <w:rFonts w:hint="default" w:ascii="Cambria Math" w:hAnsi="Cambria Math" w:eastAsia="宋体" w:cs="Times New Roman"/>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i/>
                <w:sz w:val="24"/>
                <w:szCs w:val="24"/>
                <w:lang w:val="en-US" w:eastAsia="zh-CN"/>
              </w:rPr>
            </m:ctrlPr>
          </m:radPr>
          <m:deg>
            <m:ctrlPr>
              <w:rPr>
                <w:rFonts w:hint="default" w:ascii="Cambria Math" w:hAnsi="Cambria Math" w:eastAsia="宋体" w:cs="Times New Roman"/>
                <w:i/>
                <w:sz w:val="24"/>
                <w:szCs w:val="24"/>
                <w:lang w:val="en-US" w:eastAsia="zh-CN"/>
              </w:rPr>
            </m:ctrlPr>
          </m:deg>
          <m:e>
            <m:f>
              <m:fPr>
                <m:ctrlPr>
                  <w:rPr>
                    <w:rFonts w:hint="default" w:ascii="Cambria Math" w:hAnsi="Cambria Math" w:eastAsia="宋体" w:cs="Times New Roman"/>
                    <w:i/>
                    <w:sz w:val="24"/>
                    <w:szCs w:val="24"/>
                    <w:lang w:val="en-US" w:eastAsia="zh-CN"/>
                  </w:rPr>
                </m:ctrlPr>
              </m:fPr>
              <m:num>
                <m:r>
                  <m:rPr/>
                  <w:rPr>
                    <w:rFonts w:hint="default" w:ascii="Cambria Math" w:hAnsi="Cambria Math" w:eastAsia="宋体" w:cs="Times New Roman"/>
                    <w:sz w:val="24"/>
                    <w:szCs w:val="24"/>
                    <w:lang w:val="en-US" w:eastAsia="zh-CN"/>
                  </w:rPr>
                  <m:t>3E</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num>
              <m:den>
                <m:r>
                  <m:rPr/>
                  <w:rPr>
                    <w:rFonts w:hint="default" w:ascii="Cambria Math" w:hAnsi="Cambria Math" w:eastAsia="宋体" w:cs="Times New Roman"/>
                    <w:sz w:val="24"/>
                    <w:szCs w:val="24"/>
                    <w:lang w:val="en-US" w:eastAsia="zh-CN"/>
                  </w:rPr>
                  <m:t>8</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den>
            </m:f>
            <m:ctrlPr>
              <w:rPr>
                <w:rFonts w:hint="default" w:ascii="Cambria Math" w:hAnsi="Cambria Math" w:eastAsia="宋体" w:cs="Times New Roman"/>
                <w:i/>
                <w:sz w:val="24"/>
                <w:szCs w:val="24"/>
                <w:lang w:val="en-US" w:eastAsia="zh-CN"/>
              </w:rPr>
            </m:ctrlPr>
          </m:e>
        </m:rad>
      </m:oMath>
    </w:p>
    <w:p w14:paraId="62EB7E7D">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3.2 对极限强度的控制</w:t>
      </w:r>
      <w:r>
        <w:rPr>
          <w:rFonts w:hint="default" w:ascii="Times New Roman" w:hAnsi="Times New Roman" w:eastAsia="宋体" w:cs="Times New Roman"/>
          <w:b/>
          <w:bCs/>
          <w:sz w:val="24"/>
          <w:szCs w:val="24"/>
          <w:vertAlign w:val="superscript"/>
          <w:lang w:val="en-US" w:eastAsia="zh-CN"/>
        </w:rPr>
        <w:t>[2,4]</w:t>
      </w:r>
    </w:p>
    <w:p w14:paraId="71FDB78F">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在一维杆件中，假设各点处应变和相场都相同，则(1.7)式变为</w:t>
      </w:r>
    </w:p>
    <w:p w14:paraId="582EC3B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53" o:spt="75" type="#_x0000_t75" style="height:36pt;width:193.95pt;" o:ole="t" filled="f" o:preferrelative="t" stroked="f" coordsize="21600,21600">
            <v:path/>
            <v:fill on="f" focussize="0,0"/>
            <v:stroke on="f"/>
            <v:imagedata r:id="rId65" o:title=""/>
            <o:lock v:ext="edit" aspectratio="t"/>
            <w10:wrap type="none"/>
            <w10:anchorlock/>
          </v:shape>
          <o:OLEObject Type="Embed" ProgID="DSEquations" ShapeID="_x0000_i1053" DrawAspect="Content" ObjectID="_1468075753" r:id="rId6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E16AD3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得等效应力为</w:t>
      </w:r>
    </w:p>
    <w:p w14:paraId="07574D0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4" o:spt="75" type="#_x0000_t75" style="height:39pt;width:134pt;" o:ole="t" filled="f" o:preferrelative="t" stroked="f" coordsize="21600,21600">
            <v:path/>
            <v:fill on="f" focussize="0,0"/>
            <v:stroke on="f"/>
            <v:imagedata r:id="rId67" o:title=""/>
            <o:lock v:ext="edit" aspectratio="t"/>
            <w10:wrap type="none"/>
            <w10:anchorlock/>
          </v:shape>
          <o:OLEObject Type="Embed" ProgID="DSEquations" ShapeID="_x0000_i1054" DrawAspect="Content" ObjectID="_1468075754" r:id="rId6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A7F901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应变为</w:t>
      </w:r>
    </w:p>
    <w:p w14:paraId="2A006BC1">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5" o:spt="75" type="#_x0000_t75" style="height:38pt;width:155pt;" o:ole="t" filled="f" o:preferrelative="t" stroked="f" coordsize="21600,21600">
            <v:path/>
            <v:fill on="f" focussize="0,0"/>
            <v:stroke on="f"/>
            <v:imagedata r:id="rId69" o:title=""/>
            <o:lock v:ext="edit" aspectratio="t"/>
            <w10:wrap type="none"/>
            <w10:anchorlock/>
          </v:shape>
          <o:OLEObject Type="Embed" ProgID="DSEquations" ShapeID="_x0000_i1055" DrawAspect="Content" ObjectID="_1468075755" r:id="rId6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1C9DC3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结合(3.8)(3.9)也可以得到d表示的切线刚度，具体做法参考文献[4]</w:t>
      </w:r>
    </w:p>
    <w:p w14:paraId="0DA2DAE1">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结合(3.8)(3.9)，我们可以得到材料的应力-应变曲线，曲线峰值是材料的极限强度，即</w:t>
      </w:r>
    </w:p>
    <w:p w14:paraId="3D1D7B9B">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6" o:spt="75" type="#_x0000_t75" style="height:36pt;width:112pt;" o:ole="t" filled="f" o:preferrelative="t" stroked="f" coordsize="21600,21600">
            <v:path/>
            <v:fill on="f" focussize="0,0"/>
            <v:stroke on="f"/>
            <v:imagedata r:id="rId71" o:title=""/>
            <o:lock v:ext="edit" aspectratio="t"/>
            <w10:wrap type="none"/>
            <w10:anchorlock/>
          </v:shape>
          <o:OLEObject Type="Embed" ProgID="DSEquations" ShapeID="_x0000_i1056" DrawAspect="Content" ObjectID="_1468075756" r:id="rId7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1943F98">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满足式子：</w:t>
      </w:r>
    </w:p>
    <w:p w14:paraId="1BAE139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57" o:spt="75" type="#_x0000_t75" style="height:18pt;width:323pt;" o:ole="t" filled="f" o:preferrelative="t" stroked="f" coordsize="21600,21600">
            <v:path/>
            <v:fill on="f" focussize="0,0"/>
            <v:stroke on="f"/>
            <v:imagedata r:id="rId73" o:title=""/>
            <o:lock v:ext="edit" aspectratio="t"/>
            <w10:wrap type="none"/>
            <w10:anchorlock/>
          </v:shape>
          <o:OLEObject Type="Embed" ProgID="DSEquations" ShapeID="_x0000_i1057" DrawAspect="Content" ObjectID="_1468075757" r:id="rId7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73BF09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所以可以得到材料得极限强度</w:t>
      </w:r>
    </w:p>
    <w:p w14:paraId="39A5CC73">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8" o:spt="75" type="#_x0000_t75" style="height:39pt;width:186.95pt;" o:ole="t" filled="f" o:preferrelative="t" stroked="f" coordsize="21600,21600">
            <v:path/>
            <v:fill on="f" focussize="0,0"/>
            <v:stroke on="f"/>
            <v:imagedata r:id="rId75" o:title=""/>
            <o:lock v:ext="edit" aspectratio="t"/>
            <w10:wrap type="none"/>
            <w10:anchorlock/>
          </v:shape>
          <o:OLEObject Type="Embed" ProgID="DSEquations" ShapeID="_x0000_i1058" DrawAspect="Content" ObjectID="_1468075758" r:id="rId7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E46CE7">
      <w:pPr>
        <w:widowControl w:val="0"/>
        <w:numPr>
          <w:ilvl w:val="0"/>
          <w:numId w:val="0"/>
        </w:numPr>
        <w:ind w:firstLine="420" w:firstLineChars="0"/>
        <w:jc w:val="both"/>
        <w:rPr>
          <w:rFonts w:hint="default" w:ascii="Times New Roman" w:hAnsi="Times New Roman" w:eastAsia="宋体" w:cs="Times New Roman"/>
          <w:b w:val="0"/>
          <w:bCs w:val="0"/>
          <w:position w:val="-10"/>
          <w:sz w:val="24"/>
          <w:szCs w:val="24"/>
          <w:lang w:val="en-US" w:eastAsia="zh-CN"/>
        </w:rPr>
      </w:pPr>
      <w:r>
        <w:rPr>
          <w:rFonts w:hint="default" w:ascii="Times New Roman" w:hAnsi="Times New Roman" w:eastAsia="宋体" w:cs="Times New Roman"/>
          <w:b w:val="0"/>
          <w:bCs w:val="0"/>
          <w:sz w:val="24"/>
          <w:szCs w:val="24"/>
          <w:lang w:val="en-US" w:eastAsia="zh-CN"/>
        </w:rPr>
        <w:t>对于AT2相场模型，</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m:t>
        </m:r>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1</m:t>
            </m:r>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4</m:t>
            </m:r>
            <m:ctrlPr>
              <w:rPr>
                <w:rFonts w:hint="default" w:ascii="Cambria Math" w:hAnsi="Cambria Math" w:eastAsia="宋体" w:cs="Times New Roman"/>
                <w:bCs w:val="0"/>
                <w:i/>
                <w:sz w:val="24"/>
                <w:szCs w:val="24"/>
                <w:lang w:val="en-US" w:eastAsia="zh-CN"/>
              </w:rPr>
            </m:ctrlPr>
          </m:den>
        </m:f>
      </m:oMath>
      <w:r>
        <w:rPr>
          <w:rFonts w:hint="default" w:ascii="Times New Roman" w:hAnsi="Times New Roman" w:eastAsia="宋体" w:cs="Times New Roman"/>
          <w:bCs w:val="0"/>
          <w:i w:val="0"/>
          <w:sz w:val="24"/>
          <w:szCs w:val="24"/>
          <w:lang w:val="en-US" w:eastAsia="zh-CN"/>
        </w:rPr>
        <w:t>，得AT2相场模型的极限强度为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bCs w:val="0"/>
                <w:i/>
                <w:sz w:val="24"/>
                <w:szCs w:val="24"/>
                <w:lang w:val="en-US" w:eastAsia="zh-CN"/>
              </w:rPr>
            </m:ctrlPr>
          </m:radPr>
          <m:deg>
            <m:ctrlPr>
              <w:rPr>
                <w:rFonts w:hint="default" w:ascii="Cambria Math" w:hAnsi="Cambria Math" w:eastAsia="宋体" w:cs="Times New Roman"/>
                <w:bCs w:val="0"/>
                <w:i/>
                <w:sz w:val="24"/>
                <w:szCs w:val="24"/>
                <w:lang w:val="en-US" w:eastAsia="zh-CN"/>
              </w:rPr>
            </m:ctrlPr>
          </m:deg>
          <m:e>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27E</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256</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den>
            </m:f>
            <m:ctrlPr>
              <w:rPr>
                <w:rFonts w:hint="default" w:ascii="Cambria Math" w:hAnsi="Cambria Math" w:eastAsia="宋体" w:cs="Times New Roman"/>
                <w:bCs w:val="0"/>
                <w:i/>
                <w:sz w:val="24"/>
                <w:szCs w:val="24"/>
                <w:lang w:val="en-US" w:eastAsia="zh-CN"/>
              </w:rPr>
            </m:ctrlPr>
          </m:e>
        </m:rad>
      </m:oMath>
      <w:r>
        <w:rPr>
          <w:rFonts w:hint="default" w:ascii="Times New Roman" w:hAnsi="Times New Roman" w:eastAsia="宋体" w:cs="Times New Roman"/>
          <w:bCs w:val="0"/>
          <w:i w:val="0"/>
          <w:sz w:val="24"/>
          <w:szCs w:val="24"/>
          <w:lang w:val="en-US" w:eastAsia="zh-CN"/>
        </w:rPr>
        <w:t>，这是由于AT2相场模型启裂强度为0，没有线性阶段，所以极限强度处于损伤已经发生的阶段</w:t>
      </w:r>
    </w:p>
    <w:p w14:paraId="17081C3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AT1相场模型、内聚力相场模型等启裂强度不为0，且式(3.11)求得</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i w:val="0"/>
          <w:sz w:val="24"/>
          <w:szCs w:val="24"/>
          <w:lang w:val="en-US" w:eastAsia="zh-CN"/>
        </w:rPr>
        <w:t>，这说明在损伤发生之后，随着应变的增加应力逐渐降低，极限强度在刚发生损伤时达到，即</w:t>
      </w:r>
    </w:p>
    <w:p w14:paraId="0BD8047A">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9" o:spt="75" type="#_x0000_t75" style="height:39pt;width:168pt;" o:ole="t" filled="f" o:preferrelative="t" stroked="f" coordsize="21600,21600">
            <v:path/>
            <v:fill on="f" focussize="0,0"/>
            <v:stroke on="f"/>
            <v:imagedata r:id="rId77" o:title=""/>
            <o:lock v:ext="edit" aspectratio="t"/>
            <w10:wrap type="none"/>
            <w10:anchorlock/>
          </v:shape>
          <o:OLEObject Type="Embed" ProgID="DSEquations" ShapeID="_x0000_i1059" DrawAspect="Content" ObjectID="_1468075759" r:id="rId7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96549B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下面给出一些相场模型的极限强度</w:t>
      </w:r>
    </w:p>
    <w:p w14:paraId="0838B727">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749040" cy="2301240"/>
            <wp:effectExtent l="0" t="0" r="0" b="0"/>
            <wp:docPr id="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0"/>
                    <pic:cNvPicPr>
                      <a:picLocks noChangeAspect="1"/>
                    </pic:cNvPicPr>
                  </pic:nvPicPr>
                  <pic:blipFill>
                    <a:blip r:embed="rId78"/>
                    <a:stretch>
                      <a:fillRect/>
                    </a:stretch>
                  </pic:blipFill>
                  <pic:spPr>
                    <a:xfrm>
                      <a:off x="0" y="0"/>
                      <a:ext cx="3749040" cy="2301240"/>
                    </a:xfrm>
                    <a:prstGeom prst="rect">
                      <a:avLst/>
                    </a:prstGeom>
                    <a:noFill/>
                    <a:ln>
                      <a:noFill/>
                    </a:ln>
                  </pic:spPr>
                </pic:pic>
              </a:graphicData>
            </a:graphic>
          </wp:inline>
        </w:drawing>
      </w:r>
    </w:p>
    <w:p w14:paraId="23E62A00">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图5. 相场模型的极限强度</w:t>
      </w:r>
    </w:p>
    <w:p w14:paraId="522B3BD7">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可以看到AT1模型、内聚力模型等的极限强度与启裂强度一致。</w:t>
      </w:r>
    </w:p>
    <w:p w14:paraId="30D7728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图6左显示了二次、三次和四次退化函数的应变-相场曲线，三次和四次退化函数具有使损伤增加的应变阈值，而二次退化函数没有。图6右显示了二次、三次和四次退化函数的应力-应变曲线，三次和四次退化函数的应力应变曲线在应变阈值之前的斜率为E，即杨氏模量，在应变阈值之后附近，由于损伤较小，刚度退化不明显，斜率无明显变化。</w:t>
      </w:r>
    </w:p>
    <w:p w14:paraId="472138F0">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503420" cy="2423160"/>
            <wp:effectExtent l="0" t="0" r="7620" b="0"/>
            <wp:docPr id="1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0"/>
                    <pic:cNvPicPr>
                      <a:picLocks noChangeAspect="1"/>
                    </pic:cNvPicPr>
                  </pic:nvPicPr>
                  <pic:blipFill>
                    <a:blip r:embed="rId79"/>
                    <a:stretch>
                      <a:fillRect/>
                    </a:stretch>
                  </pic:blipFill>
                  <pic:spPr>
                    <a:xfrm>
                      <a:off x="0" y="0"/>
                      <a:ext cx="4503420" cy="2423160"/>
                    </a:xfrm>
                    <a:prstGeom prst="rect">
                      <a:avLst/>
                    </a:prstGeom>
                    <a:noFill/>
                    <a:ln>
                      <a:noFill/>
                    </a:ln>
                  </pic:spPr>
                </pic:pic>
              </a:graphicData>
            </a:graphic>
          </wp:inline>
        </w:drawing>
      </w:r>
    </w:p>
    <w:p w14:paraId="791A3189">
      <w:pPr>
        <w:widowControl w:val="0"/>
        <w:numPr>
          <w:ilvl w:val="0"/>
          <w:numId w:val="0"/>
        </w:numPr>
        <w:spacing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w:t>
      </w:r>
      <w:r>
        <w:rPr>
          <w:rFonts w:hint="default" w:ascii="Times New Roman" w:hAnsi="Times New Roman" w:eastAsia="宋体" w:cs="Times New Roman"/>
          <w:sz w:val="24"/>
          <w:szCs w:val="24"/>
          <w:lang w:val="en-US" w:eastAsia="zh-CN"/>
        </w:rPr>
        <w:t>6. 应变-相场曲线</w:t>
      </w:r>
      <w:r>
        <w:rPr>
          <w:rFonts w:hint="default" w:ascii="Times New Roman" w:hAnsi="Times New Roman" w:eastAsia="宋体" w:cs="Times New Roman"/>
          <w:b w:val="0"/>
          <w:bCs w:val="0"/>
          <w:sz w:val="24"/>
          <w:szCs w:val="24"/>
          <w:lang w:val="en-US" w:eastAsia="zh-CN"/>
        </w:rPr>
        <w:t>及应力-应变曲线</w:t>
      </w:r>
    </w:p>
    <w:p w14:paraId="12B119EF">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3.3 对损伤软化行为的控制</w:t>
      </w:r>
    </w:p>
    <w:p w14:paraId="74A39BDD">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由（3.9）得</w:t>
      </w:r>
    </w:p>
    <w:p w14:paraId="785E3105">
      <w:pPr>
        <w:pStyle w:val="8"/>
        <w:bidi w:val="0"/>
        <w:rPr>
          <w:rFonts w:hint="default"/>
          <w:lang w:val="en-US" w:eastAsia="zh-CN"/>
        </w:rPr>
      </w:pPr>
      <w:r>
        <w:rPr>
          <w:rFonts w:hint="eastAsia"/>
          <w:lang w:val="en-US" w:eastAsia="zh-CN"/>
        </w:rPr>
        <w:tab/>
      </w:r>
      <w:r>
        <w:rPr>
          <w:rFonts w:hint="eastAsia"/>
          <w:position w:val="-64"/>
          <w:lang w:val="en-US" w:eastAsia="zh-CN"/>
        </w:rPr>
        <w:object>
          <v:shape id="_x0000_i1060" o:spt="75" type="#_x0000_t75" style="height:70pt;width:227pt;" o:ole="t" filled="f" o:preferrelative="t" stroked="f" coordsize="21600,21600">
            <v:path/>
            <v:fill on="f" focussize="0,0"/>
            <v:stroke on="f"/>
            <v:imagedata r:id="rId81" o:title=""/>
            <o:lock v:ext="edit" aspectratio="t"/>
            <w10:wrap type="none"/>
            <w10:anchorlock/>
          </v:shape>
          <o:OLEObject Type="Embed" ProgID="DSEquations" ShapeID="_x0000_i1060" DrawAspect="Content" ObjectID="_1468075760" r:id="rId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66A6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可以得到切线刚度为：</w:t>
      </w:r>
    </w:p>
    <w:p w14:paraId="55429D21">
      <w:pPr>
        <w:pStyle w:val="8"/>
        <w:bidi w:val="0"/>
        <w:rPr>
          <w:rFonts w:hint="default"/>
          <w:lang w:val="en-US" w:eastAsia="zh-CN"/>
        </w:rPr>
      </w:pPr>
      <w:r>
        <w:rPr>
          <w:rFonts w:hint="eastAsia"/>
          <w:lang w:val="en-US" w:eastAsia="zh-CN"/>
        </w:rPr>
        <w:tab/>
      </w:r>
      <w:r>
        <w:rPr>
          <w:rFonts w:hint="eastAsia"/>
          <w:position w:val="-28"/>
          <w:lang w:val="en-US" w:eastAsia="zh-CN"/>
        </w:rPr>
        <w:object>
          <v:shape id="_x0000_i1061" o:spt="75" type="#_x0000_t75" style="height:35pt;width:291pt;" o:ole="t" filled="f" o:preferrelative="t" stroked="f" coordsize="21600,21600">
            <v:path/>
            <v:fill on="f" focussize="0,0"/>
            <v:stroke on="f"/>
            <v:imagedata r:id="rId83" o:title=""/>
            <o:lock v:ext="edit" aspectratio="t"/>
            <w10:wrap type="none"/>
            <w10:anchorlock/>
          </v:shape>
          <o:OLEObject Type="Embed" ProgID="DSEquations" ShapeID="_x0000_i1061" DrawAspect="Content" ObjectID="_1468075761" r:id="rId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DFEC531">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对于给定的裂纹几何函数和退化函数，如果存在</w:t>
      </w:r>
      <m:oMath>
        <m:r>
          <m:rPr>
            <m:sty m:val="p"/>
          </m:rPr>
          <w:rPr>
            <w:rFonts w:hint="default" w:ascii="Cambria Math" w:hAnsi="Cambria Math" w:eastAsia="宋体" w:cs="Times New Roman"/>
            <w:kern w:val="2"/>
            <w:sz w:val="24"/>
            <w:szCs w:val="24"/>
            <w:lang w:val="en-US" w:eastAsia="zh-CN" w:bidi="ar-SA"/>
          </w:rPr>
          <m:t>d</m:t>
        </m:r>
        <m:r>
          <m:rPr>
            <m:sty m:val="p"/>
          </m:rPr>
          <w:rPr>
            <w:rFonts w:hint="default" w:ascii="Cambria Math" w:hAnsi="Cambria Math" w:eastAsia="宋体" w:cs="Cambria Math"/>
            <w:kern w:val="2"/>
            <w:sz w:val="24"/>
            <w:szCs w:val="24"/>
            <w:lang w:val="en-US" w:eastAsia="zh-CN" w:bidi="ar-SA"/>
          </w:rPr>
          <m:t>∈</m:t>
        </m:r>
        <m:r>
          <m:rPr>
            <m:sty m:val="p"/>
          </m:rPr>
          <w:rPr>
            <w:rFonts w:hint="default" w:ascii="Cambria Math" w:hAnsi="Cambria Math" w:eastAsia="宋体" w:cs="Times New Roman"/>
            <w:kern w:val="2"/>
            <w:sz w:val="24"/>
            <w:szCs w:val="24"/>
            <w:lang w:val="en-US" w:eastAsia="zh-CN" w:bidi="ar-SA"/>
          </w:rPr>
          <m:t>[0,1]</m:t>
        </m:r>
      </m:oMath>
      <w:r>
        <w:rPr>
          <w:rFonts w:hint="eastAsia" w:hAnsi="Cambria Math" w:eastAsia="宋体" w:cs="Times New Roman"/>
          <w:b w:val="0"/>
          <w:bCs w:val="0"/>
          <w:i w:val="0"/>
          <w:kern w:val="2"/>
          <w:sz w:val="24"/>
          <w:szCs w:val="24"/>
          <w:lang w:val="en-US" w:eastAsia="zh-CN" w:bidi="ar-SA"/>
        </w:rPr>
        <w:t>，使得（3.15）的分母为0，就会导致该点切线刚度无穷大，应力应变曲线存在回弹现象。</w:t>
      </w:r>
    </w:p>
    <w:p w14:paraId="743E312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为了克服AT2相场模型中损伤过早发生导致的非线性问题，Borden</w:t>
      </w:r>
      <w:r>
        <w:rPr>
          <w:rFonts w:hint="eastAsia" w:ascii="Times New Roman" w:hAnsi="Times New Roman" w:eastAsia="宋体" w:cs="Times New Roman"/>
          <w:b w:val="0"/>
          <w:bCs w:val="0"/>
          <w:sz w:val="24"/>
          <w:szCs w:val="24"/>
          <w:vertAlign w:val="superscript"/>
          <w:lang w:val="en-US" w:eastAsia="zh-CN"/>
        </w:rPr>
        <w:t>[9]</w:t>
      </w:r>
      <w:r>
        <w:rPr>
          <w:rFonts w:hint="eastAsia" w:ascii="Times New Roman" w:hAnsi="Times New Roman" w:eastAsia="宋体" w:cs="Times New Roman"/>
          <w:b w:val="0"/>
          <w:bCs w:val="0"/>
          <w:sz w:val="24"/>
          <w:szCs w:val="24"/>
          <w:lang w:val="en-US" w:eastAsia="zh-CN"/>
        </w:rPr>
        <w:t>等人提出了带有参数的三次退化函数</w:t>
      </w:r>
    </w:p>
    <w:p w14:paraId="3D97D9CC">
      <w:pPr>
        <w:pStyle w:val="8"/>
        <w:bidi w:val="0"/>
        <w:rPr>
          <w:rFonts w:hint="default"/>
          <w:lang w:val="en-US" w:eastAsia="zh-CN"/>
        </w:rPr>
      </w:pPr>
      <w:r>
        <w:rPr>
          <w:rFonts w:hint="eastAsia"/>
          <w:lang w:val="en-US" w:eastAsia="zh-CN"/>
        </w:rPr>
        <w:tab/>
      </w:r>
      <w:r>
        <w:rPr>
          <w:rFonts w:hint="eastAsia"/>
          <w:position w:val="-10"/>
          <w:lang w:val="en-US" w:eastAsia="zh-CN"/>
        </w:rPr>
        <w:object>
          <v:shape id="_x0000_i1062" o:spt="75" type="#_x0000_t75" style="height:18pt;width:197pt;" o:ole="t" filled="f" o:preferrelative="t" stroked="f" coordsize="21600,21600">
            <v:path/>
            <v:fill on="f" focussize="0,0"/>
            <v:stroke on="f"/>
            <v:imagedata r:id="rId85" o:title=""/>
            <o:lock v:ext="edit" aspectratio="t"/>
            <w10:wrap type="none"/>
            <w10:anchorlock/>
          </v:shape>
          <o:OLEObject Type="Embed" ProgID="DSEquations" ShapeID="_x0000_i1062" DrawAspect="Content" ObjectID="_1468075762" r:id="rId8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E853D7B">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通过选取不同的m，可以控制极限强度的大小，同时，与AT2模型相比，该模型具有更好的线性阶段。</w:t>
      </w:r>
    </w:p>
    <w:p w14:paraId="2230792A">
      <w:pPr>
        <w:widowControl w:val="0"/>
        <w:numPr>
          <w:ilvl w:val="0"/>
          <w:numId w:val="0"/>
        </w:numPr>
        <w:spacing w:beforeAutospacing="0"/>
        <w:ind w:firstLine="420" w:firstLineChars="0"/>
        <w:jc w:val="center"/>
      </w:pPr>
      <w:r>
        <w:drawing>
          <wp:inline distT="0" distB="0" distL="114300" distR="114300">
            <wp:extent cx="4732020" cy="1798320"/>
            <wp:effectExtent l="0" t="0" r="7620" b="0"/>
            <wp:docPr id="11"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6"/>
                    <pic:cNvPicPr>
                      <a:picLocks noChangeAspect="1"/>
                    </pic:cNvPicPr>
                  </pic:nvPicPr>
                  <pic:blipFill>
                    <a:blip r:embed="rId86"/>
                    <a:stretch>
                      <a:fillRect/>
                    </a:stretch>
                  </pic:blipFill>
                  <pic:spPr>
                    <a:xfrm>
                      <a:off x="0" y="0"/>
                      <a:ext cx="4732020" cy="1798320"/>
                    </a:xfrm>
                    <a:prstGeom prst="rect">
                      <a:avLst/>
                    </a:prstGeom>
                    <a:noFill/>
                    <a:ln>
                      <a:noFill/>
                    </a:ln>
                  </pic:spPr>
                </pic:pic>
              </a:graphicData>
            </a:graphic>
          </wp:inline>
        </w:drawing>
      </w:r>
    </w:p>
    <w:p w14:paraId="26970E66">
      <w:pPr>
        <w:widowControl w:val="0"/>
        <w:numPr>
          <w:ilvl w:val="0"/>
          <w:numId w:val="0"/>
        </w:numPr>
        <w:spacing w:beforeAutospacing="0"/>
        <w:ind w:firstLine="420" w:firstLineChars="0"/>
        <w:jc w:val="center"/>
        <w:rPr>
          <w:rFonts w:hint="default"/>
          <w:lang w:val="en-US" w:eastAsia="zh-CN"/>
        </w:rPr>
      </w:pPr>
      <w:r>
        <w:rPr>
          <w:rFonts w:hint="eastAsia"/>
          <w:lang w:val="en-US" w:eastAsia="zh-CN"/>
        </w:rPr>
        <w:t>图7. 退化函数及应力应变关系</w:t>
      </w:r>
    </w:p>
    <w:p w14:paraId="25D61187">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文献[4]中采用如下形式的退化函数</w:t>
      </w:r>
    </w:p>
    <w:p w14:paraId="42D1C47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63" o:spt="75" type="#_x0000_t75" style="height:34pt;width:199pt;" o:ole="t" filled="f" o:preferrelative="t" stroked="f" coordsize="21600,21600">
            <v:path/>
            <v:fill on="f" focussize="0,0"/>
            <v:stroke on="f"/>
            <v:imagedata r:id="rId88" o:title=""/>
            <o:lock v:ext="edit" aspectratio="t"/>
            <w10:wrap type="none"/>
            <w10:anchorlock/>
          </v:shape>
          <o:OLEObject Type="Embed" ProgID="DSEquations" ShapeID="_x0000_i1063" DrawAspect="Content" ObjectID="_1468075763" r:id="rId8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5F34C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当w=0,n=2时，由式(3.8)(3.9)得应力应变曲线（图6左）</w:t>
      </w:r>
    </w:p>
    <w:p w14:paraId="5E9A51B4">
      <w:pPr>
        <w:widowControl w:val="0"/>
        <w:numPr>
          <w:ilvl w:val="0"/>
          <w:numId w:val="0"/>
        </w:numPr>
        <w:spacing w:before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438400" cy="1963420"/>
            <wp:effectExtent l="0" t="0" r="0" b="2540"/>
            <wp:docPr id="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3"/>
                    <pic:cNvPicPr>
                      <a:picLocks noChangeAspect="1"/>
                    </pic:cNvPicPr>
                  </pic:nvPicPr>
                  <pic:blipFill>
                    <a:blip r:embed="rId89"/>
                    <a:stretch>
                      <a:fillRect/>
                    </a:stretch>
                  </pic:blipFill>
                  <pic:spPr>
                    <a:xfrm>
                      <a:off x="0" y="0"/>
                      <a:ext cx="2438400" cy="1963420"/>
                    </a:xfrm>
                    <a:prstGeom prst="rect">
                      <a:avLst/>
                    </a:prstGeom>
                    <a:noFill/>
                    <a:ln>
                      <a:noFill/>
                    </a:ln>
                  </pic:spPr>
                </pic:pic>
              </a:graphicData>
            </a:graphic>
          </wp:inline>
        </w:drawing>
      </w:r>
      <w:r>
        <w:rPr>
          <w:rFonts w:hint="default" w:ascii="Times New Roman" w:hAnsi="Times New Roman" w:eastAsia="宋体" w:cs="Times New Roman"/>
        </w:rPr>
        <w:drawing>
          <wp:inline distT="0" distB="0" distL="114300" distR="114300">
            <wp:extent cx="2522220" cy="1984375"/>
            <wp:effectExtent l="0" t="0" r="7620" b="12065"/>
            <wp:docPr id="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5"/>
                    <pic:cNvPicPr>
                      <a:picLocks noChangeAspect="1"/>
                    </pic:cNvPicPr>
                  </pic:nvPicPr>
                  <pic:blipFill>
                    <a:blip r:embed="rId90"/>
                    <a:stretch>
                      <a:fillRect/>
                    </a:stretch>
                  </pic:blipFill>
                  <pic:spPr>
                    <a:xfrm>
                      <a:off x="0" y="0"/>
                      <a:ext cx="2522220" cy="1984375"/>
                    </a:xfrm>
                    <a:prstGeom prst="rect">
                      <a:avLst/>
                    </a:prstGeom>
                    <a:noFill/>
                    <a:ln>
                      <a:noFill/>
                    </a:ln>
                  </pic:spPr>
                </pic:pic>
              </a:graphicData>
            </a:graphic>
          </wp:inline>
        </w:drawing>
      </w:r>
    </w:p>
    <w:p w14:paraId="7BEF572A">
      <w:pPr>
        <w:widowControl w:val="0"/>
        <w:numPr>
          <w:ilvl w:val="0"/>
          <w:numId w:val="0"/>
        </w:numPr>
        <w:spacing w:before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w:t>
      </w:r>
      <w:r>
        <w:rPr>
          <w:rFonts w:hint="eastAsia" w:ascii="Times New Roman" w:hAnsi="Times New Roman" w:eastAsia="宋体" w:cs="Times New Roman"/>
          <w:lang w:val="en-US" w:eastAsia="zh-CN"/>
        </w:rPr>
        <w:t>8</w:t>
      </w:r>
      <w:r>
        <w:rPr>
          <w:rFonts w:hint="default" w:ascii="Times New Roman" w:hAnsi="Times New Roman" w:eastAsia="宋体" w:cs="Times New Roman"/>
          <w:lang w:val="en-US" w:eastAsia="zh-CN"/>
        </w:rPr>
        <w:t>. 应力应变曲线</w:t>
      </w:r>
    </w:p>
    <w:p w14:paraId="4F65D10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当k较小时，线性段和应力峰值不够明显，材料为准脆性；当k较大时，又出现了回弹的现象，通过控制k值，得到符合脆性性质的应力应变曲线(图6右)</w:t>
      </w:r>
    </w:p>
    <w:p w14:paraId="14303B00">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当n变化时，极限强度也在变化，可以通过n来选取适合的退化函数</w:t>
      </w:r>
    </w:p>
    <w:p w14:paraId="077881E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w和f</w:t>
      </w:r>
      <w:r>
        <w:rPr>
          <w:rFonts w:hint="default" w:ascii="Times New Roman" w:hAnsi="Times New Roman" w:eastAsia="宋体" w:cs="Times New Roman"/>
          <w:b w:val="0"/>
          <w:bCs w:val="0"/>
          <w:sz w:val="24"/>
          <w:szCs w:val="24"/>
          <w:vertAlign w:val="subscript"/>
          <w:lang w:val="en-US" w:eastAsia="zh-CN"/>
        </w:rPr>
        <w:t>c</w:t>
      </w:r>
      <w:r>
        <w:rPr>
          <w:rFonts w:hint="default" w:ascii="Times New Roman" w:hAnsi="Times New Roman" w:eastAsia="宋体" w:cs="Times New Roman"/>
          <w:b w:val="0"/>
          <w:bCs w:val="0"/>
          <w:sz w:val="24"/>
          <w:szCs w:val="24"/>
          <w:vertAlign w:val="baseline"/>
          <w:lang w:val="en-US" w:eastAsia="zh-CN"/>
        </w:rPr>
        <w:t>是修正项，防止n很大时材料的线性阶段不明显。</w:t>
      </w:r>
    </w:p>
    <w:p w14:paraId="065C5988">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eastAsia" w:ascii="Times New Roman" w:hAnsi="Times New Roman" w:eastAsia="宋体" w:cs="Times New Roman"/>
          <w:b w:val="0"/>
          <w:bCs w:val="0"/>
          <w:sz w:val="24"/>
          <w:szCs w:val="24"/>
          <w:vertAlign w:val="baseline"/>
          <w:lang w:val="en-US" w:eastAsia="zh-CN"/>
        </w:rPr>
        <w:t>由于文献[4]中应力极值并不在d=0时取得，所以应力应变曲线在峰值处较为平缓，而不是突然转折。</w:t>
      </w:r>
    </w:p>
    <w:p w14:paraId="0C4A02B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w:t>
      </w:r>
      <w:r>
        <w:rPr>
          <w:rFonts w:hint="eastAsia" w:ascii="Times New Roman" w:hAnsi="Times New Roman" w:eastAsia="宋体" w:cs="Times New Roman"/>
          <w:lang w:val="en-US" w:eastAsia="zh-CN"/>
        </w:rPr>
        <w:t>4</w:t>
      </w:r>
      <w:r>
        <w:rPr>
          <w:rFonts w:hint="default" w:ascii="Times New Roman" w:hAnsi="Times New Roman" w:eastAsia="宋体" w:cs="Times New Roman"/>
          <w:lang w:val="en-US" w:eastAsia="zh-CN"/>
        </w:rPr>
        <w:t xml:space="preserve"> 对内聚力软化行为的控制</w:t>
      </w:r>
      <w:r>
        <w:rPr>
          <w:rFonts w:hint="default" w:ascii="Times New Roman" w:hAnsi="Times New Roman" w:eastAsia="宋体" w:cs="Times New Roman"/>
          <w:vertAlign w:val="superscript"/>
          <w:lang w:val="en-US" w:eastAsia="zh-CN"/>
        </w:rPr>
        <w:t>[1,2]</w:t>
      </w:r>
    </w:p>
    <w:p w14:paraId="40904C6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在3.1节的基础上，一维杆件中，应力沿杆的分布时均匀的，应力与最大损伤值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 w:val="0"/>
          <w:bCs w:val="0"/>
          <w:sz w:val="24"/>
          <w:szCs w:val="24"/>
          <w:lang w:val="en-US" w:eastAsia="zh-CN"/>
        </w:rPr>
        <w:t>的关系为</w:t>
      </w:r>
    </w:p>
    <w:p w14:paraId="3C99B29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64" o:spt="75" type="#_x0000_t75" style="height:39pt;width:114pt;" o:ole="t" filled="f" o:preferrelative="t" stroked="f" coordsize="21600,21600">
            <v:path/>
            <v:fill on="f" focussize="0,0"/>
            <v:stroke on="f"/>
            <v:imagedata r:id="rId92" o:title=""/>
            <o:lock v:ext="edit" aspectratio="t"/>
            <w10:wrap type="none"/>
            <w10:anchorlock/>
          </v:shape>
          <o:OLEObject Type="Embed" ProgID="DSEquations" ShapeID="_x0000_i1064" DrawAspect="Content" ObjectID="_1468075764" r:id="rId9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0" w:name="ZEqnNum539806"/>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0"/>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118EE4">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由式（3.4）得</w:t>
      </w:r>
    </w:p>
    <w:p w14:paraId="06B1B2C3">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65" o:spt="75" type="#_x0000_t75" style="height:39pt;width:303pt;" o:ole="t" filled="f" o:preferrelative="t" stroked="f" coordsize="21600,21600">
            <v:path/>
            <v:fill on="f" focussize="0,0"/>
            <v:stroke on="f"/>
            <v:imagedata r:id="rId94" o:title=""/>
            <o:lock v:ext="edit" aspectratio="t"/>
            <w10:wrap type="none"/>
            <w10:anchorlock/>
          </v:shape>
          <o:OLEObject Type="Embed" ProgID="DSEquations" ShapeID="_x0000_i1065" DrawAspect="Content" ObjectID="_1468075765" r:id="rId9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ABF01C">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可以得到损伤半带宽D与最大损伤值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的关系</w:t>
      </w:r>
    </w:p>
    <w:p w14:paraId="32906D4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066" o:spt="75" type="#_x0000_t75" style="height:53pt;width:273pt;" o:ole="t" filled="f" o:preferrelative="t" stroked="f" coordsize="21600,21600">
            <v:path/>
            <v:fill on="f" focussize="0,0"/>
            <v:stroke on="f"/>
            <v:imagedata r:id="rId96" o:title=""/>
            <o:lock v:ext="edit" aspectratio="t"/>
            <w10:wrap type="none"/>
            <w10:anchorlock/>
          </v:shape>
          <o:OLEObject Type="Embed" ProgID="DSEquations" ShapeID="_x0000_i1066" DrawAspect="Content" ObjectID="_1468075766" r:id="rId9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1" w:name="ZEqnNum552188"/>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1"/>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510087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bCs w:val="0"/>
          <w:i w:val="0"/>
          <w:sz w:val="24"/>
          <w:szCs w:val="24"/>
          <w:lang w:val="en-US" w:eastAsia="zh-CN"/>
        </w:rPr>
        <w:t>时，</w:t>
      </w:r>
      <w:r>
        <w:rPr>
          <w:rFonts w:hint="eastAsia" w:ascii="Times New Roman" w:hAnsi="Times New Roman" w:eastAsia="宋体" w:cs="Times New Roman"/>
          <w:bCs w:val="0"/>
          <w:i w:val="0"/>
          <w:sz w:val="24"/>
          <w:szCs w:val="24"/>
          <w:lang w:val="en-US" w:eastAsia="zh-CN"/>
        </w:rPr>
        <w:t>式</w: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t>（3.19）</w:t>
      </w:r>
      <w:r>
        <w:rPr>
          <w:rFonts w:hint="default" w:ascii="Times New Roman" w:hAnsi="Times New Roman" w:eastAsia="宋体" w:cs="Times New Roman"/>
          <w:bCs w:val="0"/>
          <w:i w:val="0"/>
          <w:sz w:val="24"/>
          <w:szCs w:val="24"/>
          <w:lang w:val="en-US" w:eastAsia="zh-CN"/>
        </w:rPr>
        <w:t>计算得到的半带宽D与2.2节中的结果相同。</w:t>
      </w:r>
    </w:p>
    <w:p w14:paraId="3CA1CBB5">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由损伤而产生的位移为</w:t>
      </w:r>
    </w:p>
    <w:p w14:paraId="2A8210B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10"/>
          <w:lang w:val="en-US" w:eastAsia="zh-CN"/>
        </w:rPr>
        <w:object>
          <v:shape id="_x0000_i1067" o:spt="75" type="#_x0000_t75" style="height:110pt;width:247.95pt;" o:ole="t" filled="f" o:preferrelative="t" stroked="f" coordsize="21600,21600">
            <v:path/>
            <v:fill on="f" focussize="0,0"/>
            <v:stroke on="f"/>
            <v:imagedata r:id="rId98" o:title=""/>
            <o:lock v:ext="edit" aspectratio="t"/>
            <w10:wrap type="none"/>
            <w10:anchorlock/>
          </v:shape>
          <o:OLEObject Type="Embed" ProgID="DSEquations" ShapeID="_x0000_i1067" DrawAspect="Content" ObjectID="_1468075767" r:id="rId9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2" w:name="ZEqnNum787215"/>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2"/>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8EBB64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联合</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ZEqnNum539806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ZEqnNum539806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18</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t xml:space="preserve"> </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ZEqnNum787215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21</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sz w:val="24"/>
          <w:szCs w:val="24"/>
          <w:lang w:val="en-US" w:eastAsia="zh-CN"/>
        </w:rPr>
        <w:t>得到相场模型的等效软化关系</w:t>
      </w:r>
    </w:p>
    <w:p w14:paraId="3AE1B76C">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吴建营提出的内聚力统一相场模型，提供了特定的裂纹几何函数和退化函数，通过设定退化函数中的三个参数，从而实现对各种内聚力模型的模拟。</w:t>
      </w:r>
    </w:p>
    <w:p w14:paraId="11CF6058">
      <w:pPr>
        <w:pStyle w:val="8"/>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68"/>
          <w:lang w:val="en-US" w:eastAsia="zh-CN"/>
        </w:rPr>
        <w:object>
          <v:shape id="_x0000_i1068" o:spt="75" type="#_x0000_t75" style="height:74pt;width:148pt;" o:ole="t" filled="f" o:preferrelative="t" stroked="f" coordsize="21600,21600">
            <v:path/>
            <v:fill on="f" focussize="0,0"/>
            <v:stroke on="f"/>
            <v:imagedata r:id="rId100" o:title=""/>
            <o:lock v:ext="edit" aspectratio="t"/>
            <w10:wrap type="none"/>
            <w10:anchorlock/>
          </v:shape>
          <o:OLEObject Type="Embed" ProgID="DSEquations" ShapeID="_x0000_i1068" DrawAspect="Content" ObjectID="_1468075768" r:id="rId9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184391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在统一内聚力相场模型中，通过选取合适的参数，得到符合各种理论软化规律的退化函数</w:t>
      </w:r>
    </w:p>
    <w:p w14:paraId="5241157A">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225040" cy="1882140"/>
            <wp:effectExtent l="0" t="0" r="0" b="7620"/>
            <wp:docPr id="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9"/>
                    <pic:cNvPicPr>
                      <a:picLocks noChangeAspect="1"/>
                    </pic:cNvPicPr>
                  </pic:nvPicPr>
                  <pic:blipFill>
                    <a:blip r:embed="rId101"/>
                    <a:stretch>
                      <a:fillRect/>
                    </a:stretch>
                  </pic:blipFill>
                  <pic:spPr>
                    <a:xfrm>
                      <a:off x="0" y="0"/>
                      <a:ext cx="2225040" cy="1882140"/>
                    </a:xfrm>
                    <a:prstGeom prst="rect">
                      <a:avLst/>
                    </a:prstGeom>
                    <a:noFill/>
                    <a:ln>
                      <a:noFill/>
                    </a:ln>
                  </pic:spPr>
                </pic:pic>
              </a:graphicData>
            </a:graphic>
          </wp:inline>
        </w:drawing>
      </w:r>
    </w:p>
    <w:p w14:paraId="7CEED446">
      <w:pPr>
        <w:widowControl w:val="0"/>
        <w:numPr>
          <w:ilvl w:val="0"/>
          <w:numId w:val="0"/>
        </w:numPr>
        <w:spacing w:afterAutospacing="0"/>
        <w:ind w:firstLine="42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 等效软化曲线</w:t>
      </w:r>
    </w:p>
    <w:p w14:paraId="7A6C7E2C">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vertAlign w:val="subscript"/>
          <w:lang w:val="en-US" w:eastAsia="zh-CN"/>
        </w:rPr>
      </w:pPr>
      <w:r>
        <w:rPr>
          <w:rFonts w:hint="default" w:ascii="Times New Roman" w:hAnsi="Times New Roman" w:eastAsia="宋体" w:cs="Times New Roman"/>
          <w:b w:val="0"/>
          <w:bCs w:val="0"/>
          <w:sz w:val="24"/>
          <w:szCs w:val="24"/>
          <w:lang w:val="en-US" w:eastAsia="zh-CN"/>
        </w:rPr>
        <w:t>软化曲线下与坐标轴所围成的面积是G</w:t>
      </w:r>
      <w:r>
        <w:rPr>
          <w:rFonts w:hint="default" w:ascii="Times New Roman" w:hAnsi="Times New Roman" w:eastAsia="宋体" w:cs="Times New Roman"/>
          <w:b w:val="0"/>
          <w:bCs w:val="0"/>
          <w:sz w:val="24"/>
          <w:szCs w:val="24"/>
          <w:vertAlign w:val="subscript"/>
          <w:lang w:val="en-US" w:eastAsia="zh-CN"/>
        </w:rPr>
        <w:t>c</w:t>
      </w:r>
    </w:p>
    <w:p w14:paraId="7D393A3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3.5对相场宽度的控制</w:t>
      </w:r>
    </w:p>
    <w:p w14:paraId="296997FA">
      <w:pPr>
        <w:widowControl w:val="0"/>
        <w:numPr>
          <w:ilvl w:val="0"/>
          <w:numId w:val="0"/>
        </w:numPr>
        <w:spacing w:beforeAutospacing="0" w:afterAutospacing="0"/>
        <w:ind w:firstLine="420" w:firstLineChars="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在经典的AT1、AT2相场中，极限强度与相场宽度相关（如图5）。对于给定的材料参数能够确定该材料的特征宽度l</w:t>
      </w:r>
      <w:r>
        <w:rPr>
          <w:rFonts w:hint="eastAsia" w:ascii="宋体" w:hAnsi="宋体" w:eastAsia="宋体" w:cs="宋体"/>
          <w:b w:val="0"/>
          <w:bCs/>
          <w:kern w:val="2"/>
          <w:sz w:val="24"/>
          <w:szCs w:val="24"/>
          <w:vertAlign w:val="subscript"/>
          <w:lang w:val="en-US" w:eastAsia="zh-CN" w:bidi="ar-SA"/>
        </w:rPr>
        <w:t>ch</w:t>
      </w:r>
      <w:r>
        <w:rPr>
          <w:rFonts w:hint="eastAsia" w:ascii="宋体" w:hAnsi="宋体" w:eastAsia="宋体" w:cs="宋体"/>
          <w:b w:val="0"/>
          <w:bCs/>
          <w:kern w:val="2"/>
          <w:sz w:val="24"/>
          <w:szCs w:val="24"/>
          <w:lang w:val="en-US" w:eastAsia="zh-CN" w:bidi="ar-SA"/>
        </w:rPr>
        <w:t>，采用经典相场模型模拟材料断裂行为时必须采用相应的特征宽度。</w:t>
      </w:r>
    </w:p>
    <w:p w14:paraId="405A21DA">
      <w:pPr>
        <w:pStyle w:val="8"/>
        <w:bidi w:val="0"/>
        <w:rPr>
          <w:rFonts w:hint="default"/>
          <w:lang w:val="en-US" w:eastAsia="zh-CN"/>
        </w:rPr>
      </w:pPr>
      <w:r>
        <w:rPr>
          <w:rFonts w:hint="eastAsia"/>
          <w:lang w:val="en-US" w:eastAsia="zh-CN"/>
        </w:rPr>
        <w:tab/>
      </w:r>
      <w:r>
        <w:rPr>
          <w:rFonts w:hint="eastAsia"/>
          <w:position w:val="-30"/>
          <w:lang w:val="en-US" w:eastAsia="zh-CN"/>
        </w:rPr>
        <w:object>
          <v:shape id="_x0000_i1069" o:spt="75" type="#_x0000_t75" style="height:34pt;width:49pt;" o:ole="t" filled="f" o:preferrelative="t" stroked="f" coordsize="21600,21600">
            <v:path/>
            <v:fill on="f" focussize="0,0"/>
            <v:stroke on="f"/>
            <v:imagedata r:id="rId103" o:title=""/>
            <o:lock v:ext="edit" aspectratio="t"/>
            <w10:wrap type="none"/>
            <w10:anchorlock/>
          </v:shape>
          <o:OLEObject Type="Embed" ProgID="DSEquations" ShapeID="_x0000_i1069" DrawAspect="Content" ObjectID="_1468075769" r:id="rId1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A4CA22">
      <w:pPr>
        <w:widowControl w:val="0"/>
        <w:numPr>
          <w:ilvl w:val="0"/>
          <w:numId w:val="0"/>
        </w:numPr>
        <w:spacing w:afterAutospacing="0"/>
        <w:ind w:firstLine="420" w:firstLineChars="0"/>
        <w:jc w:val="both"/>
        <w:rPr>
          <w:rFonts w:hint="default"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lang w:val="en-US" w:eastAsia="zh-CN" w:bidi="ar-SA"/>
        </w:rPr>
        <w:t>对于混凝土材料，特征宽度一般在分米量级，对于米级的混凝土构件来说，特征宽度不能很好地代表裂纹的实际宽度，无法进行断裂行为的模拟</w:t>
      </w:r>
      <w:r>
        <w:rPr>
          <w:rFonts w:hint="eastAsia" w:ascii="宋体" w:hAnsi="宋体" w:eastAsia="宋体" w:cs="宋体"/>
          <w:b w:val="0"/>
          <w:bCs/>
          <w:kern w:val="2"/>
          <w:sz w:val="24"/>
          <w:szCs w:val="24"/>
          <w:vertAlign w:val="superscript"/>
          <w:lang w:val="en-US" w:eastAsia="zh-CN" w:bidi="ar-SA"/>
        </w:rPr>
        <w:t>[5]</w:t>
      </w:r>
      <w:r>
        <w:rPr>
          <w:rFonts w:hint="eastAsia" w:ascii="宋体" w:hAnsi="宋体" w:eastAsia="宋体" w:cs="宋体"/>
          <w:b w:val="0"/>
          <w:bCs/>
          <w:kern w:val="2"/>
          <w:sz w:val="24"/>
          <w:szCs w:val="24"/>
          <w:lang w:val="en-US" w:eastAsia="zh-CN" w:bidi="ar-SA"/>
        </w:rPr>
        <w:t>。吴建营提出的内聚力统一相场模型，通过退化函数中参数a</w:t>
      </w:r>
      <w:r>
        <w:rPr>
          <w:rFonts w:hint="eastAsia" w:ascii="宋体" w:hAnsi="宋体" w:eastAsia="宋体" w:cs="宋体"/>
          <w:b w:val="0"/>
          <w:bCs/>
          <w:kern w:val="2"/>
          <w:sz w:val="24"/>
          <w:szCs w:val="24"/>
          <w:vertAlign w:val="subscript"/>
          <w:lang w:val="en-US" w:eastAsia="zh-CN" w:bidi="ar-SA"/>
        </w:rPr>
        <w:t>1</w:t>
      </w:r>
      <w:r>
        <w:rPr>
          <w:rFonts w:hint="eastAsia" w:ascii="宋体" w:hAnsi="宋体" w:eastAsia="宋体" w:cs="宋体"/>
          <w:b w:val="0"/>
          <w:bCs/>
          <w:kern w:val="2"/>
          <w:sz w:val="24"/>
          <w:szCs w:val="24"/>
          <w:vertAlign w:val="baseline"/>
          <w:lang w:val="en-US" w:eastAsia="zh-CN" w:bidi="ar-SA"/>
        </w:rPr>
        <w:t>，实现相场宽度与极限强度的解耦。不过由于Newton-Raphson迭代的限制，在实际模拟中只能选取小于特征宽度的相场宽度（具体见5.5节）。选取相场宽度小于阈值的情况下，在统一尺寸的宏观结构中，使用不同的相场宽度可以得到极其接近的极限载荷，这说明相场宽度与极限应力解耦。然而，如果宏观结构尺寸太大，就会导致最大许用相场宽度与宏观结构相比仍然较小，从而需要加密网格计算，并且裂纹扩展路径不明显。</w:t>
      </w:r>
    </w:p>
    <w:p w14:paraId="3EEB963A">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而对于一般的金属材料，如铝合金特征长度在微米级，对于一般宏观铝合金构件，如果采用小于特征宽度的相场宽度势必需要极密的网格，导致巨大的计算量。因此，需要一族裂纹几何函数和退化函数使得在相场宽度大于特征宽度时也能完成模拟。</w:t>
      </w:r>
    </w:p>
    <w:p w14:paraId="56EA6913">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等人在经典的二次裂纹几何函数的基础上提出了新型指数型退化函数</w:t>
      </w:r>
    </w:p>
    <w:p w14:paraId="38C361F1">
      <w:pPr>
        <w:pStyle w:val="8"/>
        <w:bidi w:val="0"/>
        <w:rPr>
          <w:rFonts w:hint="default"/>
          <w:lang w:val="en-US" w:eastAsia="zh-CN"/>
        </w:rPr>
      </w:pPr>
      <w:r>
        <w:rPr>
          <w:rFonts w:hint="eastAsia"/>
          <w:lang w:val="en-US" w:eastAsia="zh-CN"/>
        </w:rPr>
        <w:tab/>
      </w:r>
      <w:r>
        <w:rPr>
          <w:rFonts w:hint="eastAsia"/>
          <w:position w:val="-42"/>
          <w:lang w:val="en-US" w:eastAsia="zh-CN"/>
        </w:rPr>
        <w:object>
          <v:shape id="_x0000_i1070" o:spt="75" type="#_x0000_t75" style="height:48pt;width:114pt;" o:ole="t" filled="f" o:preferrelative="t" stroked="f" coordsize="21600,21600">
            <v:path/>
            <v:fill on="f" focussize="0,0"/>
            <v:stroke on="f"/>
            <v:imagedata r:id="rId105" o:title=""/>
            <o:lock v:ext="edit" aspectratio="t"/>
            <w10:wrap type="none"/>
            <w10:anchorlock/>
          </v:shape>
          <o:OLEObject Type="Embed" ProgID="DSEquations" ShapeID="_x0000_i1070" DrawAspect="Content" ObjectID="_1468075770" r:id="rId1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E0D48E">
      <w:pPr>
        <w:widowControl w:val="0"/>
        <w:numPr>
          <w:ilvl w:val="0"/>
          <w:numId w:val="0"/>
        </w:numPr>
        <w:spacing w:afterAutospacing="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通过对参数s进行控制，能够在不改变极限强度的情况下选取更大的相场宽度，由（3.13）得实际相场宽度与元相场宽度的关系为</w:t>
      </w:r>
    </w:p>
    <w:p w14:paraId="0558C095">
      <w:pPr>
        <w:pStyle w:val="8"/>
        <w:bidi w:val="0"/>
        <w:rPr>
          <w:rFonts w:hint="eastAsia"/>
          <w:lang w:val="en-US" w:eastAsia="zh-CN"/>
        </w:rPr>
      </w:pPr>
      <w:r>
        <w:rPr>
          <w:rFonts w:hint="eastAsia"/>
          <w:lang w:val="en-US" w:eastAsia="zh-CN"/>
        </w:rPr>
        <w:tab/>
      </w:r>
      <w:r>
        <w:rPr>
          <w:rFonts w:hint="eastAsia"/>
          <w:position w:val="-24"/>
          <w:lang w:val="en-US" w:eastAsia="zh-CN"/>
        </w:rPr>
        <w:object>
          <v:shape id="_x0000_i1071" o:spt="75" type="#_x0000_t75" style="height:31pt;width:99pt;" o:ole="t" filled="f" o:preferrelative="t" stroked="f" coordsize="21600,21600">
            <v:path/>
            <v:fill on="f" focussize="0,0"/>
            <v:stroke on="f"/>
            <v:imagedata r:id="rId107" o:title=""/>
            <o:lock v:ext="edit" aspectratio="t"/>
            <w10:wrap type="none"/>
            <w10:anchorlock/>
          </v:shape>
          <o:OLEObject Type="Embed" ProgID="DSEquations" ShapeID="_x0000_i1071" DrawAspect="Content" ObjectID="_1468075771" r:id="rId1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F9A809E">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该模型能够使用Newton-Raphson迭代，因为其满足（3.28）的条件，尽管其应力应变曲线会发生回弹现象，以及不能很好地模拟内聚力软化行为，这些是未来可以研究改进的地方，但是对实际计算模拟材料的脆性行为影响不大。</w:t>
      </w:r>
    </w:p>
    <w:p w14:paraId="26902A64">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这种模型也可以使相场宽度与极限应力解耦，但是与PF-CZM有所不同。对于宏观结构等比例缩放，相场宽度也等比例缩放，通过控制参数s来保证缩放前后的结构保持相同的极限应力</w:t>
      </w:r>
      <w:r>
        <w:rPr>
          <w:rFonts w:hint="eastAsia" w:ascii="Times New Roman" w:hAnsi="Times New Roman" w:eastAsia="宋体" w:cs="Times New Roman"/>
          <w:b w:val="0"/>
          <w:bCs/>
          <w:kern w:val="2"/>
          <w:sz w:val="24"/>
          <w:szCs w:val="24"/>
          <w:vertAlign w:val="superscript"/>
          <w:lang w:val="en-US" w:eastAsia="zh-CN" w:bidi="ar-SA"/>
        </w:rPr>
        <w:t>[17]</w:t>
      </w:r>
      <w:r>
        <w:rPr>
          <w:rFonts w:hint="eastAsia" w:ascii="Times New Roman" w:hAnsi="Times New Roman" w:eastAsia="宋体" w:cs="Times New Roman"/>
          <w:b w:val="0"/>
          <w:bCs/>
          <w:kern w:val="2"/>
          <w:sz w:val="24"/>
          <w:szCs w:val="24"/>
          <w:lang w:val="en-US" w:eastAsia="zh-CN" w:bidi="ar-SA"/>
        </w:rPr>
        <w:t>。对于应力集中突出的含有预裂纹的案例模拟，缩放前后模拟得到的极限载荷与缩放比例的二分之一次方成正比，符合线弹性断裂力学的预测。</w:t>
      </w:r>
    </w:p>
    <w:p w14:paraId="3BC3AE53">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而对于相同的宏观结构，若选取不同的相场宽度，并且控制参数s使极限强度保持一定，虽然对裂纹扩展路径影响不大，但是不能得到接近的极限载荷。所以当宏观结构与相场宽度比例变化时，这种解耦看上去是失败的。</w:t>
      </w:r>
    </w:p>
    <w:p w14:paraId="06EA79DC">
      <w:pPr>
        <w:widowControl w:val="0"/>
        <w:numPr>
          <w:ilvl w:val="0"/>
          <w:numId w:val="0"/>
        </w:numPr>
        <w:spacing w:afterAutospacing="0"/>
        <w:ind w:firstLine="420" w:firstLineChars="0"/>
        <w:jc w:val="center"/>
      </w:pPr>
      <w:r>
        <w:drawing>
          <wp:inline distT="0" distB="0" distL="114300" distR="114300">
            <wp:extent cx="5269865" cy="2107565"/>
            <wp:effectExtent l="0" t="0" r="3175" b="10795"/>
            <wp:docPr id="7"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2"/>
                    <pic:cNvPicPr>
                      <a:picLocks noChangeAspect="1"/>
                    </pic:cNvPicPr>
                  </pic:nvPicPr>
                  <pic:blipFill>
                    <a:blip r:embed="rId108"/>
                    <a:stretch>
                      <a:fillRect/>
                    </a:stretch>
                  </pic:blipFill>
                  <pic:spPr>
                    <a:xfrm>
                      <a:off x="0" y="0"/>
                      <a:ext cx="5269865" cy="2107565"/>
                    </a:xfrm>
                    <a:prstGeom prst="rect">
                      <a:avLst/>
                    </a:prstGeom>
                    <a:noFill/>
                    <a:ln>
                      <a:noFill/>
                    </a:ln>
                  </pic:spPr>
                </pic:pic>
              </a:graphicData>
            </a:graphic>
          </wp:inline>
        </w:drawing>
      </w:r>
    </w:p>
    <w:p w14:paraId="79AD5733">
      <w:pPr>
        <w:widowControl w:val="0"/>
        <w:numPr>
          <w:ilvl w:val="0"/>
          <w:numId w:val="0"/>
        </w:numPr>
        <w:spacing w:afterAutospacing="0"/>
        <w:ind w:firstLine="420" w:firstLineChars="0"/>
        <w:jc w:val="center"/>
        <w:rPr>
          <w:rFonts w:hint="eastAsia"/>
          <w:lang w:val="en-US" w:eastAsia="zh-CN"/>
        </w:rPr>
      </w:pPr>
      <w:r>
        <w:rPr>
          <w:rFonts w:hint="eastAsia"/>
          <w:lang w:val="en-US" w:eastAsia="zh-CN"/>
        </w:rPr>
        <w:t>图10. 应力应变曲线及损伤应变曲线</w:t>
      </w:r>
    </w:p>
    <w:p w14:paraId="0008EB1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3.6 半带宽长度</w:t>
      </w:r>
    </w:p>
    <w:p w14:paraId="4316C003">
      <w:pPr>
        <w:widowControl w:val="0"/>
        <w:numPr>
          <w:ilvl w:val="0"/>
          <w:numId w:val="0"/>
        </w:numPr>
        <w:spacing w:beforeAutospacing="0" w:afterAutospacing="0"/>
        <w:ind w:firstLine="420" w:firstLineChars="0"/>
        <w:jc w:val="both"/>
        <w:rPr>
          <w:rFonts w:hint="eastAsia" w:hAnsi="Cambria Math" w:eastAsia="宋体" w:cs="Times New Roman"/>
          <w:bCs w:val="0"/>
          <w:i w:val="0"/>
          <w:kern w:val="2"/>
          <w:sz w:val="24"/>
          <w:szCs w:val="24"/>
          <w:lang w:val="en-US" w:eastAsia="zh-CN" w:bidi="ar-SA"/>
        </w:rPr>
      </w:pPr>
      <w:r>
        <w:rPr>
          <w:rFonts w:hint="eastAsia" w:ascii="宋体" w:hAnsi="宋体" w:eastAsia="宋体" w:cs="宋体"/>
          <w:b w:val="0"/>
          <w:bCs/>
          <w:kern w:val="2"/>
          <w:sz w:val="24"/>
          <w:szCs w:val="24"/>
          <w:lang w:val="en-US" w:eastAsia="zh-CN" w:bidi="ar-SA"/>
        </w:rPr>
        <w:t>相场宽度虽然能控制裂纹的宽度，但是我们仍希望得到实际模拟时的损伤带的宽度。在一维杆件当中，假设各点应力均匀，</w:t>
      </w:r>
      <w:r>
        <w:rPr>
          <w:rFonts w:hint="default" w:ascii="Times New Roman" w:hAnsi="Times New Roman" w:eastAsia="宋体" w:cs="Times New Roman"/>
          <w:b w:val="0"/>
          <w:bCs w:val="0"/>
          <w:sz w:val="24"/>
          <w:szCs w:val="24"/>
          <w:lang w:val="en-US" w:eastAsia="zh-CN"/>
        </w:rPr>
        <w:t>假设相场最大值在x=0处，</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，则由（3.4-1）得</w:t>
      </w:r>
    </w:p>
    <w:p w14:paraId="0401C18E">
      <w:pPr>
        <w:pStyle w:val="8"/>
        <w:bidi w:val="0"/>
        <w:rPr>
          <w:rFonts w:hint="default"/>
          <w:lang w:val="en-US" w:eastAsia="zh-CN"/>
        </w:rPr>
      </w:pPr>
      <w:r>
        <w:rPr>
          <w:rFonts w:hint="eastAsia"/>
          <w:lang w:val="en-US" w:eastAsia="zh-CN"/>
        </w:rPr>
        <w:tab/>
      </w:r>
      <w:r>
        <w:rPr>
          <w:rFonts w:hint="eastAsia"/>
          <w:position w:val="-30"/>
          <w:lang w:val="en-US" w:eastAsia="zh-CN"/>
        </w:rPr>
        <w:object>
          <v:shape id="_x0000_i1072" o:spt="75" type="#_x0000_t75" style="height:38pt;width:150.95pt;" o:ole="t" filled="f" o:preferrelative="t" stroked="f" coordsize="21600,21600">
            <v:path/>
            <v:fill on="f" focussize="0,0"/>
            <v:stroke on="f"/>
            <v:imagedata r:id="rId110" o:title=""/>
            <o:lock v:ext="edit" aspectratio="t"/>
            <w10:wrap type="none"/>
            <w10:anchorlock/>
          </v:shape>
          <o:OLEObject Type="Embed" ProgID="DSEquations" ShapeID="_x0000_i1072" DrawAspect="Content" ObjectID="_1468075772" r:id="rId10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0BA74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则当相场最大值为</w:t>
      </w:r>
      <m:oMath>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时，损伤半带宽为</w:t>
      </w:r>
    </w:p>
    <w:p w14:paraId="39D45FA0">
      <w:pPr>
        <w:pStyle w:val="8"/>
        <w:bidi w:val="0"/>
        <w:rPr>
          <w:rFonts w:hint="eastAsia"/>
          <w:lang w:val="en-US" w:eastAsia="zh-CN"/>
        </w:rPr>
      </w:pPr>
      <w:r>
        <w:rPr>
          <w:rFonts w:hint="eastAsia"/>
          <w:lang w:val="en-US" w:eastAsia="zh-CN"/>
        </w:rPr>
        <w:tab/>
      </w:r>
      <w:r>
        <w:rPr>
          <w:rFonts w:hint="eastAsia"/>
          <w:position w:val="-68"/>
          <w:lang w:val="en-US" w:eastAsia="zh-CN"/>
        </w:rPr>
        <w:object>
          <v:shape id="_x0000_i1073" o:spt="75" type="#_x0000_t75" style="height:53pt;width:250pt;" o:ole="t" filled="f" o:preferrelative="t" stroked="f" coordsize="21600,21600">
            <v:path/>
            <v:fill on="f" focussize="0,0"/>
            <v:stroke on="f"/>
            <v:imagedata r:id="rId112" o:title=""/>
            <o:lock v:ext="edit" aspectratio="t"/>
            <w10:wrap type="none"/>
            <w10:anchorlock/>
          </v:shape>
          <o:OLEObject Type="Embed" ProgID="DSEquations" ShapeID="_x0000_i1073" DrawAspect="Content" ObjectID="_1468075773" r:id="rId1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C22F0A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对于统一内聚力相场模型，损伤半带宽与最大损伤值的关系如下图。从图中看出，随着损伤的增加，损伤半带宽也随之增加。</w:t>
      </w:r>
    </w:p>
    <w:p w14:paraId="18229150">
      <w:pPr>
        <w:widowControl w:val="0"/>
        <w:numPr>
          <w:ilvl w:val="0"/>
          <w:numId w:val="0"/>
        </w:numPr>
        <w:spacing w:afterAutospacing="0"/>
        <w:jc w:val="center"/>
        <w:rPr>
          <w:rFonts w:hint="eastAsia"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drawing>
          <wp:inline distT="0" distB="0" distL="114300" distR="114300">
            <wp:extent cx="2957830" cy="2218690"/>
            <wp:effectExtent l="0" t="0" r="13970" b="6350"/>
            <wp:docPr id="14" name="图片 1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
                    <pic:cNvPicPr>
                      <a:picLocks noChangeAspect="1"/>
                    </pic:cNvPicPr>
                  </pic:nvPicPr>
                  <pic:blipFill>
                    <a:blip r:embed="rId113"/>
                    <a:stretch>
                      <a:fillRect/>
                    </a:stretch>
                  </pic:blipFill>
                  <pic:spPr>
                    <a:xfrm>
                      <a:off x="0" y="0"/>
                      <a:ext cx="2957830" cy="2218690"/>
                    </a:xfrm>
                    <a:prstGeom prst="rect">
                      <a:avLst/>
                    </a:prstGeom>
                  </pic:spPr>
                </pic:pic>
              </a:graphicData>
            </a:graphic>
          </wp:inline>
        </w:drawing>
      </w:r>
    </w:p>
    <w:p w14:paraId="5F7834D6">
      <w:pPr>
        <w:widowControl w:val="0"/>
        <w:numPr>
          <w:ilvl w:val="0"/>
          <w:numId w:val="0"/>
        </w:numPr>
        <w:spacing w:afterAutospacing="0"/>
        <w:jc w:val="center"/>
        <w:rPr>
          <w:rFonts w:hint="default" w:ascii="Times New Roman" w:hAnsi="Times New Roman" w:eastAsia="宋体" w:cs="Times New Roman"/>
          <w:bCs w:val="0"/>
          <w:i w:val="0"/>
          <w:kern w:val="2"/>
          <w:sz w:val="21"/>
          <w:szCs w:val="21"/>
          <w:lang w:val="en-US" w:eastAsia="zh-CN" w:bidi="ar-SA"/>
        </w:rPr>
      </w:pPr>
      <w:r>
        <w:rPr>
          <w:rFonts w:hint="default" w:ascii="Times New Roman" w:hAnsi="Times New Roman" w:eastAsia="宋体" w:cs="Times New Roman"/>
          <w:bCs w:val="0"/>
          <w:i w:val="0"/>
          <w:kern w:val="2"/>
          <w:sz w:val="21"/>
          <w:szCs w:val="21"/>
          <w:lang w:val="en-US" w:eastAsia="zh-CN" w:bidi="ar-SA"/>
        </w:rPr>
        <w:t>图11.</w:t>
      </w:r>
      <w:r>
        <w:rPr>
          <w:rFonts w:hint="eastAsia" w:ascii="Times New Roman" w:hAnsi="Times New Roman" w:eastAsia="宋体" w:cs="Times New Roman"/>
          <w:bCs w:val="0"/>
          <w:i w:val="0"/>
          <w:kern w:val="2"/>
          <w:sz w:val="21"/>
          <w:szCs w:val="21"/>
          <w:lang w:val="en-US" w:eastAsia="zh-CN" w:bidi="ar-SA"/>
        </w:rPr>
        <w:t xml:space="preserve"> 统一内聚力相场模型损伤半带宽</w:t>
      </w:r>
    </w:p>
    <w:p w14:paraId="384F6E75">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在（3.24）提出的相场模型中，损伤半带宽与最大损伤值的关系如下图。在这两种情况下，都出现了随着损伤的增加半带宽减小的情况，这与损伤不可逆的原则不符，这也可能是导致计算不稳定的原因。</w:t>
      </w:r>
    </w:p>
    <w:p w14:paraId="4E69D3F9">
      <w:pPr>
        <w:widowControl w:val="0"/>
        <w:numPr>
          <w:ilvl w:val="0"/>
          <w:numId w:val="0"/>
        </w:numPr>
        <w:spacing w:afterAutospacing="0"/>
        <w:jc w:val="center"/>
        <w:rPr>
          <w:rFonts w:hint="default" w:hAnsi="Cambria Math" w:eastAsia="宋体" w:cs="Times New Roman"/>
          <w:bCs w:val="0"/>
          <w:i w:val="0"/>
          <w:kern w:val="2"/>
          <w:sz w:val="24"/>
          <w:szCs w:val="24"/>
          <w:lang w:val="en-US" w:eastAsia="zh-CN" w:bidi="ar-SA"/>
        </w:rPr>
      </w:pPr>
      <w:r>
        <w:rPr>
          <w:rFonts w:hint="default" w:hAnsi="Cambria Math" w:eastAsia="宋体" w:cs="Times New Roman"/>
          <w:bCs w:val="0"/>
          <w:i w:val="0"/>
          <w:kern w:val="2"/>
          <w:sz w:val="24"/>
          <w:szCs w:val="24"/>
          <w:lang w:val="en-US" w:eastAsia="zh-CN" w:bidi="ar-SA"/>
        </w:rPr>
        <w:drawing>
          <wp:inline distT="0" distB="0" distL="114300" distR="114300">
            <wp:extent cx="2528570" cy="1896745"/>
            <wp:effectExtent l="0" t="0" r="1270" b="8255"/>
            <wp:docPr id="15" name="图片 1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
                    <pic:cNvPicPr>
                      <a:picLocks noChangeAspect="1"/>
                    </pic:cNvPicPr>
                  </pic:nvPicPr>
                  <pic:blipFill>
                    <a:blip r:embed="rId114"/>
                    <a:stretch>
                      <a:fillRect/>
                    </a:stretch>
                  </pic:blipFill>
                  <pic:spPr>
                    <a:xfrm>
                      <a:off x="0" y="0"/>
                      <a:ext cx="2528570" cy="1896745"/>
                    </a:xfrm>
                    <a:prstGeom prst="rect">
                      <a:avLst/>
                    </a:prstGeom>
                  </pic:spPr>
                </pic:pic>
              </a:graphicData>
            </a:graphic>
          </wp:inline>
        </w:drawing>
      </w:r>
      <w:r>
        <w:rPr>
          <w:rFonts w:hint="default" w:hAnsi="Cambria Math" w:eastAsia="宋体" w:cs="Times New Roman"/>
          <w:bCs w:val="0"/>
          <w:i w:val="0"/>
          <w:kern w:val="2"/>
          <w:sz w:val="24"/>
          <w:szCs w:val="24"/>
          <w:lang w:val="en-US" w:eastAsia="zh-CN" w:bidi="ar-SA"/>
        </w:rPr>
        <w:drawing>
          <wp:inline distT="0" distB="0" distL="114300" distR="114300">
            <wp:extent cx="2508250" cy="1881505"/>
            <wp:effectExtent l="0" t="0" r="6350" b="8255"/>
            <wp:docPr id="16" name="图片 1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
                    <pic:cNvPicPr>
                      <a:picLocks noChangeAspect="1"/>
                    </pic:cNvPicPr>
                  </pic:nvPicPr>
                  <pic:blipFill>
                    <a:blip r:embed="rId115"/>
                    <a:stretch>
                      <a:fillRect/>
                    </a:stretch>
                  </pic:blipFill>
                  <pic:spPr>
                    <a:xfrm>
                      <a:off x="0" y="0"/>
                      <a:ext cx="2508250" cy="1881505"/>
                    </a:xfrm>
                    <a:prstGeom prst="rect">
                      <a:avLst/>
                    </a:prstGeom>
                  </pic:spPr>
                </pic:pic>
              </a:graphicData>
            </a:graphic>
          </wp:inline>
        </w:drawing>
      </w:r>
    </w:p>
    <w:p w14:paraId="339A6D8F">
      <w:pPr>
        <w:widowControl w:val="0"/>
        <w:numPr>
          <w:ilvl w:val="0"/>
          <w:numId w:val="0"/>
        </w:numPr>
        <w:spacing w:afterAutospacing="0"/>
        <w:jc w:val="center"/>
        <w:rPr>
          <w:rFonts w:hint="eastAsia"/>
          <w:lang w:val="en-US" w:eastAsia="zh-CN"/>
        </w:rPr>
      </w:pPr>
      <w:r>
        <w:rPr>
          <w:rFonts w:hint="default" w:ascii="Times New Roman" w:hAnsi="Times New Roman" w:eastAsia="宋体" w:cs="Times New Roman"/>
          <w:bCs w:val="0"/>
          <w:i w:val="0"/>
          <w:kern w:val="2"/>
          <w:sz w:val="21"/>
          <w:szCs w:val="21"/>
          <w:lang w:val="en-US" w:eastAsia="zh-CN" w:bidi="ar-SA"/>
        </w:rPr>
        <w:t xml:space="preserve">图12. </w:t>
      </w:r>
      <w:r>
        <w:rPr>
          <w:rFonts w:hint="eastAsia" w:ascii="Times New Roman" w:hAnsi="Times New Roman" w:eastAsia="宋体" w:cs="Times New Roman"/>
          <w:bCs w:val="0"/>
          <w:i w:val="0"/>
          <w:kern w:val="2"/>
          <w:sz w:val="21"/>
          <w:szCs w:val="21"/>
          <w:lang w:val="en-US" w:eastAsia="zh-CN" w:bidi="ar-SA"/>
        </w:rPr>
        <w:t>(3.24)相场模型损伤半带宽（左：s=1.1；右：s=1.5）</w:t>
      </w:r>
    </w:p>
    <w:p w14:paraId="5A7BCE99">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四、能量分解方式</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4</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4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F23A74A">
      <w:pPr>
        <w:bidi w:val="0"/>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材料在受拉或受压状态下对裂纹演化的作用是不同的，当相场演化时，拉伸载荷引起的应变能会发生退化，而压缩引起的应变能不会退化，采用这种能量分解的相场模型被称为各向异性相场模型。各向异性相场模型能有效解决各向同性相场模型中材料受压也会产生裂纹的问题。需要注意的是，这里的各向异性相场模型并不能区分I、II型断裂。</w:t>
      </w:r>
    </w:p>
    <w:p w14:paraId="2BF661C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4.1 谱分解</w:t>
      </w:r>
    </w:p>
    <w:p w14:paraId="63C9131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Miehe</w:t>
      </w:r>
      <w:r>
        <w:rPr>
          <w:rFonts w:hint="eastAsia" w:ascii="Times New Roman" w:hAnsi="Times New Roman" w:eastAsia="宋体" w:cs="Times New Roman"/>
          <w:b w:val="0"/>
          <w:bCs w:val="0"/>
          <w:position w:val="-4"/>
          <w:sz w:val="24"/>
          <w:szCs w:val="24"/>
          <w:vertAlign w:val="superscript"/>
          <w:lang w:val="en-US" w:eastAsia="zh-CN"/>
        </w:rPr>
        <w:t>[15]</w:t>
      </w:r>
      <w:r>
        <w:rPr>
          <w:rFonts w:hint="eastAsia" w:ascii="Times New Roman" w:hAnsi="Times New Roman" w:eastAsia="宋体" w:cs="Times New Roman"/>
          <w:b w:val="0"/>
          <w:bCs w:val="0"/>
          <w:position w:val="-4"/>
          <w:sz w:val="24"/>
          <w:szCs w:val="24"/>
          <w:lang w:val="en-US" w:eastAsia="zh-CN"/>
        </w:rPr>
        <w:t>提出一种谱分解的能量分解方式，首先需要对应变进行变换得到主应变分量，对于各向同性线弹性材料，应变能密度为</w:t>
      </w:r>
    </w:p>
    <w:p w14:paraId="34865779">
      <w:pPr>
        <w:pStyle w:val="8"/>
        <w:bidi w:val="0"/>
        <w:rPr>
          <w:rFonts w:hint="eastAsia"/>
          <w:lang w:val="en-US" w:eastAsia="zh-CN"/>
        </w:rPr>
      </w:pPr>
      <w:r>
        <w:rPr>
          <w:rFonts w:hint="eastAsia"/>
          <w:lang w:val="en-US" w:eastAsia="zh-CN"/>
        </w:rPr>
        <w:tab/>
      </w:r>
      <w:r>
        <w:rPr>
          <w:rFonts w:hint="eastAsia"/>
          <w:position w:val="-24"/>
          <w:lang w:val="en-US" w:eastAsia="zh-CN"/>
        </w:rPr>
        <w:object>
          <v:shape id="_x0000_i1074" o:spt="75" type="#_x0000_t75" style="height:31pt;width:188pt;" o:ole="t" filled="f" o:preferrelative="t" stroked="f" coordsize="21600,21600">
            <v:path/>
            <v:fill on="f" focussize="0,0"/>
            <v:stroke on="f"/>
            <v:imagedata r:id="rId117" o:title=""/>
            <o:lock v:ext="edit" aspectratio="t"/>
            <w10:wrap type="none"/>
            <w10:anchorlock/>
          </v:shape>
          <o:OLEObject Type="Embed" ProgID="DSEquations" ShapeID="_x0000_i1074" DrawAspect="Content" ObjectID="_1468075774" r:id="rId1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194AA75">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2"/>
          <w:sz w:val="24"/>
          <w:szCs w:val="24"/>
          <w:lang w:val="en-US" w:eastAsia="zh-CN"/>
        </w:rPr>
        <w:object>
          <v:shape id="_x0000_i1075" o:spt="75" type="#_x0000_t75" style="height:18pt;width:11pt;" o:ole="t" filled="f" o:preferrelative="t" stroked="f" coordsize="21600,21600">
            <v:path/>
            <v:fill on="f" focussize="0,0"/>
            <v:stroke on="f"/>
            <v:imagedata r:id="rId119" o:title=""/>
            <o:lock v:ext="edit" aspectratio="t"/>
            <w10:wrap type="none"/>
            <w10:anchorlock/>
          </v:shape>
          <o:OLEObject Type="Embed" ProgID="DSEquations" ShapeID="_x0000_i1075" DrawAspect="Content" ObjectID="_1468075775" r:id="rId118">
            <o:LockedField>false</o:LockedField>
          </o:OLEObject>
        </w:object>
      </w:r>
      <w:r>
        <w:rPr>
          <w:rFonts w:hint="eastAsia" w:ascii="Times New Roman" w:hAnsi="Times New Roman" w:eastAsia="宋体" w:cs="Times New Roman"/>
          <w:b w:val="0"/>
          <w:bCs w:val="0"/>
          <w:position w:val="-4"/>
          <w:sz w:val="24"/>
          <w:szCs w:val="24"/>
          <w:lang w:val="en-US" w:eastAsia="zh-CN"/>
        </w:rPr>
        <w:t>为应变张量的第i个特征值，即主应变。将应变能密度分解为受拉和受压两个部分</w:t>
      </w:r>
    </w:p>
    <w:p w14:paraId="25567CD0">
      <w:pPr>
        <w:pStyle w:val="8"/>
        <w:bidi w:val="0"/>
        <w:rPr>
          <w:rFonts w:hint="eastAsia"/>
          <w:lang w:val="en-US" w:eastAsia="zh-CN"/>
        </w:rPr>
      </w:pPr>
      <w:r>
        <w:rPr>
          <w:rFonts w:hint="eastAsia"/>
          <w:lang w:val="en-US" w:eastAsia="zh-CN"/>
        </w:rPr>
        <w:tab/>
      </w:r>
      <w:r>
        <w:rPr>
          <w:rFonts w:hint="eastAsia"/>
          <w:position w:val="-46"/>
          <w:lang w:val="en-US" w:eastAsia="zh-CN"/>
        </w:rPr>
        <w:object>
          <v:shape id="_x0000_i1076" o:spt="75" type="#_x0000_t75" style="height:52pt;width:234pt;" o:ole="t" filled="f" o:preferrelative="t" stroked="f" coordsize="21600,21600">
            <v:path/>
            <v:fill on="f" focussize="0,0"/>
            <v:stroke on="f"/>
            <v:imagedata r:id="rId121" o:title=""/>
            <o:lock v:ext="edit" aspectratio="t"/>
            <w10:wrap type="none"/>
            <w10:anchorlock/>
          </v:shape>
          <o:OLEObject Type="Embed" ProgID="DSEquations" ShapeID="_x0000_i1076" DrawAspect="Content" ObjectID="_1468075776" r:id="rId1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D3B74B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退化后的能量为：</w:t>
      </w:r>
    </w:p>
    <w:p w14:paraId="48F2EDDB">
      <w:pPr>
        <w:pStyle w:val="8"/>
        <w:bidi w:val="0"/>
        <w:rPr>
          <w:rFonts w:hint="eastAsia"/>
          <w:lang w:val="en-US" w:eastAsia="zh-CN"/>
        </w:rPr>
      </w:pPr>
      <w:r>
        <w:rPr>
          <w:rFonts w:hint="eastAsia"/>
          <w:lang w:val="en-US" w:eastAsia="zh-CN"/>
        </w:rPr>
        <w:tab/>
      </w:r>
      <w:r>
        <w:rPr>
          <w:rFonts w:hint="eastAsia"/>
          <w:position w:val="-14"/>
          <w:lang w:val="en-US" w:eastAsia="zh-CN"/>
        </w:rPr>
        <w:object>
          <v:shape id="_x0000_i1077" o:spt="75" type="#_x0000_t75" style="height:20pt;width:94pt;" o:ole="t" filled="f" o:preferrelative="t" stroked="f" coordsize="21600,21600">
            <v:path/>
            <v:fill on="f" focussize="0,0"/>
            <v:stroke on="f"/>
            <v:imagedata r:id="rId123" o:title=""/>
            <o:lock v:ext="edit" aspectratio="t"/>
            <w10:wrap type="none"/>
            <w10:anchorlock/>
          </v:shape>
          <o:OLEObject Type="Embed" ProgID="DSEquations" ShapeID="_x0000_i1077" DrawAspect="Content" ObjectID="_1468075777" r:id="rId1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587E06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Dijk[24]提出了一种在正交各向异性材料中的谱分解方式，根据各向同性时应变能表达式：</w:t>
      </w:r>
    </w:p>
    <w:p w14:paraId="43A9E407">
      <w:pPr>
        <w:pStyle w:val="8"/>
        <w:bidi w:val="0"/>
        <w:rPr>
          <w:rFonts w:hint="default"/>
          <w:lang w:val="en-US" w:eastAsia="zh-CN"/>
        </w:rPr>
      </w:pPr>
      <w:r>
        <w:rPr>
          <w:rFonts w:hint="eastAsia"/>
          <w:lang w:val="en-US" w:eastAsia="zh-CN"/>
        </w:rPr>
        <w:tab/>
      </w:r>
      <w:r>
        <w:rPr>
          <w:rFonts w:hint="eastAsia"/>
          <w:position w:val="-24"/>
          <w:lang w:val="en-US" w:eastAsia="zh-CN"/>
        </w:rPr>
        <w:object>
          <v:shape id="_x0000_i1078" o:spt="75" type="#_x0000_t75" style="height:31pt;width:181pt;" o:ole="t" filled="f" o:preferrelative="t" stroked="f" coordsize="21600,21600">
            <v:path/>
            <v:fill on="f" focussize="0,0"/>
            <v:stroke on="f"/>
            <v:imagedata r:id="rId125" o:title=""/>
            <o:lock v:ext="edit" aspectratio="t"/>
            <w10:wrap type="none"/>
            <w10:anchorlock/>
          </v:shape>
          <o:OLEObject Type="Embed" ProgID="DSEquations" ShapeID="_x0000_i1078" DrawAspect="Content" ObjectID="_1468075778" r:id="rId1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6E06E09">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6"/>
          <w:sz w:val="24"/>
          <w:szCs w:val="24"/>
          <w:lang w:val="en-US" w:eastAsia="zh-CN"/>
        </w:rPr>
        <w:object>
          <v:shape id="_x0000_i1079" o:spt="75" type="#_x0000_t75" style="height:11pt;width:9pt;" o:ole="t" filled="f" o:preferrelative="t" stroked="f" coordsize="21600,21600">
            <v:path/>
            <v:fill on="f" focussize="0,0"/>
            <v:stroke on="f"/>
            <v:imagedata r:id="rId127" o:title=""/>
            <o:lock v:ext="edit" aspectratio="t"/>
            <w10:wrap type="none"/>
            <w10:anchorlock/>
          </v:shape>
          <o:OLEObject Type="Embed" ProgID="DSEquations" ShapeID="_x0000_i1079" DrawAspect="Content" ObjectID="_1468075779" r:id="rId126">
            <o:LockedField>false</o:LockedField>
          </o:OLEObject>
        </w:object>
      </w:r>
      <w:r>
        <w:rPr>
          <w:rFonts w:hint="eastAsia" w:ascii="Times New Roman" w:hAnsi="Times New Roman" w:eastAsia="宋体" w:cs="Times New Roman"/>
          <w:b w:val="0"/>
          <w:bCs w:val="0"/>
          <w:position w:val="-4"/>
          <w:sz w:val="24"/>
          <w:szCs w:val="24"/>
          <w:lang w:val="en-US" w:eastAsia="zh-CN"/>
        </w:rPr>
        <w:t>是（4.5）所示的应变张量，可以证明式（4.1）（4.4）（4.7）是一致的。</w:t>
      </w:r>
    </w:p>
    <w:p w14:paraId="0DCC7F9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仿照各向同性的方式，各向异性材料的应变能可以表示为：</w:t>
      </w:r>
    </w:p>
    <w:p w14:paraId="138C6244">
      <w:pPr>
        <w:pStyle w:val="8"/>
        <w:bidi w:val="0"/>
        <w:rPr>
          <w:rFonts w:hint="default"/>
          <w:lang w:val="en-US" w:eastAsia="zh-CN"/>
        </w:rPr>
      </w:pPr>
      <w:r>
        <w:rPr>
          <w:rFonts w:hint="eastAsia"/>
          <w:lang w:val="en-US" w:eastAsia="zh-CN"/>
        </w:rPr>
        <w:tab/>
      </w:r>
      <w:r>
        <w:rPr>
          <w:rFonts w:hint="eastAsia"/>
          <w:position w:val="-80"/>
          <w:lang w:val="en-US" w:eastAsia="zh-CN"/>
        </w:rPr>
        <w:object>
          <v:shape id="_x0000_i1080" o:spt="75" type="#_x0000_t75" style="height:78.95pt;width:384.95pt;" o:ole="t" filled="f" o:preferrelative="t" stroked="f" coordsize="21600,21600">
            <v:path/>
            <v:fill on="f" focussize="0,0"/>
            <v:stroke on="f"/>
            <v:imagedata r:id="rId129" o:title=""/>
            <o:lock v:ext="edit" aspectratio="t"/>
            <w10:wrap type="none"/>
            <w10:anchorlock/>
          </v:shape>
          <o:OLEObject Type="Embed" ProgID="DSEquations" ShapeID="_x0000_i1080" DrawAspect="Content" ObjectID="_1468075780" r:id="rId1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6B02524">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经典情况下正交各向异性刚度矩阵可由9个变量表示为以下形式：</w:t>
      </w:r>
    </w:p>
    <w:p w14:paraId="7A749CF6">
      <w:pPr>
        <w:pStyle w:val="8"/>
        <w:bidi w:val="0"/>
        <w:rPr>
          <w:rFonts w:hint="default"/>
          <w:lang w:val="en-US" w:eastAsia="zh-CN"/>
        </w:rPr>
      </w:pPr>
      <w:r>
        <w:rPr>
          <w:rFonts w:hint="eastAsia"/>
          <w:lang w:val="en-US" w:eastAsia="zh-CN"/>
        </w:rPr>
        <w:tab/>
      </w:r>
      <w:r>
        <w:rPr>
          <w:rFonts w:hint="eastAsia"/>
          <w:position w:val="-104"/>
          <w:lang w:val="en-US" w:eastAsia="zh-CN"/>
        </w:rPr>
        <w:object>
          <v:shape id="_x0000_i1081" o:spt="75" type="#_x0000_t75" style="height:110pt;width:182pt;" o:ole="t" filled="f" o:preferrelative="t" stroked="f" coordsize="21600,21600">
            <v:path/>
            <v:fill on="f" focussize="0,0"/>
            <v:stroke on="f"/>
            <v:imagedata r:id="rId131" o:title=""/>
            <o:lock v:ext="edit" aspectratio="t"/>
            <w10:wrap type="none"/>
            <w10:anchorlock/>
          </v:shape>
          <o:OLEObject Type="Embed" ProgID="DSEquations" ShapeID="_x0000_i1081" DrawAspect="Content" ObjectID="_1468075781" r:id="rId1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1B146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各向异性刚度矩阵可由系数</w:t>
      </w:r>
      <w:r>
        <w:rPr>
          <w:rFonts w:hint="eastAsia" w:ascii="Times New Roman" w:hAnsi="Times New Roman" w:eastAsia="宋体" w:cs="Times New Roman"/>
          <w:b w:val="0"/>
          <w:bCs w:val="0"/>
          <w:position w:val="-6"/>
          <w:sz w:val="24"/>
          <w:szCs w:val="24"/>
          <w:lang w:val="en-US" w:eastAsia="zh-CN"/>
        </w:rPr>
        <w:object>
          <v:shape id="_x0000_i1082" o:spt="75" type="#_x0000_t75" style="height:13.95pt;width:10pt;" o:ole="t" filled="f" o:preferrelative="t" stroked="f" coordsize="21600,21600">
            <v:path/>
            <v:fill on="f" focussize="0,0"/>
            <v:stroke on="f"/>
            <v:imagedata r:id="rId133" o:title=""/>
            <o:lock v:ext="edit" aspectratio="t"/>
            <w10:wrap type="none"/>
            <w10:anchorlock/>
          </v:shape>
          <o:OLEObject Type="Embed" ProgID="DSEquations" ShapeID="_x0000_i1082" DrawAspect="Content" ObjectID="_1468075782" r:id="rId132">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10"/>
          <w:sz w:val="24"/>
          <w:szCs w:val="24"/>
          <w:lang w:val="en-US" w:eastAsia="zh-CN"/>
        </w:rPr>
        <w:object>
          <v:shape id="_x0000_i1083" o:spt="75" type="#_x0000_t75" style="height:13pt;width:10pt;" o:ole="t" filled="f" o:preferrelative="t" stroked="f" coordsize="21600,21600">
            <v:path/>
            <v:fill on="f" focussize="0,0"/>
            <v:stroke on="f"/>
            <v:imagedata r:id="rId135" o:title=""/>
            <o:lock v:ext="edit" aspectratio="t"/>
            <w10:wrap type="none"/>
            <w10:anchorlock/>
          </v:shape>
          <o:OLEObject Type="Embed" ProgID="DSEquations" ShapeID="_x0000_i1083" DrawAspect="Content" ObjectID="_1468075783" r:id="rId134">
            <o:LockedField>false</o:LockedField>
          </o:OLEObject>
        </w:object>
      </w:r>
      <w:r>
        <w:rPr>
          <w:rFonts w:hint="eastAsia" w:ascii="Times New Roman" w:hAnsi="Times New Roman" w:eastAsia="宋体" w:cs="Times New Roman"/>
          <w:b w:val="0"/>
          <w:bCs w:val="0"/>
          <w:position w:val="-4"/>
          <w:sz w:val="24"/>
          <w:szCs w:val="24"/>
          <w:lang w:val="en-US" w:eastAsia="zh-CN"/>
        </w:rPr>
        <w:t>表示为：</w:t>
      </w:r>
    </w:p>
    <w:p w14:paraId="77A6B452">
      <w:pPr>
        <w:pStyle w:val="8"/>
        <w:bidi w:val="0"/>
        <w:rPr>
          <w:rFonts w:hint="default"/>
          <w:lang w:val="en-US" w:eastAsia="zh-CN"/>
        </w:rPr>
      </w:pPr>
      <w:r>
        <w:rPr>
          <w:rFonts w:hint="eastAsia"/>
          <w:lang w:val="en-US" w:eastAsia="zh-CN"/>
        </w:rPr>
        <w:tab/>
      </w:r>
      <w:r>
        <w:rPr>
          <w:rFonts w:hint="eastAsia"/>
          <w:position w:val="-108"/>
          <w:lang w:val="en-US" w:eastAsia="zh-CN"/>
        </w:rPr>
        <w:object>
          <v:shape id="_x0000_i1084" o:spt="75" type="#_x0000_t75" style="height:114pt;width:275pt;" o:ole="t" filled="f" o:preferrelative="t" stroked="f" coordsize="21600,21600">
            <v:path/>
            <v:fill on="f" focussize="0,0"/>
            <v:stroke on="f"/>
            <v:imagedata r:id="rId137" o:title=""/>
            <o:lock v:ext="edit" aspectratio="t"/>
            <w10:wrap type="none"/>
            <w10:anchorlock/>
          </v:shape>
          <o:OLEObject Type="Embed" ProgID="DSEquations" ShapeID="_x0000_i1084" DrawAspect="Content" ObjectID="_1468075784" r:id="rId1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2E80CF">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其中系数满足</w:t>
      </w:r>
      <w:r>
        <w:rPr>
          <w:rFonts w:hint="eastAsia" w:ascii="Times New Roman" w:hAnsi="Times New Roman" w:eastAsia="宋体" w:cs="Times New Roman"/>
          <w:b w:val="0"/>
          <w:bCs w:val="0"/>
          <w:position w:val="-24"/>
          <w:sz w:val="24"/>
          <w:szCs w:val="24"/>
          <w:lang w:val="en-US" w:eastAsia="zh-CN"/>
        </w:rPr>
        <w:object>
          <v:shape id="_x0000_i1085" o:spt="75" type="#_x0000_t75" style="height:31pt;width:82pt;" o:ole="t" filled="f" o:preferrelative="t" stroked="f" coordsize="21600,21600">
            <v:path/>
            <v:fill on="f" focussize="0,0"/>
            <v:stroke on="f"/>
            <v:imagedata r:id="rId139" o:title=""/>
            <o:lock v:ext="edit" aspectratio="t"/>
            <w10:wrap type="none"/>
            <w10:anchorlock/>
          </v:shape>
          <o:OLEObject Type="Embed" ProgID="DSEquations" ShapeID="_x0000_i1085" DrawAspect="Content" ObjectID="_1468075785" r:id="rId138">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32"/>
          <w:sz w:val="24"/>
          <w:szCs w:val="24"/>
          <w:lang w:val="en-US" w:eastAsia="zh-CN"/>
        </w:rPr>
        <w:object>
          <v:shape id="_x0000_i1086" o:spt="75" type="#_x0000_t75" style="height:37pt;width:55pt;" o:ole="t" filled="f" o:preferrelative="t" stroked="f" coordsize="21600,21600">
            <v:path/>
            <v:fill on="f" focussize="0,0"/>
            <v:stroke on="f"/>
            <v:imagedata r:id="rId141" o:title=""/>
            <o:lock v:ext="edit" aspectratio="t"/>
            <w10:wrap type="none"/>
            <w10:anchorlock/>
          </v:shape>
          <o:OLEObject Type="Embed" ProgID="DSEquations" ShapeID="_x0000_i1086" DrawAspect="Content" ObjectID="_1468075786" r:id="rId140">
            <o:LockedField>false</o:LockedField>
          </o:OLEObject>
        </w:object>
      </w:r>
      <w:r>
        <w:rPr>
          <w:rFonts w:hint="eastAsia" w:ascii="Times New Roman" w:hAnsi="Times New Roman" w:eastAsia="宋体" w:cs="Times New Roman"/>
          <w:b w:val="0"/>
          <w:bCs w:val="0"/>
          <w:position w:val="-4"/>
          <w:sz w:val="24"/>
          <w:szCs w:val="24"/>
          <w:lang w:val="en-US" w:eastAsia="zh-CN"/>
        </w:rPr>
        <w:t>。类似地，定义变量：</w:t>
      </w:r>
    </w:p>
    <w:p w14:paraId="6056563C">
      <w:pPr>
        <w:pStyle w:val="8"/>
        <w:bidi w:val="0"/>
        <w:rPr>
          <w:rFonts w:hint="default"/>
          <w:lang w:val="en-US" w:eastAsia="zh-CN"/>
        </w:rPr>
      </w:pPr>
      <w:r>
        <w:rPr>
          <w:rFonts w:hint="eastAsia"/>
          <w:lang w:val="en-US" w:eastAsia="zh-CN"/>
        </w:rPr>
        <w:tab/>
      </w:r>
      <w:r>
        <w:rPr>
          <w:rFonts w:hint="eastAsia"/>
          <w:position w:val="-60"/>
          <w:lang w:val="en-US" w:eastAsia="zh-CN"/>
        </w:rPr>
        <w:object>
          <v:shape id="_x0000_i1087" o:spt="75" type="#_x0000_t75" style="height:66pt;width:170pt;" o:ole="t" filled="f" o:preferrelative="t" stroked="f" coordsize="21600,21600">
            <v:path/>
            <v:fill on="f" focussize="0,0"/>
            <v:stroke on="f"/>
            <v:imagedata r:id="rId143" o:title=""/>
            <o:lock v:ext="edit" aspectratio="t"/>
            <w10:wrap type="none"/>
            <w10:anchorlock/>
          </v:shape>
          <o:OLEObject Type="Embed" ProgID="DSEquations" ShapeID="_x0000_i1087" DrawAspect="Content" ObjectID="_1468075787" r:id="rId1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A679F">
      <w:pPr>
        <w:pStyle w:val="8"/>
        <w:bidi w:val="0"/>
        <w:rPr>
          <w:rFonts w:hint="eastAsia"/>
          <w:lang w:val="en-US" w:eastAsia="zh-CN"/>
        </w:rPr>
      </w:pPr>
      <w:r>
        <w:rPr>
          <w:rFonts w:hint="eastAsia"/>
          <w:lang w:val="en-US" w:eastAsia="zh-CN"/>
        </w:rPr>
        <w:tab/>
      </w:r>
      <w:r>
        <w:rPr>
          <w:rFonts w:hint="eastAsia"/>
          <w:position w:val="-60"/>
          <w:lang w:val="en-US" w:eastAsia="zh-CN"/>
        </w:rPr>
        <w:object>
          <v:shape id="_x0000_i1088" o:spt="75" type="#_x0000_t75" style="height:66pt;width:170pt;" o:ole="t" filled="f" o:preferrelative="t" stroked="f" coordsize="21600,21600">
            <v:path/>
            <v:fill on="f" focussize="0,0"/>
            <v:stroke on="f"/>
            <v:imagedata r:id="rId145" o:title=""/>
            <o:lock v:ext="edit" aspectratio="t"/>
            <w10:wrap type="none"/>
            <w10:anchorlock/>
          </v:shape>
          <o:OLEObject Type="Embed" ProgID="DSEquations" ShapeID="_x0000_i1088" DrawAspect="Content" ObjectID="_1468075788" r:id="rId1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C62645">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应变能密度可以表示为，</w:t>
      </w:r>
    </w:p>
    <w:p w14:paraId="5397570F">
      <w:pPr>
        <w:pStyle w:val="8"/>
        <w:bidi w:val="0"/>
        <w:rPr>
          <w:rFonts w:hint="eastAsia"/>
          <w:lang w:val="en-US" w:eastAsia="zh-CN"/>
        </w:rPr>
      </w:pPr>
      <w:r>
        <w:rPr>
          <w:rFonts w:hint="eastAsia"/>
          <w:lang w:val="en-US" w:eastAsia="zh-CN"/>
        </w:rPr>
        <w:tab/>
      </w:r>
      <w:r>
        <w:rPr>
          <w:rFonts w:hint="eastAsia"/>
          <w:position w:val="-24"/>
          <w:lang w:val="en-US" w:eastAsia="zh-CN"/>
        </w:rPr>
        <w:object>
          <v:shape id="_x0000_i1089" o:spt="75" type="#_x0000_t75" style="height:31pt;width:207pt;" o:ole="t" filled="f" o:preferrelative="t" stroked="f" coordsize="21600,21600">
            <v:path/>
            <v:fill on="f" focussize="0,0"/>
            <v:stroke on="f"/>
            <v:imagedata r:id="rId147" o:title=""/>
            <o:lock v:ext="edit" aspectratio="t"/>
            <w10:wrap type="none"/>
            <w10:anchorlock/>
          </v:shape>
          <o:OLEObject Type="Embed" ProgID="DSEquations" ShapeID="_x0000_i1089" DrawAspect="Content" ObjectID="_1468075789" r:id="rId1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3713D2">
      <w:pPr>
        <w:rPr>
          <w:rFonts w:hint="default"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4"/>
          <w:sz w:val="24"/>
          <w:szCs w:val="24"/>
          <w:lang w:val="en-US" w:eastAsia="zh-CN"/>
        </w:rPr>
        <w:object>
          <v:shape id="_x0000_i1090" o:spt="75" type="#_x0000_t75" style="height:19pt;width:19pt;" o:ole="t" filled="f" o:preferrelative="t" stroked="f" coordsize="21600,21600">
            <v:path/>
            <v:fill on="f" focussize="0,0"/>
            <v:stroke on="f"/>
            <v:imagedata r:id="rId149" o:title=""/>
            <o:lock v:ext="edit" aspectratio="t"/>
            <w10:wrap type="none"/>
            <w10:anchorlock/>
          </v:shape>
          <o:OLEObject Type="Embed" ProgID="DSEquations" ShapeID="_x0000_i1090" DrawAspect="Content" ObjectID="_1468075790" r:id="rId148">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2"/>
          <w:sz w:val="24"/>
          <w:szCs w:val="24"/>
          <w:lang w:val="en-US" w:eastAsia="zh-CN"/>
        </w:rPr>
        <w:object>
          <v:shape id="_x0000_i1091" o:spt="75" type="#_x0000_t75" style="height:18pt;width:13pt;" o:ole="t" filled="f" o:preferrelative="t" stroked="f" coordsize="21600,21600">
            <v:path/>
            <v:fill on="f" focussize="0,0"/>
            <v:stroke on="f"/>
            <v:imagedata r:id="rId151" o:title=""/>
            <o:lock v:ext="edit" aspectratio="t"/>
            <w10:wrap type="none"/>
            <w10:anchorlock/>
          </v:shape>
          <o:OLEObject Type="Embed" ProgID="DSEquations" ShapeID="_x0000_i1091" DrawAspect="Content" ObjectID="_1468075791" r:id="rId150">
            <o:LockedField>false</o:LockedField>
          </o:OLEObject>
        </w:object>
      </w:r>
      <w:r>
        <w:rPr>
          <w:rFonts w:hint="eastAsia" w:ascii="Times New Roman" w:hAnsi="Times New Roman" w:eastAsia="宋体" w:cs="Times New Roman"/>
          <w:b w:val="0"/>
          <w:bCs w:val="0"/>
          <w:position w:val="-4"/>
          <w:sz w:val="24"/>
          <w:szCs w:val="24"/>
          <w:lang w:val="en-US" w:eastAsia="zh-CN"/>
        </w:rPr>
        <w:t>的第i行第i列元素，</w:t>
      </w:r>
      <w:r>
        <w:rPr>
          <w:rFonts w:hint="eastAsia" w:ascii="Times New Roman" w:hAnsi="Times New Roman" w:eastAsia="宋体" w:cs="Times New Roman"/>
          <w:b w:val="0"/>
          <w:bCs w:val="0"/>
          <w:position w:val="-14"/>
          <w:sz w:val="24"/>
          <w:szCs w:val="24"/>
          <w:lang w:val="en-US" w:eastAsia="zh-CN"/>
        </w:rPr>
        <w:object>
          <v:shape id="_x0000_i1092" o:spt="75" type="#_x0000_t75" style="height:19pt;width:18pt;" o:ole="t" filled="f" o:preferrelative="t" stroked="f" coordsize="21600,21600">
            <v:path/>
            <v:fill on="f" focussize="0,0"/>
            <v:stroke on="f"/>
            <v:imagedata r:id="rId153" o:title=""/>
            <o:lock v:ext="edit" aspectratio="t"/>
            <w10:wrap type="none"/>
            <w10:anchorlock/>
          </v:shape>
          <o:OLEObject Type="Embed" ProgID="DSEquations" ShapeID="_x0000_i1092" DrawAspect="Content" ObjectID="_1468075792" r:id="rId152">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4"/>
          <w:sz w:val="24"/>
          <w:szCs w:val="24"/>
          <w:lang w:val="en-US" w:eastAsia="zh-CN"/>
        </w:rPr>
        <w:object>
          <v:shape id="_x0000_i1093" o:spt="75" type="#_x0000_t75" style="height:19pt;width:13pt;" o:ole="t" filled="f" o:preferrelative="t" stroked="f" coordsize="21600,21600">
            <v:path/>
            <v:fill on="f" focussize="0,0"/>
            <v:stroke on="f"/>
            <v:imagedata r:id="rId155" o:title=""/>
            <o:lock v:ext="edit" aspectratio="t"/>
            <w10:wrap type="none"/>
            <w10:anchorlock/>
          </v:shape>
          <o:OLEObject Type="Embed" ProgID="DSEquations" ShapeID="_x0000_i1093" DrawAspect="Content" ObjectID="_1468075793" r:id="rId154">
            <o:LockedField>false</o:LockedField>
          </o:OLEObject>
        </w:object>
      </w:r>
      <w:r>
        <w:rPr>
          <w:rFonts w:hint="eastAsia" w:ascii="Times New Roman" w:hAnsi="Times New Roman" w:eastAsia="宋体" w:cs="Times New Roman"/>
          <w:b w:val="0"/>
          <w:bCs w:val="0"/>
          <w:position w:val="-4"/>
          <w:sz w:val="24"/>
          <w:szCs w:val="24"/>
          <w:lang w:val="en-US" w:eastAsia="zh-CN"/>
        </w:rPr>
        <w:t>的第i个特征值。可以把正负能量分解为以下部分：</w:t>
      </w:r>
    </w:p>
    <w:p w14:paraId="22A8ABAD">
      <w:pPr>
        <w:pStyle w:val="8"/>
        <w:bidi w:val="0"/>
        <w:rPr>
          <w:rFonts w:hint="eastAsia"/>
          <w:lang w:val="en-US" w:eastAsia="zh-CN"/>
        </w:rPr>
      </w:pPr>
      <w:r>
        <w:rPr>
          <w:rFonts w:hint="eastAsia"/>
          <w:lang w:val="en-US" w:eastAsia="zh-CN"/>
        </w:rPr>
        <w:tab/>
      </w:r>
      <w:r>
        <w:rPr>
          <w:rFonts w:hint="eastAsia"/>
          <w:position w:val="-24"/>
          <w:lang w:val="en-US" w:eastAsia="zh-CN"/>
        </w:rPr>
        <w:object>
          <v:shape id="_x0000_i1094" o:spt="75" type="#_x0000_t75" style="height:31pt;width:258pt;" o:ole="t" filled="f" o:preferrelative="t" stroked="f" coordsize="21600,21600">
            <v:path/>
            <v:fill on="f" focussize="0,0"/>
            <v:stroke on="f"/>
            <v:imagedata r:id="rId157" o:title=""/>
            <o:lock v:ext="edit" aspectratio="t"/>
            <w10:wrap type="none"/>
            <w10:anchorlock/>
          </v:shape>
          <o:OLEObject Type="Embed" ProgID="DSEquations" ShapeID="_x0000_i1094" DrawAspect="Content" ObjectID="_1468075794" r:id="rId1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EEBD0BE">
      <w:pPr>
        <w:ind w:firstLine="420" w:firstLineChars="0"/>
        <w:rPr>
          <w:rFonts w:hint="eastAsia"/>
          <w:sz w:val="24"/>
          <w:szCs w:val="24"/>
          <w:lang w:val="en-US" w:eastAsia="zh-CN"/>
        </w:rPr>
      </w:pPr>
      <w:r>
        <w:rPr>
          <w:rFonts w:hint="eastAsia"/>
          <w:sz w:val="24"/>
          <w:szCs w:val="24"/>
          <w:lang w:val="en-US" w:eastAsia="zh-CN"/>
        </w:rPr>
        <w:t>谱分解的刚度矩阵可以由定义获得，</w:t>
      </w:r>
    </w:p>
    <w:p w14:paraId="6B96BDBE">
      <w:pPr>
        <w:pStyle w:val="8"/>
        <w:bidi w:val="0"/>
        <w:rPr>
          <w:rFonts w:hint="eastAsia"/>
          <w:lang w:val="en-US" w:eastAsia="zh-CN"/>
        </w:rPr>
      </w:pPr>
      <w:r>
        <w:rPr>
          <w:rFonts w:hint="eastAsia"/>
          <w:lang w:val="en-US" w:eastAsia="zh-CN"/>
        </w:rPr>
        <w:tab/>
      </w:r>
      <w:r>
        <w:rPr>
          <w:rFonts w:hint="eastAsia"/>
          <w:position w:val="-32"/>
          <w:lang w:val="en-US" w:eastAsia="zh-CN"/>
        </w:rPr>
        <w:object>
          <v:shape id="_x0000_i1095" o:spt="75" type="#_x0000_t75" style="height:37pt;width:102pt;" o:ole="t" filled="f" o:preferrelative="t" stroked="f" coordsize="21600,21600">
            <v:path/>
            <v:fill on="f" focussize="0,0"/>
            <v:stroke on="f"/>
            <v:imagedata r:id="rId159" o:title=""/>
            <o:lock v:ext="edit" aspectratio="t"/>
            <w10:wrap type="none"/>
            <w10:anchorlock/>
          </v:shape>
          <o:OLEObject Type="Embed" ProgID="DSEquations" ShapeID="_x0000_i1095" DrawAspect="Content" ObjectID="_1468075795" r:id="rId1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1D96C1">
      <w:pPr>
        <w:ind w:firstLine="420" w:firstLineChars="0"/>
        <w:rPr>
          <w:rFonts w:hint="default"/>
          <w:sz w:val="24"/>
          <w:szCs w:val="24"/>
          <w:lang w:val="en-US" w:eastAsia="zh-CN"/>
        </w:rPr>
      </w:pPr>
      <w:r>
        <w:rPr>
          <w:rFonts w:hint="eastAsia"/>
          <w:sz w:val="24"/>
          <w:szCs w:val="24"/>
          <w:lang w:val="en-US" w:eastAsia="zh-CN"/>
        </w:rPr>
        <w:t>但是，刚度矩阵的获得总是不容易的，所以 谱分解往往配合混合相场实现。</w:t>
      </w:r>
    </w:p>
    <w:p w14:paraId="6DA3382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4.2 球量偏量分解</w:t>
      </w:r>
    </w:p>
    <w:p w14:paraId="6A80B4D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Amor</w:t>
      </w:r>
      <w:r>
        <w:rPr>
          <w:rFonts w:hint="default" w:ascii="Times New Roman" w:hAnsi="Times New Roman" w:eastAsia="宋体" w:cs="Times New Roman"/>
          <w:b w:val="0"/>
          <w:bCs w:val="0"/>
          <w:position w:val="-4"/>
          <w:sz w:val="24"/>
          <w:szCs w:val="24"/>
          <w:vertAlign w:val="superscript"/>
          <w:lang w:val="en-US" w:eastAsia="zh-CN"/>
        </w:rPr>
        <w:t>[16]</w:t>
      </w:r>
      <w:r>
        <w:rPr>
          <w:rFonts w:hint="default" w:ascii="Times New Roman" w:hAnsi="Times New Roman" w:eastAsia="宋体" w:cs="Times New Roman"/>
          <w:b w:val="0"/>
          <w:bCs w:val="0"/>
          <w:position w:val="-4"/>
          <w:sz w:val="24"/>
          <w:szCs w:val="24"/>
          <w:lang w:val="en-US" w:eastAsia="zh-CN"/>
        </w:rPr>
        <w:t>提出</w:t>
      </w:r>
      <w:r>
        <w:rPr>
          <w:rFonts w:hint="eastAsia" w:ascii="Times New Roman" w:hAnsi="Times New Roman" w:eastAsia="宋体" w:cs="Times New Roman"/>
          <w:b w:val="0"/>
          <w:bCs w:val="0"/>
          <w:position w:val="-4"/>
          <w:sz w:val="24"/>
          <w:szCs w:val="24"/>
          <w:lang w:val="en-US" w:eastAsia="zh-CN"/>
        </w:rPr>
        <w:t>一种球应变张量和偏应变张量的分解方式，首先将应变分解为球应变和偏应变</w:t>
      </w:r>
    </w:p>
    <w:p w14:paraId="34FF7D4B">
      <w:pPr>
        <w:pStyle w:val="8"/>
        <w:bidi w:val="0"/>
        <w:rPr>
          <w:rFonts w:hint="default"/>
          <w:lang w:val="en-US" w:eastAsia="zh-CN"/>
        </w:rPr>
      </w:pPr>
      <w:r>
        <w:rPr>
          <w:rFonts w:hint="eastAsia"/>
          <w:lang w:val="en-US" w:eastAsia="zh-CN"/>
        </w:rPr>
        <w:tab/>
      </w:r>
      <w:r>
        <w:rPr>
          <w:rFonts w:hint="eastAsia"/>
          <w:position w:val="-12"/>
          <w:lang w:val="en-US" w:eastAsia="zh-CN"/>
        </w:rPr>
        <w:object>
          <v:shape id="_x0000_i1096" o:spt="75" type="#_x0000_t75" style="height:18pt;width:54pt;" o:ole="t" filled="f" o:preferrelative="t" stroked="f" coordsize="21600,21600">
            <v:path/>
            <v:fill on="f" focussize="0,0"/>
            <v:stroke on="f"/>
            <v:imagedata r:id="rId161" o:title=""/>
            <o:lock v:ext="edit" aspectratio="t"/>
            <w10:wrap type="none"/>
            <w10:anchorlock/>
          </v:shape>
          <o:OLEObject Type="Embed" ProgID="DSEquations" ShapeID="_x0000_i1096" DrawAspect="Content" ObjectID="_1468075796" r:id="rId1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649562B">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其分量形式为</w:t>
      </w:r>
    </w:p>
    <w:p w14:paraId="5CA0CF1F">
      <w:pPr>
        <w:pStyle w:val="8"/>
        <w:bidi w:val="0"/>
        <w:rPr>
          <w:rFonts w:hint="default"/>
          <w:lang w:val="en-US" w:eastAsia="zh-CN"/>
        </w:rPr>
      </w:pPr>
      <w:r>
        <w:rPr>
          <w:rFonts w:hint="eastAsia"/>
          <w:lang w:val="en-US" w:eastAsia="zh-CN"/>
        </w:rPr>
        <w:tab/>
      </w:r>
      <w:r>
        <w:rPr>
          <w:rFonts w:hint="eastAsia"/>
          <w:position w:val="-112"/>
          <w:lang w:val="en-US" w:eastAsia="zh-CN"/>
        </w:rPr>
        <w:object>
          <v:shape id="_x0000_i1097" o:spt="75" type="#_x0000_t75" style="height:118pt;width:321pt;" o:ole="t" filled="f" o:preferrelative="t" stroked="f" coordsize="21600,21600">
            <v:path/>
            <v:fill on="f" focussize="0,0"/>
            <v:stroke on="f"/>
            <v:imagedata r:id="rId163" o:title=""/>
            <o:lock v:ext="edit" aspectratio="t"/>
            <w10:wrap type="none"/>
            <w10:anchorlock/>
          </v:shape>
          <o:OLEObject Type="Embed" ProgID="DSEquations" ShapeID="_x0000_i1097" DrawAspect="Content" ObjectID="_1468075797" r:id="rId1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79FA9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应变能密度为</w:t>
      </w:r>
    </w:p>
    <w:p w14:paraId="1822EB89">
      <w:pPr>
        <w:pStyle w:val="8"/>
        <w:bidi w:val="0"/>
        <w:rPr>
          <w:rFonts w:hint="default"/>
          <w:lang w:val="en-US" w:eastAsia="zh-CN"/>
        </w:rPr>
      </w:pPr>
      <w:r>
        <w:rPr>
          <w:rFonts w:hint="eastAsia"/>
          <w:lang w:val="en-US" w:eastAsia="zh-CN"/>
        </w:rPr>
        <w:tab/>
      </w:r>
      <w:r>
        <w:rPr>
          <w:rFonts w:hint="eastAsia"/>
          <w:position w:val="-24"/>
          <w:lang w:val="en-US" w:eastAsia="zh-CN"/>
        </w:rPr>
        <w:object>
          <v:shape id="_x0000_i1098" o:spt="75" type="#_x0000_t75" style="height:31pt;width:162pt;" o:ole="t" filled="f" o:preferrelative="t" stroked="f" coordsize="21600,21600">
            <v:path/>
            <v:fill on="f" focussize="0,0"/>
            <v:stroke on="f"/>
            <v:imagedata r:id="rId165" o:title=""/>
            <o:lock v:ext="edit" aspectratio="t"/>
            <w10:wrap type="none"/>
            <w10:anchorlock/>
          </v:shape>
          <o:OLEObject Type="Embed" ProgID="DSEquations" ShapeID="_x0000_i1098" DrawAspect="Content" ObjectID="_1468075798" r:id="rId1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2D60EE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将应变能分解为拉压两个部分</w:t>
      </w:r>
    </w:p>
    <w:p w14:paraId="6F63D6AC">
      <w:pPr>
        <w:pStyle w:val="8"/>
        <w:bidi w:val="0"/>
        <w:rPr>
          <w:rFonts w:hint="eastAsia"/>
          <w:lang w:val="en-US" w:eastAsia="zh-CN"/>
        </w:rPr>
      </w:pPr>
      <w:r>
        <w:rPr>
          <w:rFonts w:hint="eastAsia"/>
          <w:lang w:val="en-US" w:eastAsia="zh-CN"/>
        </w:rPr>
        <w:tab/>
      </w:r>
      <w:r>
        <w:rPr>
          <w:rFonts w:hint="eastAsia"/>
          <w:position w:val="-100"/>
          <w:lang w:val="en-US" w:eastAsia="zh-CN"/>
        </w:rPr>
        <w:object>
          <v:shape id="_x0000_i1099" o:spt="75" type="#_x0000_t75" style="height:106pt;width:168pt;" o:ole="t" filled="f" o:preferrelative="t" stroked="f" coordsize="21600,21600">
            <v:path/>
            <v:fill on="f" focussize="0,0"/>
            <v:stroke on="f"/>
            <v:imagedata r:id="rId167" o:title=""/>
            <o:lock v:ext="edit" aspectratio="t"/>
            <w10:wrap type="none"/>
            <w10:anchorlock/>
          </v:shape>
          <o:OLEObject Type="Embed" ProgID="DSEquations" ShapeID="_x0000_i1099" DrawAspect="Content" ObjectID="_1468075799" r:id="rId1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411598">
      <w:pPr>
        <w:ind w:firstLine="420" w:firstLineChars="0"/>
        <w:rPr>
          <w:rFonts w:hint="eastAsia"/>
          <w:sz w:val="24"/>
          <w:szCs w:val="24"/>
          <w:lang w:val="en-US" w:eastAsia="zh-CN"/>
        </w:rPr>
      </w:pPr>
      <w:r>
        <w:rPr>
          <w:rFonts w:hint="eastAsia"/>
          <w:sz w:val="24"/>
          <w:szCs w:val="24"/>
          <w:lang w:val="en-US" w:eastAsia="zh-CN"/>
        </w:rPr>
        <w:t>等效刚度矩阵可以写为，</w:t>
      </w:r>
    </w:p>
    <w:p w14:paraId="0EDD89BC">
      <w:pPr>
        <w:pStyle w:val="8"/>
        <w:bidi w:val="0"/>
        <w:rPr>
          <w:rFonts w:hint="default"/>
          <w:lang w:val="en-US" w:eastAsia="zh-CN"/>
        </w:rPr>
      </w:pPr>
      <w:r>
        <w:rPr>
          <w:rFonts w:hint="eastAsia"/>
          <w:lang w:val="en-US" w:eastAsia="zh-CN"/>
        </w:rPr>
        <w:tab/>
      </w:r>
      <w:r>
        <w:rPr>
          <w:rFonts w:hint="eastAsia"/>
          <w:position w:val="-24"/>
          <w:lang w:val="en-US" w:eastAsia="zh-CN"/>
        </w:rPr>
        <w:object>
          <v:shape id="_x0000_i1100" o:spt="75" type="#_x0000_t75" style="height:33pt;width:58pt;" o:ole="t" filled="f" o:preferrelative="t" stroked="f" coordsize="21600,21600">
            <v:path/>
            <v:fill on="f" focussize="0,0"/>
            <v:stroke on="f"/>
            <v:imagedata r:id="rId169" o:title=""/>
            <o:lock v:ext="edit" aspectratio="t"/>
            <w10:wrap type="none"/>
            <w10:anchorlock/>
          </v:shape>
          <o:OLEObject Type="Embed" ProgID="DSEquations" ShapeID="_x0000_i1100" DrawAspect="Content" ObjectID="_1468075800" r:id="rId1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8D6BE4">
      <w:pPr>
        <w:ind w:firstLine="420" w:firstLineChars="0"/>
        <w:rPr>
          <w:rFonts w:hint="default"/>
          <w:sz w:val="24"/>
          <w:szCs w:val="24"/>
          <w:lang w:val="en-US" w:eastAsia="zh-CN"/>
        </w:rPr>
      </w:pPr>
      <w:r>
        <w:rPr>
          <w:rFonts w:hint="eastAsia"/>
          <w:sz w:val="24"/>
          <w:szCs w:val="24"/>
          <w:lang w:val="en-US" w:eastAsia="zh-CN"/>
        </w:rPr>
        <w:t>根据4.3节介绍，可以得到退化后的刚度矩阵，虽然一般大家都用整体退化的刚度矩阵代替了，也就是hybrid phase field的思想。</w:t>
      </w:r>
    </w:p>
    <w:p w14:paraId="519B7D1A">
      <w:pPr>
        <w:ind w:firstLine="420" w:firstLineChars="0"/>
        <w:rPr>
          <w:rFonts w:hint="default"/>
          <w:sz w:val="24"/>
          <w:szCs w:val="24"/>
          <w:lang w:val="en-US" w:eastAsia="zh-CN"/>
        </w:rPr>
      </w:pPr>
      <w:r>
        <w:rPr>
          <w:rFonts w:hint="eastAsia"/>
          <w:sz w:val="24"/>
          <w:szCs w:val="24"/>
          <w:lang w:val="en-US" w:eastAsia="zh-CN"/>
        </w:rPr>
        <w:t>球量偏量分解也被Nguyen</w:t>
      </w:r>
      <w:r>
        <w:rPr>
          <w:rFonts w:hint="eastAsia" w:ascii="宋体" w:hAnsi="宋体" w:eastAsia="宋体" w:cs="宋体"/>
          <w:sz w:val="24"/>
          <w:szCs w:val="24"/>
          <w:lang w:val="en-US" w:eastAsia="zh-CN"/>
        </w:rPr>
        <w:t>(不是经常和吴建营合作的那个人，所以水平可能比不上另一位)</w:t>
      </w:r>
      <w:r>
        <w:rPr>
          <w:rFonts w:hint="eastAsia"/>
          <w:sz w:val="24"/>
          <w:szCs w:val="24"/>
          <w:lang w:val="en-US" w:eastAsia="zh-CN"/>
        </w:rPr>
        <w:t>用在各向异性材料中[22]，其能量分解形式为：</w:t>
      </w:r>
    </w:p>
    <w:p w14:paraId="2053EBB5">
      <w:pPr>
        <w:pStyle w:val="8"/>
        <w:bidi w:val="0"/>
        <w:rPr>
          <w:rFonts w:hint="eastAsia"/>
          <w:lang w:val="en-US" w:eastAsia="zh-CN"/>
        </w:rPr>
      </w:pPr>
      <w:r>
        <w:rPr>
          <w:rFonts w:hint="eastAsia"/>
          <w:lang w:val="en-US" w:eastAsia="zh-CN"/>
        </w:rPr>
        <w:tab/>
      </w:r>
      <w:r>
        <w:rPr>
          <w:rFonts w:hint="eastAsia"/>
          <w:position w:val="-78"/>
          <w:lang w:val="en-US" w:eastAsia="zh-CN"/>
        </w:rPr>
        <w:object>
          <v:shape id="_x0000_i1101" o:spt="75" type="#_x0000_t75" style="height:84pt;width:244pt;" o:ole="t" filled="f" o:preferrelative="t" stroked="f" coordsize="21600,21600">
            <v:path/>
            <v:fill on="f" focussize="0,0"/>
            <v:stroke on="f"/>
            <v:imagedata r:id="rId171" o:title=""/>
            <o:lock v:ext="edit" aspectratio="t"/>
            <w10:wrap type="none"/>
            <w10:anchorlock/>
          </v:shape>
          <o:OLEObject Type="Embed" ProgID="DSEquations" ShapeID="_x0000_i1101" DrawAspect="Content" ObjectID="_1468075801" r:id="rId1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5FDF7">
      <w:pPr>
        <w:rPr>
          <w:rFonts w:hint="default"/>
          <w:sz w:val="24"/>
          <w:szCs w:val="24"/>
          <w:lang w:val="en-US" w:eastAsia="zh-CN"/>
        </w:rPr>
      </w:pPr>
      <w:r>
        <w:rPr>
          <w:rFonts w:hint="eastAsia"/>
          <w:sz w:val="24"/>
          <w:szCs w:val="24"/>
          <w:lang w:val="en-US" w:eastAsia="zh-CN"/>
        </w:rPr>
        <w:t>但是这种做法值得怀疑，因为对于各向异性材料，当d=0时，不满足</w:t>
      </w:r>
      <w:r>
        <w:rPr>
          <w:rFonts w:hint="eastAsia"/>
          <w:position w:val="-4"/>
          <w:sz w:val="24"/>
          <w:szCs w:val="24"/>
          <w:lang w:val="en-US" w:eastAsia="zh-CN"/>
        </w:rPr>
        <w:object>
          <v:shape id="_x0000_i1102" o:spt="75" type="#_x0000_t75" style="height:15pt;width:40pt;" o:ole="t" filled="f" o:preferrelative="t" stroked="f" coordsize="21600,21600">
            <v:path/>
            <v:fill on="f" focussize="0,0"/>
            <v:stroke on="f"/>
            <v:imagedata r:id="rId173" o:title=""/>
            <o:lock v:ext="edit" aspectratio="t"/>
            <w10:wrap type="none"/>
            <w10:anchorlock/>
          </v:shape>
          <o:OLEObject Type="Embed" ProgID="DSEquations" ShapeID="_x0000_i1102" DrawAspect="Content" ObjectID="_1468075802" r:id="rId172">
            <o:LockedField>false</o:LockedField>
          </o:OLEObject>
        </w:object>
      </w:r>
      <w:r>
        <w:rPr>
          <w:rFonts w:hint="eastAsia"/>
          <w:sz w:val="24"/>
          <w:szCs w:val="24"/>
          <w:lang w:val="en-US" w:eastAsia="zh-CN"/>
        </w:rPr>
        <w:t>，而对于各向同性材料则满足，此时也退化为Amor提出的VD分解。</w:t>
      </w:r>
    </w:p>
    <w:p w14:paraId="3851D4C3">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4.3 基于投影的能量分解[20,21]</w:t>
      </w:r>
    </w:p>
    <w:p w14:paraId="795B03EC">
      <w:pPr>
        <w:bidi w:val="0"/>
        <w:ind w:firstLine="420" w:firstLineChars="0"/>
        <w:rPr>
          <w:rFonts w:hint="eastAsia"/>
          <w:sz w:val="24"/>
          <w:szCs w:val="24"/>
          <w:lang w:val="en-US" w:eastAsia="zh-CN"/>
        </w:rPr>
      </w:pPr>
      <w:r>
        <w:rPr>
          <w:rFonts w:hint="eastAsia"/>
          <w:sz w:val="24"/>
          <w:szCs w:val="24"/>
          <w:lang w:val="en-US" w:eastAsia="zh-CN"/>
        </w:rPr>
        <w:t>正负投影算法旨在针对应力或应变进行分解，根据应力应变分量的正负，来区分拉压载荷引起的应变能。我们首先介绍经典的正负投影算法，</w:t>
      </w:r>
    </w:p>
    <w:p w14:paraId="658D2E03">
      <w:pPr>
        <w:pStyle w:val="8"/>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03" o:spt="75" type="#_x0000_t75" style="height:78pt;width:106pt;" o:ole="t" filled="f" o:preferrelative="t" stroked="f" coordsize="21600,21600">
            <v:path/>
            <v:fill on="f" focussize="0,0"/>
            <v:stroke on="f"/>
            <v:imagedata r:id="rId175" o:title=""/>
            <o:lock v:ext="edit" aspectratio="t"/>
            <w10:wrap type="none"/>
            <w10:anchorlock/>
          </v:shape>
          <o:OLEObject Type="Embed" ProgID="DSEquations" ShapeID="_x0000_i1103" DrawAspect="Content" ObjectID="_1468075803" r:id="rId174">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19</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65220FF">
      <w:pPr>
        <w:bidi w:val="0"/>
        <w:rPr>
          <w:rFonts w:hint="eastAsia"/>
          <w:sz w:val="24"/>
          <w:szCs w:val="24"/>
          <w:lang w:val="en-US" w:eastAsia="zh-CN"/>
        </w:rPr>
      </w:pPr>
      <w:r>
        <w:rPr>
          <w:rFonts w:hint="eastAsia"/>
          <w:sz w:val="24"/>
          <w:szCs w:val="24"/>
          <w:lang w:val="en-US" w:eastAsia="zh-CN"/>
        </w:rPr>
        <w:t>上式意味着应力张量可以被分解为正负两个部分，正应力张量部分为半正定矩阵，而负应力张量部分为半负定矩阵，这意味着正应力张量在任何方向上的投影都是非负的，而负应力张量在任何方向上的投影都是非正的。并且，正负应力张量正交。</w:t>
      </w:r>
    </w:p>
    <w:p w14:paraId="58ACDAF4">
      <w:pPr>
        <w:bidi w:val="0"/>
        <w:ind w:firstLine="420" w:firstLineChars="0"/>
        <w:rPr>
          <w:rFonts w:hint="eastAsia"/>
          <w:sz w:val="24"/>
          <w:szCs w:val="24"/>
          <w:lang w:val="en-US" w:eastAsia="zh-CN"/>
        </w:rPr>
      </w:pPr>
      <w:r>
        <w:rPr>
          <w:rFonts w:hint="eastAsia"/>
          <w:sz w:val="24"/>
          <w:szCs w:val="24"/>
          <w:lang w:val="en-US" w:eastAsia="zh-CN"/>
        </w:rPr>
        <w:t>这种分解的实现方式如下：</w:t>
      </w:r>
    </w:p>
    <w:p w14:paraId="6EF0F8FC">
      <w:pPr>
        <w:pStyle w:val="8"/>
        <w:bidi w:val="0"/>
        <w:rPr>
          <w:rFonts w:hint="eastAsia"/>
          <w:sz w:val="24"/>
          <w:szCs w:val="24"/>
          <w:lang w:val="en-US" w:eastAsia="zh-CN"/>
        </w:rPr>
      </w:pPr>
      <w:r>
        <w:rPr>
          <w:rFonts w:hint="eastAsia"/>
          <w:sz w:val="24"/>
          <w:szCs w:val="24"/>
          <w:lang w:val="en-US" w:eastAsia="zh-CN"/>
        </w:rPr>
        <w:tab/>
      </w:r>
      <w:r>
        <w:rPr>
          <w:rFonts w:hint="eastAsia"/>
          <w:position w:val="-42"/>
          <w:sz w:val="24"/>
          <w:szCs w:val="24"/>
          <w:lang w:val="en-US" w:eastAsia="zh-CN"/>
        </w:rPr>
        <w:object>
          <v:shape id="_x0000_i1104" o:spt="75" type="#_x0000_t75" style="height:48pt;width:92pt;" o:ole="t" filled="f" o:preferrelative="t" stroked="f" coordsize="21600,21600">
            <v:path/>
            <v:fill on="f" focussize="0,0"/>
            <v:stroke on="f"/>
            <v:imagedata r:id="rId177" o:title=""/>
            <o:lock v:ext="edit" aspectratio="t"/>
            <w10:wrap type="none"/>
            <w10:anchorlock/>
          </v:shape>
          <o:OLEObject Type="Embed" ProgID="DSEquations" ShapeID="_x0000_i1104" DrawAspect="Content" ObjectID="_1468075804" r:id="rId176">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20</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0B75C2D">
      <w:pPr>
        <w:pStyle w:val="8"/>
        <w:keepNext w:val="0"/>
        <w:keepLines w:val="0"/>
        <w:pageBreakBefore w:val="0"/>
        <w:widowControl w:val="0"/>
        <w:kinsoku/>
        <w:wordWrap/>
        <w:overflowPunct/>
        <w:topLinePunct w:val="0"/>
        <w:autoSpaceDE/>
        <w:autoSpaceDN/>
        <w:bidi w:val="0"/>
        <w:adjustRightInd w:val="0"/>
        <w:snapToGrid w:val="0"/>
        <w:textAlignment w:val="auto"/>
        <w:rPr>
          <w:rFonts w:hint="eastAsia"/>
          <w:lang w:val="en-US" w:eastAsia="zh-CN"/>
        </w:rPr>
      </w:pPr>
      <w:r>
        <w:rPr>
          <w:rFonts w:hint="eastAsia"/>
          <w:sz w:val="24"/>
          <w:szCs w:val="24"/>
          <w:lang w:val="en-US" w:eastAsia="zh-CN"/>
        </w:rPr>
        <w:t>其中，</w:t>
      </w:r>
      <w:r>
        <w:rPr>
          <w:rFonts w:hint="eastAsia"/>
          <w:position w:val="-12"/>
          <w:sz w:val="24"/>
          <w:szCs w:val="24"/>
          <w:lang w:val="en-US" w:eastAsia="zh-CN"/>
        </w:rPr>
        <w:object>
          <v:shape id="_x0000_i1105" o:spt="75" type="#_x0000_t75" style="height:18pt;width:13.95pt;" o:ole="t" filled="f" o:preferrelative="t" stroked="f" coordsize="21600,21600">
            <v:path/>
            <v:fill on="f" focussize="0,0"/>
            <v:stroke on="f"/>
            <v:imagedata r:id="rId179" o:title=""/>
            <o:lock v:ext="edit" aspectratio="t"/>
            <w10:wrap type="none"/>
            <w10:anchorlock/>
          </v:shape>
          <o:OLEObject Type="Embed" ProgID="DSEquations" ShapeID="_x0000_i1105" DrawAspect="Content" ObjectID="_1468075805" r:id="rId178">
            <o:LockedField>false</o:LockedField>
          </o:OLEObject>
        </w:object>
      </w:r>
      <w:r>
        <w:rPr>
          <w:rFonts w:hint="eastAsia"/>
          <w:sz w:val="24"/>
          <w:szCs w:val="24"/>
          <w:lang w:val="en-US" w:eastAsia="zh-CN"/>
        </w:rPr>
        <w:t>是主应力，</w:t>
      </w:r>
      <w:r>
        <w:rPr>
          <w:rFonts w:hint="eastAsia"/>
          <w:position w:val="-12"/>
          <w:sz w:val="24"/>
          <w:szCs w:val="24"/>
          <w:lang w:val="en-US" w:eastAsia="zh-CN"/>
        </w:rPr>
        <w:object>
          <v:shape id="_x0000_i1106" o:spt="75" type="#_x0000_t75" style="height:18pt;width:13pt;" o:ole="t" filled="f" o:preferrelative="t" stroked="f" coordsize="21600,21600">
            <v:path/>
            <v:fill on="f" focussize="0,0"/>
            <v:stroke on="f"/>
            <v:imagedata r:id="rId181" o:title=""/>
            <o:lock v:ext="edit" aspectratio="t"/>
            <w10:wrap type="none"/>
            <w10:anchorlock/>
          </v:shape>
          <o:OLEObject Type="Embed" ProgID="DSEquations" ShapeID="_x0000_i1106" DrawAspect="Content" ObjectID="_1468075806" r:id="rId180">
            <o:LockedField>false</o:LockedField>
          </o:OLEObject>
        </w:object>
      </w:r>
      <w:r>
        <w:rPr>
          <w:rFonts w:hint="eastAsia"/>
          <w:sz w:val="24"/>
          <w:szCs w:val="24"/>
          <w:lang w:val="en-US" w:eastAsia="zh-CN"/>
        </w:rPr>
        <w:t>是对应的主方向。把应力张量转到主方向上时，应力矩阵为对角矩阵，且根据对角元素的正负进行分解，很容易证明此时正负应力张量是正交的。当应力转换到任意角度时，由于转换矩阵是单位正交阵（Hermite矩阵），所以正负应力张量仍然保持正交性。</w:t>
      </w:r>
    </w:p>
    <w:p w14:paraId="5D6108FA">
      <w:pPr>
        <w:ind w:firstLine="420" w:firstLineChars="0"/>
        <w:rPr>
          <w:rFonts w:hint="eastAsia"/>
          <w:sz w:val="24"/>
          <w:szCs w:val="24"/>
          <w:lang w:val="en-US" w:eastAsia="zh-CN"/>
        </w:rPr>
      </w:pPr>
      <w:r>
        <w:rPr>
          <w:rFonts w:hint="eastAsia"/>
          <w:sz w:val="24"/>
          <w:szCs w:val="24"/>
          <w:lang w:val="en-US" w:eastAsia="zh-CN"/>
        </w:rPr>
        <w:t>类似地，当材料满足各项同性本构关系时，我们可以定义正负能量，</w:t>
      </w:r>
    </w:p>
    <w:p w14:paraId="1CEA6AE7">
      <w:pPr>
        <w:pStyle w:val="8"/>
        <w:bidi w:val="0"/>
        <w:rPr>
          <w:rFonts w:hint="default"/>
          <w:sz w:val="24"/>
          <w:szCs w:val="24"/>
          <w:lang w:val="en-US" w:eastAsia="zh-CN"/>
        </w:rPr>
      </w:pPr>
      <w:r>
        <w:rPr>
          <w:rFonts w:hint="eastAsia"/>
          <w:sz w:val="24"/>
          <w:szCs w:val="24"/>
          <w:lang w:val="en-US" w:eastAsia="zh-CN"/>
        </w:rPr>
        <w:tab/>
      </w:r>
      <w:r>
        <w:rPr>
          <w:rFonts w:hint="eastAsia"/>
          <w:position w:val="-24"/>
          <w:sz w:val="24"/>
          <w:szCs w:val="24"/>
          <w:lang w:val="en-US" w:eastAsia="zh-CN"/>
        </w:rPr>
        <w:object>
          <v:shape id="_x0000_i1107" o:spt="75" type="#_x0000_t75" style="height:31pt;width:85.95pt;" o:ole="t" filled="f" o:preferrelative="t" stroked="f" coordsize="21600,21600">
            <v:path/>
            <v:fill on="f" focussize="0,0"/>
            <v:stroke on="f"/>
            <v:imagedata r:id="rId183" o:title=""/>
            <o:lock v:ext="edit" aspectratio="t"/>
            <w10:wrap type="none"/>
            <w10:anchorlock/>
          </v:shape>
          <o:OLEObject Type="Embed" ProgID="DSEquations" ShapeID="_x0000_i1107" DrawAspect="Content" ObjectID="_1468075807" r:id="rId18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21</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55F439BC">
      <w:pPr>
        <w:keepNext w:val="0"/>
        <w:keepLines w:val="0"/>
        <w:pageBreakBefore w:val="0"/>
        <w:widowControl w:val="0"/>
        <w:kinsoku/>
        <w:wordWrap/>
        <w:overflowPunct/>
        <w:topLinePunct w:val="0"/>
        <w:autoSpaceDE/>
        <w:autoSpaceDN/>
        <w:bidi w:val="0"/>
        <w:adjustRightInd w:val="0"/>
        <w:snapToGrid w:val="0"/>
        <w:textAlignment w:val="auto"/>
        <w:rPr>
          <w:rFonts w:hint="eastAsia"/>
          <w:position w:val="-4"/>
          <w:sz w:val="24"/>
          <w:szCs w:val="24"/>
          <w:lang w:val="en-US" w:eastAsia="zh-CN"/>
        </w:rPr>
      </w:pPr>
      <w:r>
        <w:rPr>
          <w:rFonts w:hint="eastAsia"/>
          <w:sz w:val="24"/>
          <w:szCs w:val="24"/>
          <w:lang w:val="en-US" w:eastAsia="zh-CN"/>
        </w:rPr>
        <w:t>其中</w:t>
      </w:r>
      <w:r>
        <w:rPr>
          <w:rFonts w:hint="eastAsia"/>
          <w:position w:val="-6"/>
          <w:sz w:val="24"/>
          <w:szCs w:val="24"/>
          <w:lang w:val="en-US" w:eastAsia="zh-CN"/>
        </w:rPr>
        <w:object>
          <v:shape id="_x0000_i1108" o:spt="75" type="#_x0000_t75" style="height:13.95pt;width:10pt;" o:ole="t" filled="f" o:preferrelative="t" stroked="f" coordsize="21600,21600">
            <v:path/>
            <v:fill on="f" focussize="0,0"/>
            <v:stroke on="f"/>
            <v:imagedata r:id="rId185" o:title=""/>
            <o:lock v:ext="edit" aspectratio="t"/>
            <w10:wrap type="none"/>
            <w10:anchorlock/>
          </v:shape>
          <o:OLEObject Type="Embed" ProgID="DSEquations" ShapeID="_x0000_i1108" DrawAspect="Content" ObjectID="_1468075808" r:id="rId184">
            <o:LockedField>false</o:LockedField>
          </o:OLEObject>
        </w:object>
      </w:r>
      <w:r>
        <w:rPr>
          <w:rFonts w:hint="eastAsia"/>
          <w:sz w:val="24"/>
          <w:szCs w:val="24"/>
          <w:lang w:val="en-US" w:eastAsia="zh-CN"/>
        </w:rPr>
        <w:t>为柔度矩阵，虽然（4.9）和（4.2）的能量分解很相似，但是并不满足</w:t>
      </w:r>
      <w:r>
        <w:rPr>
          <w:rFonts w:hint="eastAsia"/>
          <w:position w:val="-4"/>
          <w:sz w:val="24"/>
          <w:szCs w:val="24"/>
          <w:lang w:val="en-US" w:eastAsia="zh-CN"/>
        </w:rPr>
        <w:object>
          <v:shape id="_x0000_i1109" o:spt="75" type="#_x0000_t75" style="height:15pt;width:67pt;" o:ole="t" filled="f" o:preferrelative="t" stroked="f" coordsize="21600,21600">
            <v:path/>
            <v:fill on="f" focussize="0,0"/>
            <v:stroke on="f"/>
            <v:imagedata r:id="rId187" o:title=""/>
            <o:lock v:ext="edit" aspectratio="t"/>
            <w10:wrap type="none"/>
            <w10:anchorlock/>
          </v:shape>
          <o:OLEObject Type="Embed" ProgID="DSEquations" ShapeID="_x0000_i1109" DrawAspect="Content" ObjectID="_1468075809" r:id="rId186">
            <o:LockedField>false</o:LockedField>
          </o:OLEObject>
        </w:object>
      </w:r>
      <w:r>
        <w:rPr>
          <w:rFonts w:hint="eastAsia"/>
          <w:position w:val="-4"/>
          <w:sz w:val="24"/>
          <w:szCs w:val="24"/>
          <w:lang w:val="en-US" w:eastAsia="zh-CN"/>
        </w:rPr>
        <w:t>，所以无法用到相场模型当中。</w:t>
      </w:r>
    </w:p>
    <w:p w14:paraId="4919EA48">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eastAsia="宋体" w:cs="宋体" w:asciiTheme="minorAscii" w:hAnsiTheme="minorAscii"/>
          <w:sz w:val="24"/>
          <w:szCs w:val="24"/>
          <w:lang w:val="en-US" w:eastAsia="zh-CN"/>
        </w:rPr>
      </w:pPr>
      <w:r>
        <w:rPr>
          <w:rFonts w:hint="eastAsia"/>
          <w:position w:val="-4"/>
          <w:sz w:val="24"/>
          <w:szCs w:val="24"/>
          <w:lang w:val="en-US" w:eastAsia="zh-CN"/>
        </w:rPr>
        <w:t>为了解决这一问题，</w:t>
      </w:r>
      <w:r>
        <w:rPr>
          <w:rFonts w:hint="default" w:eastAsia="宋体" w:cs="宋体" w:asciiTheme="minorAscii" w:hAnsiTheme="minorAscii"/>
          <w:sz w:val="24"/>
          <w:szCs w:val="24"/>
        </w:rPr>
        <w:t>Zhang</w:t>
      </w:r>
      <w:r>
        <w:rPr>
          <w:rFonts w:hint="eastAsia" w:eastAsia="宋体" w:cs="宋体" w:asciiTheme="minorAscii" w:hAnsiTheme="minorAscii"/>
          <w:sz w:val="24"/>
          <w:szCs w:val="24"/>
          <w:lang w:val="en-US" w:eastAsia="zh-CN"/>
        </w:rPr>
        <w:t>[23]提出了另一种正负能量的定义方式：</w:t>
      </w:r>
    </w:p>
    <w:p w14:paraId="27EB4A60">
      <w:pPr>
        <w:pStyle w:val="8"/>
        <w:bidi w:val="0"/>
        <w:rPr>
          <w:rFonts w:hint="default"/>
          <w:lang w:val="en-US" w:eastAsia="zh-CN"/>
        </w:rPr>
      </w:pPr>
      <w:r>
        <w:rPr>
          <w:rFonts w:hint="eastAsia"/>
          <w:lang w:val="en-US" w:eastAsia="zh-CN"/>
        </w:rPr>
        <w:tab/>
      </w:r>
      <w:r>
        <w:rPr>
          <w:rFonts w:hint="eastAsia"/>
          <w:position w:val="-24"/>
          <w:lang w:val="en-US" w:eastAsia="zh-CN"/>
        </w:rPr>
        <w:object>
          <v:shape id="_x0000_i1110" o:spt="75" type="#_x0000_t75" style="height:31pt;width:67pt;" o:ole="t" filled="f" o:preferrelative="t" stroked="f" coordsize="21600,21600">
            <v:path/>
            <v:fill on="f" focussize="0,0"/>
            <v:stroke on="f"/>
            <v:imagedata r:id="rId189" o:title=""/>
            <o:lock v:ext="edit" aspectratio="t"/>
            <w10:wrap type="none"/>
            <w10:anchorlock/>
          </v:shape>
          <o:OLEObject Type="Embed" ProgID="DSEquations" ShapeID="_x0000_i1110" DrawAspect="Content" ObjectID="_1468075810" r:id="rId1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58E17">
      <w:pPr>
        <w:keepNext w:val="0"/>
        <w:keepLines w:val="0"/>
        <w:pageBreakBefore w:val="0"/>
        <w:widowControl w:val="0"/>
        <w:kinsoku/>
        <w:wordWrap/>
        <w:overflowPunct/>
        <w:topLinePunct w:val="0"/>
        <w:autoSpaceDE/>
        <w:autoSpaceDN/>
        <w:bidi w:val="0"/>
        <w:adjustRightInd w:val="0"/>
        <w:snapToGrid w:val="0"/>
        <w:textAlignment w:val="auto"/>
        <w:rPr>
          <w:rFonts w:hint="default" w:eastAsia="宋体" w:cs="宋体" w:asciiTheme="minorAscii" w:hAnsiTheme="minorAscii"/>
          <w:sz w:val="24"/>
          <w:szCs w:val="24"/>
          <w:lang w:val="en-US" w:eastAsia="zh-CN"/>
        </w:rPr>
      </w:pPr>
      <w:r>
        <w:rPr>
          <w:rFonts w:hint="eastAsia" w:eastAsia="宋体" w:cs="宋体" w:asciiTheme="minorAscii" w:hAnsiTheme="minorAscii"/>
          <w:sz w:val="24"/>
          <w:szCs w:val="24"/>
          <w:lang w:val="en-US" w:eastAsia="zh-CN"/>
        </w:rPr>
        <w:t>这样可以满足</w:t>
      </w:r>
      <w:r>
        <w:rPr>
          <w:rFonts w:hint="eastAsia" w:eastAsia="宋体" w:cs="宋体" w:asciiTheme="minorAscii" w:hAnsiTheme="minorAscii"/>
          <w:position w:val="-4"/>
          <w:sz w:val="24"/>
          <w:szCs w:val="24"/>
          <w:lang w:val="en-US" w:eastAsia="zh-CN"/>
        </w:rPr>
        <w:object>
          <v:shape id="_x0000_i1111" o:spt="75" type="#_x0000_t75" style="height:15pt;width:67pt;" o:ole="t" filled="f" o:preferrelative="t" stroked="f" coordsize="21600,21600">
            <v:path/>
            <v:fill on="f" focussize="0,0"/>
            <v:stroke on="f"/>
            <v:imagedata r:id="rId191" o:title=""/>
            <o:lock v:ext="edit" aspectratio="t"/>
            <w10:wrap type="none"/>
            <w10:anchorlock/>
          </v:shape>
          <o:OLEObject Type="Embed" ProgID="DSEquations" ShapeID="_x0000_i1111" DrawAspect="Content" ObjectID="_1468075811" r:id="rId190">
            <o:LockedField>false</o:LockedField>
          </o:OLEObject>
        </w:object>
      </w:r>
      <w:r>
        <w:rPr>
          <w:rFonts w:hint="eastAsia" w:eastAsia="宋体" w:cs="宋体" w:asciiTheme="minorAscii" w:hAnsiTheme="minorAscii"/>
          <w:sz w:val="24"/>
          <w:szCs w:val="24"/>
          <w:lang w:val="en-US" w:eastAsia="zh-CN"/>
        </w:rPr>
        <w:t>，并且适用于各向异性的情况，考虑退化的刚度矩阵可以通过式（4.24）得到。</w:t>
      </w:r>
    </w:p>
    <w:p w14:paraId="682D6AE2">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同样的，吴建营在此基础上提出了改进的应力张量分解方法，定义如下：</w:t>
      </w:r>
    </w:p>
    <w:p w14:paraId="57D4EA1C">
      <w:pPr>
        <w:pStyle w:val="8"/>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12" o:spt="75" type="#_x0000_t75" style="height:78pt;width:137pt;" o:ole="t" filled="f" o:preferrelative="t" stroked="f" coordsize="21600,21600">
            <v:path/>
            <v:fill on="f" focussize="0,0"/>
            <v:stroke on="f"/>
            <v:imagedata r:id="rId193" o:title=""/>
            <o:lock v:ext="edit" aspectratio="t"/>
            <w10:wrap type="none"/>
            <w10:anchorlock/>
          </v:shape>
          <o:OLEObject Type="Embed" ProgID="DSEquations" ShapeID="_x0000_i1112" DrawAspect="Content" ObjectID="_1468075812" r:id="rId19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23</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EF15E05">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与之前的相比，吴建营在正交性上规定正负应力张量必须关于柔度矩阵正交，很容易证明，在（4.9）的定义下，</w:t>
      </w:r>
      <w:r>
        <w:rPr>
          <w:rFonts w:hint="eastAsia"/>
          <w:position w:val="-4"/>
          <w:sz w:val="24"/>
          <w:szCs w:val="24"/>
          <w:lang w:val="en-US" w:eastAsia="zh-CN"/>
        </w:rPr>
        <w:object>
          <v:shape id="_x0000_i1113" o:spt="75" type="#_x0000_t75" style="height:15pt;width:67pt;" o:ole="t" filled="f" o:preferrelative="t" stroked="f" coordsize="21600,21600">
            <v:path/>
            <v:fill on="f" focussize="0,0"/>
            <v:stroke on="f"/>
            <v:imagedata r:id="rId187" o:title=""/>
            <o:lock v:ext="edit" aspectratio="t"/>
            <w10:wrap type="none"/>
            <w10:anchorlock/>
          </v:shape>
          <o:OLEObject Type="Embed" ProgID="DSEquations" ShapeID="_x0000_i1113" DrawAspect="Content" ObjectID="_1468075813" r:id="rId194">
            <o:LockedField>false</o:LockedField>
          </o:OLEObject>
        </w:object>
      </w:r>
      <w:r>
        <w:rPr>
          <w:rFonts w:hint="eastAsia"/>
          <w:sz w:val="24"/>
          <w:szCs w:val="24"/>
          <w:lang w:val="en-US" w:eastAsia="zh-CN"/>
        </w:rPr>
        <w:t>是满足的。那么如何对应力张量进行分解来满足（4.10）的定义，首先关于应力应变有如下关系：</w:t>
      </w:r>
    </w:p>
    <w:p w14:paraId="4B7C1F3C">
      <w:pPr>
        <w:pStyle w:val="8"/>
        <w:bidi w:val="0"/>
        <w:rPr>
          <w:rFonts w:hint="default"/>
          <w:sz w:val="24"/>
          <w:szCs w:val="24"/>
          <w:lang w:val="en-US" w:eastAsia="zh-CN"/>
        </w:rPr>
      </w:pPr>
      <w:r>
        <w:rPr>
          <w:rFonts w:hint="eastAsia"/>
          <w:sz w:val="24"/>
          <w:szCs w:val="24"/>
          <w:lang w:val="en-US" w:eastAsia="zh-CN"/>
        </w:rPr>
        <w:tab/>
      </w:r>
      <w:r>
        <w:rPr>
          <w:rFonts w:hint="eastAsia"/>
          <w:position w:val="-30"/>
          <w:sz w:val="24"/>
          <w:szCs w:val="24"/>
          <w:lang w:val="en-US" w:eastAsia="zh-CN"/>
        </w:rPr>
        <w:object>
          <v:shape id="_x0000_i1114" o:spt="75" type="#_x0000_t75" style="height:36pt;width:53pt;" o:ole="t" filled="f" o:preferrelative="t" stroked="f" coordsize="21600,21600">
            <v:path/>
            <v:fill on="f" focussize="0,0"/>
            <v:stroke on="f"/>
            <v:imagedata r:id="rId196" o:title=""/>
            <o:lock v:ext="edit" aspectratio="t"/>
            <w10:wrap type="none"/>
            <w10:anchorlock/>
          </v:shape>
          <o:OLEObject Type="Embed" ProgID="DSEquations" ShapeID="_x0000_i1114" DrawAspect="Content" ObjectID="_1468075814" r:id="rId19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2C44F74D">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关于正负应变张量很容易由正负应力张量定义，而且正负应力张量与正负应变张量之间是存在正交性的。如果材料满足各向同性，可以证明，对应的主应力方向和主应变方向是一致的，所以可以把正负应力张量与正负应变张量都转到主方向上去，此时正交性可以表示为：</w:t>
      </w:r>
    </w:p>
    <w:p w14:paraId="3E22F873">
      <w:pPr>
        <w:pStyle w:val="8"/>
        <w:bidi w:val="0"/>
        <w:rPr>
          <w:rFonts w:hint="default"/>
          <w:sz w:val="24"/>
          <w:szCs w:val="24"/>
          <w:lang w:val="en-US" w:eastAsia="zh-CN"/>
        </w:rPr>
      </w:pPr>
      <w:r>
        <w:rPr>
          <w:rFonts w:hint="eastAsia"/>
          <w:sz w:val="24"/>
          <w:szCs w:val="24"/>
          <w:lang w:val="en-US" w:eastAsia="zh-CN"/>
        </w:rPr>
        <w:tab/>
      </w:r>
      <w:r>
        <w:rPr>
          <w:rFonts w:hint="eastAsia"/>
          <w:position w:val="-28"/>
          <w:sz w:val="24"/>
          <w:szCs w:val="24"/>
          <w:lang w:val="en-US" w:eastAsia="zh-CN"/>
        </w:rPr>
        <w:object>
          <v:shape id="_x0000_i1115" o:spt="75" type="#_x0000_t75" style="height:27pt;width:59pt;" o:ole="t" filled="f" o:preferrelative="t" stroked="f" coordsize="21600,21600">
            <v:path/>
            <v:fill on="f" focussize="0,0"/>
            <v:stroke on="f"/>
            <v:imagedata r:id="rId198" o:title=""/>
            <o:lock v:ext="edit" aspectratio="t"/>
            <w10:wrap type="none"/>
            <w10:anchorlock/>
          </v:shape>
          <o:OLEObject Type="Embed" ProgID="DSEquations" ShapeID="_x0000_i1115" DrawAspect="Content" ObjectID="_1468075815" r:id="rId197">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25</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BC3AB26">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需要注意的是，由于正交各向异性刚度矩阵在坐标旋转变换过后可能存在拉剪耦合系数，所以主应力与主应变方向不一致，不能得出（4.12）的关系，这也是目前理论的限制。</w:t>
      </w:r>
    </w:p>
    <w:p w14:paraId="1FB99179">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由（4.12）可以得到以下等式：</w:t>
      </w:r>
    </w:p>
    <w:p w14:paraId="63205B34">
      <w:pPr>
        <w:pStyle w:val="8"/>
        <w:bidi w:val="0"/>
        <w:rPr>
          <w:rFonts w:hint="default"/>
          <w:sz w:val="24"/>
          <w:szCs w:val="24"/>
          <w:lang w:val="en-US" w:eastAsia="zh-CN"/>
        </w:rPr>
      </w:pPr>
      <w:r>
        <w:rPr>
          <w:rFonts w:hint="eastAsia"/>
          <w:sz w:val="24"/>
          <w:szCs w:val="24"/>
          <w:lang w:val="en-US" w:eastAsia="zh-CN"/>
        </w:rPr>
        <w:tab/>
      </w:r>
      <w:r>
        <w:rPr>
          <w:rFonts w:hint="eastAsia"/>
          <w:position w:val="-92"/>
          <w:sz w:val="24"/>
          <w:szCs w:val="24"/>
          <w:lang w:val="en-US" w:eastAsia="zh-CN"/>
        </w:rPr>
        <w:object>
          <v:shape id="_x0000_i1116" o:spt="75" type="#_x0000_t75" style="height:98pt;width:145pt;" o:ole="t" filled="f" o:preferrelative="t" stroked="f" coordsize="21600,21600">
            <v:path/>
            <v:fill on="f" focussize="0,0"/>
            <v:stroke on="f"/>
            <v:imagedata r:id="rId200" o:title=""/>
            <o:lock v:ext="edit" aspectratio="t"/>
            <w10:wrap type="none"/>
            <w10:anchorlock/>
          </v:shape>
          <o:OLEObject Type="Embed" ProgID="DSEquations" ShapeID="_x0000_i1116" DrawAspect="Content" ObjectID="_1468075816" r:id="rId19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26</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231EE49">
      <w:pPr>
        <w:keepNext w:val="0"/>
        <w:keepLines w:val="0"/>
        <w:pageBreakBefore w:val="0"/>
        <w:widowControl w:val="0"/>
        <w:kinsoku/>
        <w:wordWrap/>
        <w:overflowPunct/>
        <w:topLinePunct w:val="0"/>
        <w:autoSpaceDE/>
        <w:autoSpaceDN/>
        <w:bidi w:val="0"/>
        <w:adjustRightInd w:val="0"/>
        <w:snapToGrid w:val="0"/>
        <w:textAlignment w:val="auto"/>
        <w:rPr>
          <w:rFonts w:hint="default"/>
          <w:sz w:val="24"/>
          <w:szCs w:val="24"/>
          <w:lang w:val="en-US" w:eastAsia="zh-CN"/>
        </w:rPr>
      </w:pPr>
      <w:r>
        <w:rPr>
          <w:rFonts w:hint="eastAsia"/>
          <w:sz w:val="24"/>
          <w:szCs w:val="24"/>
          <w:lang w:val="en-US" w:eastAsia="zh-CN"/>
        </w:rPr>
        <w:t>结合</w:t>
      </w:r>
      <w:r>
        <w:rPr>
          <w:rFonts w:hint="eastAsia"/>
          <w:position w:val="-12"/>
          <w:sz w:val="24"/>
          <w:szCs w:val="24"/>
          <w:lang w:val="en-US" w:eastAsia="zh-CN"/>
        </w:rPr>
        <w:object>
          <v:shape id="_x0000_i1117" o:spt="75" type="#_x0000_t75" style="height:19pt;width:65pt;" o:ole="t" filled="f" o:preferrelative="t" stroked="f" coordsize="21600,21600">
            <v:path/>
            <v:fill on="f" focussize="0,0"/>
            <v:stroke on="f"/>
            <v:imagedata r:id="rId202" o:title=""/>
            <o:lock v:ext="edit" aspectratio="t"/>
            <w10:wrap type="none"/>
            <w10:anchorlock/>
          </v:shape>
          <o:OLEObject Type="Embed" ProgID="DSEquations" ShapeID="_x0000_i1117" DrawAspect="Content" ObjectID="_1468075817" r:id="rId201">
            <o:LockedField>false</o:LockedField>
          </o:OLEObject>
        </w:object>
      </w:r>
      <w:r>
        <w:rPr>
          <w:rFonts w:hint="eastAsia"/>
          <w:sz w:val="24"/>
          <w:szCs w:val="24"/>
          <w:lang w:val="en-US" w:eastAsia="zh-CN"/>
        </w:rPr>
        <w:t>，并且先假定</w:t>
      </w:r>
    </w:p>
    <w:p w14:paraId="1F595A94">
      <w:pPr>
        <w:pStyle w:val="8"/>
        <w:bidi w:val="0"/>
        <w:rPr>
          <w:rFonts w:hint="eastAsia"/>
          <w:sz w:val="24"/>
          <w:szCs w:val="24"/>
          <w:lang w:val="en-US" w:eastAsia="zh-CN"/>
        </w:rPr>
      </w:pPr>
      <w:r>
        <w:rPr>
          <w:rFonts w:hint="eastAsia"/>
          <w:sz w:val="24"/>
          <w:szCs w:val="24"/>
          <w:lang w:val="en-US" w:eastAsia="zh-CN"/>
        </w:rPr>
        <w:tab/>
      </w:r>
      <w:r>
        <w:rPr>
          <w:rFonts w:hint="eastAsia"/>
          <w:position w:val="-12"/>
          <w:sz w:val="24"/>
          <w:szCs w:val="24"/>
          <w:lang w:val="en-US" w:eastAsia="zh-CN"/>
        </w:rPr>
        <w:object>
          <v:shape id="_x0000_i1118" o:spt="75" type="#_x0000_t75" style="height:18pt;width:77pt;" o:ole="t" filled="f" o:preferrelative="t" stroked="f" coordsize="21600,21600">
            <v:path/>
            <v:fill on="f" focussize="0,0"/>
            <v:stroke on="f"/>
            <v:imagedata r:id="rId204" o:title=""/>
            <o:lock v:ext="edit" aspectratio="t"/>
            <w10:wrap type="none"/>
            <w10:anchorlock/>
          </v:shape>
          <o:OLEObject Type="Embed" ProgID="DSEquations" ShapeID="_x0000_i1118" DrawAspect="Content" ObjectID="_1468075818" r:id="rId203">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27</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134C1BB">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则可以定义正负应力为，</w:t>
      </w:r>
    </w:p>
    <w:p w14:paraId="335C08F9">
      <w:pPr>
        <w:pStyle w:val="8"/>
        <w:bidi w:val="0"/>
        <w:rPr>
          <w:rFonts w:hint="default"/>
          <w:sz w:val="24"/>
          <w:szCs w:val="24"/>
          <w:lang w:val="en-US" w:eastAsia="zh-CN"/>
        </w:rPr>
      </w:pPr>
      <w:r>
        <w:rPr>
          <w:rFonts w:hint="eastAsia"/>
          <w:sz w:val="24"/>
          <w:szCs w:val="24"/>
          <w:lang w:val="en-US" w:eastAsia="zh-CN"/>
        </w:rPr>
        <w:tab/>
      </w:r>
      <w:r>
        <w:rPr>
          <w:rFonts w:hint="eastAsia"/>
          <w:position w:val="-70"/>
          <w:sz w:val="24"/>
          <w:szCs w:val="24"/>
          <w:lang w:val="en-US" w:eastAsia="zh-CN"/>
        </w:rPr>
        <w:object>
          <v:shape id="_x0000_i1119" o:spt="75" type="#_x0000_t75" style="height:76pt;width:204.95pt;" o:ole="t" filled="f" o:preferrelative="t" stroked="f" coordsize="21600,21600">
            <v:path/>
            <v:fill on="f" focussize="0,0"/>
            <v:stroke on="f"/>
            <v:imagedata r:id="rId206" o:title=""/>
            <o:lock v:ext="edit" aspectratio="t"/>
            <w10:wrap type="none"/>
            <w10:anchorlock/>
          </v:shape>
          <o:OLEObject Type="Embed" ProgID="DSEquations" ShapeID="_x0000_i1119" DrawAspect="Content" ObjectID="_1468075819" r:id="rId20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28</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4DDB006">
      <w:pPr>
        <w:bidi w:val="0"/>
        <w:rPr>
          <w:rFonts w:hint="eastAsia"/>
          <w:sz w:val="24"/>
          <w:szCs w:val="24"/>
          <w:lang w:val="en-US" w:eastAsia="zh-CN"/>
        </w:rPr>
      </w:pPr>
      <w:r>
        <w:rPr>
          <w:rFonts w:hint="eastAsia"/>
          <w:sz w:val="24"/>
          <w:szCs w:val="24"/>
          <w:lang w:val="en-US" w:eastAsia="zh-CN"/>
        </w:rPr>
        <w:t>其中，</w:t>
      </w:r>
      <w:r>
        <w:rPr>
          <w:rFonts w:hint="eastAsia"/>
          <w:position w:val="-24"/>
          <w:sz w:val="24"/>
          <w:szCs w:val="24"/>
          <w:lang w:val="en-US" w:eastAsia="zh-CN"/>
        </w:rPr>
        <w:object>
          <v:shape id="_x0000_i1120" o:spt="75" type="#_x0000_t75" style="height:31pt;width:42.95pt;" o:ole="t" filled="f" o:preferrelative="t" stroked="f" coordsize="21600,21600">
            <v:path/>
            <v:fill on="f" focussize="0,0"/>
            <v:stroke on="f"/>
            <v:imagedata r:id="rId208" o:title=""/>
            <o:lock v:ext="edit" aspectratio="t"/>
            <w10:wrap type="none"/>
            <w10:anchorlock/>
          </v:shape>
          <o:OLEObject Type="Embed" ProgID="DSEquations" ShapeID="_x0000_i1120" DrawAspect="Content" ObjectID="_1468075820" r:id="rId207">
            <o:LockedField>false</o:LockedField>
          </o:OLEObject>
        </w:object>
      </w:r>
      <w:r>
        <w:rPr>
          <w:rFonts w:hint="eastAsia"/>
          <w:sz w:val="24"/>
          <w:szCs w:val="24"/>
          <w:lang w:val="en-US" w:eastAsia="zh-CN"/>
        </w:rPr>
        <w:t>在二维情形下，可以定义为：</w:t>
      </w:r>
    </w:p>
    <w:p w14:paraId="5DDAA6B3">
      <w:pPr>
        <w:pStyle w:val="8"/>
        <w:bidi w:val="0"/>
        <w:rPr>
          <w:rFonts w:hint="default"/>
          <w:sz w:val="24"/>
          <w:szCs w:val="24"/>
          <w:lang w:val="en-US" w:eastAsia="zh-CN"/>
        </w:rPr>
      </w:pPr>
      <w:r>
        <w:rPr>
          <w:rFonts w:hint="eastAsia"/>
          <w:sz w:val="24"/>
          <w:szCs w:val="24"/>
          <w:lang w:val="en-US" w:eastAsia="zh-CN"/>
        </w:rPr>
        <w:tab/>
      </w:r>
      <w:r>
        <w:rPr>
          <w:rFonts w:hint="eastAsia"/>
          <w:position w:val="-40"/>
          <w:sz w:val="24"/>
          <w:szCs w:val="24"/>
          <w:lang w:val="en-US" w:eastAsia="zh-CN"/>
        </w:rPr>
        <w:object>
          <v:shape id="_x0000_i1121" o:spt="75" type="#_x0000_t75" style="height:45pt;width:114pt;" o:ole="t" filled="f" o:preferrelative="t" stroked="f" coordsize="21600,21600">
            <v:path/>
            <v:fill on="f" focussize="0,0"/>
            <v:stroke on="f"/>
            <v:imagedata r:id="rId210" o:title=""/>
            <o:lock v:ext="edit" aspectratio="t"/>
            <w10:wrap type="none"/>
            <w10:anchorlock/>
          </v:shape>
          <o:OLEObject Type="Embed" ProgID="DSEquations" ShapeID="_x0000_i1121" DrawAspect="Content" ObjectID="_1468075821" r:id="rId20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29</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656247D6">
      <w:pPr>
        <w:bidi w:val="0"/>
        <w:ind w:firstLine="420" w:firstLineChars="0"/>
        <w:rPr>
          <w:rFonts w:hint="default"/>
          <w:sz w:val="24"/>
          <w:szCs w:val="24"/>
          <w:lang w:val="en-US" w:eastAsia="zh-CN"/>
        </w:rPr>
      </w:pPr>
      <w:r>
        <w:rPr>
          <w:rFonts w:hint="eastAsia"/>
          <w:sz w:val="24"/>
          <w:szCs w:val="24"/>
          <w:lang w:val="en-US" w:eastAsia="zh-CN"/>
        </w:rPr>
        <w:t>具体推导参考文献[21]的Appendix B，按类别满足正交性验证。正负应力张量根据其主应力可以由式（4.8）定义。根据对称性，可以得到根据这种能量分解方式得到的损伤界限如下图</w:t>
      </w:r>
    </w:p>
    <w:p w14:paraId="7146EDBB">
      <w:pPr>
        <w:bidi w:val="0"/>
        <w:jc w:val="center"/>
        <w:rPr>
          <w:rFonts w:hint="eastAsia"/>
          <w:lang w:val="en-US" w:eastAsia="zh-CN"/>
        </w:rPr>
      </w:pPr>
      <w:r>
        <w:drawing>
          <wp:inline distT="0" distB="0" distL="114300" distR="114300">
            <wp:extent cx="3147060" cy="2819400"/>
            <wp:effectExtent l="0" t="0" r="7620" b="0"/>
            <wp:docPr id="21"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37"/>
                    <pic:cNvPicPr>
                      <a:picLocks noChangeAspect="1"/>
                    </pic:cNvPicPr>
                  </pic:nvPicPr>
                  <pic:blipFill>
                    <a:blip r:embed="rId211"/>
                    <a:stretch>
                      <a:fillRect/>
                    </a:stretch>
                  </pic:blipFill>
                  <pic:spPr>
                    <a:xfrm>
                      <a:off x="0" y="0"/>
                      <a:ext cx="3147060" cy="2819400"/>
                    </a:xfrm>
                    <a:prstGeom prst="rect">
                      <a:avLst/>
                    </a:prstGeom>
                    <a:noFill/>
                    <a:ln>
                      <a:noFill/>
                    </a:ln>
                  </pic:spPr>
                </pic:pic>
              </a:graphicData>
            </a:graphic>
          </wp:inline>
        </w:drawing>
      </w:r>
    </w:p>
    <w:p w14:paraId="1FBA8C07">
      <w:pPr>
        <w:bidi w:val="0"/>
        <w:jc w:val="center"/>
        <w:rPr>
          <w:rFonts w:hint="eastAsia"/>
          <w:lang w:val="en-US" w:eastAsia="zh-CN"/>
        </w:rPr>
      </w:pPr>
      <w:r>
        <w:rPr>
          <w:rFonts w:hint="eastAsia"/>
          <w:lang w:val="en-US" w:eastAsia="zh-CN"/>
        </w:rPr>
        <w:t>图13. 损伤界限</w:t>
      </w:r>
    </w:p>
    <w:p w14:paraId="64F36EC4">
      <w:pPr>
        <w:bidi w:val="0"/>
        <w:ind w:firstLine="420" w:firstLineChars="0"/>
        <w:jc w:val="both"/>
        <w:rPr>
          <w:rFonts w:hint="eastAsia"/>
          <w:sz w:val="24"/>
          <w:szCs w:val="24"/>
          <w:lang w:val="en-US" w:eastAsia="zh-CN"/>
        </w:rPr>
      </w:pPr>
      <w:r>
        <w:rPr>
          <w:rFonts w:hint="eastAsia"/>
          <w:sz w:val="24"/>
          <w:szCs w:val="24"/>
          <w:lang w:val="en-US" w:eastAsia="zh-CN"/>
        </w:rPr>
        <w:t>应用在相场问题中时，只有在第一、第三主应力至少有一个为正时存在损伤界，在第三象限是没有损伤界限的。这何尝不是一种断裂准则呢，通过能量分解实现的拉压异性的断裂准则，与复合材料中Tsai-Hill强度准则很相似，但原理不同。</w:t>
      </w:r>
    </w:p>
    <w:p w14:paraId="5AE08337">
      <w:pPr>
        <w:bidi w:val="0"/>
        <w:ind w:firstLine="420" w:firstLineChars="0"/>
        <w:jc w:val="both"/>
        <w:rPr>
          <w:rFonts w:hint="eastAsia"/>
          <w:sz w:val="24"/>
          <w:szCs w:val="24"/>
          <w:lang w:val="en-US" w:eastAsia="zh-CN"/>
        </w:rPr>
      </w:pPr>
      <w:r>
        <w:rPr>
          <w:rFonts w:hint="eastAsia"/>
          <w:sz w:val="24"/>
          <w:szCs w:val="24"/>
          <w:lang w:val="en-US" w:eastAsia="zh-CN"/>
        </w:rPr>
        <w:t>在之前的pfczm模型中[1,19]，在模拟计算时采用混合方法，这样不能得到统一的能量泛函。之所以提出这种分解，是要解决能量泛函不统一的问题，也就是说在求解位移时，要采用分解退化的刚度矩阵。</w:t>
      </w:r>
    </w:p>
    <w:p w14:paraId="437550D5">
      <w:pPr>
        <w:bidi w:val="0"/>
        <w:ind w:firstLine="420" w:firstLineChars="0"/>
        <w:jc w:val="both"/>
        <w:rPr>
          <w:rFonts w:hint="eastAsia"/>
          <w:sz w:val="24"/>
          <w:szCs w:val="24"/>
          <w:lang w:val="en-US" w:eastAsia="zh-CN"/>
        </w:rPr>
      </w:pPr>
      <w:r>
        <w:rPr>
          <w:rFonts w:hint="eastAsia"/>
          <w:sz w:val="24"/>
          <w:szCs w:val="24"/>
          <w:lang w:val="en-US" w:eastAsia="zh-CN"/>
        </w:rPr>
        <w:t>在梯度损伤模型或相场模型中，有效应力</w:t>
      </w:r>
      <w:r>
        <w:rPr>
          <w:rFonts w:hint="eastAsia"/>
          <w:position w:val="-6"/>
          <w:sz w:val="24"/>
          <w:szCs w:val="24"/>
          <w:lang w:val="en-US" w:eastAsia="zh-CN"/>
        </w:rPr>
        <w:object>
          <v:shape id="_x0000_i1122" o:spt="75" type="#_x0000_t75" style="height:13pt;width:11pt;" o:ole="t" filled="f" o:preferrelative="t" stroked="f" coordsize="21600,21600">
            <v:path/>
            <v:fill on="f" focussize="0,0"/>
            <v:stroke on="f"/>
            <v:imagedata r:id="rId213" o:title=""/>
            <o:lock v:ext="edit" aspectratio="t"/>
            <w10:wrap type="none"/>
            <w10:anchorlock/>
          </v:shape>
          <o:OLEObject Type="Embed" ProgID="DSEquations" ShapeID="_x0000_i1122" DrawAspect="Content" ObjectID="_1468075822" r:id="rId212">
            <o:LockedField>false</o:LockedField>
          </o:OLEObject>
        </w:object>
      </w:r>
      <w:r>
        <w:rPr>
          <w:rFonts w:hint="eastAsia"/>
          <w:sz w:val="24"/>
          <w:szCs w:val="24"/>
          <w:lang w:val="en-US" w:eastAsia="zh-CN"/>
        </w:rPr>
        <w:t>与基本应力</w:t>
      </w:r>
      <w:r>
        <w:rPr>
          <w:rFonts w:hint="eastAsia"/>
          <w:position w:val="-6"/>
          <w:sz w:val="24"/>
          <w:szCs w:val="24"/>
          <w:lang w:val="en-US" w:eastAsia="zh-CN"/>
        </w:rPr>
        <w:object>
          <v:shape id="_x0000_i1123" o:spt="75" type="#_x0000_t75" style="height:11pt;width:11pt;" o:ole="t" filled="f" o:preferrelative="t" stroked="f" coordsize="21600,21600">
            <v:path/>
            <v:fill on="f" focussize="0,0"/>
            <v:stroke on="f"/>
            <v:imagedata r:id="rId215" o:title=""/>
            <o:lock v:ext="edit" aspectratio="t"/>
            <w10:wrap type="none"/>
            <w10:anchorlock/>
          </v:shape>
          <o:OLEObject Type="Embed" ProgID="DSEquations" ShapeID="_x0000_i1123" DrawAspect="Content" ObjectID="_1468075823" r:id="rId214">
            <o:LockedField>false</o:LockedField>
          </o:OLEObject>
        </w:object>
      </w:r>
      <w:r>
        <w:rPr>
          <w:rFonts w:hint="eastAsia"/>
          <w:sz w:val="24"/>
          <w:szCs w:val="24"/>
          <w:lang w:val="en-US" w:eastAsia="zh-CN"/>
        </w:rPr>
        <w:t>之间的关系为：</w:t>
      </w:r>
    </w:p>
    <w:p w14:paraId="4F7CAEFC">
      <w:pPr>
        <w:pStyle w:val="8"/>
        <w:bidi w:val="0"/>
        <w:rPr>
          <w:rFonts w:hint="default"/>
          <w:lang w:val="en-US" w:eastAsia="zh-CN"/>
        </w:rPr>
      </w:pPr>
      <w:r>
        <w:rPr>
          <w:rFonts w:hint="eastAsia"/>
          <w:lang w:val="en-US" w:eastAsia="zh-CN"/>
        </w:rPr>
        <w:tab/>
      </w:r>
      <w:r>
        <w:rPr>
          <w:rFonts w:hint="eastAsia"/>
          <w:position w:val="-16"/>
          <w:lang w:val="en-US" w:eastAsia="zh-CN"/>
        </w:rPr>
        <w:object>
          <v:shape id="_x0000_i1124" o:spt="75" type="#_x0000_t75" style="height:22pt;width:135pt;" o:ole="t" filled="f" o:preferrelative="t" stroked="f" coordsize="21600,21600">
            <v:path/>
            <v:fill on="f" focussize="0,0"/>
            <v:stroke on="f"/>
            <v:imagedata r:id="rId217" o:title=""/>
            <o:lock v:ext="edit" aspectratio="t"/>
            <w10:wrap type="none"/>
            <w10:anchorlock/>
          </v:shape>
          <o:OLEObject Type="Embed" ProgID="DSEquations" ShapeID="_x0000_i1124" DrawAspect="Content" ObjectID="_1468075824" r:id="rId2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9DDDD">
      <w:pPr>
        <w:pStyle w:val="8"/>
        <w:bidi w:val="0"/>
        <w:rPr>
          <w:rFonts w:hint="default"/>
          <w:lang w:val="en-US" w:eastAsia="zh-CN"/>
        </w:rPr>
      </w:pPr>
      <w:r>
        <w:rPr>
          <w:rFonts w:hint="eastAsia"/>
          <w:lang w:val="en-US" w:eastAsia="zh-CN"/>
        </w:rPr>
        <w:tab/>
      </w:r>
      <w:r>
        <w:rPr>
          <w:rFonts w:hint="eastAsia"/>
          <w:position w:val="-14"/>
          <w:lang w:val="en-US" w:eastAsia="zh-CN"/>
        </w:rPr>
        <w:object>
          <v:shape id="_x0000_i1125" o:spt="75" type="#_x0000_t75" style="height:20pt;width:85.95pt;" o:ole="t" filled="f" o:preferrelative="t" stroked="f" coordsize="21600,21600">
            <v:path/>
            <v:fill on="f" focussize="0,0"/>
            <v:stroke on="f"/>
            <v:imagedata r:id="rId219" o:title=""/>
            <o:lock v:ext="edit" aspectratio="t"/>
            <w10:wrap type="none"/>
            <w10:anchorlock/>
          </v:shape>
          <o:OLEObject Type="Embed" ProgID="DSEquations" ShapeID="_x0000_i1125" DrawAspect="Content" ObjectID="_1468075825" r:id="rId2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BB69DC">
      <w:pPr>
        <w:bidi w:val="0"/>
        <w:ind w:firstLine="420" w:firstLineChars="0"/>
        <w:jc w:val="both"/>
        <w:rPr>
          <w:rFonts w:hint="eastAsia"/>
          <w:sz w:val="24"/>
          <w:szCs w:val="24"/>
          <w:lang w:val="en-US" w:eastAsia="zh-CN"/>
        </w:rPr>
      </w:pPr>
      <w:r>
        <w:rPr>
          <w:rFonts w:hint="eastAsia"/>
          <w:sz w:val="24"/>
          <w:szCs w:val="24"/>
          <w:lang w:val="en-US" w:eastAsia="zh-CN"/>
        </w:rPr>
        <w:t>定义矩阵</w:t>
      </w:r>
      <w:r>
        <w:rPr>
          <w:rFonts w:hint="eastAsia"/>
          <w:position w:val="-4"/>
          <w:sz w:val="24"/>
          <w:szCs w:val="24"/>
          <w:lang w:val="en-US" w:eastAsia="zh-CN"/>
        </w:rPr>
        <w:object>
          <v:shape id="_x0000_i1126"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26" DrawAspect="Content" ObjectID="_1468075826" r:id="rId220">
            <o:LockedField>false</o:LockedField>
          </o:OLEObject>
        </w:object>
      </w:r>
      <w:r>
        <w:rPr>
          <w:rFonts w:hint="eastAsia"/>
          <w:sz w:val="24"/>
          <w:szCs w:val="24"/>
          <w:lang w:val="en-US" w:eastAsia="zh-CN"/>
        </w:rPr>
        <w:t>，很容易通过以下关系得到</w:t>
      </w:r>
      <w:r>
        <w:rPr>
          <w:rFonts w:hint="eastAsia"/>
          <w:position w:val="-4"/>
          <w:sz w:val="24"/>
          <w:szCs w:val="24"/>
          <w:lang w:val="en-US" w:eastAsia="zh-CN"/>
        </w:rPr>
        <w:object>
          <v:shape id="_x0000_i1127"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27" DrawAspect="Content" ObjectID="_1468075827" r:id="rId222">
            <o:LockedField>false</o:LockedField>
          </o:OLEObject>
        </w:object>
      </w:r>
      <w:r>
        <w:rPr>
          <w:rFonts w:hint="eastAsia"/>
          <w:sz w:val="24"/>
          <w:szCs w:val="24"/>
          <w:lang w:val="en-US" w:eastAsia="zh-CN"/>
        </w:rPr>
        <w:t>的定义：</w:t>
      </w:r>
    </w:p>
    <w:p w14:paraId="31FD72C2">
      <w:pPr>
        <w:pStyle w:val="8"/>
        <w:bidi w:val="0"/>
        <w:rPr>
          <w:rFonts w:hint="eastAsia"/>
          <w:lang w:val="en-US" w:eastAsia="zh-CN"/>
        </w:rPr>
      </w:pPr>
      <w:r>
        <w:rPr>
          <w:rFonts w:hint="eastAsia"/>
          <w:lang w:val="en-US" w:eastAsia="zh-CN"/>
        </w:rPr>
        <w:tab/>
      </w:r>
      <w:r>
        <w:rPr>
          <w:rFonts w:hint="eastAsia"/>
          <w:position w:val="-14"/>
          <w:lang w:val="en-US" w:eastAsia="zh-CN"/>
        </w:rPr>
        <w:object>
          <v:shape id="_x0000_i1128" o:spt="75" type="#_x0000_t75" style="height:20pt;width:72pt;" o:ole="t" filled="f" o:preferrelative="t" stroked="f" coordsize="21600,21600">
            <v:path/>
            <v:fill on="f" focussize="0,0"/>
            <v:stroke on="f"/>
            <v:imagedata r:id="rId224" o:title=""/>
            <o:lock v:ext="edit" aspectratio="t"/>
            <w10:wrap type="none"/>
            <w10:anchorlock/>
          </v:shape>
          <o:OLEObject Type="Embed" ProgID="DSEquations" ShapeID="_x0000_i1128" DrawAspect="Content" ObjectID="_1468075828" r:id="rId22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61182B">
      <w:pPr>
        <w:bidi w:val="0"/>
        <w:jc w:val="both"/>
        <w:rPr>
          <w:rFonts w:hint="eastAsia"/>
          <w:sz w:val="24"/>
          <w:szCs w:val="24"/>
          <w:lang w:val="en-US" w:eastAsia="zh-CN"/>
        </w:rPr>
      </w:pPr>
      <w:r>
        <w:rPr>
          <w:rFonts w:hint="eastAsia"/>
          <w:sz w:val="24"/>
          <w:szCs w:val="24"/>
          <w:lang w:val="en-US" w:eastAsia="zh-CN"/>
        </w:rPr>
        <w:t>其中</w:t>
      </w:r>
      <w:r>
        <w:rPr>
          <w:rFonts w:hint="eastAsia"/>
          <w:position w:val="-4"/>
          <w:sz w:val="24"/>
          <w:szCs w:val="24"/>
          <w:lang w:val="en-US" w:eastAsia="zh-CN"/>
        </w:rPr>
        <w:object>
          <v:shape id="_x0000_i1129" o:spt="75" type="#_x0000_t75" style="height:13pt;width:9pt;" o:ole="t" filled="f" o:preferrelative="t" stroked="f" coordsize="21600,21600">
            <v:path/>
            <v:fill on="f" focussize="0,0"/>
            <v:stroke on="f"/>
            <v:imagedata r:id="rId226" o:title=""/>
            <o:lock v:ext="edit" aspectratio="t"/>
            <w10:wrap type="none"/>
            <w10:anchorlock/>
          </v:shape>
          <o:OLEObject Type="Embed" ProgID="DSEquations" ShapeID="_x0000_i1129" DrawAspect="Content" ObjectID="_1468075829" r:id="rId225">
            <o:LockedField>false</o:LockedField>
          </o:OLEObject>
        </w:object>
      </w:r>
      <w:r>
        <w:rPr>
          <w:rFonts w:hint="eastAsia"/>
          <w:sz w:val="24"/>
          <w:szCs w:val="24"/>
          <w:lang w:val="en-US" w:eastAsia="zh-CN"/>
        </w:rPr>
        <w:t>为单位阵，不过，参考文献[21]，需要分情况讨论</w:t>
      </w:r>
      <w:r>
        <w:rPr>
          <w:rFonts w:hint="eastAsia"/>
          <w:position w:val="-4"/>
          <w:sz w:val="24"/>
          <w:szCs w:val="24"/>
          <w:lang w:val="en-US" w:eastAsia="zh-CN"/>
        </w:rPr>
        <w:object>
          <v:shape id="_x0000_i1130"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30" DrawAspect="Content" ObjectID="_1468075830" r:id="rId227">
            <o:LockedField>false</o:LockedField>
          </o:OLEObject>
        </w:object>
      </w:r>
      <w:r>
        <w:rPr>
          <w:rFonts w:hint="eastAsia"/>
          <w:sz w:val="24"/>
          <w:szCs w:val="24"/>
          <w:lang w:val="en-US" w:eastAsia="zh-CN"/>
        </w:rPr>
        <w:t>的具体取值。那么有以下关系：</w:t>
      </w:r>
    </w:p>
    <w:p w14:paraId="28CC5C9F">
      <w:pPr>
        <w:pStyle w:val="8"/>
        <w:bidi w:val="0"/>
        <w:rPr>
          <w:rFonts w:hint="default"/>
          <w:lang w:val="en-US" w:eastAsia="zh-CN"/>
        </w:rPr>
      </w:pPr>
      <w:r>
        <w:rPr>
          <w:rFonts w:hint="eastAsia"/>
          <w:lang w:val="en-US" w:eastAsia="zh-CN"/>
        </w:rPr>
        <w:tab/>
      </w:r>
      <w:r>
        <w:rPr>
          <w:rFonts w:hint="eastAsia"/>
          <w:position w:val="-46"/>
          <w:lang w:val="en-US" w:eastAsia="zh-CN"/>
        </w:rPr>
        <w:object>
          <v:shape id="_x0000_i1131" o:spt="75" type="#_x0000_t75" style="height:56pt;width:150pt;" o:ole="t" filled="f" o:preferrelative="t" stroked="f" coordsize="21600,21600">
            <v:path/>
            <v:fill on="f" focussize="0,0"/>
            <v:stroke on="f"/>
            <v:imagedata r:id="rId229" o:title=""/>
            <o:lock v:ext="edit" aspectratio="t"/>
            <w10:wrap type="none"/>
            <w10:anchorlock/>
          </v:shape>
          <o:OLEObject Type="Embed" ProgID="DSEquations" ShapeID="_x0000_i1131" DrawAspect="Content" ObjectID="_1468075831" r:id="rId2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A80306">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32" o:spt="75" type="#_x0000_t75" style="height:18pt;width:16pt;" o:ole="t" filled="f" o:preferrelative="t" stroked="f" coordsize="21600,21600">
            <v:path/>
            <v:fill on="f" focussize="0,0"/>
            <v:stroke on="f"/>
            <v:imagedata r:id="rId231" o:title=""/>
            <o:lock v:ext="edit" aspectratio="t"/>
            <w10:wrap type="none"/>
            <w10:anchorlock/>
          </v:shape>
          <o:OLEObject Type="Embed" ProgID="DSEquations" ShapeID="_x0000_i1132" DrawAspect="Content" ObjectID="_1468075832" r:id="rId230">
            <o:LockedField>false</o:LockedField>
          </o:OLEObject>
        </w:object>
      </w:r>
      <w:r>
        <w:rPr>
          <w:rFonts w:hint="eastAsia"/>
          <w:sz w:val="24"/>
          <w:szCs w:val="24"/>
          <w:lang w:val="en-US" w:eastAsia="zh-CN"/>
        </w:rPr>
        <w:t>、</w:t>
      </w:r>
      <w:r>
        <w:rPr>
          <w:rFonts w:hint="eastAsia"/>
          <w:position w:val="-12"/>
          <w:sz w:val="24"/>
          <w:szCs w:val="24"/>
          <w:lang w:val="en-US" w:eastAsia="zh-CN"/>
        </w:rPr>
        <w:object>
          <v:shape id="_x0000_i1133" o:spt="75" type="#_x0000_t75" style="height:18pt;width:13.95pt;" o:ole="t" filled="f" o:preferrelative="t" stroked="f" coordsize="21600,21600">
            <v:path/>
            <v:fill on="f" focussize="0,0"/>
            <v:stroke on="f"/>
            <v:imagedata r:id="rId233" o:title=""/>
            <o:lock v:ext="edit" aspectratio="t"/>
            <w10:wrap type="none"/>
            <w10:anchorlock/>
          </v:shape>
          <o:OLEObject Type="Embed" ProgID="DSEquations" ShapeID="_x0000_i1133" DrawAspect="Content" ObjectID="_1468075833" r:id="rId232">
            <o:LockedField>false</o:LockedField>
          </o:OLEObject>
        </w:object>
      </w:r>
      <w:r>
        <w:rPr>
          <w:rFonts w:hint="eastAsia"/>
          <w:sz w:val="24"/>
          <w:szCs w:val="24"/>
          <w:lang w:val="en-US" w:eastAsia="zh-CN"/>
        </w:rPr>
        <w:t>为无损伤时的刚度矩阵和柔度矩阵，</w:t>
      </w:r>
      <w:r>
        <w:rPr>
          <w:rFonts w:hint="eastAsia"/>
          <w:position w:val="-6"/>
          <w:sz w:val="24"/>
          <w:szCs w:val="24"/>
          <w:lang w:val="en-US" w:eastAsia="zh-CN"/>
        </w:rPr>
        <w:object>
          <v:shape id="_x0000_i1134" o:spt="75" type="#_x0000_t75" style="height:13.95pt;width:12pt;" o:ole="t" filled="f" o:preferrelative="t" stroked="f" coordsize="21600,21600">
            <v:path/>
            <v:fill on="f" focussize="0,0"/>
            <v:stroke on="f"/>
            <v:imagedata r:id="rId235" o:title=""/>
            <o:lock v:ext="edit" aspectratio="t"/>
            <w10:wrap type="none"/>
            <w10:anchorlock/>
          </v:shape>
          <o:OLEObject Type="Embed" ProgID="DSEquations" ShapeID="_x0000_i1134" DrawAspect="Content" ObjectID="_1468075834" r:id="rId234">
            <o:LockedField>false</o:LockedField>
          </o:OLEObject>
        </w:object>
      </w:r>
      <w:r>
        <w:rPr>
          <w:rFonts w:hint="eastAsia"/>
          <w:sz w:val="24"/>
          <w:szCs w:val="24"/>
          <w:lang w:val="en-US" w:eastAsia="zh-CN"/>
        </w:rPr>
        <w:t>、</w:t>
      </w:r>
      <w:r>
        <w:rPr>
          <w:rFonts w:hint="eastAsia"/>
          <w:position w:val="-6"/>
          <w:sz w:val="24"/>
          <w:szCs w:val="24"/>
          <w:lang w:val="en-US" w:eastAsia="zh-CN"/>
        </w:rPr>
        <w:object>
          <v:shape id="_x0000_i1135" o:spt="75" type="#_x0000_t75" style="height:13.95pt;width:10pt;" o:ole="t" filled="f" o:preferrelative="t" stroked="f" coordsize="21600,21600">
            <v:path/>
            <v:fill on="f" focussize="0,0"/>
            <v:stroke on="f"/>
            <v:imagedata r:id="rId237" o:title=""/>
            <o:lock v:ext="edit" aspectratio="t"/>
            <w10:wrap type="none"/>
            <w10:anchorlock/>
          </v:shape>
          <o:OLEObject Type="Embed" ProgID="DSEquations" ShapeID="_x0000_i1135" DrawAspect="Content" ObjectID="_1468075835" r:id="rId236">
            <o:LockedField>false</o:LockedField>
          </o:OLEObject>
        </w:object>
      </w:r>
      <w:r>
        <w:rPr>
          <w:rFonts w:hint="eastAsia"/>
          <w:sz w:val="24"/>
          <w:szCs w:val="24"/>
          <w:lang w:val="en-US" w:eastAsia="zh-CN"/>
        </w:rPr>
        <w:t>为考虑损伤时的刚度矩阵和柔度矩阵，由式（4.20）可以得出，</w:t>
      </w:r>
      <w:r>
        <w:rPr>
          <w:rFonts w:hint="eastAsia"/>
          <w:position w:val="-6"/>
          <w:sz w:val="24"/>
          <w:szCs w:val="24"/>
          <w:lang w:val="en-US" w:eastAsia="zh-CN"/>
        </w:rPr>
        <w:object>
          <v:shape id="_x0000_i1136" o:spt="75" type="#_x0000_t75" style="height:13.95pt;width:12pt;" o:ole="t" filled="f" o:preferrelative="t" stroked="f" coordsize="21600,21600">
            <v:path/>
            <v:fill on="f" focussize="0,0"/>
            <v:stroke on="f"/>
            <v:imagedata r:id="rId235" o:title=""/>
            <o:lock v:ext="edit" aspectratio="t"/>
            <w10:wrap type="none"/>
            <w10:anchorlock/>
          </v:shape>
          <o:OLEObject Type="Embed" ProgID="DSEquations" ShapeID="_x0000_i1136" DrawAspect="Content" ObjectID="_1468075836" r:id="rId238">
            <o:LockedField>false</o:LockedField>
          </o:OLEObject>
        </w:object>
      </w:r>
      <w:r>
        <w:rPr>
          <w:rFonts w:hint="eastAsia"/>
          <w:sz w:val="24"/>
          <w:szCs w:val="24"/>
          <w:lang w:val="en-US" w:eastAsia="zh-CN"/>
        </w:rPr>
        <w:t>、</w:t>
      </w:r>
      <w:r>
        <w:rPr>
          <w:rFonts w:hint="eastAsia"/>
          <w:position w:val="-6"/>
          <w:sz w:val="24"/>
          <w:szCs w:val="24"/>
          <w:lang w:val="en-US" w:eastAsia="zh-CN"/>
        </w:rPr>
        <w:object>
          <v:shape id="_x0000_i1137" o:spt="75" type="#_x0000_t75" style="height:13.95pt;width:10pt;" o:ole="t" filled="f" o:preferrelative="t" stroked="f" coordsize="21600,21600">
            <v:path/>
            <v:fill on="f" focussize="0,0"/>
            <v:stroke on="f"/>
            <v:imagedata r:id="rId237" o:title=""/>
            <o:lock v:ext="edit" aspectratio="t"/>
            <w10:wrap type="none"/>
            <w10:anchorlock/>
          </v:shape>
          <o:OLEObject Type="Embed" ProgID="DSEquations" ShapeID="_x0000_i1137" DrawAspect="Content" ObjectID="_1468075837" r:id="rId239">
            <o:LockedField>false</o:LockedField>
          </o:OLEObject>
        </w:object>
      </w:r>
      <w:r>
        <w:rPr>
          <w:rFonts w:hint="eastAsia"/>
          <w:sz w:val="24"/>
          <w:szCs w:val="24"/>
          <w:lang w:val="en-US" w:eastAsia="zh-CN"/>
        </w:rPr>
        <w:t>的表达式为：</w:t>
      </w:r>
    </w:p>
    <w:p w14:paraId="53576D2B">
      <w:pPr>
        <w:pStyle w:val="8"/>
        <w:bidi w:val="0"/>
        <w:rPr>
          <w:rFonts w:hint="default"/>
          <w:lang w:val="en-US" w:eastAsia="zh-CN"/>
        </w:rPr>
      </w:pPr>
      <w:r>
        <w:rPr>
          <w:rFonts w:hint="eastAsia"/>
          <w:lang w:val="en-US" w:eastAsia="zh-CN"/>
        </w:rPr>
        <w:tab/>
      </w:r>
      <w:r>
        <w:rPr>
          <w:rFonts w:hint="eastAsia"/>
          <w:position w:val="-32"/>
          <w:lang w:val="en-US" w:eastAsia="zh-CN"/>
        </w:rPr>
        <w:object>
          <v:shape id="_x0000_i1138" o:spt="75" type="#_x0000_t75" style="height:38pt;width:82pt;" o:ole="t" filled="f" o:preferrelative="t" stroked="f" coordsize="21600,21600">
            <v:path/>
            <v:fill on="f" focussize="0,0"/>
            <v:stroke on="f"/>
            <v:imagedata r:id="rId241" o:title=""/>
            <o:lock v:ext="edit" aspectratio="t"/>
            <w10:wrap type="none"/>
            <w10:anchorlock/>
          </v:shape>
          <o:OLEObject Type="Embed" ProgID="DSEquations" ShapeID="_x0000_i1138" DrawAspect="Content" ObjectID="_1468075838" r:id="rId2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C64C39">
      <w:pPr>
        <w:bidi w:val="0"/>
        <w:ind w:firstLine="420" w:firstLineChars="0"/>
        <w:jc w:val="both"/>
        <w:rPr>
          <w:rFonts w:hint="eastAsia"/>
          <w:sz w:val="24"/>
          <w:szCs w:val="24"/>
          <w:lang w:val="en-US" w:eastAsia="zh-CN"/>
        </w:rPr>
      </w:pPr>
      <w:r>
        <w:rPr>
          <w:rFonts w:hint="eastAsia"/>
          <w:sz w:val="24"/>
          <w:szCs w:val="24"/>
          <w:lang w:val="en-US" w:eastAsia="zh-CN"/>
        </w:rPr>
        <w:t>依靠这种方式可以得到考虑能量退化后的等效刚度矩阵，虽然是对于主方向的，我们可以通过旋转矩阵得到全局坐标系下的等效刚度矩阵，用于有限元求解中。</w:t>
      </w:r>
    </w:p>
    <w:p w14:paraId="138F6C7D">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4.4 各向异性材料的能量分解</w:t>
      </w:r>
    </w:p>
    <w:p w14:paraId="396C32F7">
      <w:pPr>
        <w:bidi w:val="0"/>
        <w:ind w:firstLine="420" w:firstLineChars="0"/>
        <w:jc w:val="both"/>
        <w:rPr>
          <w:rFonts w:hint="eastAsia"/>
          <w:sz w:val="24"/>
          <w:szCs w:val="24"/>
          <w:lang w:val="en-US" w:eastAsia="zh-CN"/>
        </w:rPr>
      </w:pPr>
      <w:r>
        <w:rPr>
          <w:rFonts w:hint="eastAsia"/>
          <w:sz w:val="24"/>
          <w:szCs w:val="24"/>
          <w:lang w:val="en-US" w:eastAsia="zh-CN"/>
        </w:rPr>
        <w:t>4.3节提出的基于投影的能量分解难以用于各向异性材料中，在本节内容中，主要介绍一些适用于各向异性材料的正交投影方法。</w:t>
      </w:r>
    </w:p>
    <w:p w14:paraId="35C71553">
      <w:pPr>
        <w:bidi w:val="0"/>
        <w:ind w:firstLine="420" w:firstLineChars="0"/>
        <w:jc w:val="both"/>
        <w:rPr>
          <w:rFonts w:hint="eastAsia"/>
          <w:sz w:val="24"/>
          <w:szCs w:val="24"/>
          <w:lang w:val="en-US" w:eastAsia="zh-CN"/>
        </w:rPr>
      </w:pPr>
      <w:r>
        <w:rPr>
          <w:rFonts w:hint="eastAsia"/>
          <w:sz w:val="24"/>
          <w:szCs w:val="24"/>
          <w:lang w:val="en-US" w:eastAsia="zh-CN"/>
        </w:rPr>
        <w:t>首先定义等效应变张量：</w:t>
      </w:r>
    </w:p>
    <w:p w14:paraId="6CF6567C">
      <w:pPr>
        <w:pStyle w:val="8"/>
        <w:bidi w:val="0"/>
        <w:rPr>
          <w:rFonts w:hint="default"/>
          <w:lang w:val="en-US" w:eastAsia="zh-CN"/>
        </w:rPr>
      </w:pPr>
      <w:r>
        <w:rPr>
          <w:rFonts w:hint="eastAsia"/>
          <w:lang w:val="en-US" w:eastAsia="zh-CN"/>
        </w:rPr>
        <w:tab/>
      </w:r>
      <w:r>
        <w:rPr>
          <w:rFonts w:hint="eastAsia"/>
          <w:position w:val="-6"/>
          <w:lang w:val="en-US" w:eastAsia="zh-CN"/>
        </w:rPr>
        <w:object>
          <v:shape id="_x0000_i1139" o:spt="75" type="#_x0000_t75" style="height:16pt;width:52pt;" o:ole="t" filled="f" o:preferrelative="t" stroked="f" coordsize="21600,21600">
            <v:path/>
            <v:fill on="f" focussize="0,0"/>
            <v:stroke on="f"/>
            <v:imagedata r:id="rId243" o:title=""/>
            <o:lock v:ext="edit" aspectratio="t"/>
            <w10:wrap type="none"/>
            <w10:anchorlock/>
          </v:shape>
          <o:OLEObject Type="Embed" ProgID="DSEquations" ShapeID="_x0000_i1139" DrawAspect="Content" ObjectID="_1468075839" r:id="rId2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15DAC8">
      <w:pPr>
        <w:bidi w:val="0"/>
        <w:jc w:val="both"/>
        <w:rPr>
          <w:rFonts w:hint="eastAsia"/>
          <w:sz w:val="24"/>
          <w:szCs w:val="24"/>
          <w:lang w:val="en-US" w:eastAsia="zh-CN"/>
        </w:rPr>
      </w:pPr>
      <w:r>
        <w:rPr>
          <w:rFonts w:hint="eastAsia"/>
          <w:sz w:val="24"/>
          <w:szCs w:val="24"/>
          <w:lang w:val="en-US" w:eastAsia="zh-CN"/>
        </w:rPr>
        <w:t>其中刚度矩阵的平方根</w:t>
      </w:r>
      <w:r>
        <w:rPr>
          <w:rFonts w:hint="eastAsia"/>
          <w:position w:val="-6"/>
          <w:sz w:val="24"/>
          <w:szCs w:val="24"/>
          <w:lang w:val="en-US" w:eastAsia="zh-CN"/>
        </w:rPr>
        <w:object>
          <v:shape id="_x0000_i1140" o:spt="75" type="#_x0000_t75" style="height:16pt;width:21pt;" o:ole="t" filled="f" o:preferrelative="t" stroked="f" coordsize="21600,21600">
            <v:path/>
            <v:fill on="f" focussize="0,0"/>
            <v:stroke on="f"/>
            <v:imagedata r:id="rId245" o:title=""/>
            <o:lock v:ext="edit" aspectratio="t"/>
            <w10:wrap type="none"/>
            <w10:anchorlock/>
          </v:shape>
          <o:OLEObject Type="Embed" ProgID="DSEquations" ShapeID="_x0000_i1140" DrawAspect="Content" ObjectID="_1468075840" r:id="rId244">
            <o:LockedField>false</o:LockedField>
          </o:OLEObject>
        </w:object>
      </w:r>
      <w:r>
        <w:rPr>
          <w:rFonts w:hint="eastAsia"/>
          <w:sz w:val="24"/>
          <w:szCs w:val="24"/>
          <w:lang w:val="en-US" w:eastAsia="zh-CN"/>
        </w:rPr>
        <w:t>可以由下式获得[25]，</w:t>
      </w:r>
    </w:p>
    <w:p w14:paraId="7BA5C83D">
      <w:pPr>
        <w:pStyle w:val="8"/>
        <w:bidi w:val="0"/>
        <w:rPr>
          <w:rFonts w:hint="default"/>
          <w:lang w:val="en-US" w:eastAsia="zh-CN"/>
        </w:rPr>
      </w:pPr>
      <w:r>
        <w:rPr>
          <w:rFonts w:hint="eastAsia"/>
          <w:lang w:val="en-US" w:eastAsia="zh-CN"/>
        </w:rPr>
        <w:tab/>
      </w:r>
      <w:r>
        <w:rPr>
          <w:rFonts w:hint="eastAsia"/>
          <w:position w:val="-50"/>
          <w:lang w:val="en-US" w:eastAsia="zh-CN"/>
        </w:rPr>
        <w:object>
          <v:shape id="_x0000_i1141" o:spt="75" type="#_x0000_t75" style="height:56pt;width:102pt;" o:ole="t" filled="f" o:preferrelative="t" stroked="f" coordsize="21600,21600">
            <v:path/>
            <v:fill on="f" focussize="0,0"/>
            <v:stroke on="f"/>
            <v:imagedata r:id="rId247" o:title=""/>
            <o:lock v:ext="edit" aspectratio="t"/>
            <w10:wrap type="none"/>
            <w10:anchorlock/>
          </v:shape>
          <o:OLEObject Type="Embed" ProgID="DSEquations" ShapeID="_x0000_i1141" DrawAspect="Content" ObjectID="_1468075841" r:id="rId2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FC6ED81">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42" o:spt="75" type="#_x0000_t75" style="height:18pt;width:15pt;" o:ole="t" filled="f" o:preferrelative="t" stroked="f" coordsize="21600,21600">
            <v:path/>
            <v:fill on="f" focussize="0,0"/>
            <v:stroke on="f"/>
            <v:imagedata r:id="rId249" o:title=""/>
            <o:lock v:ext="edit" aspectratio="t"/>
            <w10:wrap type="none"/>
            <w10:anchorlock/>
          </v:shape>
          <o:OLEObject Type="Embed" ProgID="DSEquations" ShapeID="_x0000_i1142" DrawAspect="Content" ObjectID="_1468075842" r:id="rId248">
            <o:LockedField>false</o:LockedField>
          </o:OLEObject>
        </w:object>
      </w:r>
      <w:r>
        <w:rPr>
          <w:rFonts w:hint="eastAsia"/>
          <w:sz w:val="24"/>
          <w:szCs w:val="24"/>
          <w:lang w:val="en-US" w:eastAsia="zh-CN"/>
        </w:rPr>
        <w:t>是刚度矩阵的特征值，</w:t>
      </w:r>
      <w:r>
        <w:rPr>
          <w:rFonts w:hint="eastAsia"/>
          <w:position w:val="-12"/>
          <w:sz w:val="24"/>
          <w:szCs w:val="24"/>
          <w:lang w:val="en-US" w:eastAsia="zh-CN"/>
        </w:rPr>
        <w:object>
          <v:shape id="_x0000_i1143" o:spt="75" type="#_x0000_t75" style="height:18pt;width:13.95pt;" o:ole="t" filled="f" o:preferrelative="t" stroked="f" coordsize="21600,21600">
            <v:path/>
            <v:fill on="f" focussize="0,0"/>
            <v:stroke on="f"/>
            <v:imagedata r:id="rId251" o:title=""/>
            <o:lock v:ext="edit" aspectratio="t"/>
            <w10:wrap type="none"/>
            <w10:anchorlock/>
          </v:shape>
          <o:OLEObject Type="Embed" ProgID="DSEquations" ShapeID="_x0000_i1143" DrawAspect="Content" ObjectID="_1468075843" r:id="rId250">
            <o:LockedField>false</o:LockedField>
          </o:OLEObject>
        </w:object>
      </w:r>
      <w:r>
        <w:rPr>
          <w:rFonts w:hint="eastAsia"/>
          <w:sz w:val="24"/>
          <w:szCs w:val="24"/>
          <w:lang w:val="en-US" w:eastAsia="zh-CN"/>
        </w:rPr>
        <w:t>是对应的特征向量。由于刚度矩阵具有对称正定性，所以必然能够相似对角化，式（4.35）的操作可以进行。那么应变能密度可以表示为，</w:t>
      </w:r>
    </w:p>
    <w:p w14:paraId="41CCB3A8">
      <w:pPr>
        <w:pStyle w:val="8"/>
        <w:bidi w:val="0"/>
        <w:rPr>
          <w:rFonts w:hint="default"/>
          <w:lang w:val="en-US" w:eastAsia="zh-CN"/>
        </w:rPr>
      </w:pPr>
      <w:r>
        <w:rPr>
          <w:rFonts w:hint="eastAsia"/>
          <w:lang w:val="en-US" w:eastAsia="zh-CN"/>
        </w:rPr>
        <w:tab/>
      </w:r>
      <w:r>
        <w:rPr>
          <w:rFonts w:hint="eastAsia"/>
          <w:position w:val="-24"/>
          <w:lang w:val="en-US" w:eastAsia="zh-CN"/>
        </w:rPr>
        <w:object>
          <v:shape id="_x0000_i1144" o:spt="75" type="#_x0000_t75" style="height:31pt;width:110pt;" o:ole="t" filled="f" o:preferrelative="t" stroked="f" coordsize="21600,21600">
            <v:path/>
            <v:fill on="f" focussize="0,0"/>
            <v:stroke on="f"/>
            <v:imagedata r:id="rId253" o:title=""/>
            <o:lock v:ext="edit" aspectratio="t"/>
            <w10:wrap type="none"/>
            <w10:anchorlock/>
          </v:shape>
          <o:OLEObject Type="Embed" ProgID="DSEquations" ShapeID="_x0000_i1144" DrawAspect="Content" ObjectID="_1468075844" r:id="rId2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E273E0A">
      <w:pPr>
        <w:bidi w:val="0"/>
        <w:ind w:firstLine="420" w:firstLineChars="0"/>
        <w:jc w:val="both"/>
        <w:rPr>
          <w:rFonts w:hint="default"/>
          <w:sz w:val="24"/>
          <w:szCs w:val="24"/>
          <w:lang w:val="en-US" w:eastAsia="zh-CN"/>
        </w:rPr>
      </w:pPr>
      <w:r>
        <w:rPr>
          <w:rFonts w:hint="eastAsia"/>
          <w:sz w:val="24"/>
          <w:szCs w:val="24"/>
          <w:lang w:val="en-US" w:eastAsia="zh-CN"/>
        </w:rPr>
        <w:t>文献[26]根据正交投影提出了一种能量分解算法。正负等效应变可以按如下方式分解，</w:t>
      </w:r>
    </w:p>
    <w:p w14:paraId="1349C486">
      <w:pPr>
        <w:pStyle w:val="8"/>
        <w:bidi w:val="0"/>
        <w:rPr>
          <w:rFonts w:hint="default"/>
          <w:lang w:val="en-US" w:eastAsia="zh-CN"/>
        </w:rPr>
      </w:pPr>
      <w:r>
        <w:rPr>
          <w:rFonts w:hint="eastAsia"/>
          <w:lang w:val="en-US" w:eastAsia="zh-CN"/>
        </w:rPr>
        <w:tab/>
      </w:r>
      <w:r>
        <w:rPr>
          <w:rFonts w:hint="eastAsia"/>
          <w:position w:val="-28"/>
          <w:lang w:val="en-US" w:eastAsia="zh-CN"/>
        </w:rPr>
        <w:object>
          <v:shape id="_x0000_i1145" o:spt="75" type="#_x0000_t75" style="height:27pt;width:99pt;" o:ole="t" filled="f" o:preferrelative="t" stroked="f" coordsize="21600,21600">
            <v:path/>
            <v:fill on="f" focussize="0,0"/>
            <v:stroke on="f"/>
            <v:imagedata r:id="rId255" o:title=""/>
            <o:lock v:ext="edit" aspectratio="t"/>
            <w10:wrap type="none"/>
            <w10:anchorlock/>
          </v:shape>
          <o:OLEObject Type="Embed" ProgID="DSEquations" ShapeID="_x0000_i1145" DrawAspect="Content" ObjectID="_1468075845" r:id="rId2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CC9C80E">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46" o:spt="75" type="#_x0000_t75" style="height:18pt;width:11pt;" o:ole="t" filled="f" o:preferrelative="t" stroked="f" coordsize="21600,21600">
            <v:path/>
            <v:fill on="f" focussize="0,0"/>
            <v:stroke on="f"/>
            <v:imagedata r:id="rId257" o:title=""/>
            <o:lock v:ext="edit" aspectratio="t"/>
            <w10:wrap type="none"/>
            <w10:anchorlock/>
          </v:shape>
          <o:OLEObject Type="Embed" ProgID="DSEquations" ShapeID="_x0000_i1146" DrawAspect="Content" ObjectID="_1468075846" r:id="rId256">
            <o:LockedField>false</o:LockedField>
          </o:OLEObject>
        </w:object>
      </w:r>
      <w:r>
        <w:rPr>
          <w:rFonts w:hint="eastAsia"/>
          <w:sz w:val="24"/>
          <w:szCs w:val="24"/>
          <w:lang w:val="en-US" w:eastAsia="zh-CN"/>
        </w:rPr>
        <w:t>是等效应变的第i个特征值，</w:t>
      </w:r>
      <w:r>
        <w:rPr>
          <w:rFonts w:hint="eastAsia"/>
          <w:position w:val="-12"/>
          <w:sz w:val="24"/>
          <w:szCs w:val="24"/>
          <w:lang w:val="en-US" w:eastAsia="zh-CN"/>
        </w:rPr>
        <w:object>
          <v:shape id="_x0000_i1147" o:spt="75" type="#_x0000_t75" style="height:18pt;width:13pt;" o:ole="t" filled="f" o:preferrelative="t" stroked="f" coordsize="21600,21600">
            <v:path/>
            <v:fill on="f" focussize="0,0"/>
            <v:stroke on="f"/>
            <v:imagedata r:id="rId259" o:title=""/>
            <o:lock v:ext="edit" aspectratio="t"/>
            <w10:wrap type="none"/>
            <w10:anchorlock/>
          </v:shape>
          <o:OLEObject Type="Embed" ProgID="DSEquations" ShapeID="_x0000_i1147" DrawAspect="Content" ObjectID="_1468075847" r:id="rId258">
            <o:LockedField>false</o:LockedField>
          </o:OLEObject>
        </w:object>
      </w:r>
      <w:r>
        <w:rPr>
          <w:rFonts w:hint="eastAsia"/>
          <w:sz w:val="24"/>
          <w:szCs w:val="24"/>
          <w:lang w:val="en-US" w:eastAsia="zh-CN"/>
        </w:rPr>
        <w:t>为对应的特征向量。按照这种方式进行分解，可以满足如下条件，</w:t>
      </w:r>
    </w:p>
    <w:p w14:paraId="613A09B3">
      <w:pPr>
        <w:pStyle w:val="8"/>
        <w:bidi w:val="0"/>
        <w:rPr>
          <w:rFonts w:hint="default"/>
          <w:lang w:val="en-US" w:eastAsia="zh-CN"/>
        </w:rPr>
      </w:pPr>
      <w:r>
        <w:rPr>
          <w:rFonts w:hint="eastAsia"/>
          <w:lang w:val="en-US" w:eastAsia="zh-CN"/>
        </w:rPr>
        <w:tab/>
      </w:r>
      <w:r>
        <w:rPr>
          <w:rFonts w:hint="eastAsia"/>
          <w:position w:val="-34"/>
          <w:lang w:val="en-US" w:eastAsia="zh-CN"/>
        </w:rPr>
        <w:object>
          <v:shape id="_x0000_i1148" o:spt="75" type="#_x0000_t75" style="height:40pt;width:98pt;" o:ole="t" filled="f" o:preferrelative="t" stroked="f" coordsize="21600,21600">
            <v:path/>
            <v:fill on="f" focussize="0,0"/>
            <v:stroke on="f"/>
            <v:imagedata r:id="rId261" o:title=""/>
            <o:lock v:ext="edit" aspectratio="t"/>
            <w10:wrap type="none"/>
            <w10:anchorlock/>
          </v:shape>
          <o:OLEObject Type="Embed" ProgID="DSEquations" ShapeID="_x0000_i1148" DrawAspect="Content" ObjectID="_1468075848" r:id="rId2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9964B8">
      <w:pPr>
        <w:bidi w:val="0"/>
        <w:ind w:firstLine="420" w:firstLineChars="0"/>
        <w:jc w:val="both"/>
        <w:rPr>
          <w:rFonts w:hint="eastAsia"/>
          <w:sz w:val="24"/>
          <w:szCs w:val="24"/>
          <w:lang w:val="en-US" w:eastAsia="zh-CN"/>
        </w:rPr>
      </w:pPr>
      <w:r>
        <w:rPr>
          <w:rFonts w:hint="eastAsia"/>
          <w:sz w:val="24"/>
          <w:szCs w:val="24"/>
          <w:lang w:val="en-US" w:eastAsia="zh-CN"/>
        </w:rPr>
        <w:t>能量的分解也满足：</w:t>
      </w:r>
    </w:p>
    <w:p w14:paraId="1F61AF12">
      <w:pPr>
        <w:pStyle w:val="8"/>
        <w:bidi w:val="0"/>
        <w:rPr>
          <w:rFonts w:hint="default"/>
          <w:lang w:val="en-US" w:eastAsia="zh-CN"/>
        </w:rPr>
      </w:pPr>
      <w:r>
        <w:rPr>
          <w:rFonts w:hint="eastAsia"/>
          <w:lang w:val="en-US" w:eastAsia="zh-CN"/>
        </w:rPr>
        <w:tab/>
      </w:r>
      <w:r>
        <w:rPr>
          <w:rFonts w:hint="eastAsia"/>
          <w:position w:val="-34"/>
          <w:lang w:val="en-US" w:eastAsia="zh-CN"/>
        </w:rPr>
        <w:object>
          <v:shape id="_x0000_i1149" o:spt="75" type="#_x0000_t75" style="height:40pt;width:74pt;" o:ole="t" filled="f" o:preferrelative="t" stroked="f" coordsize="21600,21600">
            <v:path/>
            <v:fill on="f" focussize="0,0"/>
            <v:stroke on="f"/>
            <v:imagedata r:id="rId263" o:title=""/>
            <o:lock v:ext="edit" aspectratio="t"/>
            <w10:wrap type="none"/>
            <w10:anchorlock/>
          </v:shape>
          <o:OLEObject Type="Embed" ProgID="DSEquations" ShapeID="_x0000_i1149" DrawAspect="Content" ObjectID="_1468075849" r:id="rId2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3C35C8">
      <w:pPr>
        <w:bidi w:val="0"/>
        <w:ind w:firstLine="420" w:firstLineChars="0"/>
        <w:jc w:val="both"/>
        <w:rPr>
          <w:rFonts w:hint="eastAsia"/>
          <w:sz w:val="24"/>
          <w:szCs w:val="24"/>
          <w:lang w:val="en-US" w:eastAsia="zh-CN"/>
        </w:rPr>
      </w:pPr>
      <w:r>
        <w:rPr>
          <w:rFonts w:hint="eastAsia"/>
          <w:sz w:val="24"/>
          <w:szCs w:val="24"/>
          <w:lang w:val="en-US" w:eastAsia="zh-CN"/>
        </w:rPr>
        <w:t>定义正负等效应变与等效应变间的投影算子：</w:t>
      </w:r>
    </w:p>
    <w:p w14:paraId="1BA87255">
      <w:pPr>
        <w:pStyle w:val="8"/>
        <w:bidi w:val="0"/>
        <w:rPr>
          <w:rFonts w:hint="default"/>
          <w:lang w:val="en-US" w:eastAsia="zh-CN"/>
        </w:rPr>
      </w:pPr>
      <w:r>
        <w:rPr>
          <w:rFonts w:hint="eastAsia"/>
          <w:lang w:val="en-US" w:eastAsia="zh-CN"/>
        </w:rPr>
        <w:tab/>
      </w:r>
      <w:r>
        <w:rPr>
          <w:rFonts w:hint="eastAsia"/>
          <w:position w:val="-6"/>
          <w:lang w:val="en-US" w:eastAsia="zh-CN"/>
        </w:rPr>
        <w:object>
          <v:shape id="_x0000_i1150" o:spt="75" type="#_x0000_t75" style="height:16pt;width:52pt;" o:ole="t" filled="f" o:preferrelative="t" stroked="f" coordsize="21600,21600">
            <v:path/>
            <v:fill on="f" focussize="0,0"/>
            <v:stroke on="f"/>
            <v:imagedata r:id="rId265" o:title=""/>
            <o:lock v:ext="edit" aspectratio="t"/>
            <w10:wrap type="none"/>
            <w10:anchorlock/>
          </v:shape>
          <o:OLEObject Type="Embed" ProgID="DSEquations" ShapeID="_x0000_i1150" DrawAspect="Content" ObjectID="_1468075850" r:id="rId2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AB5BA0D">
      <w:pPr>
        <w:bidi w:val="0"/>
        <w:jc w:val="both"/>
        <w:rPr>
          <w:rFonts w:hint="eastAsia"/>
          <w:sz w:val="24"/>
          <w:szCs w:val="24"/>
          <w:lang w:val="en-US" w:eastAsia="zh-CN"/>
        </w:rPr>
      </w:pPr>
      <w:r>
        <w:rPr>
          <w:rFonts w:hint="eastAsia"/>
          <w:sz w:val="24"/>
          <w:szCs w:val="24"/>
          <w:lang w:val="en-US" w:eastAsia="zh-CN"/>
        </w:rPr>
        <w:t>需要注意的是，投影算子</w:t>
      </w:r>
      <w:r>
        <w:rPr>
          <w:rFonts w:hint="eastAsia"/>
          <w:position w:val="-14"/>
          <w:sz w:val="24"/>
          <w:szCs w:val="24"/>
          <w:lang w:val="en-US" w:eastAsia="zh-CN"/>
        </w:rPr>
        <w:object>
          <v:shape id="_x0000_i1151" o:spt="75" type="#_x0000_t75" style="height:20pt;width:71pt;" o:ole="t" filled="f" o:preferrelative="t" stroked="f" coordsize="21600,21600">
            <v:path/>
            <v:fill on="f" focussize="0,0"/>
            <v:stroke on="f"/>
            <v:imagedata r:id="rId267" o:title=""/>
            <o:lock v:ext="edit" aspectratio="t"/>
            <w10:wrap type="none"/>
            <w10:anchorlock/>
          </v:shape>
          <o:OLEObject Type="Embed" ProgID="DSEquations" ShapeID="_x0000_i1151" DrawAspect="Content" ObjectID="_1468075851" r:id="rId266">
            <o:LockedField>false</o:LockedField>
          </o:OLEObject>
        </w:object>
      </w:r>
      <w:r>
        <w:rPr>
          <w:rFonts w:hint="eastAsia"/>
          <w:sz w:val="24"/>
          <w:szCs w:val="24"/>
          <w:lang w:val="en-US" w:eastAsia="zh-CN"/>
        </w:rPr>
        <w:t>在主方向上容易表示，但是需要用旋转矩阵转到原方向上。所以正负应变与应变之间的投影算子可以表示为，</w:t>
      </w:r>
    </w:p>
    <w:p w14:paraId="777A8EAD">
      <w:pPr>
        <w:pStyle w:val="8"/>
        <w:bidi w:val="0"/>
        <w:rPr>
          <w:rFonts w:hint="default"/>
          <w:lang w:val="en-US" w:eastAsia="zh-CN"/>
        </w:rPr>
      </w:pPr>
      <w:r>
        <w:rPr>
          <w:rFonts w:hint="eastAsia"/>
          <w:lang w:val="en-US" w:eastAsia="zh-CN"/>
        </w:rPr>
        <w:tab/>
      </w:r>
      <w:r>
        <w:rPr>
          <w:rFonts w:hint="eastAsia"/>
          <w:position w:val="-30"/>
          <w:lang w:val="en-US" w:eastAsia="zh-CN"/>
        </w:rPr>
        <w:object>
          <v:shape id="_x0000_i1152" o:spt="75" type="#_x0000_t75" style="height:36pt;width:96.95pt;" o:ole="t" filled="f" o:preferrelative="t" stroked="f" coordsize="21600,21600">
            <v:path/>
            <v:fill on="f" focussize="0,0"/>
            <v:stroke on="f"/>
            <v:imagedata r:id="rId269" o:title=""/>
            <o:lock v:ext="edit" aspectratio="t"/>
            <w10:wrap type="none"/>
            <w10:anchorlock/>
          </v:shape>
          <o:OLEObject Type="Embed" ProgID="DSEquations" ShapeID="_x0000_i1152" DrawAspect="Content" ObjectID="_1468075852" r:id="rId2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F518402">
      <w:pPr>
        <w:bidi w:val="0"/>
        <w:ind w:firstLine="420" w:firstLineChars="0"/>
        <w:jc w:val="both"/>
        <w:rPr>
          <w:rFonts w:hint="eastAsia"/>
          <w:sz w:val="24"/>
          <w:szCs w:val="24"/>
          <w:lang w:val="en-US" w:eastAsia="zh-CN"/>
        </w:rPr>
      </w:pPr>
      <w:r>
        <w:rPr>
          <w:rFonts w:hint="eastAsia"/>
          <w:sz w:val="24"/>
          <w:szCs w:val="24"/>
          <w:lang w:val="en-US" w:eastAsia="zh-CN"/>
        </w:rPr>
        <w:t>应变及等效刚度矩阵定义为，</w:t>
      </w:r>
    </w:p>
    <w:p w14:paraId="336B6664">
      <w:pPr>
        <w:pStyle w:val="8"/>
        <w:bidi w:val="0"/>
        <w:rPr>
          <w:rFonts w:hint="default"/>
          <w:lang w:val="en-US" w:eastAsia="zh-CN"/>
        </w:rPr>
      </w:pPr>
      <w:r>
        <w:rPr>
          <w:rFonts w:hint="eastAsia"/>
          <w:lang w:val="en-US" w:eastAsia="zh-CN"/>
        </w:rPr>
        <w:tab/>
      </w:r>
      <w:r>
        <w:rPr>
          <w:rFonts w:hint="eastAsia"/>
          <w:position w:val="-30"/>
          <w:lang w:val="en-US" w:eastAsia="zh-CN"/>
        </w:rPr>
        <w:object>
          <v:shape id="_x0000_i1153" o:spt="75" type="#_x0000_t75" style="height:36pt;width:239pt;" o:ole="t" filled="f" o:preferrelative="t" stroked="f" coordsize="21600,21600">
            <v:path/>
            <v:fill on="f" focussize="0,0"/>
            <v:stroke on="f"/>
            <v:imagedata r:id="rId271" o:title=""/>
            <o:lock v:ext="edit" aspectratio="t"/>
            <w10:wrap type="none"/>
            <w10:anchorlock/>
          </v:shape>
          <o:OLEObject Type="Embed" ProgID="DSEquations" ShapeID="_x0000_i1153" DrawAspect="Content" ObjectID="_1468075853" r:id="rId2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497EAC">
      <w:pPr>
        <w:bidi w:val="0"/>
        <w:ind w:firstLine="420" w:firstLineChars="0"/>
        <w:jc w:val="both"/>
        <w:rPr>
          <w:rFonts w:hint="eastAsia"/>
          <w:sz w:val="24"/>
          <w:szCs w:val="24"/>
          <w:lang w:val="en-US" w:eastAsia="zh-CN"/>
        </w:rPr>
      </w:pPr>
      <w:r>
        <w:rPr>
          <w:rFonts w:hint="eastAsia"/>
          <w:sz w:val="24"/>
          <w:szCs w:val="24"/>
          <w:lang w:val="en-US" w:eastAsia="zh-CN"/>
        </w:rPr>
        <w:t>又根据应变能密度，同样可以得到等效刚度矩阵：</w:t>
      </w:r>
    </w:p>
    <w:p w14:paraId="5BD2AFF9">
      <w:pPr>
        <w:pStyle w:val="8"/>
        <w:bidi w:val="0"/>
        <w:rPr>
          <w:rFonts w:hint="default"/>
          <w:lang w:val="en-US" w:eastAsia="zh-CN"/>
        </w:rPr>
      </w:pPr>
      <w:r>
        <w:rPr>
          <w:rFonts w:hint="eastAsia"/>
          <w:lang w:val="en-US" w:eastAsia="zh-CN"/>
        </w:rPr>
        <w:tab/>
      </w:r>
      <w:r>
        <w:rPr>
          <w:rFonts w:hint="eastAsia"/>
          <w:position w:val="-58"/>
          <w:lang w:val="en-US" w:eastAsia="zh-CN"/>
        </w:rPr>
        <w:object>
          <v:shape id="_x0000_i1154" o:spt="75" type="#_x0000_t75" style="height:64pt;width:315pt;" o:ole="t" filled="f" o:preferrelative="t" stroked="f" coordsize="21600,21600">
            <v:path/>
            <v:fill on="f" focussize="0,0"/>
            <v:stroke on="f"/>
            <v:imagedata r:id="rId273" o:title=""/>
            <o:lock v:ext="edit" aspectratio="t"/>
            <w10:wrap type="none"/>
            <w10:anchorlock/>
          </v:shape>
          <o:OLEObject Type="Embed" ProgID="DSEquations" ShapeID="_x0000_i1154" DrawAspect="Content" ObjectID="_1468075854" r:id="rId2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462718A">
      <w:pPr>
        <w:bidi w:val="0"/>
        <w:ind w:firstLine="420" w:firstLineChars="0"/>
        <w:jc w:val="both"/>
        <w:rPr>
          <w:rFonts w:hint="default"/>
          <w:sz w:val="24"/>
          <w:szCs w:val="24"/>
          <w:lang w:val="en-US" w:eastAsia="zh-CN"/>
        </w:rPr>
      </w:pPr>
      <w:r>
        <w:rPr>
          <w:rFonts w:hint="eastAsia"/>
          <w:sz w:val="24"/>
          <w:szCs w:val="24"/>
          <w:lang w:val="en-US" w:eastAsia="zh-CN"/>
        </w:rPr>
        <w:t>由于投影算子具有幂等性，即</w:t>
      </w:r>
      <w:r>
        <w:rPr>
          <w:rFonts w:hint="eastAsia"/>
          <w:position w:val="-4"/>
          <w:sz w:val="24"/>
          <w:szCs w:val="24"/>
          <w:lang w:val="en-US" w:eastAsia="zh-CN"/>
        </w:rPr>
        <w:object>
          <v:shape id="_x0000_i1155" o:spt="75" type="#_x0000_t75" style="height:15pt;width:54pt;" o:ole="t" filled="f" o:preferrelative="t" stroked="f" coordsize="21600,21600">
            <v:path/>
            <v:fill on="f" focussize="0,0"/>
            <v:stroke on="f"/>
            <v:imagedata r:id="rId275" o:title=""/>
            <o:lock v:ext="edit" aspectratio="t"/>
            <w10:wrap type="none"/>
            <w10:anchorlock/>
          </v:shape>
          <o:OLEObject Type="Embed" ProgID="DSEquations" ShapeID="_x0000_i1155" DrawAspect="Content" ObjectID="_1468075855" r:id="rId274">
            <o:LockedField>false</o:LockedField>
          </o:OLEObject>
        </w:object>
      </w:r>
      <w:r>
        <w:rPr>
          <w:rFonts w:hint="eastAsia"/>
          <w:sz w:val="24"/>
          <w:szCs w:val="24"/>
          <w:lang w:val="en-US" w:eastAsia="zh-CN"/>
        </w:rPr>
        <w:t>，所以式（4.42）与式（4.43）给出的等效刚度矩阵是一致的。</w:t>
      </w:r>
    </w:p>
    <w:p w14:paraId="2A56307E">
      <w:pPr>
        <w:bidi w:val="0"/>
        <w:ind w:firstLine="420" w:firstLineChars="0"/>
        <w:jc w:val="both"/>
        <w:rPr>
          <w:rFonts w:hint="eastAsia"/>
          <w:sz w:val="24"/>
          <w:szCs w:val="24"/>
          <w:lang w:val="en-US" w:eastAsia="zh-CN"/>
        </w:rPr>
      </w:pPr>
      <w:r>
        <w:rPr>
          <w:rFonts w:hint="eastAsia"/>
          <w:sz w:val="24"/>
          <w:szCs w:val="24"/>
          <w:lang w:val="en-US" w:eastAsia="zh-CN"/>
        </w:rPr>
        <w:t>文献[27]在等效应变的基础上结合球量-偏量分解提出了一种能量分解算法，首先将等效应变按照球量偏量的方式分解，</w:t>
      </w:r>
    </w:p>
    <w:p w14:paraId="61582882">
      <w:pPr>
        <w:pStyle w:val="8"/>
        <w:bidi w:val="0"/>
        <w:rPr>
          <w:rFonts w:hint="default"/>
          <w:lang w:val="en-US" w:eastAsia="zh-CN"/>
        </w:rPr>
      </w:pPr>
      <w:r>
        <w:rPr>
          <w:rFonts w:hint="eastAsia"/>
          <w:lang w:val="en-US" w:eastAsia="zh-CN"/>
        </w:rPr>
        <w:tab/>
      </w:r>
      <w:r>
        <w:rPr>
          <w:rFonts w:hint="eastAsia"/>
          <w:position w:val="-84"/>
          <w:lang w:val="en-US" w:eastAsia="zh-CN"/>
        </w:rPr>
        <w:object>
          <v:shape id="_x0000_i1156" o:spt="75" type="#_x0000_t75" style="height:90pt;width:142pt;" o:ole="t" filled="f" o:preferrelative="t" stroked="f" coordsize="21600,21600">
            <v:path/>
            <v:fill on="f" focussize="0,0"/>
            <v:stroke on="f"/>
            <v:imagedata r:id="rId277" o:title=""/>
            <o:lock v:ext="edit" aspectratio="t"/>
            <w10:wrap type="none"/>
            <w10:anchorlock/>
          </v:shape>
          <o:OLEObject Type="Embed" ProgID="DSEquations" ShapeID="_x0000_i1156" DrawAspect="Content" ObjectID="_1468075856" r:id="rId27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A615955">
      <w:pPr>
        <w:bidi w:val="0"/>
        <w:ind w:firstLine="420" w:firstLineChars="0"/>
        <w:jc w:val="both"/>
        <w:rPr>
          <w:rFonts w:hint="default"/>
          <w:sz w:val="24"/>
          <w:szCs w:val="24"/>
          <w:lang w:val="en-US" w:eastAsia="zh-CN"/>
        </w:rPr>
      </w:pPr>
      <w:r>
        <w:rPr>
          <w:rFonts w:hint="eastAsia"/>
          <w:sz w:val="24"/>
          <w:szCs w:val="24"/>
          <w:lang w:val="en-US" w:eastAsia="zh-CN"/>
        </w:rPr>
        <w:t>可以看出，</w:t>
      </w:r>
      <w:r>
        <w:rPr>
          <w:rFonts w:hint="eastAsia"/>
          <w:position w:val="-12"/>
          <w:sz w:val="24"/>
          <w:szCs w:val="24"/>
          <w:lang w:val="en-US" w:eastAsia="zh-CN"/>
        </w:rPr>
        <w:object>
          <v:shape id="_x0000_i1157" o:spt="75" type="#_x0000_t75" style="height:18pt;width:13.95pt;" o:ole="t" filled="f" o:preferrelative="t" stroked="f" coordsize="21600,21600">
            <v:path/>
            <v:fill on="f" focussize="0,0"/>
            <v:stroke on="f"/>
            <v:imagedata r:id="rId279" o:title=""/>
            <o:lock v:ext="edit" aspectratio="t"/>
            <w10:wrap type="none"/>
            <w10:anchorlock/>
          </v:shape>
          <o:OLEObject Type="Embed" ProgID="DSEquations" ShapeID="_x0000_i1157" DrawAspect="Content" ObjectID="_1468075857" r:id="rId278">
            <o:LockedField>false</o:LockedField>
          </o:OLEObject>
        </w:object>
      </w:r>
      <w:r>
        <w:rPr>
          <w:rFonts w:hint="eastAsia"/>
          <w:sz w:val="24"/>
          <w:szCs w:val="24"/>
          <w:lang w:val="en-US" w:eastAsia="zh-CN"/>
        </w:rPr>
        <w:t>与</w:t>
      </w:r>
      <w:r>
        <w:rPr>
          <w:rFonts w:hint="eastAsia"/>
          <w:position w:val="-12"/>
          <w:sz w:val="24"/>
          <w:szCs w:val="24"/>
          <w:lang w:val="en-US" w:eastAsia="zh-CN"/>
        </w:rPr>
        <w:object>
          <v:shape id="_x0000_i1158" o:spt="75" type="#_x0000_t75" style="height:18pt;width:15pt;" o:ole="t" filled="f" o:preferrelative="t" stroked="f" coordsize="21600,21600">
            <v:path/>
            <v:fill on="f" focussize="0,0"/>
            <v:stroke on="f"/>
            <v:imagedata r:id="rId281" o:title=""/>
            <o:lock v:ext="edit" aspectratio="t"/>
            <w10:wrap type="none"/>
            <w10:anchorlock/>
          </v:shape>
          <o:OLEObject Type="Embed" ProgID="DSEquations" ShapeID="_x0000_i1158" DrawAspect="Content" ObjectID="_1468075858" r:id="rId280">
            <o:LockedField>false</o:LockedField>
          </o:OLEObject>
        </w:object>
      </w:r>
      <w:r>
        <w:rPr>
          <w:rFonts w:hint="eastAsia"/>
          <w:sz w:val="24"/>
          <w:szCs w:val="24"/>
          <w:lang w:val="en-US" w:eastAsia="zh-CN"/>
        </w:rPr>
        <w:t>是正交的，正负等效应变定义为，</w:t>
      </w:r>
    </w:p>
    <w:p w14:paraId="670EF41D">
      <w:pPr>
        <w:pStyle w:val="8"/>
        <w:bidi w:val="0"/>
        <w:rPr>
          <w:rFonts w:hint="default"/>
          <w:lang w:val="en-US" w:eastAsia="zh-CN"/>
        </w:rPr>
      </w:pPr>
      <w:r>
        <w:rPr>
          <w:rFonts w:hint="eastAsia"/>
          <w:lang w:val="en-US" w:eastAsia="zh-CN"/>
        </w:rPr>
        <w:tab/>
      </w:r>
      <w:r>
        <w:rPr>
          <w:rFonts w:hint="eastAsia"/>
          <w:position w:val="-84"/>
          <w:lang w:val="en-US" w:eastAsia="zh-CN"/>
        </w:rPr>
        <w:object>
          <v:shape id="_x0000_i1159" o:spt="75" type="#_x0000_t75" style="height:118pt;width:82pt;" o:ole="t" filled="f" o:preferrelative="t" stroked="f" coordsize="21600,21600">
            <v:path/>
            <v:fill on="f" focussize="0,0"/>
            <v:stroke on="f"/>
            <v:imagedata r:id="rId283" o:title=""/>
            <o:lock v:ext="edit" aspectratio="t"/>
            <w10:wrap type="none"/>
            <w10:anchorlock/>
          </v:shape>
          <o:OLEObject Type="Embed" ProgID="DSEquations" ShapeID="_x0000_i1159" DrawAspect="Content" ObjectID="_1468075859" r:id="rId2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088EFF8">
      <w:pPr>
        <w:bidi w:val="0"/>
        <w:ind w:firstLine="420" w:firstLineChars="0"/>
        <w:jc w:val="both"/>
        <w:rPr>
          <w:rFonts w:hint="eastAsia"/>
          <w:sz w:val="24"/>
          <w:szCs w:val="24"/>
          <w:lang w:val="en-US" w:eastAsia="zh-CN"/>
        </w:rPr>
      </w:pPr>
      <w:r>
        <w:rPr>
          <w:rFonts w:hint="eastAsia"/>
          <w:sz w:val="24"/>
          <w:szCs w:val="24"/>
          <w:lang w:val="en-US" w:eastAsia="zh-CN"/>
        </w:rPr>
        <w:t>同样的，可以定义投影算子</w:t>
      </w:r>
      <w:r>
        <w:rPr>
          <w:rFonts w:hint="eastAsia"/>
          <w:position w:val="-4"/>
          <w:sz w:val="24"/>
          <w:szCs w:val="24"/>
          <w:lang w:val="en-US" w:eastAsia="zh-CN"/>
        </w:rPr>
        <w:object>
          <v:shape id="_x0000_i1160" o:spt="75" type="#_x0000_t75" style="height:15pt;width:16pt;" o:ole="t" filled="f" o:preferrelative="t" stroked="f" coordsize="21600,21600">
            <v:path/>
            <v:fill on="f" focussize="0,0"/>
            <v:stroke on="f"/>
            <v:imagedata r:id="rId285" o:title=""/>
            <o:lock v:ext="edit" aspectratio="t"/>
            <w10:wrap type="none"/>
            <w10:anchorlock/>
          </v:shape>
          <o:OLEObject Type="Embed" ProgID="DSEquations" ShapeID="_x0000_i1160" DrawAspect="Content" ObjectID="_1468075860" r:id="rId284">
            <o:LockedField>false</o:LockedField>
          </o:OLEObject>
        </w:object>
      </w:r>
      <w:r>
        <w:rPr>
          <w:rFonts w:hint="eastAsia"/>
          <w:sz w:val="24"/>
          <w:szCs w:val="24"/>
          <w:lang w:val="en-US" w:eastAsia="zh-CN"/>
        </w:rPr>
        <w:t>：</w:t>
      </w:r>
    </w:p>
    <w:p w14:paraId="1E557B45">
      <w:pPr>
        <w:pStyle w:val="8"/>
        <w:bidi w:val="0"/>
        <w:rPr>
          <w:rFonts w:hint="default"/>
          <w:lang w:val="en-US" w:eastAsia="zh-CN"/>
        </w:rPr>
      </w:pPr>
      <w:r>
        <w:rPr>
          <w:rFonts w:hint="eastAsia"/>
          <w:lang w:val="en-US" w:eastAsia="zh-CN"/>
        </w:rPr>
        <w:tab/>
      </w:r>
      <w:r>
        <w:rPr>
          <w:rFonts w:hint="eastAsia"/>
          <w:position w:val="-6"/>
          <w:lang w:val="en-US" w:eastAsia="zh-CN"/>
        </w:rPr>
        <w:object>
          <v:shape id="_x0000_i1161" o:spt="75" type="#_x0000_t75" style="height:16pt;width:52pt;" o:ole="t" filled="f" o:preferrelative="t" stroked="f" coordsize="21600,21600">
            <v:path/>
            <v:fill on="f" focussize="0,0"/>
            <v:stroke on="f"/>
            <v:imagedata r:id="rId287" o:title=""/>
            <o:lock v:ext="edit" aspectratio="t"/>
            <w10:wrap type="none"/>
            <w10:anchorlock/>
          </v:shape>
          <o:OLEObject Type="Embed" ProgID="DSEquations" ShapeID="_x0000_i1161" DrawAspect="Content" ObjectID="_1468075861" r:id="rId2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944625">
      <w:pPr>
        <w:bidi w:val="0"/>
        <w:ind w:firstLine="420" w:firstLineChars="0"/>
        <w:jc w:val="both"/>
        <w:rPr>
          <w:rFonts w:hint="eastAsia"/>
          <w:sz w:val="24"/>
          <w:szCs w:val="24"/>
          <w:lang w:val="en-US" w:eastAsia="zh-CN"/>
        </w:rPr>
      </w:pPr>
      <w:r>
        <w:rPr>
          <w:rFonts w:hint="eastAsia"/>
          <w:sz w:val="24"/>
          <w:szCs w:val="24"/>
          <w:lang w:val="en-US" w:eastAsia="zh-CN"/>
        </w:rPr>
        <w:t>球量偏量分解的投影算子</w:t>
      </w:r>
      <w:r>
        <w:rPr>
          <w:rFonts w:hint="eastAsia"/>
          <w:position w:val="-4"/>
          <w:sz w:val="24"/>
          <w:szCs w:val="24"/>
          <w:lang w:val="en-US" w:eastAsia="zh-CN"/>
        </w:rPr>
        <w:object>
          <v:shape id="_x0000_i1162" o:spt="75" type="#_x0000_t75" style="height:15pt;width:16pt;" o:ole="t" filled="f" o:preferrelative="t" stroked="f" coordsize="21600,21600">
            <v:path/>
            <v:fill on="f" focussize="0,0"/>
            <v:stroke on="f"/>
            <v:imagedata r:id="rId285" o:title=""/>
            <o:lock v:ext="edit" aspectratio="t"/>
            <w10:wrap type="none"/>
            <w10:anchorlock/>
          </v:shape>
          <o:OLEObject Type="Embed" ProgID="DSEquations" ShapeID="_x0000_i1162" DrawAspect="Content" ObjectID="_1468075862" r:id="rId288">
            <o:LockedField>false</o:LockedField>
          </o:OLEObject>
        </w:object>
      </w:r>
      <w:r>
        <w:rPr>
          <w:rFonts w:hint="eastAsia"/>
          <w:sz w:val="24"/>
          <w:szCs w:val="24"/>
          <w:lang w:val="en-US" w:eastAsia="zh-CN"/>
        </w:rPr>
        <w:t>同样具有幂等性，根据上面的讨论，同样可以把应变及等效刚度矩阵表示为，</w:t>
      </w:r>
    </w:p>
    <w:p w14:paraId="797C60B1">
      <w:pPr>
        <w:pStyle w:val="8"/>
        <w:bidi w:val="0"/>
        <w:rPr>
          <w:rFonts w:hint="default"/>
          <w:sz w:val="24"/>
          <w:szCs w:val="24"/>
          <w:lang w:val="en-US" w:eastAsia="zh-CN"/>
        </w:rPr>
      </w:pPr>
      <w:r>
        <w:rPr>
          <w:rFonts w:hint="eastAsia"/>
          <w:lang w:val="en-US" w:eastAsia="zh-CN"/>
        </w:rPr>
        <w:tab/>
      </w:r>
      <w:r>
        <w:rPr>
          <w:rFonts w:hint="eastAsia"/>
          <w:position w:val="-30"/>
          <w:lang w:val="en-US" w:eastAsia="zh-CN"/>
        </w:rPr>
        <w:object>
          <v:shape id="_x0000_i1163" o:spt="75" type="#_x0000_t75" style="height:36pt;width:185pt;" o:ole="t" filled="f" o:preferrelative="t" stroked="f" coordsize="21600,21600">
            <v:path/>
            <v:fill on="f" focussize="0,0"/>
            <v:stroke on="f"/>
            <v:imagedata r:id="rId290" o:title=""/>
            <o:lock v:ext="edit" aspectratio="t"/>
            <w10:wrap type="none"/>
            <w10:anchorlock/>
          </v:shape>
          <o:OLEObject Type="Embed" ProgID="DSEquations" ShapeID="_x0000_i1163" DrawAspect="Content" ObjectID="_1468075863" r:id="rId28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5F7921">
      <w:pPr>
        <w:outlineLvl w:val="1"/>
        <w:rPr>
          <w:rFonts w:hint="eastAsia"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4.5 最大历史变量</w:t>
      </w:r>
    </w:p>
    <w:p w14:paraId="234D7EB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Miehe</w:t>
      </w:r>
      <w:r>
        <w:rPr>
          <w:rFonts w:hint="eastAsia" w:ascii="Times New Roman" w:hAnsi="Times New Roman" w:eastAsia="宋体" w:cs="Times New Roman"/>
          <w:b w:val="0"/>
          <w:bCs/>
          <w:kern w:val="2"/>
          <w:sz w:val="24"/>
          <w:szCs w:val="24"/>
          <w:vertAlign w:val="superscript"/>
          <w:lang w:val="en-US" w:eastAsia="zh-CN" w:bidi="ar-SA"/>
        </w:rPr>
        <w:t>[15]</w:t>
      </w:r>
      <w:r>
        <w:rPr>
          <w:rFonts w:hint="eastAsia" w:ascii="Times New Roman" w:hAnsi="Times New Roman" w:eastAsia="宋体" w:cs="Times New Roman"/>
          <w:b w:val="0"/>
          <w:bCs/>
          <w:kern w:val="2"/>
          <w:sz w:val="24"/>
          <w:szCs w:val="24"/>
          <w:lang w:val="en-US" w:eastAsia="zh-CN" w:bidi="ar-SA"/>
        </w:rPr>
        <w:t>最早在AT2相场理论中提出最大历史变量的概念，在相场方程中，将应变能替换为最大历史变量H，相场方程变为，</w:t>
      </w:r>
    </w:p>
    <w:p w14:paraId="2F60693D">
      <w:pPr>
        <w:pStyle w:val="8"/>
        <w:bidi w:val="0"/>
        <w:rPr>
          <w:rFonts w:hint="default"/>
          <w:lang w:val="en-US" w:eastAsia="zh-CN"/>
        </w:rPr>
      </w:pPr>
      <w:r>
        <w:rPr>
          <w:rFonts w:hint="eastAsia"/>
          <w:lang w:val="en-US" w:eastAsia="zh-CN"/>
        </w:rPr>
        <w:tab/>
      </w:r>
      <w:r>
        <w:rPr>
          <w:rFonts w:hint="eastAsia"/>
          <w:position w:val="-54"/>
          <w:lang w:val="en-US" w:eastAsia="zh-CN"/>
        </w:rPr>
        <w:object>
          <v:shape id="_x0000_i1164" o:spt="75" type="#_x0000_t75" style="height:60pt;width:152pt;" o:ole="t" filled="f" o:preferrelative="t" stroked="f" coordsize="21600,21600">
            <v:path/>
            <v:fill on="f" focussize="0,0"/>
            <v:stroke on="f"/>
            <v:imagedata r:id="rId292" o:title=""/>
            <o:lock v:ext="edit" aspectratio="t"/>
            <w10:wrap type="none"/>
            <w10:anchorlock/>
          </v:shape>
          <o:OLEObject Type="Embed" ProgID="DSEquations" ShapeID="_x0000_i1164" DrawAspect="Content" ObjectID="_1468075864" r:id="rId29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F34BAA3">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采用这种最大历史变量可以保证相场变量d单调增加，不会因为卸载而发生愈合。</w:t>
      </w:r>
    </w:p>
    <w:p w14:paraId="38F898B4">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此外，最大历史变量能够将相场变量限制在0到1范围内。在AT2相场模型中，相场变量d天然的满足这种限制条件。从2.3节可以看出，在采用增量加载的方式时，AT2相场模型的初始相场为0，而对于其他的相场模型必须采用一定的处理手段来保证初始相场为0。这里主要对PF-CZM模型进行说明。</w:t>
      </w:r>
    </w:p>
    <w:p w14:paraId="12E7561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当裂纹几何函数为</w:t>
      </w:r>
      <w:r>
        <w:rPr>
          <w:rFonts w:hint="eastAsia" w:ascii="宋体" w:hAnsi="宋体" w:eastAsia="宋体" w:cs="宋体"/>
          <w:position w:val="-10"/>
          <w:sz w:val="24"/>
          <w:szCs w:val="24"/>
          <w:lang w:val="en-US" w:eastAsia="zh-CN"/>
        </w:rPr>
        <w:object>
          <v:shape id="_x0000_i1165" o:spt="75" type="#_x0000_t75" style="height:18pt;width:74pt;" o:ole="t" filled="f" o:preferrelative="t" stroked="f" coordsize="21600,21600">
            <v:path/>
            <v:fill on="f" focussize="0,0"/>
            <v:stroke on="f"/>
            <v:imagedata r:id="rId50" o:title=""/>
            <o:lock v:ext="edit" aspectratio="t"/>
            <w10:wrap type="none"/>
            <w10:anchorlock/>
          </v:shape>
          <o:OLEObject Type="Embed" ProgID="DSEquations" ShapeID="_x0000_i1165" DrawAspect="Content" ObjectID="_1468075865" r:id="rId293">
            <o:LockedField>false</o:LockedField>
          </o:OLEObject>
        </w:object>
      </w:r>
      <w:r>
        <w:rPr>
          <w:rFonts w:hint="eastAsia" w:ascii="Times New Roman" w:hAnsi="Times New Roman" w:eastAsia="宋体" w:cs="Times New Roman"/>
          <w:b w:val="0"/>
          <w:bCs/>
          <w:kern w:val="2"/>
          <w:sz w:val="24"/>
          <w:szCs w:val="24"/>
          <w:lang w:val="en-US" w:eastAsia="zh-CN" w:bidi="ar-SA"/>
        </w:rPr>
        <w:t>时，增量加载时相场初始值为1，此时，如果我们定义历史变量H</w:t>
      </w:r>
    </w:p>
    <w:p w14:paraId="581E9487">
      <w:pPr>
        <w:pStyle w:val="8"/>
        <w:bidi w:val="0"/>
        <w:rPr>
          <w:rFonts w:hint="default"/>
          <w:lang w:val="en-US" w:eastAsia="zh-CN"/>
        </w:rPr>
      </w:pPr>
      <w:r>
        <w:rPr>
          <w:rFonts w:hint="eastAsia"/>
          <w:lang w:val="en-US" w:eastAsia="zh-CN"/>
        </w:rPr>
        <w:tab/>
      </w:r>
      <w:r>
        <w:rPr>
          <w:rFonts w:hint="eastAsia"/>
          <w:position w:val="-32"/>
          <w:lang w:val="en-US" w:eastAsia="zh-CN"/>
        </w:rPr>
        <w:object>
          <v:shape id="_x0000_i1166" o:spt="75" type="#_x0000_t75" style="height:38pt;width:157pt;" o:ole="t" filled="f" o:preferrelative="t" stroked="f" coordsize="21600,21600">
            <v:path/>
            <v:fill on="f" focussize="0,0"/>
            <v:stroke on="f"/>
            <v:imagedata r:id="rId295" o:title=""/>
            <o:lock v:ext="edit" aspectratio="t"/>
            <w10:wrap type="none"/>
            <w10:anchorlock/>
          </v:shape>
          <o:OLEObject Type="Embed" ProgID="DSEquations" ShapeID="_x0000_i1166" DrawAspect="Content" ObjectID="_1468075866" r:id="rId2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2C56AA">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当刚开始加载，载荷很小时，历史变量</w:t>
      </w:r>
      <w:r>
        <w:rPr>
          <w:rFonts w:hint="eastAsia"/>
          <w:position w:val="-30"/>
          <w:lang w:val="en-US" w:eastAsia="zh-CN"/>
        </w:rPr>
        <w:object>
          <v:shape id="_x0000_i1167" o:spt="75" type="#_x0000_t75" style="height:34pt;width:118pt;" o:ole="t" filled="f" o:preferrelative="t" stroked="f" coordsize="21600,21600">
            <v:path/>
            <v:fill on="f" focussize="0,0"/>
            <v:stroke on="f"/>
            <v:imagedata r:id="rId297" o:title=""/>
            <o:lock v:ext="edit" aspectratio="t"/>
            <w10:wrap type="none"/>
            <w10:anchorlock/>
          </v:shape>
          <o:OLEObject Type="Embed" ProgID="DSEquations" ShapeID="_x0000_i1167" DrawAspect="Content" ObjectID="_1468075867" r:id="rId296">
            <o:LockedField>false</o:LockedField>
          </o:OLEObject>
        </w:object>
      </w:r>
      <w:r>
        <w:rPr>
          <w:rFonts w:hint="eastAsia" w:ascii="Times New Roman" w:hAnsi="Times New Roman" w:eastAsia="宋体" w:cs="Times New Roman"/>
          <w:b w:val="0"/>
          <w:bCs/>
          <w:kern w:val="2"/>
          <w:sz w:val="24"/>
          <w:szCs w:val="24"/>
          <w:lang w:val="en-US" w:eastAsia="zh-CN" w:bidi="ar-SA"/>
        </w:rPr>
        <w:t>代入相场方程，很容易得出相场变量d=0。当退化函数导数</w:t>
      </w:r>
      <w:r>
        <w:rPr>
          <w:rFonts w:hint="eastAsia"/>
          <w:position w:val="-10"/>
          <w:lang w:val="en-US" w:eastAsia="zh-CN"/>
        </w:rPr>
        <w:object>
          <v:shape id="_x0000_i1168" o:spt="75" type="#_x0000_t75" style="height:16pt;width:30pt;" o:ole="t" filled="f" o:preferrelative="t" stroked="f" coordsize="21600,21600">
            <v:path/>
            <v:fill on="f" focussize="0,0"/>
            <v:stroke on="f"/>
            <v:imagedata r:id="rId299" o:title=""/>
            <o:lock v:ext="edit" aspectratio="t"/>
            <w10:wrap type="none"/>
            <w10:anchorlock/>
          </v:shape>
          <o:OLEObject Type="Embed" ProgID="DSEquations" ShapeID="_x0000_i1168" DrawAspect="Content" ObjectID="_1468075868" r:id="rId298">
            <o:LockedField>false</o:LockedField>
          </o:OLEObject>
        </w:object>
      </w:r>
      <w:r>
        <w:rPr>
          <w:rFonts w:hint="eastAsia" w:ascii="Times New Roman" w:hAnsi="Times New Roman" w:eastAsia="宋体" w:cs="Times New Roman"/>
          <w:b w:val="0"/>
          <w:bCs/>
          <w:kern w:val="2"/>
          <w:sz w:val="24"/>
          <w:szCs w:val="24"/>
          <w:lang w:val="en-US" w:eastAsia="zh-CN" w:bidi="ar-SA"/>
        </w:rPr>
        <w:t>单调递减时，随着H的增加，相场变量d也单调递增，这就实现了相场变量从0开始单调增加到1。相关内容在文献[18]中有介绍。</w:t>
      </w:r>
    </w:p>
    <w:p w14:paraId="01A9D8B9">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吴建营在文献[5]中采用如下历史变量，</w:t>
      </w:r>
    </w:p>
    <w:p w14:paraId="081D0BE0">
      <w:pPr>
        <w:pStyle w:val="8"/>
        <w:bidi w:val="0"/>
        <w:rPr>
          <w:rFonts w:hint="default"/>
          <w:lang w:val="en-US" w:eastAsia="zh-CN"/>
        </w:rPr>
      </w:pPr>
      <w:r>
        <w:rPr>
          <w:rFonts w:hint="eastAsia"/>
          <w:lang w:val="en-US" w:eastAsia="zh-CN"/>
        </w:rPr>
        <w:tab/>
      </w:r>
      <w:r>
        <w:rPr>
          <w:rFonts w:hint="eastAsia"/>
          <w:position w:val="-32"/>
          <w:lang w:val="en-US" w:eastAsia="zh-CN"/>
        </w:rPr>
        <w:object>
          <v:shape id="_x0000_i1169" o:spt="75" type="#_x0000_t75" style="height:38pt;width:119pt;" o:ole="t" filled="f" o:preferrelative="t" stroked="f" coordsize="21600,21600">
            <v:path/>
            <v:fill on="f" focussize="0,0"/>
            <v:stroke on="f"/>
            <v:imagedata r:id="rId301" o:title=""/>
            <o:lock v:ext="edit" aspectratio="t"/>
            <w10:wrap type="none"/>
            <w10:anchorlock/>
          </v:shape>
          <o:OLEObject Type="Embed" ProgID="DSEquations" ShapeID="_x0000_i1169" DrawAspect="Content" ObjectID="_1468075869" r:id="rId3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64EBD11">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w:r>
        <w:rPr>
          <w:rFonts w:hint="eastAsia"/>
          <w:position w:val="-12"/>
          <w:lang w:val="en-US" w:eastAsia="zh-CN"/>
        </w:rPr>
        <w:object>
          <v:shape id="_x0000_i1170" o:spt="75" type="#_x0000_t75" style="height:18pt;width:12pt;" o:ole="t" filled="f" o:preferrelative="t" stroked="f" coordsize="21600,21600">
            <v:path/>
            <v:fill on="f" focussize="0,0"/>
            <v:stroke on="f"/>
            <v:imagedata r:id="rId303" o:title=""/>
            <o:lock v:ext="edit" aspectratio="t"/>
            <w10:wrap type="none"/>
            <w10:anchorlock/>
          </v:shape>
          <o:OLEObject Type="Embed" ProgID="DSEquations" ShapeID="_x0000_i1170" DrawAspect="Content" ObjectID="_1468075870" r:id="rId302">
            <o:LockedField>false</o:LockedField>
          </o:OLEObject>
        </w:object>
      </w:r>
      <w:r>
        <w:rPr>
          <w:rFonts w:hint="eastAsia" w:ascii="Times New Roman" w:hAnsi="Times New Roman" w:eastAsia="宋体" w:cs="Times New Roman"/>
          <w:b w:val="0"/>
          <w:bCs/>
          <w:kern w:val="2"/>
          <w:sz w:val="24"/>
          <w:szCs w:val="24"/>
          <w:lang w:val="en-US" w:eastAsia="zh-CN" w:bidi="ar-SA"/>
        </w:rPr>
        <w:t>是材料极限强度，在PF-CZM理论中，参数</w:t>
      </w:r>
      <w:r>
        <w:rPr>
          <w:rFonts w:hint="default" w:ascii="Times New Roman" w:hAnsi="Times New Roman" w:eastAsia="宋体" w:cs="Times New Roman"/>
          <w:b w:val="0"/>
          <w:bCs/>
          <w:kern w:val="2"/>
          <w:position w:val="-30"/>
          <w:sz w:val="24"/>
          <w:szCs w:val="24"/>
          <w:lang w:val="en-US" w:eastAsia="zh-CN" w:bidi="ar-SA"/>
        </w:rPr>
        <w:object>
          <v:shape id="_x0000_i1171" o:spt="75" type="#_x0000_t75" style="height:34pt;width:54pt;" o:ole="t" filled="f" o:preferrelative="t" stroked="f" coordsize="21600,21600">
            <v:path/>
            <v:fill on="f" focussize="0,0"/>
            <v:stroke on="f"/>
            <v:imagedata r:id="rId305" o:title=""/>
            <o:lock v:ext="edit" aspectratio="f"/>
            <w10:wrap type="none"/>
            <w10:anchorlock/>
          </v:shape>
          <o:OLEObject Type="Embed" ProgID="Equation.DSMT4" ShapeID="_x0000_i1171" DrawAspect="Content" ObjectID="_1468075871" r:id="rId304">
            <o:LockedField>false</o:LockedField>
          </o:OLEObject>
        </w:object>
      </w:r>
      <w:r>
        <w:rPr>
          <w:rFonts w:hint="eastAsia" w:ascii="Times New Roman" w:hAnsi="Times New Roman" w:eastAsia="宋体" w:cs="Times New Roman"/>
          <w:b w:val="0"/>
          <w:bCs/>
          <w:kern w:val="2"/>
          <w:sz w:val="24"/>
          <w:szCs w:val="24"/>
          <w:lang w:val="en-US" w:eastAsia="zh-CN" w:bidi="ar-SA"/>
        </w:rPr>
        <w:t>代入方程(4.8)同样可以得到方程(4.9)的表达形式。</w:t>
      </w:r>
    </w:p>
    <w:p w14:paraId="119E899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五、求解方法</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5</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5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A9F90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假设有限元离散化的位移场和相场为:</w:t>
      </w:r>
    </w:p>
    <w:p w14:paraId="75500E6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4"/>
          <w:lang w:val="en-US" w:eastAsia="zh-CN"/>
        </w:rPr>
        <w:object>
          <v:shape id="_x0000_i1172" o:spt="75" type="#_x0000_t75" style="height:110pt;width:155pt;" o:ole="t" filled="f" o:preferrelative="t" stroked="f" coordsize="21600,21600">
            <v:path/>
            <v:fill on="f" focussize="0,0"/>
            <v:stroke on="f"/>
            <v:imagedata r:id="rId307" o:title=""/>
            <o:lock v:ext="edit" aspectratio="t"/>
            <w10:wrap type="none"/>
            <w10:anchorlock/>
          </v:shape>
          <o:OLEObject Type="Embed" ProgID="DSEquations" ShapeID="_x0000_i1172" DrawAspect="Content" ObjectID="_1468075872" r:id="rId30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647760A">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由伽辽金变分原理得残差为：</w:t>
      </w:r>
    </w:p>
    <w:p w14:paraId="3A77B86D">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173" o:spt="75" type="#_x0000_t75" style="height:78pt;width:272pt;" o:ole="t" filled="f" o:preferrelative="t" stroked="f" coordsize="21600,21600">
            <v:path/>
            <v:fill on="f" focussize="0,0"/>
            <v:stroke on="f"/>
            <v:imagedata r:id="rId309" o:title=""/>
            <o:lock v:ext="edit" aspectratio="t"/>
            <w10:wrap type="none"/>
            <w10:anchorlock/>
          </v:shape>
          <o:OLEObject Type="Embed" ProgID="DSEquations" ShapeID="_x0000_i1173" DrawAspect="Content" ObjectID="_1468075873" r:id="rId30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72DB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5.1 整体求解法</w:t>
      </w:r>
    </w:p>
    <w:p w14:paraId="22E3941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位移方程和相场方程为非线性偏微分方程组，根据牛顿迭代法可以进行求解，其有限元形式的迭代方程为：</w:t>
      </w:r>
    </w:p>
    <w:p w14:paraId="7E342C4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82"/>
          <w:lang w:val="en-US" w:eastAsia="zh-CN"/>
        </w:rPr>
        <w:object>
          <v:shape id="_x0000_i1174" o:spt="75" alt="" type="#_x0000_t75" style="height:186.95pt;width:310pt;" o:ole="t" filled="f" o:preferrelative="t" stroked="f" coordsize="21600,21600">
            <v:path/>
            <v:fill on="f" focussize="0,0"/>
            <v:stroke on="f"/>
            <v:imagedata r:id="rId311" o:title=""/>
            <o:lock v:ext="edit" aspectratio="t"/>
            <w10:wrap type="none"/>
            <w10:anchorlock/>
          </v:shape>
          <o:OLEObject Type="Embed" ProgID="DSEquations" ShapeID="_x0000_i1174" DrawAspect="Content" ObjectID="_1468075874" r:id="rId31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FD241BF">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这种带有耦合项的迭代形式具有非凸性，迭代难以收敛，为此人们提出了交替求解的策略</w:t>
      </w:r>
    </w:p>
    <w:p w14:paraId="1742A24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5.2 交替求解法</w:t>
      </w:r>
    </w:p>
    <w:p w14:paraId="477408DC">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当方程组为弱非线性时可以采用交替求解方法，交替求解方法最早由Bourdin</w:t>
      </w:r>
      <w:r>
        <w:rPr>
          <w:rFonts w:hint="eastAsia" w:ascii="Times New Roman" w:hAnsi="Times New Roman" w:eastAsia="宋体" w:cs="Times New Roman"/>
          <w:b w:val="0"/>
          <w:bCs w:val="0"/>
          <w:sz w:val="24"/>
          <w:szCs w:val="24"/>
          <w:vertAlign w:val="superscript"/>
          <w:lang w:val="en-US" w:eastAsia="zh-CN"/>
        </w:rPr>
        <w:t>[6]</w:t>
      </w:r>
      <w:r>
        <w:rPr>
          <w:rFonts w:hint="eastAsia" w:ascii="Times New Roman" w:hAnsi="Times New Roman" w:eastAsia="宋体" w:cs="Times New Roman"/>
          <w:b w:val="0"/>
          <w:bCs w:val="0"/>
          <w:sz w:val="24"/>
          <w:szCs w:val="24"/>
          <w:lang w:val="en-US" w:eastAsia="zh-CN"/>
        </w:rPr>
        <w:t>等人提出，</w:t>
      </w:r>
      <w:r>
        <w:rPr>
          <w:rFonts w:hint="default" w:ascii="Times New Roman" w:hAnsi="Times New Roman" w:eastAsia="宋体" w:cs="Times New Roman"/>
          <w:b w:val="0"/>
          <w:bCs w:val="0"/>
          <w:sz w:val="24"/>
          <w:szCs w:val="24"/>
          <w:lang w:val="en-US" w:eastAsia="zh-CN"/>
        </w:rPr>
        <w:t>交替求解法的迭代方程为：</w:t>
      </w:r>
    </w:p>
    <w:p w14:paraId="23153D1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8"/>
          <w:lang w:val="en-US" w:eastAsia="zh-CN"/>
        </w:rPr>
        <w:object>
          <v:shape id="_x0000_i1175" o:spt="75" type="#_x0000_t75" style="height:114pt;width:310pt;" o:ole="t" filled="f" o:preferrelative="t" stroked="f" coordsize="21600,21600">
            <v:path/>
            <v:fill on="f" focussize="0,0"/>
            <v:stroke on="f"/>
            <v:imagedata r:id="rId313" o:title=""/>
            <o:lock v:ext="edit" aspectratio="t"/>
            <w10:wrap type="none"/>
            <w10:anchorlock/>
          </v:shape>
          <o:OLEObject Type="Embed" ProgID="DSEquations" ShapeID="_x0000_i1175" DrawAspect="Content" ObjectID="_1468075875" r:id="rId31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D2571D7">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可以看出，交替求解法忽略了位移场和相场之间的耦合项，使得在求解位移场和相场时都具有凸性，算法具有较强的鲁棒性。</w:t>
      </w:r>
    </w:p>
    <w:p w14:paraId="148E8B97">
      <w:pPr>
        <w:ind w:firstLine="420" w:firstLineChars="0"/>
        <w:rPr>
          <w:rFonts w:hint="default"/>
          <w:sz w:val="24"/>
          <w:szCs w:val="24"/>
          <w:lang w:val="en-US" w:eastAsia="zh-CN"/>
        </w:rPr>
      </w:pPr>
      <w:r>
        <w:rPr>
          <w:rFonts w:hint="default" w:ascii="Times New Roman" w:hAnsi="Times New Roman" w:eastAsia="宋体" w:cs="Times New Roman"/>
          <w:sz w:val="24"/>
          <w:szCs w:val="24"/>
          <w:lang w:val="en-US" w:eastAsia="zh-CN"/>
        </w:rPr>
        <w:t>交替求解法一般采用小增量的方式加载，</w:t>
      </w:r>
      <w:r>
        <w:rPr>
          <w:rFonts w:hint="eastAsia" w:ascii="Times New Roman" w:hAnsi="Times New Roman" w:eastAsia="宋体" w:cs="Times New Roman"/>
          <w:sz w:val="24"/>
          <w:szCs w:val="24"/>
          <w:lang w:val="en-US" w:eastAsia="zh-CN"/>
        </w:rPr>
        <w:t>在每一增量步内设置多个迭代步，在每次迭代中，先利用（3.28-1）式求解位移，再通过（3.28-2）式求解相场，</w:t>
      </w:r>
      <w:r>
        <w:rPr>
          <w:rFonts w:hint="default" w:ascii="Times New Roman" w:hAnsi="Times New Roman" w:eastAsia="宋体" w:cs="Times New Roman"/>
          <w:sz w:val="24"/>
          <w:szCs w:val="24"/>
          <w:lang w:val="en-US" w:eastAsia="zh-CN"/>
        </w:rPr>
        <w:t>通过反复迭代使</w:t>
      </w:r>
      <w:r>
        <w:rPr>
          <w:rFonts w:hint="eastAsia" w:ascii="Times New Roman" w:hAnsi="Times New Roman" w:eastAsia="宋体" w:cs="Times New Roman"/>
          <w:sz w:val="24"/>
          <w:szCs w:val="24"/>
          <w:lang w:val="en-US" w:eastAsia="zh-CN"/>
        </w:rPr>
        <w:t>位移场和相场均达到收敛</w:t>
      </w:r>
      <w:r>
        <w:rPr>
          <w:rFonts w:hint="default" w:ascii="Times New Roman" w:hAnsi="Times New Roman" w:eastAsia="宋体" w:cs="Times New Roman"/>
          <w:sz w:val="24"/>
          <w:szCs w:val="24"/>
          <w:lang w:val="en-US" w:eastAsia="zh-CN"/>
        </w:rPr>
        <w:t>，迭代收敛条件大多以残差、增量设置阈值，或者只迭代一次</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29812CE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5.3 BFGS算法求解</w:t>
      </w:r>
    </w:p>
    <w:p w14:paraId="7373C74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BFGS算法是一种秩2拟牛顿算法，与牛顿法相比，虽然需要更多的迭代次数来收敛，但是其采用一种简单的方式来更新刚度矩阵，降低了计算量。文献[5]中说明了BFGS算法流程。</w:t>
      </w:r>
    </w:p>
    <w:p w14:paraId="4A5A142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对于求解非线性方程：</w:t>
      </w:r>
    </w:p>
    <w:p w14:paraId="65C50437">
      <w:pPr>
        <w:pStyle w:val="8"/>
        <w:bidi w:val="0"/>
        <w:rPr>
          <w:rFonts w:hint="default"/>
          <w:lang w:val="en-US" w:eastAsia="zh-CN"/>
        </w:rPr>
      </w:pPr>
      <w:r>
        <w:rPr>
          <w:rFonts w:hint="eastAsia"/>
          <w:lang w:val="en-US" w:eastAsia="zh-CN"/>
        </w:rPr>
        <w:tab/>
      </w:r>
      <w:r>
        <w:rPr>
          <w:rFonts w:hint="eastAsia"/>
          <w:position w:val="-10"/>
          <w:lang w:val="en-US" w:eastAsia="zh-CN"/>
        </w:rPr>
        <w:object>
          <v:shape id="_x0000_i1176" o:spt="75" type="#_x0000_t75" style="height:16pt;width:42.95pt;" o:ole="t" filled="f" o:preferrelative="t" stroked="f" coordsize="21600,21600">
            <v:path/>
            <v:fill on="f" focussize="0,0"/>
            <v:stroke on="f"/>
            <v:imagedata r:id="rId315" o:title=""/>
            <o:lock v:ext="edit" aspectratio="t"/>
            <w10:wrap type="none"/>
            <w10:anchorlock/>
          </v:shape>
          <o:OLEObject Type="Embed" ProgID="DSEquations" ShapeID="_x0000_i1176" DrawAspect="Content" ObjectID="_1468075876" r:id="rId3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4160A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有迭代方程：</w:t>
      </w:r>
    </w:p>
    <w:p w14:paraId="5247A277">
      <w:pPr>
        <w:pStyle w:val="8"/>
        <w:bidi w:val="0"/>
        <w:rPr>
          <w:rFonts w:hint="eastAsia"/>
          <w:lang w:val="en-US" w:eastAsia="zh-CN"/>
        </w:rPr>
      </w:pPr>
      <w:r>
        <w:rPr>
          <w:rFonts w:hint="eastAsia"/>
          <w:lang w:val="en-US" w:eastAsia="zh-CN"/>
        </w:rPr>
        <w:tab/>
      </w:r>
      <w:r>
        <w:rPr>
          <w:rFonts w:hint="eastAsia"/>
          <w:position w:val="-50"/>
          <w:lang w:val="en-US" w:eastAsia="zh-CN"/>
        </w:rPr>
        <w:object>
          <v:shape id="_x0000_i1177" o:spt="75" type="#_x0000_t75" style="height:58pt;width:81pt;" o:ole="t" filled="f" o:preferrelative="t" stroked="f" coordsize="21600,21600">
            <v:path/>
            <v:fill on="f" focussize="0,0"/>
            <v:stroke on="f"/>
            <v:imagedata r:id="rId317" o:title=""/>
            <o:lock v:ext="edit" aspectratio="t"/>
            <w10:wrap type="none"/>
            <w10:anchorlock/>
          </v:shape>
          <o:OLEObject Type="Embed" ProgID="DSEquations" ShapeID="_x0000_i1177" DrawAspect="Content" ObjectID="_1468075877" r:id="rId3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77D9E9">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切线刚度阵的更新方式为：</w:t>
      </w:r>
    </w:p>
    <w:p w14:paraId="777D241C">
      <w:pPr>
        <w:pStyle w:val="8"/>
        <w:bidi w:val="0"/>
        <w:rPr>
          <w:rFonts w:hint="default"/>
          <w:lang w:val="en-US" w:eastAsia="zh-CN"/>
        </w:rPr>
      </w:pPr>
      <w:r>
        <w:rPr>
          <w:rFonts w:hint="eastAsia"/>
          <w:lang w:val="en-US" w:eastAsia="zh-CN"/>
        </w:rPr>
        <w:tab/>
      </w:r>
      <w:r>
        <w:rPr>
          <w:rFonts w:hint="eastAsia"/>
          <w:position w:val="-28"/>
          <w:lang w:val="en-US" w:eastAsia="zh-CN"/>
        </w:rPr>
        <w:object>
          <v:shape id="_x0000_i1178" o:spt="75" type="#_x0000_t75" style="height:35pt;width:206pt;" o:ole="t" filled="f" o:preferrelative="t" stroked="f" coordsize="21600,21600">
            <v:path/>
            <v:fill on="f" focussize="0,0"/>
            <v:stroke on="f"/>
            <v:imagedata r:id="rId319" o:title=""/>
            <o:lock v:ext="edit" aspectratio="t"/>
            <w10:wrap type="none"/>
            <w10:anchorlock/>
          </v:shape>
          <o:OLEObject Type="Embed" ProgID="DSEquations" ShapeID="_x0000_i1178" DrawAspect="Content" ObjectID="_1468075878" r:id="rId3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8CD91A6">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对于BFGS逆算法，切线刚度阵逆矩阵的更新方式为：</w:t>
      </w:r>
    </w:p>
    <w:p w14:paraId="219CE8AF">
      <w:pPr>
        <w:pStyle w:val="8"/>
        <w:bidi w:val="0"/>
        <w:rPr>
          <w:rFonts w:hint="default"/>
          <w:lang w:val="en-US" w:eastAsia="zh-CN"/>
        </w:rPr>
      </w:pPr>
      <w:r>
        <w:rPr>
          <w:rFonts w:hint="eastAsia"/>
          <w:lang w:val="en-US" w:eastAsia="zh-CN"/>
        </w:rPr>
        <w:tab/>
      </w:r>
      <w:r>
        <w:rPr>
          <w:rFonts w:hint="eastAsia"/>
          <w:position w:val="-28"/>
          <w:lang w:val="en-US" w:eastAsia="zh-CN"/>
        </w:rPr>
        <w:object>
          <v:shape id="_x0000_i1179" o:spt="75" type="#_x0000_t75" style="height:35pt;width:236pt;" o:ole="t" filled="f" o:preferrelative="t" stroked="f" coordsize="21600,21600">
            <v:path/>
            <v:fill on="f" focussize="0,0"/>
            <v:stroke on="f"/>
            <v:imagedata r:id="rId321" o:title=""/>
            <o:lock v:ext="edit" aspectratio="t"/>
            <w10:wrap type="none"/>
            <w10:anchorlock/>
          </v:shape>
          <o:OLEObject Type="Embed" ProgID="DSEquations" ShapeID="_x0000_i1179" DrawAspect="Content" ObjectID="_1468075879" r:id="rId3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34C070">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对于初始切线刚度阵，可以用初始时忽略耦合项的切线刚度阵来代替，以确保初始及更新后的切线刚度阵的对称正定性。</w:t>
      </w:r>
    </w:p>
    <w:p w14:paraId="1B1B2521">
      <w:pPr>
        <w:pStyle w:val="8"/>
        <w:bidi w:val="0"/>
        <w:spacing w:afterAutospacing="0"/>
        <w:rPr>
          <w:rFonts w:hint="default"/>
          <w:lang w:val="en-US" w:eastAsia="zh-CN"/>
        </w:rPr>
      </w:pPr>
      <w:r>
        <w:rPr>
          <w:rFonts w:hint="eastAsia"/>
          <w:lang w:val="en-US" w:eastAsia="zh-CN"/>
        </w:rPr>
        <w:tab/>
      </w:r>
      <w:r>
        <w:rPr>
          <w:rFonts w:hint="eastAsia"/>
          <w:position w:val="-32"/>
          <w:lang w:val="en-US" w:eastAsia="zh-CN"/>
        </w:rPr>
        <w:object>
          <v:shape id="_x0000_i1180" o:spt="75" type="#_x0000_t75" style="height:38pt;width:94pt;" o:ole="t" filled="f" o:preferrelative="t" stroked="f" coordsize="21600,21600">
            <v:path/>
            <v:fill on="f" focussize="0,0"/>
            <v:stroke on="f"/>
            <v:imagedata r:id="rId323" o:title=""/>
            <o:lock v:ext="edit" aspectratio="t"/>
            <w10:wrap type="none"/>
            <w10:anchorlock/>
          </v:shape>
          <o:OLEObject Type="Embed" ProgID="DSEquations" ShapeID="_x0000_i1180" DrawAspect="Content" ObjectID="_1468075880" r:id="rId3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27BEA2">
      <w:pPr>
        <w:pStyle w:val="3"/>
        <w:bidi w:val="0"/>
        <w:spacing w:before="0" w:beforeLines="0" w:beforeAutospacing="0" w:after="0" w:afterLines="0" w:afterAutospacing="0"/>
        <w:jc w:val="both"/>
        <w:rPr>
          <w:rFonts w:hint="eastAsia" w:ascii="宋体" w:hAnsi="宋体" w:eastAsia="宋体" w:cs="宋体"/>
          <w:lang w:val="en-US" w:eastAsia="zh-CN"/>
        </w:rPr>
      </w:pPr>
      <w:r>
        <w:rPr>
          <w:rFonts w:hint="eastAsia" w:ascii="宋体" w:hAnsi="宋体" w:eastAsia="宋体" w:cs="宋体"/>
          <w:lang w:val="en-US" w:eastAsia="zh-CN"/>
        </w:rPr>
        <w:t>5.4 线性化求解</w:t>
      </w:r>
    </w:p>
    <w:p w14:paraId="248A0976">
      <w:pPr>
        <w:spacing w:beforeAutospacing="0"/>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对于一些无法采用迭代方法求解的相场模型（具体见5.5节），通常将其偏微分方程组线性化，采用全量方式来求解。</w:t>
      </w:r>
    </w:p>
    <w:p w14:paraId="1F7CE63A">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线弹性位移方程就是线性方程，所以不须额外处理，需要把相场方程线性化进行求解。一般把导致非线性的退化函数与裂纹几何函数相关项用上一增量步结束时得到的结果代替，在求解时视其为常数项，从而将非线性方程线性化。从（3.26）得，线性化相场方程为</w:t>
      </w:r>
    </w:p>
    <w:p w14:paraId="5F719BCD">
      <w:pPr>
        <w:pStyle w:val="8"/>
        <w:bidi w:val="0"/>
        <w:rPr>
          <w:rFonts w:hint="default"/>
          <w:lang w:val="en-US" w:eastAsia="zh-CN"/>
        </w:rPr>
      </w:pPr>
      <w:r>
        <w:rPr>
          <w:rFonts w:hint="eastAsia"/>
          <w:lang w:val="en-US" w:eastAsia="zh-CN"/>
        </w:rPr>
        <w:tab/>
      </w:r>
      <w:r>
        <w:rPr>
          <w:rFonts w:hint="eastAsia"/>
          <w:position w:val="-30"/>
          <w:lang w:val="en-US" w:eastAsia="zh-CN"/>
        </w:rPr>
        <w:object>
          <v:shape id="_x0000_i1181" o:spt="75" type="#_x0000_t75" style="height:34pt;width:269pt;" o:ole="t" filled="f" o:preferrelative="t" stroked="f" coordsize="21600,21600">
            <v:path/>
            <v:fill on="f" focussize="0,0"/>
            <v:stroke on="f"/>
            <v:imagedata r:id="rId325" o:title=""/>
            <o:lock v:ext="edit" aspectratio="t"/>
            <w10:wrap type="none"/>
            <w10:anchorlock/>
          </v:shape>
          <o:OLEObject Type="Embed" ProgID="DSEquations" ShapeID="_x0000_i1181" DrawAspect="Content" ObjectID="_1468075881" r:id="rId3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3102A13">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但是这种做法对系数矩阵修改较大，一般无法得到准确结果。当裂纹几何函数是二次形式时，只对退化函数项进行“冻结”，也可得到线性化方程，并且求解误差较小。</w:t>
      </w:r>
    </w:p>
    <w:p w14:paraId="52320CE4">
      <w:pPr>
        <w:pStyle w:val="8"/>
        <w:bidi w:val="0"/>
        <w:spacing w:afterAutospacing="0"/>
        <w:rPr>
          <w:rFonts w:hint="default" w:ascii="Times New Roman" w:hAnsi="Times New Roman" w:eastAsia="宋体" w:cs="Times New Roman"/>
          <w:sz w:val="24"/>
          <w:szCs w:val="24"/>
          <w:lang w:val="en-US" w:eastAsia="zh-CN"/>
        </w:rPr>
      </w:pPr>
      <w:r>
        <w:rPr>
          <w:rFonts w:hint="eastAsia"/>
          <w:lang w:val="en-US" w:eastAsia="zh-CN"/>
        </w:rPr>
        <w:tab/>
      </w:r>
      <w:r>
        <w:rPr>
          <w:rFonts w:hint="eastAsia"/>
          <w:position w:val="-48"/>
          <w:lang w:val="en-US" w:eastAsia="zh-CN"/>
        </w:rPr>
        <w:object>
          <v:shape id="_x0000_i1182" o:spt="75" type="#_x0000_t75" style="height:54pt;width:240pt;" o:ole="t" filled="f" o:preferrelative="t" stroked="f" coordsize="21600,21600">
            <v:path/>
            <v:fill on="f" focussize="0,0"/>
            <v:stroke on="f"/>
            <v:imagedata r:id="rId327" o:title=""/>
            <o:lock v:ext="edit" aspectratio="t"/>
            <w10:wrap type="none"/>
            <w10:anchorlock/>
          </v:shape>
          <o:OLEObject Type="Embed" ProgID="DSEquations" ShapeID="_x0000_i1182" DrawAspect="Content" ObjectID="_1468075882" r:id="rId3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6C3C5A">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5.5 对退化函数的限制</w:t>
      </w:r>
    </w:p>
    <w:p w14:paraId="154A29C5">
      <w:pPr>
        <w:spacing w:beforeAutospacing="0"/>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由于断裂相场问题是非线性问题，需要用到非线性迭代的方式进行求解，迭代矩阵必须谱半径小于1且正定。</w:t>
      </w:r>
    </w:p>
    <w:p w14:paraId="1AEE52CB">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在相场模型中</w:t>
      </w:r>
      <w:r>
        <w:rPr>
          <w:rFonts w:hint="default" w:ascii="Times New Roman" w:hAnsi="Times New Roman" w:eastAsia="宋体" w:cs="Times New Roman"/>
          <w:sz w:val="24"/>
          <w:szCs w:val="24"/>
          <w:lang w:val="en-US" w:eastAsia="zh-CN"/>
        </w:rPr>
        <w:t>，</w:t>
      </w:r>
      <w:r>
        <w:rPr>
          <w:rFonts w:hint="eastAsia" w:ascii="Times New Roman" w:hAnsi="Times New Roman" w:eastAsia="宋体" w:cs="Times New Roman"/>
          <w:sz w:val="24"/>
          <w:szCs w:val="24"/>
          <w:lang w:val="en-US" w:eastAsia="zh-CN"/>
        </w:rPr>
        <w:t>为保证迭代收敛，迭代矩阵必须是对称正定的，由（3.28-4）得，</w:t>
      </w:r>
      <w:r>
        <w:rPr>
          <w:rFonts w:hint="default" w:ascii="Times New Roman" w:hAnsi="Times New Roman" w:eastAsia="宋体" w:cs="Times New Roman"/>
          <w:sz w:val="24"/>
          <w:szCs w:val="24"/>
          <w:lang w:val="en-US" w:eastAsia="zh-CN"/>
        </w:rPr>
        <w:t>必须保证下面的式子成立</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3A86E20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183" o:spt="75" type="#_x0000_t75" style="height:34pt;width:118pt;" o:ole="t" filled="f" o:preferrelative="t" stroked="f" coordsize="21600,21600">
            <v:path/>
            <v:fill on="f" focussize="0,0"/>
            <v:stroke on="f"/>
            <v:imagedata r:id="rId329" o:title=""/>
            <o:lock v:ext="edit" aspectratio="t"/>
            <w10:wrap type="none"/>
            <w10:anchorlock/>
          </v:shape>
          <o:OLEObject Type="Embed" ProgID="DSEquations" ShapeID="_x0000_i1183" DrawAspect="Content" ObjectID="_1468075883" r:id="rId32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4706CC6">
      <w:pPr>
        <w:ind w:firstLine="420" w:firstLineChars="0"/>
        <w:rPr>
          <w:rFonts w:hint="eastAsia" w:ascii="Cambria Math" w:hAnsi="Cambria Math" w:eastAsia="宋体" w:cs="Cambria Math"/>
          <w:sz w:val="24"/>
          <w:szCs w:val="24"/>
          <w:lang w:val="en-US" w:eastAsia="zh-CN"/>
        </w:rPr>
      </w:pPr>
      <w:r>
        <w:rPr>
          <w:rFonts w:hint="eastAsia" w:ascii="Times New Roman" w:hAnsi="Times New Roman" w:eastAsia="宋体" w:cs="Times New Roman"/>
          <w:sz w:val="24"/>
          <w:szCs w:val="24"/>
          <w:lang w:val="en-US" w:eastAsia="zh-CN"/>
        </w:rPr>
        <w:t>对于经典的AT2相场模型（</w:t>
      </w:r>
      <m:oMath>
        <m:r>
          <m:rPr>
            <m:sty m:val="p"/>
          </m:rPr>
          <w:rPr>
            <w:rFonts w:hint="default" w:ascii="Cambria Math" w:hAnsi="Cambria Math" w:eastAsia="宋体" w:cs="Times New Roman"/>
            <w:kern w:val="2"/>
            <w:sz w:val="24"/>
            <w:szCs w:val="24"/>
            <w:lang w:val="en-US" w:eastAsia="zh-CN" w:bidi="ar-SA"/>
          </w:rPr>
          <m:t>g(d)=</m:t>
        </m:r>
        <m:sSup>
          <m:sSupPr>
            <m:ctrlPr>
              <w:rPr>
                <w:rFonts w:hint="default" w:ascii="Cambria Math" w:hAnsi="Cambria Math" w:eastAsia="宋体" w:cs="Times New Roman"/>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(1−d)</m:t>
            </m:r>
            <m:ctrlPr>
              <w:rPr>
                <w:rFonts w:hint="default" w:ascii="Cambria Math" w:hAnsi="Cambria Math" w:eastAsia="宋体" w:cs="Times New Roman"/>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2</m:t>
            </m:r>
            <m:ctrlPr>
              <w:rPr>
                <w:rFonts w:hint="default" w:ascii="Cambria Math" w:hAnsi="Cambria Math" w:eastAsia="宋体" w:cs="Times New Roman"/>
                <w:kern w:val="2"/>
                <w:sz w:val="24"/>
                <w:szCs w:val="24"/>
                <w:lang w:val="en-US" w:eastAsia="zh-CN" w:bidi="ar-SA"/>
              </w:rPr>
            </m:ctrlPr>
          </m:sup>
        </m:sSup>
        <m:r>
          <m:rPr>
            <m:sty m:val="p"/>
          </m:rPr>
          <w:rPr>
            <w:rFonts w:hint="default" w:ascii="Cambria Math" w:hAnsi="Cambria Math" w:eastAsia="宋体" w:cs="Times New Roman"/>
            <w:kern w:val="2"/>
            <w:sz w:val="24"/>
            <w:szCs w:val="24"/>
            <w:lang w:val="en-US" w:eastAsia="zh-CN" w:bidi="ar-SA"/>
          </w:rPr>
          <m:t>,</m:t>
        </m:r>
        <m:r>
          <m:rPr>
            <m:sty m:val="p"/>
          </m:rPr>
          <w:rPr>
            <w:rFonts w:hint="default" w:ascii="Cambria Math" w:hAnsi="Cambria Math" w:eastAsia="宋体" w:cs="Cambria Math"/>
            <w:kern w:val="2"/>
            <w:sz w:val="24"/>
            <w:szCs w:val="24"/>
            <w:lang w:val="en-US" w:eastAsia="zh-CN" w:bidi="ar-SA"/>
          </w:rPr>
          <m:t>α(d)=</m:t>
        </m:r>
        <m:sSup>
          <m:sSupPr>
            <m:ctrlPr>
              <w:rPr>
                <w:rFonts w:hint="default" w:ascii="Cambria Math" w:hAnsi="Cambria Math" w:eastAsia="宋体" w:cs="Cambria Math"/>
                <w:kern w:val="2"/>
                <w:sz w:val="24"/>
                <w:szCs w:val="24"/>
                <w:lang w:val="en-US" w:eastAsia="zh-CN" w:bidi="ar-SA"/>
              </w:rPr>
            </m:ctrlPr>
          </m:sSupPr>
          <m:e>
            <m:r>
              <m:rPr>
                <m:sty m:val="p"/>
              </m:rPr>
              <w:rPr>
                <w:rFonts w:hint="default" w:ascii="Cambria Math" w:hAnsi="Cambria Math" w:eastAsia="宋体" w:cs="Cambria Math"/>
                <w:kern w:val="2"/>
                <w:sz w:val="24"/>
                <w:szCs w:val="24"/>
                <w:lang w:val="en-US" w:eastAsia="zh-CN" w:bidi="ar-SA"/>
              </w:rPr>
              <m:t>d</m:t>
            </m:r>
            <m:ctrlPr>
              <w:rPr>
                <w:rFonts w:hint="default" w:ascii="Cambria Math" w:hAnsi="Cambria Math" w:eastAsia="宋体" w:cs="Cambria Math"/>
                <w:kern w:val="2"/>
                <w:sz w:val="24"/>
                <w:szCs w:val="24"/>
                <w:lang w:val="en-US" w:eastAsia="zh-CN" w:bidi="ar-SA"/>
              </w:rPr>
            </m:ctrlPr>
          </m:e>
          <m:sup>
            <m:r>
              <m:rPr>
                <m:sty m:val="p"/>
              </m:rPr>
              <w:rPr>
                <w:rFonts w:hint="default" w:ascii="Cambria Math" w:hAnsi="Cambria Math" w:eastAsia="宋体" w:cs="Cambria Math"/>
                <w:kern w:val="2"/>
                <w:sz w:val="24"/>
                <w:szCs w:val="24"/>
                <w:lang w:val="en-US" w:eastAsia="zh-CN" w:bidi="ar-SA"/>
              </w:rPr>
              <m:t>2</m:t>
            </m:r>
            <m:ctrlPr>
              <w:rPr>
                <w:rFonts w:hint="default" w:ascii="Cambria Math" w:hAnsi="Cambria Math" w:eastAsia="宋体" w:cs="Cambria Math"/>
                <w:kern w:val="2"/>
                <w:sz w:val="24"/>
                <w:szCs w:val="24"/>
                <w:lang w:val="en-US" w:eastAsia="zh-CN" w:bidi="ar-SA"/>
              </w:rPr>
            </m:ctrlPr>
          </m:sup>
        </m:sSup>
      </m:oMath>
      <w:r>
        <w:rPr>
          <w:rFonts w:hint="eastAsia" w:ascii="Times New Roman" w:hAnsi="Times New Roman" w:eastAsia="宋体" w:cs="Times New Roman"/>
          <w:sz w:val="24"/>
          <w:szCs w:val="24"/>
          <w:lang w:val="en-US" w:eastAsia="zh-CN"/>
        </w:rPr>
        <w:t>），在d=0时一定满足式（3.23）,但是对于其他的退化函数g(d)和裂纹几何函数</w:t>
      </w:r>
      <w:r>
        <w:rPr>
          <w:rFonts w:hint="default" w:ascii="Cambria Math" w:hAnsi="Cambria Math" w:eastAsia="宋体" w:cs="Cambria Math"/>
          <w:sz w:val="24"/>
          <w:szCs w:val="24"/>
          <w:lang w:val="en-US" w:eastAsia="zh-CN"/>
        </w:rPr>
        <w:t>α</w:t>
      </w:r>
      <w:r>
        <w:rPr>
          <w:rFonts w:hint="eastAsia" w:ascii="Cambria Math" w:hAnsi="Cambria Math" w:eastAsia="宋体" w:cs="Cambria Math"/>
          <w:sz w:val="24"/>
          <w:szCs w:val="24"/>
          <w:lang w:val="en-US" w:eastAsia="zh-CN"/>
        </w:rPr>
        <w:t>(d)，式（3.23）未必一定满足。所以需要合理选取裂纹几何函数以及初始载荷（初始载荷不宜过大或过小），使迭代刚开始时相场能够收敛到未发生损伤的均匀化解。</w:t>
      </w:r>
    </w:p>
    <w:p w14:paraId="0EBA3FC0">
      <w:pPr>
        <w:ind w:firstLine="420" w:firstLineChars="0"/>
        <w:rPr>
          <w:rFonts w:hint="eastAsia" w:ascii="Cambria Math" w:hAnsi="Cambria Math" w:eastAsia="宋体" w:cs="Cambria Math"/>
          <w:sz w:val="24"/>
          <w:szCs w:val="24"/>
          <w:lang w:val="en-US" w:eastAsia="zh-CN"/>
        </w:rPr>
      </w:pPr>
      <w:r>
        <w:rPr>
          <w:rFonts w:hint="eastAsia" w:ascii="Cambria Math" w:hAnsi="Cambria Math" w:eastAsia="宋体" w:cs="Cambria Math"/>
          <w:sz w:val="24"/>
          <w:szCs w:val="24"/>
          <w:lang w:val="en-US" w:eastAsia="zh-CN"/>
        </w:rPr>
        <w:t>在</w:t>
      </w:r>
      <w:r>
        <w:rPr>
          <w:rFonts w:hint="eastAsia" w:ascii="Times New Roman" w:hAnsi="Times New Roman" w:eastAsia="宋体" w:cs="Times New Roman"/>
          <w:sz w:val="24"/>
          <w:szCs w:val="24"/>
          <w:lang w:val="en-US" w:eastAsia="zh-CN"/>
        </w:rPr>
        <w:t>统一内聚力</w:t>
      </w:r>
      <w:r>
        <w:rPr>
          <w:rFonts w:hint="eastAsia" w:ascii="Cambria Math" w:hAnsi="Cambria Math" w:eastAsia="宋体" w:cs="Cambria Math"/>
          <w:sz w:val="24"/>
          <w:szCs w:val="24"/>
          <w:lang w:val="en-US" w:eastAsia="zh-CN"/>
        </w:rPr>
        <w:t>方法中，为使（3.25）成立，相场宽度应满足：</w:t>
      </w:r>
    </w:p>
    <w:p w14:paraId="243379EB">
      <w:pPr>
        <w:pStyle w:val="8"/>
        <w:bidi w:val="0"/>
        <w:rPr>
          <w:rFonts w:hint="default"/>
          <w:lang w:val="en-US" w:eastAsia="zh-CN"/>
        </w:rPr>
      </w:pPr>
      <w:r>
        <w:rPr>
          <w:rFonts w:hint="eastAsia"/>
          <w:lang w:val="en-US" w:eastAsia="zh-CN"/>
        </w:rPr>
        <w:tab/>
      </w:r>
      <w:r>
        <w:rPr>
          <w:rFonts w:hint="eastAsia"/>
          <w:position w:val="-64"/>
          <w:lang w:val="en-US" w:eastAsia="zh-CN"/>
        </w:rPr>
        <w:object>
          <v:shape id="_x0000_i1184" o:spt="75" type="#_x0000_t75" style="height:70pt;width:106pt;" o:ole="t" filled="f" o:preferrelative="t" stroked="f" coordsize="21600,21600">
            <v:path/>
            <v:fill on="f" focussize="0,0"/>
            <v:stroke on="f"/>
            <v:imagedata r:id="rId331" o:title=""/>
            <o:lock v:ext="edit" aspectratio="t"/>
            <w10:wrap type="none"/>
            <w10:anchorlock/>
          </v:shape>
          <o:OLEObject Type="Embed" ProgID="DSEquations" ShapeID="_x0000_i1184" DrawAspect="Content" ObjectID="_1468075884" r:id="rId3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FEC82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对于其他未必满足（3.29）的裂纹几何函数和退化函数，在文献</w:t>
      </w:r>
      <w:r>
        <w:rPr>
          <w:rFonts w:hint="eastAsia" w:ascii="Times New Roman" w:hAnsi="Times New Roman" w:eastAsia="宋体" w:cs="Times New Roman"/>
          <w:sz w:val="24"/>
          <w:szCs w:val="24"/>
          <w:vertAlign w:val="superscript"/>
          <w:lang w:val="en-US" w:eastAsia="zh-CN"/>
        </w:rPr>
        <w:t>[4]</w:t>
      </w:r>
      <w:r>
        <w:rPr>
          <w:rFonts w:hint="eastAsia" w:ascii="Times New Roman" w:hAnsi="Times New Roman" w:eastAsia="宋体" w:cs="Times New Roman"/>
          <w:sz w:val="24"/>
          <w:szCs w:val="24"/>
          <w:lang w:val="en-US" w:eastAsia="zh-CN"/>
        </w:rPr>
        <w:t>提出了一种解决方案。通过泰勒展开，将退化函数的二阶导数替换为：</w:t>
      </w:r>
    </w:p>
    <w:p w14:paraId="5068457B">
      <w:pPr>
        <w:pStyle w:val="8"/>
        <w:bidi w:val="0"/>
        <w:rPr>
          <w:rFonts w:hint="eastAsia"/>
          <w:lang w:val="en-US" w:eastAsia="zh-CN"/>
        </w:rPr>
      </w:pPr>
      <w:r>
        <w:rPr>
          <w:rFonts w:hint="eastAsia"/>
          <w:lang w:val="en-US" w:eastAsia="zh-CN"/>
        </w:rPr>
        <w:tab/>
      </w:r>
      <w:r>
        <w:rPr>
          <w:rFonts w:hint="eastAsia"/>
          <w:position w:val="-24"/>
          <w:lang w:val="en-US" w:eastAsia="zh-CN"/>
        </w:rPr>
        <w:object>
          <v:shape id="_x0000_i1185" o:spt="75" type="#_x0000_t75" style="height:31pt;width:78.95pt;" o:ole="t" filled="f" o:preferrelative="t" stroked="f" coordsize="21600,21600">
            <v:path/>
            <v:fill on="f" focussize="0,0"/>
            <v:stroke on="f"/>
            <v:imagedata r:id="rId333" o:title=""/>
            <o:lock v:ext="edit" aspectratio="t"/>
            <w10:wrap type="none"/>
            <w10:anchorlock/>
          </v:shape>
          <o:OLEObject Type="Embed" ProgID="DSEquations" ShapeID="_x0000_i1185" DrawAspect="Content" ObjectID="_1468075885" r:id="rId3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E6DA75">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从而保证退化函数二阶导数为正，来满足式（3.29）。虽然（5.14）的近似似乎并不合理，但是它能提供一个收敛的迭代矩阵。与Newton-Raphson迭代矩阵相比，这种近似迭代矩阵虽然需要更多的迭代步来达到收敛，但是具有更强的鲁棒性。</w:t>
      </w:r>
    </w:p>
    <w:p w14:paraId="4E536EFC">
      <w:pPr>
        <w:ind w:firstLine="420" w:firstLineChars="0"/>
        <w:rPr>
          <w:rFonts w:hint="eastAsia" w:ascii="宋体" w:hAnsi="宋体" w:eastAsia="宋体" w:cs="宋体"/>
          <w:sz w:val="24"/>
          <w:szCs w:val="24"/>
          <w:lang w:val="en-US" w:eastAsia="zh-CN"/>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提出的裂纹几何函数和退化函数，虽然在d=0时退化函数的导数接近0以适配更大的相场宽度，但是在d=0时其二阶导也足够接近于0使得式（3.29）得到满足。因此在相场演化初始阶段可以采用迭代的方式进行求解，但是在相场演化中期，式（3.29）能否满足还需实际计算验证,一般采用5.4节方法求解。</w:t>
      </w:r>
    </w:p>
    <w:p w14:paraId="2E681405">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5.6 迭代步终止条件</w:t>
      </w:r>
    </w:p>
    <w:p w14:paraId="30E46F11">
      <w:pPr>
        <w:spacing w:beforeAutospacing="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Karlo</w:t>
      </w:r>
      <w:r>
        <w:rPr>
          <w:rFonts w:hint="eastAsia" w:ascii="宋体" w:hAnsi="宋体" w:eastAsia="宋体" w:cs="宋体"/>
          <w:sz w:val="24"/>
          <w:szCs w:val="24"/>
          <w:vertAlign w:val="superscript"/>
          <w:lang w:val="en-US" w:eastAsia="zh-CN"/>
        </w:rPr>
        <w:t>[13]</w:t>
      </w:r>
      <w:r>
        <w:rPr>
          <w:rFonts w:hint="eastAsia" w:ascii="宋体" w:hAnsi="宋体" w:eastAsia="宋体" w:cs="宋体"/>
          <w:sz w:val="24"/>
          <w:szCs w:val="24"/>
          <w:lang w:val="en-US" w:eastAsia="zh-CN"/>
        </w:rPr>
        <w:t>等人利用残差作为迭代收敛的条件，如果残差范数小于阈值，则认为迭代收敛</w:t>
      </w:r>
    </w:p>
    <w:p w14:paraId="472D6181">
      <w:pPr>
        <w:pStyle w:val="8"/>
        <w:bidi w:val="0"/>
        <w:rPr>
          <w:rFonts w:hint="default"/>
          <w:lang w:val="en-US" w:eastAsia="zh-CN"/>
        </w:rPr>
      </w:pPr>
      <w:r>
        <w:rPr>
          <w:rFonts w:hint="eastAsia"/>
          <w:lang w:val="en-US" w:eastAsia="zh-CN"/>
        </w:rPr>
        <w:tab/>
      </w:r>
      <w:r>
        <w:rPr>
          <w:rFonts w:hint="eastAsia"/>
          <w:position w:val="-10"/>
          <w:lang w:val="en-US" w:eastAsia="zh-CN"/>
        </w:rPr>
        <w:object>
          <v:shape id="_x0000_i1186" o:spt="75" type="#_x0000_t75" style="height:16pt;width:66pt;" o:ole="t" filled="f" o:preferrelative="t" stroked="f" coordsize="21600,21600">
            <v:path/>
            <v:fill on="f" focussize="0,0"/>
            <v:stroke on="f"/>
            <v:imagedata r:id="rId335" o:title=""/>
            <o:lock v:ext="edit" aspectratio="t"/>
            <w10:wrap type="none"/>
            <w10:anchorlock/>
          </v:shape>
          <o:OLEObject Type="Embed" ProgID="DSEquations" ShapeID="_x0000_i1186" DrawAspect="Content" ObjectID="_1468075886" r:id="rId3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7C20D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Bourdin</w:t>
      </w:r>
      <w:r>
        <w:rPr>
          <w:rFonts w:hint="eastAsia" w:ascii="Times New Roman" w:hAnsi="Times New Roman" w:eastAsia="宋体" w:cs="Times New Roman"/>
          <w:sz w:val="24"/>
          <w:szCs w:val="24"/>
          <w:vertAlign w:val="superscript"/>
          <w:lang w:val="en-US" w:eastAsia="zh-CN"/>
        </w:rPr>
        <w:t>[6]</w:t>
      </w:r>
      <w:r>
        <w:rPr>
          <w:rFonts w:hint="eastAsia" w:ascii="Times New Roman" w:hAnsi="Times New Roman" w:eastAsia="宋体" w:cs="Times New Roman"/>
          <w:sz w:val="24"/>
          <w:szCs w:val="24"/>
          <w:lang w:val="en-US" w:eastAsia="zh-CN"/>
        </w:rPr>
        <w:t>利用相场增量作为迭代收敛的判断准则</w:t>
      </w:r>
    </w:p>
    <w:p w14:paraId="47473045">
      <w:pPr>
        <w:pStyle w:val="8"/>
        <w:bidi w:val="0"/>
        <w:rPr>
          <w:rFonts w:hint="default"/>
          <w:lang w:val="en-US" w:eastAsia="zh-CN"/>
        </w:rPr>
      </w:pPr>
      <w:r>
        <w:rPr>
          <w:rFonts w:hint="eastAsia"/>
          <w:lang w:val="en-US" w:eastAsia="zh-CN"/>
        </w:rPr>
        <w:tab/>
      </w:r>
      <w:r>
        <w:rPr>
          <w:rFonts w:hint="eastAsia"/>
          <w:position w:val="-10"/>
          <w:lang w:val="en-US" w:eastAsia="zh-CN"/>
        </w:rPr>
        <w:object>
          <v:shape id="_x0000_i1187" o:spt="75" type="#_x0000_t75" style="height:18pt;width:102pt;" o:ole="t" filled="f" o:preferrelative="t" stroked="f" coordsize="21600,21600">
            <v:path/>
            <v:fill on="f" focussize="0,0"/>
            <v:stroke on="f"/>
            <v:imagedata r:id="rId337" o:title=""/>
            <o:lock v:ext="edit" aspectratio="t"/>
            <w10:wrap type="none"/>
            <w10:anchorlock/>
          </v:shape>
          <o:OLEObject Type="Embed" ProgID="DSEquations" ShapeID="_x0000_i1187" DrawAspect="Content" ObjectID="_1468075887" r:id="rId3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F5A88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Ambati</w:t>
      </w:r>
      <w:r>
        <w:rPr>
          <w:rFonts w:hint="eastAsia" w:ascii="Times New Roman" w:hAnsi="Times New Roman" w:eastAsia="宋体" w:cs="Times New Roman"/>
          <w:sz w:val="24"/>
          <w:szCs w:val="24"/>
          <w:vertAlign w:val="superscript"/>
          <w:lang w:val="en-US" w:eastAsia="zh-CN"/>
        </w:rPr>
        <w:t>[14]</w:t>
      </w:r>
      <w:r>
        <w:rPr>
          <w:rFonts w:hint="eastAsia" w:ascii="Times New Roman" w:hAnsi="Times New Roman" w:eastAsia="宋体" w:cs="Times New Roman"/>
          <w:sz w:val="24"/>
          <w:szCs w:val="24"/>
          <w:lang w:val="en-US" w:eastAsia="zh-CN"/>
        </w:rPr>
        <w:t>利用系统能量作为收敛判据</w:t>
      </w:r>
    </w:p>
    <w:p w14:paraId="5AEAD351">
      <w:pPr>
        <w:pStyle w:val="8"/>
        <w:bidi w:val="0"/>
        <w:rPr>
          <w:rFonts w:hint="eastAsia"/>
          <w:lang w:val="en-US" w:eastAsia="zh-CN"/>
        </w:rPr>
      </w:pPr>
      <w:r>
        <w:rPr>
          <w:rFonts w:hint="eastAsia"/>
          <w:lang w:val="en-US" w:eastAsia="zh-CN"/>
        </w:rPr>
        <w:tab/>
      </w:r>
      <w:r>
        <w:rPr>
          <w:rFonts w:hint="eastAsia"/>
          <w:position w:val="-94"/>
          <w:lang w:val="en-US" w:eastAsia="zh-CN"/>
        </w:rPr>
        <w:object>
          <v:shape id="_x0000_i1188" o:spt="75" type="#_x0000_t75" style="height:85pt;width:160pt;" o:ole="t" filled="f" o:preferrelative="t" stroked="f" coordsize="21600,21600">
            <v:path/>
            <v:fill on="f" focussize="0,0"/>
            <v:stroke on="f"/>
            <v:imagedata r:id="rId339" o:title=""/>
            <o:lock v:ext="edit" aspectratio="t"/>
            <w10:wrap type="none"/>
            <w10:anchorlock/>
          </v:shape>
          <o:OLEObject Type="Embed" ProgID="DSEquations" ShapeID="_x0000_i1188" DrawAspect="Content" ObjectID="_1468075888" r:id="rId3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F9BBFE">
      <w:pPr>
        <w:pStyle w:val="2"/>
        <w:bidi w:val="0"/>
        <w:spacing w:before="0" w:beforeLines="0" w:beforeAutospacing="0" w:after="0" w:afterLines="0" w:afterAutospacing="0"/>
        <w:rPr>
          <w:rFonts w:hint="eastAsia"/>
          <w:lang w:val="en-US" w:eastAsia="zh-CN"/>
        </w:rPr>
      </w:pPr>
      <w:r>
        <w:rPr>
          <w:rFonts w:hint="default" w:ascii="Times New Roman" w:hAnsi="Times New Roman" w:eastAsia="宋体" w:cs="Times New Roman"/>
          <w:b/>
          <w:kern w:val="2"/>
          <w:sz w:val="28"/>
          <w:szCs w:val="24"/>
          <w:lang w:val="en-US" w:eastAsia="zh-CN" w:bidi="ar-SA"/>
        </w:rPr>
        <w:t>六、自适应网格划分</w:t>
      </w:r>
      <w:r>
        <w:rPr>
          <w:rFonts w:hint="default" w:ascii="Times New Roman" w:hAnsi="Times New Roman" w:eastAsia="宋体" w:cs="Times New Roman"/>
          <w:b/>
          <w:kern w:val="2"/>
          <w:sz w:val="28"/>
          <w:szCs w:val="24"/>
          <w:lang w:val="en-US" w:eastAsia="zh-CN" w:bidi="ar-SA"/>
        </w:rPr>
        <w:fldChar w:fldCharType="begin"/>
      </w:r>
      <w:r>
        <w:rPr>
          <w:rFonts w:hint="default" w:ascii="Times New Roman" w:hAnsi="Times New Roman" w:eastAsia="宋体" w:cs="Times New Roman"/>
          <w:b/>
          <w:kern w:val="2"/>
          <w:sz w:val="28"/>
          <w:szCs w:val="24"/>
          <w:lang w:val="en-US" w:eastAsia="zh-CN" w:bidi="ar-SA"/>
        </w:rPr>
        <w:instrText xml:space="preserve"> MACROBUTTON MTEditEquationSection2 </w:instrText>
      </w:r>
      <w:r>
        <w:rPr>
          <w:rStyle w:val="9"/>
          <w:rFonts w:hint="eastAsia"/>
          <w:lang w:val="en-US" w:eastAsia="zh-CN"/>
        </w:rPr>
        <w:instrText xml:space="preserve">公式章 (下一章) 节 6</w:instrText>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MTEqn \r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MTSec \r 6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MTChap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default" w:ascii="Times New Roman" w:hAnsi="Times New Roman" w:eastAsia="宋体" w:cs="Times New Roman"/>
          <w:b/>
          <w:kern w:val="2"/>
          <w:sz w:val="28"/>
          <w:szCs w:val="24"/>
          <w:lang w:val="en-US" w:eastAsia="zh-CN" w:bidi="ar-SA"/>
        </w:rPr>
        <w:fldChar w:fldCharType="separate"/>
      </w:r>
      <w:r>
        <w:rPr>
          <w:rFonts w:hint="default" w:ascii="Times New Roman" w:hAnsi="Times New Roman" w:eastAsia="宋体" w:cs="Times New Roman"/>
          <w:b/>
          <w:kern w:val="2"/>
          <w:sz w:val="28"/>
          <w:szCs w:val="24"/>
          <w:lang w:val="en-US" w:eastAsia="zh-CN" w:bidi="ar-SA"/>
        </w:rPr>
        <w:fldChar w:fldCharType="end"/>
      </w:r>
    </w:p>
    <w:p w14:paraId="7525327E">
      <w:pPr>
        <w:rPr>
          <w:rFonts w:hint="default"/>
          <w:lang w:val="en-US" w:eastAsia="zh-CN"/>
        </w:rPr>
      </w:pPr>
    </w:p>
    <w:p w14:paraId="5C2525EA">
      <w:pPr>
        <w:pStyle w:val="2"/>
        <w:numPr>
          <w:ilvl w:val="0"/>
          <w:numId w:val="1"/>
        </w:numPr>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计算求解软件</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MACROBUTTON MTEditEquationSection2 </w:instrText>
      </w:r>
      <w:r>
        <w:rPr>
          <w:rStyle w:val="9"/>
          <w:rFonts w:hint="eastAsia"/>
          <w:lang w:val="en-US" w:eastAsia="zh-CN"/>
        </w:rPr>
        <w:instrText xml:space="preserve">公式章 (下一章) 节 7</w:instrTex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MTEqn \r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MTSec \r 7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MTChap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p>
    <w:p w14:paraId="3B9E960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7.1 FreeFEM++</w:t>
      </w:r>
    </w:p>
    <w:p w14:paraId="6447119F">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我们可以通过开源有限元软件FreeFEM++来对相场问题进行求解。</w:t>
      </w:r>
    </w:p>
    <w:p w14:paraId="7A032EBF">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问题的求解过程主要为：参数及函数定义、有限元网格划分、弱形式定义、迭代求解、结果处理。</w:t>
      </w:r>
    </w:p>
    <w:p w14:paraId="665FC00A">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具体求解过程及FreeFEM++编写语法请参考相应代码及FreeFEM使用指南。</w:t>
      </w:r>
    </w:p>
    <w:p w14:paraId="45F02162">
      <w:pPr>
        <w:widowControl w:val="0"/>
        <w:numPr>
          <w:ilvl w:val="0"/>
          <w:numId w:val="0"/>
        </w:numPr>
        <w:spacing w:beforeAutospacing="0" w:afterAutospacing="0"/>
        <w:ind w:firstLine="420"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具体算例在Freefem文件夹中，以统一相场模型为框架，用户可以自行采用统一相场模型、AT2模型等。</w:t>
      </w:r>
    </w:p>
    <w:p w14:paraId="01E5F54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7.2 Abaqus</w:t>
      </w:r>
    </w:p>
    <w:p w14:paraId="22C027C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Abaqus一般采用子程序对相场问题进行求解，主要有UMAT子程序或UEL子程序的实现。</w:t>
      </w:r>
    </w:p>
    <w:p w14:paraId="18782599">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7.2.1 UMAT子程序实现</w:t>
      </w:r>
    </w:p>
    <w:p w14:paraId="663C2D8D">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在UMAT子程序中，通过将相场问题等效为位移-温度耦合问题来求解。</w:t>
      </w:r>
    </w:p>
    <w:p w14:paraId="59A8324A">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稳态位移-温度耦合问题的方程为：</w:t>
      </w:r>
    </w:p>
    <w:p w14:paraId="7F30C7DC">
      <w:pPr>
        <w:pStyle w:val="8"/>
        <w:bidi w:val="0"/>
        <w:rPr>
          <w:rFonts w:hint="default"/>
          <w:lang w:val="en-US" w:eastAsia="zh-CN"/>
        </w:rPr>
      </w:pPr>
      <w:r>
        <w:rPr>
          <w:rFonts w:hint="eastAsia"/>
          <w:lang w:val="en-US" w:eastAsia="zh-CN"/>
        </w:rPr>
        <w:tab/>
      </w:r>
      <w:r>
        <w:rPr>
          <w:rFonts w:hint="eastAsia"/>
          <w:position w:val="-30"/>
          <w:lang w:val="en-US" w:eastAsia="zh-CN"/>
        </w:rPr>
        <w:object>
          <v:shape id="_x0000_i1189" o:spt="75" type="#_x0000_t75" style="height:36pt;width:66pt;" o:ole="t" filled="f" o:preferrelative="t" stroked="f" coordsize="21600,21600">
            <v:path/>
            <v:fill on="f" focussize="0,0"/>
            <v:stroke on="f"/>
            <v:imagedata r:id="rId341" o:title=""/>
            <o:lock v:ext="edit" aspectratio="t"/>
            <w10:wrap type="none"/>
            <w10:anchorlock/>
          </v:shape>
          <o:OLEObject Type="Embed" ProgID="DSEquations" ShapeID="_x0000_i1189" DrawAspect="Content" ObjectID="_1468075889" r:id="rId3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A449B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其中k是热传导系数，r(x,T)是热源函数，当热源是温度的函数时，这个稳态位移-温度耦合问题同样是个非线性问题。</w:t>
      </w:r>
    </w:p>
    <w:p w14:paraId="28EF996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混合形式的相场模型方程为：</w:t>
      </w:r>
    </w:p>
    <w:p w14:paraId="41091278">
      <w:pPr>
        <w:pStyle w:val="8"/>
        <w:bidi w:val="0"/>
        <w:rPr>
          <w:rFonts w:hint="default"/>
          <w:lang w:val="en-US" w:eastAsia="zh-CN"/>
        </w:rPr>
      </w:pPr>
      <w:r>
        <w:rPr>
          <w:rFonts w:hint="eastAsia"/>
          <w:lang w:val="en-US" w:eastAsia="zh-CN"/>
        </w:rPr>
        <w:tab/>
      </w:r>
      <w:r>
        <w:rPr>
          <w:rFonts w:hint="eastAsia"/>
          <w:position w:val="-48"/>
          <w:lang w:val="en-US" w:eastAsia="zh-CN"/>
        </w:rPr>
        <w:object>
          <v:shape id="_x0000_i1190" o:spt="75" type="#_x0000_t75" style="height:54pt;width:171pt;" o:ole="t" filled="f" o:preferrelative="t" stroked="f" coordsize="21600,21600">
            <v:path/>
            <v:fill on="f" focussize="0,0"/>
            <v:stroke on="f"/>
            <v:imagedata r:id="rId343" o:title=""/>
            <o:lock v:ext="edit" aspectratio="t"/>
            <w10:wrap type="none"/>
            <w10:anchorlock/>
          </v:shape>
          <o:OLEObject Type="Embed" ProgID="DSEquations" ShapeID="_x0000_i1190" DrawAspect="Content" ObjectID="_1468075890" r:id="rId3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97CF1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通过比较这两个问题的方程，可以看到位移方程是相同的，我们需要对相场方程做变换，使其变为：</w:t>
      </w:r>
    </w:p>
    <w:p w14:paraId="5D912942">
      <w:pPr>
        <w:pStyle w:val="8"/>
        <w:bidi w:val="0"/>
        <w:rPr>
          <w:rFonts w:hint="default"/>
          <w:lang w:val="en-US" w:eastAsia="zh-CN"/>
        </w:rPr>
      </w:pPr>
      <w:r>
        <w:rPr>
          <w:rFonts w:hint="eastAsia"/>
          <w:lang w:val="en-US" w:eastAsia="zh-CN"/>
        </w:rPr>
        <w:tab/>
      </w:r>
      <w:r>
        <w:rPr>
          <w:rFonts w:hint="eastAsia"/>
          <w:position w:val="-30"/>
          <w:lang w:val="en-US" w:eastAsia="zh-CN"/>
        </w:rPr>
        <w:object>
          <v:shape id="_x0000_i1191" o:spt="75" type="#_x0000_t75" style="height:34pt;width:181pt;" o:ole="t" filled="f" o:preferrelative="t" stroked="f" coordsize="21600,21600">
            <v:path/>
            <v:fill on="f" focussize="0,0"/>
            <v:stroke on="f"/>
            <v:imagedata r:id="rId345" o:title=""/>
            <o:lock v:ext="edit" aspectratio="t"/>
            <w10:wrap type="none"/>
            <w10:anchorlock/>
          </v:shape>
          <o:OLEObject Type="Embed" ProgID="DSEquations" ShapeID="_x0000_i1191" DrawAspect="Content" ObjectID="_1468075891" r:id="rId3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1DD30E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在UMAT中，令材料热传导系数k=1，热源函数为</w:t>
      </w:r>
    </w:p>
    <w:p w14:paraId="7FDA286A">
      <w:pPr>
        <w:pStyle w:val="8"/>
        <w:bidi w:val="0"/>
        <w:rPr>
          <w:rFonts w:hint="default"/>
          <w:lang w:val="en-US" w:eastAsia="zh-CN"/>
        </w:rPr>
      </w:pPr>
      <w:r>
        <w:rPr>
          <w:rFonts w:hint="eastAsia"/>
          <w:lang w:val="en-US" w:eastAsia="zh-CN"/>
        </w:rPr>
        <w:tab/>
      </w:r>
      <w:r>
        <w:rPr>
          <w:rFonts w:hint="eastAsia"/>
          <w:position w:val="-30"/>
          <w:lang w:val="en-US" w:eastAsia="zh-CN"/>
        </w:rPr>
        <w:object>
          <v:shape id="_x0000_i1192" o:spt="75" type="#_x0000_t75" style="height:34pt;width:163pt;" o:ole="t" filled="f" o:preferrelative="t" stroked="f" coordsize="21600,21600">
            <v:path/>
            <v:fill on="f" focussize="0,0"/>
            <v:stroke on="f"/>
            <v:imagedata r:id="rId347" o:title=""/>
            <o:lock v:ext="edit" aspectratio="t"/>
            <w10:wrap type="none"/>
            <w10:anchorlock/>
          </v:shape>
          <o:OLEObject Type="Embed" ProgID="DSEquations" ShapeID="_x0000_i1192" DrawAspect="Content" ObjectID="_1468075892" r:id="rId3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18DE6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采用非线性求解方法，即可用温度场来表示相场。</w:t>
      </w:r>
    </w:p>
    <w:p w14:paraId="265B092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UMAT算例在github上较多，这里作者不再提供。</w:t>
      </w:r>
    </w:p>
    <w:p w14:paraId="609BC5AF">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7.2.2 UEL子程序实现</w:t>
      </w:r>
    </w:p>
    <w:p w14:paraId="285BEED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感谢吴建营提供的PF-CZM代码，在此基础上，我们分析UEL子程序求解相场问题的相关技术。Github网址为：https://github.com/jianyingwu/pfczm-abaqus。</w:t>
      </w:r>
    </w:p>
    <w:p w14:paraId="0B99C9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吴建营在计算中采用了四边形4节点单元，Abaqus相应网格类型为CPS4，即平面应力4节点四边形单元。</w:t>
      </w:r>
    </w:p>
    <w:p w14:paraId="388B1D3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单元示意图如下：</w:t>
      </w:r>
    </w:p>
    <w:p w14:paraId="13B625D9">
      <w:pPr>
        <w:widowControl w:val="0"/>
        <w:numPr>
          <w:ilvl w:val="0"/>
          <w:numId w:val="0"/>
        </w:numPr>
        <w:spacing w:beforeAutospacing="0" w:afterAutospacing="0"/>
        <w:ind w:firstLine="420" w:firstLineChars="0"/>
        <w:jc w:val="center"/>
      </w:pPr>
      <w:r>
        <w:drawing>
          <wp:inline distT="0" distB="0" distL="114300" distR="114300">
            <wp:extent cx="2724150" cy="2076450"/>
            <wp:effectExtent l="0" t="0" r="3810" b="11430"/>
            <wp:docPr id="1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9"/>
                    <pic:cNvPicPr>
                      <a:picLocks noChangeAspect="1"/>
                    </pic:cNvPicPr>
                  </pic:nvPicPr>
                  <pic:blipFill>
                    <a:blip r:embed="rId348"/>
                    <a:stretch>
                      <a:fillRect/>
                    </a:stretch>
                  </pic:blipFill>
                  <pic:spPr>
                    <a:xfrm>
                      <a:off x="0" y="0"/>
                      <a:ext cx="2724150" cy="2076450"/>
                    </a:xfrm>
                    <a:prstGeom prst="rect">
                      <a:avLst/>
                    </a:prstGeom>
                    <a:noFill/>
                    <a:ln>
                      <a:noFill/>
                    </a:ln>
                  </pic:spPr>
                </pic:pic>
              </a:graphicData>
            </a:graphic>
          </wp:inline>
        </w:drawing>
      </w:r>
    </w:p>
    <w:p w14:paraId="74554BDE">
      <w:pPr>
        <w:widowControl w:val="0"/>
        <w:numPr>
          <w:ilvl w:val="0"/>
          <w:numId w:val="0"/>
        </w:numPr>
        <w:spacing w:beforeAutospacing="0"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图7-1 四边形四节点单元示意图</w:t>
      </w:r>
    </w:p>
    <w:p w14:paraId="1810DB8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其中，r、s为单元的局部坐标，在单元内任一点，全局坐标x、y可以表示为：</w:t>
      </w:r>
    </w:p>
    <w:p w14:paraId="5785038B">
      <w:pPr>
        <w:pStyle w:val="8"/>
        <w:bidi w:val="0"/>
        <w:rPr>
          <w:rFonts w:hint="default"/>
          <w:lang w:val="en-US" w:eastAsia="zh-CN"/>
        </w:rPr>
      </w:pPr>
      <w:r>
        <w:rPr>
          <w:rFonts w:hint="eastAsia"/>
          <w:lang w:val="en-US" w:eastAsia="zh-CN"/>
        </w:rPr>
        <w:tab/>
      </w:r>
      <w:r>
        <w:rPr>
          <w:rFonts w:hint="eastAsia"/>
          <w:position w:val="-64"/>
          <w:lang w:val="en-US" w:eastAsia="zh-CN"/>
        </w:rPr>
        <w:object>
          <v:shape id="_x0000_i1193" o:spt="75" type="#_x0000_t75" style="height:70pt;width:114pt;" o:ole="t" filled="f" o:preferrelative="t" stroked="f" coordsize="21600,21600">
            <v:path/>
            <v:fill on="f" focussize="0,0"/>
            <v:stroke on="f"/>
            <v:imagedata r:id="rId350" o:title=""/>
            <o:lock v:ext="edit" aspectratio="t"/>
            <w10:wrap type="none"/>
            <w10:anchorlock/>
          </v:shape>
          <o:OLEObject Type="Embed" ProgID="DSEquations" ShapeID="_x0000_i1193" DrawAspect="Content" ObjectID="_1468075893" r:id="rId34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9D3CA2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单元内的位移场及相场表示为：</w:t>
      </w:r>
    </w:p>
    <w:p w14:paraId="189BB8D3">
      <w:pPr>
        <w:pStyle w:val="8"/>
        <w:bidi w:val="0"/>
        <w:rPr>
          <w:rFonts w:hint="default"/>
          <w:lang w:val="en-US" w:eastAsia="zh-CN"/>
        </w:rPr>
      </w:pPr>
      <w:r>
        <w:rPr>
          <w:rFonts w:hint="eastAsia"/>
          <w:lang w:val="en-US" w:eastAsia="zh-CN"/>
        </w:rPr>
        <w:tab/>
      </w:r>
      <w:r>
        <w:rPr>
          <w:rFonts w:hint="eastAsia"/>
          <w:position w:val="-100"/>
          <w:lang w:val="en-US" w:eastAsia="zh-CN"/>
        </w:rPr>
        <w:object>
          <v:shape id="_x0000_i1194" o:spt="75" type="#_x0000_t75" style="height:106pt;width:114pt;" o:ole="t" filled="f" o:preferrelative="t" stroked="f" coordsize="21600,21600">
            <v:path/>
            <v:fill on="f" focussize="0,0"/>
            <v:stroke on="f"/>
            <v:imagedata r:id="rId352" o:title=""/>
            <o:lock v:ext="edit" aspectratio="t"/>
            <w10:wrap type="none"/>
            <w10:anchorlock/>
          </v:shape>
          <o:OLEObject Type="Embed" ProgID="DSEquations" ShapeID="_x0000_i1194" DrawAspect="Content" ObjectID="_1468075894" r:id="rId35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A84FAA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在这里，我们采用交替迭代法进行求解，即单独对位移场和相场进行求解，最后将位移场和相场组装到同一个线性方程组中使用Abaqus进行求解。</w:t>
      </w:r>
    </w:p>
    <w:p w14:paraId="315FF40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position w:val="-12"/>
          <w:sz w:val="24"/>
          <w:szCs w:val="24"/>
          <w:lang w:val="en-US" w:eastAsia="zh-CN"/>
        </w:rPr>
        <w:object>
          <v:shape id="_x0000_i1195" o:spt="75" type="#_x0000_t75" style="height:18pt;width:40pt;" o:ole="t" filled="f" o:preferrelative="t" stroked="f" coordsize="21600,21600">
            <v:path/>
            <v:fill on="f" focussize="0,0"/>
            <v:stroke on="f"/>
            <v:imagedata r:id="rId354" o:title=""/>
            <o:lock v:ext="edit" aspectratio="t"/>
            <w10:wrap type="none"/>
            <w10:anchorlock/>
          </v:shape>
          <o:OLEObject Type="Embed" ProgID="DSEquations" ShapeID="_x0000_i1195" DrawAspect="Content" ObjectID="_1468075895" r:id="rId353">
            <o:LockedField>false</o:LockedField>
          </o:OLEObject>
        </w:object>
      </w:r>
      <w:r>
        <w:rPr>
          <w:rFonts w:hint="eastAsia" w:ascii="Times New Roman" w:hAnsi="Times New Roman" w:eastAsia="宋体" w:cs="Times New Roman"/>
          <w:b w:val="0"/>
          <w:bCs w:val="0"/>
          <w:sz w:val="24"/>
          <w:szCs w:val="24"/>
          <w:lang w:val="en-US" w:eastAsia="zh-CN"/>
        </w:rPr>
        <w:t>为形函数，其在第i个节点处取值为1，在其余节点处为0，形函数分别为：</w:t>
      </w:r>
    </w:p>
    <w:p w14:paraId="205C9766">
      <w:pPr>
        <w:pStyle w:val="8"/>
        <w:bidi w:val="0"/>
        <w:rPr>
          <w:rFonts w:hint="default"/>
          <w:lang w:val="en-US" w:eastAsia="zh-CN"/>
        </w:rPr>
      </w:pPr>
      <w:r>
        <w:rPr>
          <w:rFonts w:hint="eastAsia"/>
          <w:lang w:val="en-US" w:eastAsia="zh-CN"/>
        </w:rPr>
        <w:tab/>
      </w:r>
      <w:r>
        <w:rPr>
          <w:rFonts w:hint="eastAsia"/>
          <w:position w:val="-124"/>
          <w:lang w:val="en-US" w:eastAsia="zh-CN"/>
        </w:rPr>
        <w:object>
          <v:shape id="_x0000_i1196" o:spt="75" type="#_x0000_t75" style="height:130pt;width:130pt;" o:ole="t" filled="f" o:preferrelative="t" stroked="f" coordsize="21600,21600">
            <v:path/>
            <v:fill on="f" focussize="0,0"/>
            <v:stroke on="f"/>
            <v:imagedata r:id="rId356" o:title=""/>
            <o:lock v:ext="edit" aspectratio="t"/>
            <w10:wrap type="none"/>
            <w10:anchorlock/>
          </v:shape>
          <o:OLEObject Type="Embed" ProgID="DSEquations" ShapeID="_x0000_i1196" DrawAspect="Content" ObjectID="_1468075896" r:id="rId35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B7D56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局部坐标r,s与全局坐标x,y进行坐标变化时的雅可比矩阵J为：</w:t>
      </w:r>
    </w:p>
    <w:p w14:paraId="37C7AA20">
      <w:pPr>
        <w:pStyle w:val="8"/>
        <w:bidi w:val="0"/>
        <w:rPr>
          <w:rFonts w:hint="default"/>
          <w:lang w:val="en-US" w:eastAsia="zh-CN"/>
        </w:rPr>
      </w:pPr>
      <w:r>
        <w:rPr>
          <w:rFonts w:hint="eastAsia"/>
          <w:lang w:val="en-US" w:eastAsia="zh-CN"/>
        </w:rPr>
        <w:tab/>
      </w:r>
      <w:r>
        <w:rPr>
          <w:rFonts w:hint="eastAsia"/>
          <w:position w:val="-68"/>
          <w:lang w:val="en-US" w:eastAsia="zh-CN"/>
        </w:rPr>
        <w:object>
          <v:shape id="_x0000_i1197" o:spt="75" type="#_x0000_t75" style="height:74pt;width:304pt;" o:ole="t" filled="f" o:preferrelative="t" stroked="f" coordsize="21600,21600">
            <v:path/>
            <v:fill on="f" focussize="0,0"/>
            <v:stroke on="f"/>
            <v:imagedata r:id="rId358" o:title=""/>
            <o:lock v:ext="edit" aspectratio="t"/>
            <w10:wrap type="none"/>
            <w10:anchorlock/>
          </v:shape>
          <o:OLEObject Type="Embed" ProgID="DSEquations" ShapeID="_x0000_i1197" DrawAspect="Content" ObjectID="_1468075897" r:id="rId35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87E445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则有：</w:t>
      </w:r>
    </w:p>
    <w:p w14:paraId="12FCC16D">
      <w:pPr>
        <w:pStyle w:val="8"/>
        <w:bidi w:val="0"/>
        <w:rPr>
          <w:rFonts w:hint="default"/>
          <w:lang w:val="en-US" w:eastAsia="zh-CN"/>
        </w:rPr>
      </w:pPr>
      <w:r>
        <w:rPr>
          <w:rFonts w:hint="eastAsia"/>
          <w:lang w:val="en-US" w:eastAsia="zh-CN"/>
        </w:rPr>
        <w:tab/>
      </w:r>
      <w:r>
        <w:rPr>
          <w:rFonts w:hint="eastAsia"/>
          <w:position w:val="-62"/>
          <w:lang w:val="en-US" w:eastAsia="zh-CN"/>
        </w:rPr>
        <w:object>
          <v:shape id="_x0000_i1198" o:spt="75" type="#_x0000_t75" style="height:67.95pt;width:265.95pt;" o:ole="t" filled="f" o:preferrelative="t" stroked="f" coordsize="21600,21600">
            <v:path/>
            <v:fill on="f" focussize="0,0"/>
            <v:stroke on="f"/>
            <v:imagedata r:id="rId360" o:title=""/>
            <o:lock v:ext="edit" aspectratio="t"/>
            <w10:wrap type="none"/>
            <w10:anchorlock/>
          </v:shape>
          <o:OLEObject Type="Embed" ProgID="DSEquations" ShapeID="_x0000_i1198" DrawAspect="Content" ObjectID="_1468075898" r:id="rId35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0B854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对于位移场，我们将位移节点变量写成以下的向量形式：</w:t>
      </w:r>
    </w:p>
    <w:p w14:paraId="01793486">
      <w:pPr>
        <w:pStyle w:val="8"/>
        <w:bidi w:val="0"/>
        <w:rPr>
          <w:rFonts w:hint="default"/>
          <w:lang w:val="en-US" w:eastAsia="zh-CN"/>
        </w:rPr>
      </w:pPr>
      <w:r>
        <w:rPr>
          <w:rFonts w:hint="eastAsia"/>
          <w:lang w:val="en-US" w:eastAsia="zh-CN"/>
        </w:rPr>
        <w:tab/>
      </w:r>
      <w:r>
        <w:rPr>
          <w:rFonts w:hint="eastAsia"/>
          <w:position w:val="-14"/>
          <w:lang w:val="en-US" w:eastAsia="zh-CN"/>
        </w:rPr>
        <w:object>
          <v:shape id="_x0000_i1199" o:spt="75" type="#_x0000_t75" style="height:22pt;width:192pt;" o:ole="t" filled="f" o:preferrelative="t" stroked="f" coordsize="21600,21600">
            <v:path/>
            <v:fill on="f" focussize="0,0"/>
            <v:stroke on="f"/>
            <v:imagedata r:id="rId362" o:title=""/>
            <o:lock v:ext="edit" aspectratio="t"/>
            <w10:wrap type="none"/>
            <w10:anchorlock/>
          </v:shape>
          <o:OLEObject Type="Embed" ProgID="DSEquations" ShapeID="_x0000_i1199" DrawAspect="Content" ObjectID="_1468075899" r:id="rId36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55007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要求应变，则有如下式子：</w:t>
      </w:r>
    </w:p>
    <w:p w14:paraId="14CDF653">
      <w:pPr>
        <w:pStyle w:val="8"/>
        <w:bidi w:val="0"/>
        <w:rPr>
          <w:rFonts w:hint="eastAsia" w:ascii="Times New Roman" w:hAnsi="Times New Roman" w:eastAsia="宋体" w:cs="Times New Roman"/>
          <w:b w:val="0"/>
          <w:bCs w:val="0"/>
          <w:sz w:val="24"/>
          <w:szCs w:val="24"/>
          <w:lang w:val="en-US" w:eastAsia="zh-CN"/>
        </w:rPr>
      </w:pPr>
      <w:r>
        <w:rPr>
          <w:rFonts w:hint="eastAsia"/>
          <w:lang w:val="en-US" w:eastAsia="zh-CN"/>
        </w:rPr>
        <w:tab/>
      </w:r>
      <w:r>
        <w:rPr>
          <w:rFonts w:hint="eastAsia"/>
          <w:position w:val="-140"/>
          <w:lang w:val="en-US" w:eastAsia="zh-CN"/>
        </w:rPr>
        <w:object>
          <v:shape id="_x0000_i1200" o:spt="75" type="#_x0000_t75" style="height:146pt;width:347pt;" o:ole="t" filled="f" o:preferrelative="t" stroked="f" coordsize="21600,21600">
            <v:path/>
            <v:fill on="f" focussize="0,0"/>
            <v:stroke on="f"/>
            <v:imagedata r:id="rId364" o:title=""/>
            <o:lock v:ext="edit" aspectratio="t"/>
            <w10:wrap type="none"/>
            <w10:anchorlock/>
          </v:shape>
          <o:OLEObject Type="Embed" ProgID="DSEquations" ShapeID="_x0000_i1200" DrawAspect="Content" ObjectID="_1468075900" r:id="rId36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8CC70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由位移场方程的残差及迭代矩阵，由混合相场模型及不考虑内力与外力，得</w:t>
      </w:r>
    </w:p>
    <w:p w14:paraId="2D8C4018">
      <w:pPr>
        <w:pStyle w:val="8"/>
        <w:bidi w:val="0"/>
        <w:rPr>
          <w:rFonts w:hint="default"/>
          <w:lang w:val="en-US" w:eastAsia="zh-CN"/>
        </w:rPr>
      </w:pPr>
      <w:r>
        <w:rPr>
          <w:rFonts w:hint="eastAsia"/>
          <w:lang w:val="en-US" w:eastAsia="zh-CN"/>
        </w:rPr>
        <w:tab/>
      </w:r>
      <w:r>
        <w:rPr>
          <w:rFonts w:hint="eastAsia"/>
          <w:position w:val="-42"/>
          <w:lang w:val="en-US" w:eastAsia="zh-CN"/>
        </w:rPr>
        <w:object>
          <v:shape id="_x0000_i1201" o:spt="75" type="#_x0000_t75" style="height:48pt;width:92pt;" o:ole="t" filled="f" o:preferrelative="t" stroked="f" coordsize="21600,21600">
            <v:path/>
            <v:fill on="f" focussize="0,0"/>
            <v:stroke on="f"/>
            <v:imagedata r:id="rId366" o:title=""/>
            <o:lock v:ext="edit" aspectratio="t"/>
            <w10:wrap type="none"/>
            <w10:anchorlock/>
          </v:shape>
          <o:OLEObject Type="Embed" ProgID="DSEquations" ShapeID="_x0000_i1201" DrawAspect="Content" ObjectID="_1468075901" r:id="rId36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98218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2E6C0BAF">
      <w:pPr>
        <w:pStyle w:val="8"/>
        <w:bidi w:val="0"/>
        <w:rPr>
          <w:rFonts w:hint="default"/>
          <w:lang w:val="en-US" w:eastAsia="zh-CN"/>
        </w:rPr>
      </w:pPr>
      <w:r>
        <w:rPr>
          <w:rFonts w:hint="eastAsia"/>
          <w:lang w:val="en-US" w:eastAsia="zh-CN"/>
        </w:rPr>
        <w:tab/>
      </w:r>
      <w:r>
        <w:rPr>
          <w:rFonts w:hint="eastAsia"/>
          <w:position w:val="-36"/>
          <w:lang w:val="en-US" w:eastAsia="zh-CN"/>
        </w:rPr>
        <w:object>
          <v:shape id="_x0000_i1202" o:spt="75" type="#_x0000_t75" style="height:42pt;width:192pt;" o:ole="t" filled="f" o:preferrelative="t" stroked="f" coordsize="21600,21600">
            <v:path/>
            <v:fill on="f" focussize="0,0"/>
            <v:stroke on="f"/>
            <v:imagedata r:id="rId368" o:title=""/>
            <o:lock v:ext="edit" aspectratio="t"/>
            <w10:wrap type="none"/>
            <w10:anchorlock/>
          </v:shape>
          <o:OLEObject Type="Embed" ProgID="DSEquations" ShapeID="_x0000_i1202" DrawAspect="Content" ObjectID="_1468075902" r:id="rId36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E0BC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在单元内对形函数进行积分，一般地，我们采用高斯求积来近似求解，在四边形单元区域内，高斯求积有：</w:t>
      </w:r>
    </w:p>
    <w:p w14:paraId="153327A6">
      <w:pPr>
        <w:pStyle w:val="8"/>
        <w:bidi w:val="0"/>
        <w:rPr>
          <w:rFonts w:hint="default"/>
          <w:lang w:val="en-US" w:eastAsia="zh-CN"/>
        </w:rPr>
      </w:pPr>
      <w:r>
        <w:rPr>
          <w:rFonts w:hint="eastAsia"/>
          <w:lang w:val="en-US" w:eastAsia="zh-CN"/>
        </w:rPr>
        <w:tab/>
      </w:r>
      <w:r>
        <w:rPr>
          <w:rFonts w:hint="eastAsia"/>
          <w:position w:val="-30"/>
          <w:lang w:val="en-US" w:eastAsia="zh-CN"/>
        </w:rPr>
        <w:object>
          <v:shape id="_x0000_i1203" o:spt="75" type="#_x0000_t75" style="height:35pt;width:197pt;" o:ole="t" filled="f" o:preferrelative="t" stroked="f" coordsize="21600,21600">
            <v:path/>
            <v:fill on="f" focussize="0,0"/>
            <v:stroke on="f"/>
            <v:imagedata r:id="rId370" o:title=""/>
            <o:lock v:ext="edit" aspectratio="t"/>
            <w10:wrap type="none"/>
            <w10:anchorlock/>
          </v:shape>
          <o:OLEObject Type="Embed" ProgID="DSEquations" ShapeID="_x0000_i1203" DrawAspect="Content" ObjectID="_1468075903" r:id="rId36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BA47B7">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由二维二阶高斯求积公式得：</w:t>
      </w:r>
    </w:p>
    <w:p w14:paraId="50DBAA36">
      <w:pPr>
        <w:pStyle w:val="8"/>
        <w:bidi w:val="0"/>
        <w:rPr>
          <w:rFonts w:hint="eastAsia"/>
          <w:lang w:val="en-US" w:eastAsia="zh-CN"/>
        </w:rPr>
      </w:pPr>
      <w:r>
        <w:rPr>
          <w:rFonts w:hint="eastAsia"/>
          <w:lang w:val="en-US" w:eastAsia="zh-CN"/>
        </w:rPr>
        <w:tab/>
      </w:r>
      <w:r>
        <w:rPr>
          <w:rFonts w:hint="eastAsia"/>
          <w:position w:val="-106"/>
          <w:lang w:val="en-US" w:eastAsia="zh-CN"/>
        </w:rPr>
        <w:object>
          <v:shape id="_x0000_i1204" o:spt="75" type="#_x0000_t75" style="height:112pt;width:131pt;" o:ole="t" filled="f" o:preferrelative="t" stroked="f" coordsize="21600,21600">
            <v:path/>
            <v:fill on="f" focussize="0,0"/>
            <v:stroke on="f"/>
            <v:imagedata r:id="rId372" o:title=""/>
            <o:lock v:ext="edit" aspectratio="t"/>
            <w10:wrap type="none"/>
            <w10:anchorlock/>
          </v:shape>
          <o:OLEObject Type="Embed" ProgID="DSEquations" ShapeID="_x0000_i1204" DrawAspect="Content" ObjectID="_1468075904" r:id="rId37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B7C788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位移残差直接带入求解即可。</w:t>
      </w:r>
    </w:p>
    <w:p w14:paraId="08E4A0B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对于相场，我们将相场节点变量写成以下的向量形式：</w:t>
      </w:r>
    </w:p>
    <w:p w14:paraId="5E00A98B">
      <w:pPr>
        <w:pStyle w:val="8"/>
        <w:bidi w:val="0"/>
        <w:rPr>
          <w:rFonts w:hint="default"/>
          <w:lang w:val="en-US" w:eastAsia="zh-CN"/>
        </w:rPr>
      </w:pPr>
      <w:r>
        <w:rPr>
          <w:rFonts w:hint="eastAsia"/>
          <w:lang w:val="en-US" w:eastAsia="zh-CN"/>
        </w:rPr>
        <w:tab/>
      </w:r>
      <w:r>
        <w:rPr>
          <w:rFonts w:hint="eastAsia"/>
          <w:position w:val="-14"/>
          <w:lang w:val="en-US" w:eastAsia="zh-CN"/>
        </w:rPr>
        <w:object>
          <v:shape id="_x0000_i1205" o:spt="75" type="#_x0000_t75" style="height:22pt;width:112pt;" o:ole="t" filled="f" o:preferrelative="t" stroked="f" coordsize="21600,21600">
            <v:path/>
            <v:fill on="f" focussize="0,0"/>
            <v:stroke on="f"/>
            <v:imagedata r:id="rId374" o:title=""/>
            <o:lock v:ext="edit" aspectratio="t"/>
            <w10:wrap type="none"/>
            <w10:anchorlock/>
          </v:shape>
          <o:OLEObject Type="Embed" ProgID="DSEquations" ShapeID="_x0000_i1205" DrawAspect="Content" ObjectID="_1468075905" r:id="rId37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DF294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对于相场梯度，则有：</w:t>
      </w:r>
    </w:p>
    <w:p w14:paraId="5866BB46">
      <w:pPr>
        <w:pStyle w:val="8"/>
        <w:bidi w:val="0"/>
        <w:rPr>
          <w:rFonts w:hint="default"/>
          <w:lang w:val="en-US" w:eastAsia="zh-CN"/>
        </w:rPr>
      </w:pPr>
      <w:r>
        <w:rPr>
          <w:rFonts w:hint="eastAsia"/>
          <w:lang w:val="en-US" w:eastAsia="zh-CN"/>
        </w:rPr>
        <w:tab/>
      </w:r>
      <w:r>
        <w:rPr>
          <w:rFonts w:hint="eastAsia"/>
          <w:position w:val="-68"/>
          <w:lang w:val="en-US" w:eastAsia="zh-CN"/>
        </w:rPr>
        <w:object>
          <v:shape id="_x0000_i1206" o:spt="75" type="#_x0000_t75" style="height:74pt;width:250pt;" o:ole="t" filled="f" o:preferrelative="t" stroked="f" coordsize="21600,21600">
            <v:path/>
            <v:fill on="f" focussize="0,0"/>
            <v:stroke on="f"/>
            <v:imagedata r:id="rId376" o:title=""/>
            <o:lock v:ext="edit" aspectratio="t"/>
            <w10:wrap type="none"/>
            <w10:anchorlock/>
          </v:shape>
          <o:OLEObject Type="Embed" ProgID="DSEquations" ShapeID="_x0000_i1206" DrawAspect="Content" ObjectID="_1468075906" r:id="rId37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EC3F3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由相场方程的残差及迭代矩阵，得</w:t>
      </w:r>
    </w:p>
    <w:p w14:paraId="52D30A14">
      <w:pPr>
        <w:pStyle w:val="8"/>
        <w:bidi w:val="0"/>
        <w:rPr>
          <w:rFonts w:hint="default"/>
          <w:lang w:val="en-US" w:eastAsia="zh-CN"/>
        </w:rPr>
      </w:pPr>
      <w:r>
        <w:rPr>
          <w:rFonts w:hint="eastAsia"/>
          <w:lang w:val="en-US" w:eastAsia="zh-CN"/>
        </w:rPr>
        <w:tab/>
      </w:r>
      <w:r>
        <w:rPr>
          <w:rFonts w:hint="eastAsia"/>
          <w:position w:val="-70"/>
          <w:lang w:val="en-US" w:eastAsia="zh-CN"/>
        </w:rPr>
        <w:object>
          <v:shape id="_x0000_i1207" o:spt="75" type="#_x0000_t75" style="height:76pt;width:310pt;" o:ole="t" filled="f" o:preferrelative="t" stroked="f" coordsize="21600,21600">
            <v:path/>
            <v:fill on="f" focussize="0,0"/>
            <v:stroke on="f"/>
            <v:imagedata r:id="rId378" o:title=""/>
            <o:lock v:ext="edit" aspectratio="t"/>
            <w10:wrap type="none"/>
            <w10:anchorlock/>
          </v:shape>
          <o:OLEObject Type="Embed" ProgID="DSEquations" ShapeID="_x0000_i1207" DrawAspect="Content" ObjectID="_1468075907" r:id="rId37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0DE17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3DAA6390">
      <w:pPr>
        <w:pStyle w:val="8"/>
        <w:bidi w:val="0"/>
        <w:rPr>
          <w:rFonts w:hint="default"/>
          <w:lang w:val="en-US" w:eastAsia="zh-CN"/>
        </w:rPr>
      </w:pPr>
      <w:r>
        <w:rPr>
          <w:rFonts w:hint="eastAsia"/>
          <w:lang w:val="en-US" w:eastAsia="zh-CN"/>
        </w:rPr>
        <w:tab/>
      </w:r>
      <w:r>
        <w:rPr>
          <w:rFonts w:hint="eastAsia"/>
          <w:position w:val="-70"/>
          <w:lang w:val="en-US" w:eastAsia="zh-CN"/>
        </w:rPr>
        <w:object>
          <v:shape id="_x0000_i1208" o:spt="75" type="#_x0000_t75" style="height:76pt;width:297pt;" o:ole="t" filled="f" o:preferrelative="t" stroked="f" coordsize="21600,21600">
            <v:path/>
            <v:fill on="f" focussize="0,0"/>
            <v:stroke on="f"/>
            <v:imagedata r:id="rId380" o:title=""/>
            <o:lock v:ext="edit" aspectratio="t"/>
            <w10:wrap type="none"/>
            <w10:anchorlock/>
          </v:shape>
          <o:OLEObject Type="Embed" ProgID="DSEquations" ShapeID="_x0000_i1208" DrawAspect="Content" ObjectID="_1468075908" r:id="rId37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C9EFA6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利用二维二阶高斯求积公式，同样可以得到相场的单元刚度矩阵和单元残差。</w:t>
      </w:r>
    </w:p>
    <w:p w14:paraId="5C9EEA2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最后，在Abaqus中，需要把位移场和相场变量整合起来，记总的节点变量为：</w:t>
      </w:r>
    </w:p>
    <w:p w14:paraId="4EEC0B61">
      <w:pPr>
        <w:pStyle w:val="8"/>
        <w:bidi w:val="0"/>
        <w:rPr>
          <w:rFonts w:hint="default"/>
          <w:lang w:val="en-US" w:eastAsia="zh-CN"/>
        </w:rPr>
      </w:pPr>
      <w:r>
        <w:rPr>
          <w:rFonts w:hint="eastAsia"/>
          <w:lang w:val="en-US" w:eastAsia="zh-CN"/>
        </w:rPr>
        <w:tab/>
      </w:r>
      <w:r>
        <w:rPr>
          <w:rFonts w:hint="eastAsia"/>
          <w:position w:val="-14"/>
          <w:lang w:val="en-US" w:eastAsia="zh-CN"/>
        </w:rPr>
        <w:object>
          <v:shape id="_x0000_i1209" o:spt="75" type="#_x0000_t75" style="height:22pt;width:283pt;" o:ole="t" filled="f" o:preferrelative="t" stroked="f" coordsize="21600,21600">
            <v:path/>
            <v:fill on="f" focussize="0,0"/>
            <v:stroke on="f"/>
            <v:imagedata r:id="rId382" o:title=""/>
            <o:lock v:ext="edit" aspectratio="t"/>
            <w10:wrap type="none"/>
            <w10:anchorlock/>
          </v:shape>
          <o:OLEObject Type="Embed" ProgID="DSEquations" ShapeID="_x0000_i1209" DrawAspect="Content" ObjectID="_1468075909" r:id="rId38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4493E0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单元迭代方程为：</w:t>
      </w:r>
    </w:p>
    <w:p w14:paraId="17330F48">
      <w:pPr>
        <w:pStyle w:val="8"/>
        <w:bidi w:val="0"/>
        <w:rPr>
          <w:rFonts w:hint="default"/>
          <w:lang w:val="en-US" w:eastAsia="zh-CN"/>
        </w:rPr>
      </w:pPr>
      <w:r>
        <w:rPr>
          <w:rFonts w:hint="eastAsia"/>
          <w:lang w:val="en-US" w:eastAsia="zh-CN"/>
        </w:rPr>
        <w:tab/>
      </w:r>
      <w:r>
        <w:rPr>
          <w:rFonts w:hint="eastAsia"/>
          <w:position w:val="-4"/>
          <w:lang w:val="en-US" w:eastAsia="zh-CN"/>
        </w:rPr>
        <w:object>
          <v:shape id="_x0000_i1210" o:spt="75" type="#_x0000_t75" style="height:13pt;width:41pt;" o:ole="t" filled="f" o:preferrelative="t" stroked="f" coordsize="21600,21600">
            <v:path/>
            <v:fill on="f" focussize="0,0"/>
            <v:stroke on="f"/>
            <v:imagedata r:id="rId384" o:title=""/>
            <o:lock v:ext="edit" aspectratio="t"/>
            <w10:wrap type="none"/>
            <w10:anchorlock/>
          </v:shape>
          <o:OLEObject Type="Embed" ProgID="DSEquations" ShapeID="_x0000_i1210" DrawAspect="Content" ObjectID="_1468075910" r:id="rId38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BD5E8F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注意切线刚度矩阵K、残差向量各分量的位置要正确。</w:t>
      </w:r>
    </w:p>
    <w:p w14:paraId="21D4BE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若要采用四边形8节点单元，单元及节点示意图如下：</w:t>
      </w:r>
    </w:p>
    <w:p w14:paraId="5CDDD93B">
      <w:pPr>
        <w:widowControl w:val="0"/>
        <w:numPr>
          <w:ilvl w:val="0"/>
          <w:numId w:val="0"/>
        </w:numPr>
        <w:spacing w:beforeAutospacing="0" w:afterAutospacing="0"/>
        <w:ind w:firstLine="420" w:firstLineChars="0"/>
        <w:jc w:val="center"/>
      </w:pPr>
      <w:r>
        <w:drawing>
          <wp:inline distT="0" distB="0" distL="114300" distR="114300">
            <wp:extent cx="4632960" cy="2903220"/>
            <wp:effectExtent l="0" t="0" r="0" b="7620"/>
            <wp:docPr id="1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08"/>
                    <pic:cNvPicPr>
                      <a:picLocks noChangeAspect="1"/>
                    </pic:cNvPicPr>
                  </pic:nvPicPr>
                  <pic:blipFill>
                    <a:blip r:embed="rId385"/>
                    <a:stretch>
                      <a:fillRect/>
                    </a:stretch>
                  </pic:blipFill>
                  <pic:spPr>
                    <a:xfrm>
                      <a:off x="0" y="0"/>
                      <a:ext cx="4632960" cy="2903220"/>
                    </a:xfrm>
                    <a:prstGeom prst="rect">
                      <a:avLst/>
                    </a:prstGeom>
                    <a:noFill/>
                    <a:ln>
                      <a:noFill/>
                    </a:ln>
                  </pic:spPr>
                </pic:pic>
              </a:graphicData>
            </a:graphic>
          </wp:inline>
        </w:drawing>
      </w:r>
    </w:p>
    <w:p w14:paraId="030AE3A3">
      <w:pPr>
        <w:widowControl w:val="0"/>
        <w:numPr>
          <w:ilvl w:val="0"/>
          <w:numId w:val="0"/>
        </w:numPr>
        <w:spacing w:beforeAutospacing="0" w:afterAutospacing="0"/>
        <w:ind w:firstLine="420" w:firstLineChars="0"/>
        <w:jc w:val="center"/>
        <w:rPr>
          <w:rFonts w:hint="default"/>
          <w:lang w:val="en-US" w:eastAsia="zh-CN"/>
        </w:rPr>
      </w:pPr>
      <w:r>
        <w:rPr>
          <w:rFonts w:hint="eastAsia"/>
          <w:lang w:val="en-US" w:eastAsia="zh-CN"/>
        </w:rPr>
        <w:t xml:space="preserve">图7-2 </w:t>
      </w:r>
      <w:r>
        <w:rPr>
          <w:rFonts w:hint="default" w:ascii="Times New Roman" w:hAnsi="Times New Roman" w:eastAsia="宋体" w:cs="Times New Roman"/>
          <w:lang w:val="en-US" w:eastAsia="zh-CN"/>
        </w:rPr>
        <w:t>四边形</w:t>
      </w:r>
      <w:r>
        <w:rPr>
          <w:rFonts w:hint="eastAsia" w:ascii="Times New Roman" w:hAnsi="Times New Roman" w:eastAsia="宋体" w:cs="Times New Roman"/>
          <w:lang w:val="en-US" w:eastAsia="zh-CN"/>
        </w:rPr>
        <w:t>八</w:t>
      </w:r>
      <w:r>
        <w:rPr>
          <w:rFonts w:hint="default" w:ascii="Times New Roman" w:hAnsi="Times New Roman" w:eastAsia="宋体" w:cs="Times New Roman"/>
          <w:lang w:val="en-US" w:eastAsia="zh-CN"/>
        </w:rPr>
        <w:t>节点单元示意图</w:t>
      </w:r>
    </w:p>
    <w:p w14:paraId="094DDF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则形函数为：</w:t>
      </w:r>
    </w:p>
    <w:p w14:paraId="13E69895">
      <w:pPr>
        <w:pStyle w:val="8"/>
        <w:bidi w:val="0"/>
        <w:rPr>
          <w:rFonts w:hint="eastAsia"/>
          <w:lang w:val="en-US" w:eastAsia="zh-CN"/>
        </w:rPr>
      </w:pPr>
      <w:r>
        <w:rPr>
          <w:rFonts w:hint="eastAsia"/>
          <w:lang w:val="en-US" w:eastAsia="zh-CN"/>
        </w:rPr>
        <w:tab/>
      </w:r>
      <w:r>
        <w:rPr>
          <w:rFonts w:hint="eastAsia"/>
          <w:position w:val="-252"/>
          <w:lang w:val="en-US" w:eastAsia="zh-CN"/>
        </w:rPr>
        <w:object>
          <v:shape id="_x0000_i1211" o:spt="75" type="#_x0000_t75" style="height:258pt;width:298pt;" o:ole="t" filled="f" o:preferrelative="t" stroked="f" coordsize="21600,21600">
            <v:path/>
            <v:fill on="f" focussize="0,0"/>
            <v:stroke on="f"/>
            <v:imagedata r:id="rId387" o:title=""/>
            <o:lock v:ext="edit" aspectratio="t"/>
            <w10:wrap type="none"/>
            <w10:anchorlock/>
          </v:shape>
          <o:OLEObject Type="Embed" ProgID="DSEquations" ShapeID="_x0000_i1211" DrawAspect="Content" ObjectID="_1468075911" r:id="rId3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FEC957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形函数各阶导数为：</w:t>
      </w:r>
    </w:p>
    <w:p w14:paraId="794EDC7A">
      <w:pPr>
        <w:pStyle w:val="8"/>
        <w:bidi w:val="0"/>
        <w:rPr>
          <w:rFonts w:hint="default"/>
          <w:lang w:val="en-US" w:eastAsia="zh-CN"/>
        </w:rPr>
      </w:pPr>
      <w:r>
        <w:rPr>
          <w:rFonts w:hint="eastAsia"/>
          <w:lang w:val="en-US" w:eastAsia="zh-CN"/>
        </w:rPr>
        <w:tab/>
      </w:r>
      <w:r>
        <w:rPr>
          <w:rFonts w:hint="eastAsia"/>
          <w:position w:val="-254"/>
          <w:lang w:val="en-US" w:eastAsia="zh-CN"/>
        </w:rPr>
        <w:object>
          <v:shape id="_x0000_i1212" o:spt="75" type="#_x0000_t75" style="height:260pt;width:242pt;" o:ole="t" filled="f" o:preferrelative="t" stroked="f" coordsize="21600,21600">
            <v:path/>
            <v:fill on="f" focussize="0,0"/>
            <v:stroke on="f"/>
            <v:imagedata r:id="rId389" o:title=""/>
            <o:lock v:ext="edit" aspectratio="t"/>
            <w10:wrap type="none"/>
            <w10:anchorlock/>
          </v:shape>
          <o:OLEObject Type="Embed" ProgID="DSEquations" ShapeID="_x0000_i1212" DrawAspect="Content" ObjectID="_1468075912" r:id="rId3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D66A77F">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要求应变梯度，就要得到形函数关于全局坐标x、y的二阶导数，这项工作是极其复杂的。如果弱形式中含有这种拉普拉斯算子，人们一般通过变换使弱形式只含有一阶微分算子。然而如果我们只需要得到应变梯度，可以通过应变插值的方式获得，但是存在一定误差。也可以直接对形函数求二阶导，但是计算极其复杂。或者通过亚参变换、非协调元、方程降阶等方式解决。</w:t>
      </w:r>
    </w:p>
    <w:p w14:paraId="18E68F39">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下面介绍插值的方式获得应变梯度。首先我们很容易获得节点处的应变，采用相同的形函数对应变场进行插值，</w:t>
      </w:r>
    </w:p>
    <w:p w14:paraId="76BFFCF9">
      <w:pPr>
        <w:outlineLvl w:val="2"/>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7.2.3 abaqus求解相场注意事项</w:t>
      </w:r>
    </w:p>
    <w:p w14:paraId="7A99CD3F">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Abaqus子程序编写规则参考作者的另一个github开源项目，这里只介绍在求解相场问题时需注意的事项。</w:t>
      </w:r>
    </w:p>
    <w:p w14:paraId="2FCFC87E">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网格尺寸问题：</w:t>
      </w:r>
    </w:p>
    <w:p w14:paraId="053DD215">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正如吴建营所建议的那样，相场扩展处的网格尺寸最好小于相场宽度的三分之一，确保相场求解的精确度。</w:t>
      </w:r>
    </w:p>
    <w:p w14:paraId="702D01A7">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单元问题：</w:t>
      </w:r>
    </w:p>
    <w:p w14:paraId="6ADA92CD">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一般选用CPS3或CPS4单元求解相场，这些线性单元可以保证相场在每个积分点处都是正的，可以保证使用这些单元相场是可以收敛的，而使用高阶单元求解相场不一定能得到正确结果，作者水平有限未能找出原因。而求解位移则可以采用更高阶的单元，如果需要用到应变梯度，则求解位移必须使用高阶单元，这时可以采用混合单元技术求解位移和相场。</w:t>
      </w:r>
    </w:p>
    <w:p w14:paraId="0E71D235">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变量设置：</w:t>
      </w:r>
    </w:p>
    <w:p w14:paraId="0C771C41">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在平面相场问题中，一般设置1，2号变量作为u、v变量，11号变量在abaqus中表示温度（符号NT11），在这里 用来存储相场结果。</w:t>
      </w:r>
    </w:p>
    <w:p w14:paraId="21BC069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收敛条件设置：</w:t>
      </w:r>
    </w:p>
    <w:p w14:paraId="0342DF5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pfczm相场模型的指数、混凝土软化准则体现了粘聚力的作用，可以得到较为平缓的峰后曲线，可以参考[1]中的计算结果。因此，这种模型更容易收敛，在abaqus求解时，可以采用默认的收敛准则，吴建营在其程序中是这么处理的。</w:t>
      </w:r>
    </w:p>
    <w:p w14:paraId="5A1E6C02">
      <w:pPr>
        <w:ind w:firstLine="420" w:firstLineChars="0"/>
        <w:rPr>
          <w:rFonts w:hint="default"/>
          <w:lang w:val="en-US"/>
        </w:rPr>
      </w:pPr>
      <w:r>
        <w:rPr>
          <w:rFonts w:hint="eastAsia" w:ascii="Times New Roman" w:hAnsi="Times New Roman" w:eastAsia="宋体" w:cs="Times New Roman"/>
          <w:sz w:val="24"/>
          <w:szCs w:val="24"/>
          <w:lang w:val="en-US" w:eastAsia="zh-CN"/>
        </w:rPr>
        <w:t>然而，pfczm模型的线性软化情形[19]以及AT2模型[15]则符合脆性断裂特性，即外力达到峰值后会迅速降低，这会导致难以收敛。不仅仅是增加迭代步那么简单，有时甚至不能收敛。所以Miehe[15]采用极小步长每个增量步只迭代一次的方式求解。在abaqus中求解这些脆性的相场模型时，一般要把收敛准则放宽，确保计算能够继续下去。采用默认收敛准则计算AT2相场模型情况如图7-3所示，一个增量步即可能导致裂纹贯穿，可想而知在此增量内必然经历了大量迭代步，这也得到了一条几乎竖直的峰后曲线。</w:t>
      </w:r>
    </w:p>
    <w:p w14:paraId="52D0DDAC">
      <w:pPr>
        <w:pStyle w:val="4"/>
        <w:keepNext w:val="0"/>
        <w:keepLines w:val="0"/>
        <w:widowControl/>
        <w:suppressLineNumbers w:val="0"/>
        <w:jc w:val="center"/>
      </w:pPr>
      <w:r>
        <w:drawing>
          <wp:inline distT="0" distB="0" distL="114300" distR="114300">
            <wp:extent cx="2362835" cy="2160270"/>
            <wp:effectExtent l="0" t="0" r="0" b="3810"/>
            <wp:docPr id="19" name="图片 1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17" descr="IMG_256"/>
                    <pic:cNvPicPr>
                      <a:picLocks noChangeAspect="1"/>
                    </pic:cNvPicPr>
                  </pic:nvPicPr>
                  <pic:blipFill>
                    <a:blip r:embed="rId390"/>
                    <a:srcRect l="5588" r="45482"/>
                    <a:stretch>
                      <a:fillRect/>
                    </a:stretch>
                  </pic:blipFill>
                  <pic:spPr>
                    <a:xfrm>
                      <a:off x="0" y="0"/>
                      <a:ext cx="2362835" cy="2160270"/>
                    </a:xfrm>
                    <a:prstGeom prst="rect">
                      <a:avLst/>
                    </a:prstGeom>
                    <a:noFill/>
                    <a:ln w="9525">
                      <a:noFill/>
                    </a:ln>
                  </pic:spPr>
                </pic:pic>
              </a:graphicData>
            </a:graphic>
          </wp:inline>
        </w:drawing>
      </w:r>
      <w:r>
        <w:rPr>
          <w:rFonts w:hint="eastAsia"/>
          <w:lang w:val="en-US" w:eastAsia="zh-CN"/>
        </w:rPr>
        <w:t xml:space="preserve">  </w:t>
      </w:r>
      <w:r>
        <w:drawing>
          <wp:inline distT="0" distB="0" distL="114300" distR="114300">
            <wp:extent cx="2353945" cy="2160270"/>
            <wp:effectExtent l="0" t="0" r="0" b="3810"/>
            <wp:docPr id="20" name="图片 1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8" descr="IMG_256"/>
                    <pic:cNvPicPr>
                      <a:picLocks noChangeAspect="1"/>
                    </pic:cNvPicPr>
                  </pic:nvPicPr>
                  <pic:blipFill>
                    <a:blip r:embed="rId391"/>
                    <a:srcRect l="5568" r="45684"/>
                    <a:stretch>
                      <a:fillRect/>
                    </a:stretch>
                  </pic:blipFill>
                  <pic:spPr>
                    <a:xfrm>
                      <a:off x="0" y="0"/>
                      <a:ext cx="2353945" cy="2160270"/>
                    </a:xfrm>
                    <a:prstGeom prst="rect">
                      <a:avLst/>
                    </a:prstGeom>
                    <a:noFill/>
                    <a:ln w="9525">
                      <a:noFill/>
                    </a:ln>
                  </pic:spPr>
                </pic:pic>
              </a:graphicData>
            </a:graphic>
          </wp:inline>
        </w:drawing>
      </w:r>
    </w:p>
    <w:p w14:paraId="6DEF6631">
      <w:pPr>
        <w:pStyle w:val="4"/>
        <w:keepNext w:val="0"/>
        <w:keepLines w:val="0"/>
        <w:widowControl/>
        <w:suppressLineNumbers w:val="0"/>
        <w:jc w:val="center"/>
        <w:rPr>
          <w:rFonts w:hint="default" w:eastAsiaTheme="minorEastAsia"/>
          <w:sz w:val="21"/>
          <w:szCs w:val="21"/>
          <w:lang w:val="en-US" w:eastAsia="zh-CN"/>
        </w:rPr>
      </w:pPr>
      <w:r>
        <w:rPr>
          <w:rFonts w:hint="eastAsia"/>
          <w:sz w:val="21"/>
          <w:szCs w:val="21"/>
          <w:lang w:val="en-US" w:eastAsia="zh-CN"/>
        </w:rPr>
        <w:t>图7.3 默认收敛条件下的AT2相场模型，左图与右图仅相差一个增量步，裂纹即迅速贯穿扩展，在此增量步内经历了多轮迭代</w:t>
      </w:r>
    </w:p>
    <w:p w14:paraId="06D7BD04">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八</w:t>
      </w:r>
      <w:r>
        <w:rPr>
          <w:rFonts w:hint="default" w:ascii="Times New Roman" w:hAnsi="Times New Roman" w:eastAsia="宋体" w:cs="Times New Roman"/>
          <w:b/>
          <w:bCs/>
          <w:sz w:val="28"/>
          <w:szCs w:val="28"/>
          <w:lang w:val="en-US" w:eastAsia="zh-CN"/>
        </w:rPr>
        <w:t>、</w:t>
      </w:r>
      <w:r>
        <w:rPr>
          <w:rFonts w:hint="eastAsia" w:ascii="Times New Roman" w:hAnsi="Times New Roman" w:eastAsia="宋体" w:cs="Times New Roman"/>
          <w:b/>
          <w:bCs/>
          <w:sz w:val="28"/>
          <w:szCs w:val="28"/>
          <w:lang w:val="en-US" w:eastAsia="zh-CN"/>
        </w:rPr>
        <w:t>各向异性材料</w:t>
      </w:r>
      <w:r>
        <w:rPr>
          <w:rFonts w:hint="default" w:ascii="Times New Roman" w:hAnsi="Times New Roman" w:eastAsia="宋体" w:cs="Times New Roman"/>
          <w:b/>
          <w:bCs/>
          <w:sz w:val="28"/>
          <w:szCs w:val="28"/>
          <w:lang w:val="en-US" w:eastAsia="zh-CN"/>
        </w:rPr>
        <w:t>的应用</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eastAsia"/>
          <w:lang w:val="en-US" w:eastAsia="zh-CN"/>
        </w:rPr>
        <w:instrText xml:space="preserve">公式章 (下一章) 节 8</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8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1FCDE8CD">
      <w:pPr>
        <w:pStyle w:val="3"/>
        <w:bidi w:val="0"/>
        <w:spacing w:before="0" w:beforeLines="0" w:beforeAutospacing="0" w:after="0" w:afterLines="0" w:afterAutospacing="0"/>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8.1 张量损伤变量</w:t>
      </w:r>
      <w:r>
        <w:rPr>
          <w:rFonts w:hint="eastAsia" w:ascii="Times New Roman" w:hAnsi="Times New Roman" w:eastAsia="宋体" w:cs="Times New Roman"/>
          <w:b/>
          <w:kern w:val="2"/>
          <w:sz w:val="24"/>
          <w:szCs w:val="24"/>
          <w:vertAlign w:val="superscript"/>
          <w:lang w:val="en-US" w:eastAsia="zh-CN" w:bidi="ar-SA"/>
        </w:rPr>
        <w:t>[7]</w:t>
      </w:r>
    </w:p>
    <w:p w14:paraId="2589BB45">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各向异性材料在刚度上表现出各向异性，通过改变传统相场模型中材料的刚度矩阵也可以近似描述各向异性材料的断裂行为。但是这样做存在一定问题，随着损伤的增大，材料各个方向上的刚度同步退化，直至为零。实际上，材料的破坏并不是各向同性的，往往是某个方向上刚度为0，其余方向仍存在一定刚度。</w:t>
      </w:r>
    </w:p>
    <w:p w14:paraId="6595B9F5">
      <w:pPr>
        <w:widowControl w:val="0"/>
        <w:numPr>
          <w:ilvl w:val="0"/>
          <w:numId w:val="0"/>
        </w:numPr>
        <w:spacing w:afterAutospacing="0"/>
        <w:ind w:firstLine="420" w:firstLineChars="0"/>
        <w:jc w:val="both"/>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pPr>
      <w:r>
        <w:rPr>
          <w:rFonts w:hint="eastAsia" w:ascii="Times New Roman" w:hAnsi="Times New Roman" w:eastAsia="宋体" w:cs="Times New Roman"/>
          <w:b w:val="0"/>
          <w:bCs w:val="0"/>
          <w:sz w:val="24"/>
          <w:szCs w:val="24"/>
          <w:lang w:val="en-US" w:eastAsia="zh-CN"/>
        </w:rPr>
        <w:t>为了解决这样的问题，</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PETRINI</w:t>
      </w:r>
      <w:r>
        <w:rPr>
          <w:rFonts w:hint="eastAsia" w:ascii="Times New Roman" w:hAnsi="Times New Roman" w:eastAsia="宋体" w:cs="Times New Roman"/>
          <w:i w:val="0"/>
          <w:iCs w:val="0"/>
          <w:caps w:val="0"/>
          <w:color w:val="262625"/>
          <w:spacing w:val="0"/>
          <w:kern w:val="0"/>
          <w:sz w:val="24"/>
          <w:szCs w:val="24"/>
          <w:shd w:val="clear" w:fill="FFFFFF"/>
          <w:vertAlign w:val="superscript"/>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t>等人提出了各向异性损伤相场模型的四阶退化张量G，裂纹密度函数定义为：</w:t>
      </w:r>
    </w:p>
    <w:p w14:paraId="56BE4620">
      <w:pPr>
        <w:pStyle w:val="8"/>
        <w:bidi w:val="0"/>
        <w:rPr>
          <w:rFonts w:hint="default"/>
          <w:lang w:val="en-US" w:eastAsia="zh-CN"/>
        </w:rPr>
      </w:pPr>
      <w:r>
        <w:rPr>
          <w:rFonts w:hint="eastAsia"/>
          <w:lang w:val="en-US" w:eastAsia="zh-CN"/>
        </w:rPr>
        <w:tab/>
      </w:r>
      <w:r>
        <w:rPr>
          <w:rFonts w:hint="eastAsia"/>
          <w:position w:val="-30"/>
          <w:lang w:val="en-US" w:eastAsia="zh-CN"/>
        </w:rPr>
        <w:object>
          <v:shape id="_x0000_i1213" o:spt="75" type="#_x0000_t75" style="height:34pt;width:175.95pt;" o:ole="t" filled="f" o:preferrelative="t" stroked="f" coordsize="21600,21600">
            <v:path/>
            <v:fill on="f" focussize="0,0"/>
            <v:stroke on="f"/>
            <v:imagedata r:id="rId393" o:title=""/>
            <o:lock v:ext="edit" aspectratio="t"/>
            <w10:wrap type="none"/>
            <w10:anchorlock/>
          </v:shape>
          <o:OLEObject Type="Embed" ProgID="DSEquations" ShapeID="_x0000_i1213" DrawAspect="Content" ObjectID="_1468075913" r:id="rId3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711B17A">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等效应力定义为：</w:t>
      </w:r>
    </w:p>
    <w:p w14:paraId="25065B55">
      <w:pPr>
        <w:pStyle w:val="8"/>
        <w:bidi w:val="0"/>
        <w:rPr>
          <w:rFonts w:hint="default"/>
          <w:lang w:val="en-US" w:eastAsia="zh-CN"/>
        </w:rPr>
      </w:pPr>
      <w:r>
        <w:rPr>
          <w:rFonts w:hint="eastAsia"/>
          <w:lang w:val="en-US" w:eastAsia="zh-CN"/>
        </w:rPr>
        <w:tab/>
      </w:r>
      <w:r>
        <w:rPr>
          <w:rFonts w:hint="eastAsia"/>
          <w:position w:val="-10"/>
          <w:lang w:val="en-US" w:eastAsia="zh-CN"/>
        </w:rPr>
        <w:object>
          <v:shape id="_x0000_i1214" o:spt="75" type="#_x0000_t75" style="height:18pt;width:88pt;" o:ole="t" filled="f" o:preferrelative="t" stroked="f" coordsize="21600,21600">
            <v:path/>
            <v:fill on="f" focussize="0,0"/>
            <v:stroke on="f"/>
            <v:imagedata r:id="rId395" o:title=""/>
            <o:lock v:ext="edit" aspectratio="t"/>
            <w10:wrap type="none"/>
            <w10:anchorlock/>
          </v:shape>
          <o:OLEObject Type="Embed" ProgID="DSEquations" ShapeID="_x0000_i1214" DrawAspect="Content" ObjectID="_1468075914" r:id="rId3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7684D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若G退化为一维标量形式，则该模型简化为AT2相场模型，不同的是G=0代表完全损伤，G=1代表未发生损伤。</w:t>
      </w:r>
    </w:p>
    <w:p w14:paraId="567A24B9">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该模型的偏微分方程组为：</w:t>
      </w:r>
    </w:p>
    <w:p w14:paraId="7D6AAE45">
      <w:pPr>
        <w:pStyle w:val="8"/>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78"/>
          <w:lang w:val="en-US" w:eastAsia="zh-CN"/>
        </w:rPr>
        <w:object>
          <v:shape id="_x0000_i1215" o:spt="75" type="#_x0000_t75" style="height:84pt;width:174pt;" o:ole="t" filled="f" o:preferrelative="t" stroked="f" coordsize="21600,21600">
            <v:path/>
            <v:fill on="f" focussize="0,0"/>
            <v:stroke on="f"/>
            <v:imagedata r:id="rId397" o:title=""/>
            <o:lock v:ext="edit" aspectratio="t"/>
            <w10:wrap type="none"/>
            <w10:anchorlock/>
          </v:shape>
          <o:OLEObject Type="Embed" ProgID="DSEquations" ShapeID="_x0000_i1215" DrawAspect="Content" ObjectID="_1468075915" r:id="rId3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7985D1">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在这个模型中，四阶损伤张量表征四阶刚度的退化，当材料刚度为各向异性时，对于不同载荷，不同方向刚度的退化情况以及裂纹的走向都不相同。</w:t>
      </w:r>
    </w:p>
    <w:p w14:paraId="727B0FB6">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8.2 区分基体与纤维断裂的损伤</w:t>
      </w:r>
    </w:p>
    <w:p w14:paraId="4EB545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复合材料单层板是一种典型的各向异性材料，Song</w:t>
      </w:r>
      <w:r>
        <w:rPr>
          <w:rFonts w:hint="eastAsia" w:ascii="Times New Roman" w:hAnsi="Times New Roman" w:eastAsia="宋体" w:cs="Times New Roman"/>
          <w:b w:val="0"/>
          <w:bCs/>
          <w:kern w:val="2"/>
          <w:sz w:val="24"/>
          <w:szCs w:val="24"/>
          <w:vertAlign w:val="superscript"/>
          <w:lang w:val="en-US" w:eastAsia="zh-CN" w:bidi="ar-SA"/>
        </w:rPr>
        <w:t>[12]</w:t>
      </w:r>
      <w:r>
        <w:rPr>
          <w:rFonts w:hint="eastAsia" w:ascii="Times New Roman" w:hAnsi="Times New Roman" w:eastAsia="宋体" w:cs="Times New Roman"/>
          <w:b w:val="0"/>
          <w:bCs/>
          <w:kern w:val="2"/>
          <w:sz w:val="24"/>
          <w:szCs w:val="24"/>
          <w:lang w:val="en-US" w:eastAsia="zh-CN" w:bidi="ar-SA"/>
        </w:rPr>
        <w:t>提出一种区分纤维与基体断裂的相场模型来模拟单层板的断裂。该模型以AT2相场模型为基础，引入两个相场变量来分别表示纤维和基体的断裂。</w:t>
      </w:r>
    </w:p>
    <w:p w14:paraId="45B3CF73">
      <w:pPr>
        <w:pStyle w:val="8"/>
        <w:bidi w:val="0"/>
        <w:rPr>
          <w:rFonts w:hint="eastAsia"/>
          <w:lang w:val="en-US" w:eastAsia="zh-CN"/>
        </w:rPr>
      </w:pPr>
      <w:r>
        <w:rPr>
          <w:rFonts w:hint="eastAsia"/>
          <w:lang w:val="en-US" w:eastAsia="zh-CN"/>
        </w:rPr>
        <w:tab/>
      </w:r>
      <w:r>
        <w:rPr>
          <w:rFonts w:hint="eastAsia"/>
          <w:position w:val="-96"/>
          <w:lang w:val="en-US" w:eastAsia="zh-CN"/>
        </w:rPr>
        <w:object>
          <v:shape id="_x0000_i1216" o:spt="75" type="#_x0000_t75" style="height:88pt;width:182pt;" o:ole="t" filled="f" o:preferrelative="t" stroked="f" coordsize="21600,21600">
            <v:path/>
            <v:fill on="f" focussize="0,0"/>
            <v:stroke on="f"/>
            <v:imagedata r:id="rId399" o:title=""/>
            <o:lock v:ext="edit" aspectratio="t"/>
            <w10:wrap type="none"/>
            <w10:anchorlock/>
          </v:shape>
          <o:OLEObject Type="Embed" ProgID="DSEquations" ShapeID="_x0000_i1216" DrawAspect="Content" ObjectID="_1468075916" r:id="rId39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E5903B9">
      <w:pPr>
        <w:widowControl w:val="0"/>
        <w:numPr>
          <w:ilvl w:val="0"/>
          <w:numId w:val="0"/>
        </w:numPr>
        <w:spacing w:beforeAutospacing="0" w:afterAutospacing="0"/>
        <w:jc w:val="both"/>
        <w:rPr>
          <w:rFonts w:hint="eastAsia" w:hAnsi="Cambria Math" w:cs="宋体"/>
          <w:i w:val="0"/>
          <w:sz w:val="24"/>
          <w:szCs w:val="24"/>
          <w:lang w:val="en-US" w:eastAsia="zh-CN"/>
        </w:rPr>
      </w:pPr>
      <w:r>
        <w:rPr>
          <w:rFonts w:hint="eastAsia" w:ascii="Times New Roman" w:hAnsi="Times New Roman" w:eastAsia="宋体" w:cs="Times New Roman"/>
          <w:b w:val="0"/>
          <w:bCs/>
          <w:kern w:val="2"/>
          <w:sz w:val="24"/>
          <w:szCs w:val="24"/>
          <w:lang w:val="en-US" w:eastAsia="zh-CN" w:bidi="ar-SA"/>
        </w:rPr>
        <w:t>其中</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1</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2</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分别轴向纤维断裂和横向基体开裂模式。</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L</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T</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分别表示引起这两种断裂模式的应变能，通过对主轴坐标系的应变进行分解，可以得到这两部分应变能。</w:t>
      </w:r>
    </w:p>
    <w:p w14:paraId="228156CA">
      <w:pPr>
        <w:pStyle w:val="3"/>
        <w:bidi w:val="0"/>
        <w:spacing w:before="0" w:beforeLines="0" w:beforeAutospacing="0" w:after="0" w:afterLines="0" w:afterAutospacing="0"/>
        <w:rPr>
          <w:rFonts w:hint="eastAsia"/>
          <w:lang w:val="en-US" w:eastAsia="zh-CN"/>
        </w:rPr>
      </w:pPr>
      <w:r>
        <w:rPr>
          <w:rFonts w:hint="default" w:ascii="Times New Roman" w:hAnsi="Times New Roman" w:cs="Times New Roman"/>
          <w:lang w:val="en-US" w:eastAsia="zh-CN"/>
        </w:rPr>
        <w:t>8.3</w:t>
      </w:r>
      <w:r>
        <w:rPr>
          <w:rFonts w:hint="eastAsia"/>
          <w:lang w:val="en-US" w:eastAsia="zh-CN"/>
        </w:rPr>
        <w:t xml:space="preserve"> </w:t>
      </w:r>
      <w:r>
        <w:rPr>
          <w:rFonts w:hint="eastAsia" w:ascii="宋体" w:hAnsi="宋体" w:eastAsia="宋体" w:cs="宋体"/>
          <w:lang w:val="en-US" w:eastAsia="zh-CN"/>
        </w:rPr>
        <w:t>退化函数张量</w:t>
      </w:r>
    </w:p>
    <w:p w14:paraId="14642EA9">
      <w:pPr>
        <w:widowControl w:val="0"/>
        <w:numPr>
          <w:ilvl w:val="0"/>
          <w:numId w:val="0"/>
        </w:numPr>
        <w:spacing w:beforeAutospacing="0" w:afterAutospacing="0"/>
        <w:jc w:val="both"/>
        <w:rPr>
          <w:rFonts w:hint="eastAsia" w:ascii="Times New Roman" w:hAnsi="Times New Roman" w:eastAsia="宋体" w:cs="Times New Roman"/>
          <w:b/>
          <w:kern w:val="2"/>
          <w:sz w:val="24"/>
          <w:szCs w:val="24"/>
          <w:lang w:val="en-US" w:eastAsia="zh-CN" w:bidi="ar-SA"/>
        </w:rPr>
      </w:pPr>
    </w:p>
    <w:p w14:paraId="4895033D">
      <w:pPr>
        <w:pStyle w:val="3"/>
        <w:bidi w:val="0"/>
        <w:spacing w:before="0" w:beforeLines="0" w:beforeAutospacing="0" w:after="0" w:afterLines="0" w:afterAutospacing="0"/>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8.4 </w:t>
      </w:r>
      <w:r>
        <w:rPr>
          <w:rFonts w:hint="eastAsia" w:ascii="Times New Roman" w:hAnsi="Times New Roman" w:eastAsia="宋体" w:cs="Times New Roman"/>
          <w:lang w:val="en-US" w:eastAsia="zh-CN"/>
        </w:rPr>
        <w:t>修正的各向异性相场模型</w:t>
      </w:r>
    </w:p>
    <w:p w14:paraId="635C2E8D">
      <w:pPr>
        <w:ind w:firstLine="420" w:firstLineChars="0"/>
        <w:rPr>
          <w:rFonts w:hint="eastAsia"/>
          <w:sz w:val="24"/>
          <w:szCs w:val="24"/>
          <w:lang w:val="en-US" w:eastAsia="zh-CN"/>
        </w:rPr>
      </w:pPr>
      <w:r>
        <w:rPr>
          <w:rFonts w:hint="eastAsia"/>
          <w:sz w:val="24"/>
          <w:szCs w:val="24"/>
          <w:lang w:val="en-US" w:eastAsia="zh-CN"/>
        </w:rPr>
        <w:t>文献[3]中介绍了一种修正的各向异性相场模型来模拟复合材料单层板的断裂。在传统AT2相场的基础上，将裂纹密度函数定义为</w:t>
      </w:r>
    </w:p>
    <w:p w14:paraId="1C3B8729">
      <w:pPr>
        <w:pStyle w:val="8"/>
        <w:bidi w:val="0"/>
        <w:rPr>
          <w:rFonts w:hint="default"/>
          <w:lang w:val="en-US" w:eastAsia="zh-CN"/>
        </w:rPr>
      </w:pPr>
      <w:r>
        <w:rPr>
          <w:rFonts w:hint="eastAsia"/>
          <w:lang w:val="en-US" w:eastAsia="zh-CN"/>
        </w:rPr>
        <w:tab/>
      </w:r>
      <w:r>
        <w:rPr>
          <w:rFonts w:hint="eastAsia"/>
          <w:position w:val="-24"/>
          <w:lang w:val="en-US" w:eastAsia="zh-CN"/>
        </w:rPr>
        <w:object>
          <v:shape id="_x0000_i1217" o:spt="75" type="#_x0000_t75" style="height:31pt;width:219pt;" o:ole="t" filled="f" o:preferrelative="t" stroked="f" coordsize="21600,21600">
            <v:path/>
            <v:fill on="f" focussize="0,0"/>
            <v:stroke on="f"/>
            <v:imagedata r:id="rId401" o:title=""/>
            <o:lock v:ext="edit" aspectratio="t"/>
            <w10:wrap type="none"/>
            <w10:anchorlock/>
          </v:shape>
          <o:OLEObject Type="Embed" ProgID="DSEquations" ShapeID="_x0000_i1217" DrawAspect="Content" ObjectID="_1468075917" r:id="rId4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20D8E87">
      <w:pPr>
        <w:rPr>
          <w:rFonts w:hint="eastAsia" w:hAnsi="Cambria Math" w:cstheme="minorBidi"/>
          <w:i w:val="0"/>
          <w:kern w:val="2"/>
          <w:sz w:val="24"/>
          <w:szCs w:val="24"/>
          <w:lang w:val="en-US" w:eastAsia="zh-CN" w:bidi="ar-SA"/>
        </w:rPr>
      </w:pPr>
      <w:r>
        <w:rPr>
          <w:rFonts w:hint="eastAsia"/>
          <w:sz w:val="24"/>
          <w:szCs w:val="24"/>
          <w:lang w:val="en-US" w:eastAsia="zh-CN"/>
        </w:rPr>
        <w:t>其中</w:t>
      </w:r>
      <m:oMath>
        <m:r>
          <m:rPr>
            <m:sty m:val="p"/>
          </m:rPr>
          <w:rPr>
            <w:rFonts w:hint="default" w:ascii="Cambria Math" w:hAnsi="Cambria Math" w:cstheme="minorBidi"/>
            <w:kern w:val="2"/>
            <w:sz w:val="24"/>
            <w:szCs w:val="24"/>
            <w:lang w:val="en-US" w:eastAsia="zh-CN" w:bidi="ar-SA"/>
          </w:rPr>
          <m:t>cos</m:t>
        </m:r>
        <m:r>
          <m:rPr>
            <m:sty m:val="p"/>
          </m:rPr>
          <w:rPr>
            <w:rFonts w:ascii="Cambria Math" w:hAnsi="Cambria Math" w:cstheme="minorBidi"/>
            <w:kern w:val="2"/>
            <w:sz w:val="24"/>
            <w:szCs w:val="24"/>
            <w:lang w:val="en-US" w:bidi="ar-SA"/>
          </w:rPr>
          <m:t>&lt;</m:t>
        </m:r>
        <m:r>
          <m:rPr>
            <m:sty m:val="p"/>
          </m:rPr>
          <w:rPr>
            <w:rFonts w:hint="default" w:ascii="Cambria Math" w:hAnsi="Cambria Math" w:cstheme="minorBidi"/>
            <w:kern w:val="2"/>
            <w:sz w:val="24"/>
            <w:szCs w:val="24"/>
            <w:lang w:val="en-US" w:eastAsia="zh-CN" w:bidi="ar-SA"/>
          </w:rPr>
          <m:t>N,</m:t>
        </m:r>
        <m:r>
          <m:rPr>
            <m:sty m:val="p"/>
          </m:rPr>
          <w:rPr>
            <w:rFonts w:ascii="Cambria Math" w:hAnsi="Cambria Math" w:cstheme="minorBidi"/>
            <w:kern w:val="2"/>
            <w:sz w:val="24"/>
            <w:szCs w:val="24"/>
            <w:lang w:val="en-US" w:bidi="ar-SA"/>
          </w:rPr>
          <m:t>∇</m:t>
        </m:r>
        <m:r>
          <m:rPr>
            <m:sty m:val="p"/>
          </m:rPr>
          <w:rPr>
            <w:rFonts w:hint="default" w:ascii="Cambria Math" w:hAnsi="Cambria Math" w:cstheme="minorBidi"/>
            <w:kern w:val="2"/>
            <w:sz w:val="24"/>
            <w:szCs w:val="24"/>
            <w:lang w:val="en-US" w:eastAsia="zh-CN" w:bidi="ar-SA"/>
          </w:rPr>
          <m:t>d&gt;</m:t>
        </m:r>
      </m:oMath>
      <w:r>
        <w:rPr>
          <w:rFonts w:hint="eastAsia" w:hAnsi="Cambria Math" w:cstheme="minorBidi"/>
          <w:i w:val="0"/>
          <w:kern w:val="2"/>
          <w:sz w:val="24"/>
          <w:szCs w:val="24"/>
          <w:lang w:val="en-US" w:eastAsia="zh-CN" w:bidi="ar-SA"/>
        </w:rPr>
        <w:t>表示纤维方向与相场梯度方向的夹角余弦。</w:t>
      </w:r>
    </w:p>
    <w:p w14:paraId="79D29EDF">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在主轴坐标系下，将应变能按</w:t>
      </w:r>
      <w:r>
        <w:rPr>
          <w:rFonts w:hint="default" w:ascii="Times New Roman" w:hAnsi="Times New Roman" w:cs="Times New Roman"/>
          <w:i w:val="0"/>
          <w:kern w:val="2"/>
          <w:sz w:val="24"/>
          <w:szCs w:val="24"/>
          <w:lang w:val="en-US" w:eastAsia="zh-CN" w:bidi="ar-SA"/>
        </w:rPr>
        <w:t>照纤维断裂、基体I型破坏、基体II型</w:t>
      </w:r>
      <w:r>
        <w:rPr>
          <w:rFonts w:hint="eastAsia" w:hAnsi="Cambria Math" w:cstheme="minorBidi"/>
          <w:i w:val="0"/>
          <w:kern w:val="2"/>
          <w:sz w:val="24"/>
          <w:szCs w:val="24"/>
          <w:lang w:val="en-US" w:eastAsia="zh-CN" w:bidi="ar-SA"/>
        </w:rPr>
        <w:t>破坏进行分解</w:t>
      </w:r>
    </w:p>
    <w:p w14:paraId="512AEC60">
      <w:pPr>
        <w:pStyle w:val="8"/>
        <w:bidi w:val="0"/>
        <w:rPr>
          <w:rFonts w:hint="default"/>
          <w:lang w:val="en-US" w:eastAsia="zh-CN"/>
        </w:rPr>
      </w:pPr>
      <w:r>
        <w:rPr>
          <w:rFonts w:hint="eastAsia"/>
          <w:lang w:val="en-US" w:eastAsia="zh-CN"/>
        </w:rPr>
        <w:tab/>
      </w:r>
      <w:r>
        <w:rPr>
          <w:rFonts w:hint="eastAsia"/>
          <w:position w:val="-112"/>
          <w:lang w:val="en-US" w:eastAsia="zh-CN"/>
        </w:rPr>
        <w:object>
          <v:shape id="_x0000_i1218" o:spt="75" type="#_x0000_t75" style="height:118pt;width:195pt;" o:ole="t" filled="f" o:preferrelative="t" stroked="f" coordsize="21600,21600">
            <v:path/>
            <v:fill on="f" focussize="0,0"/>
            <v:stroke on="f"/>
            <v:imagedata r:id="rId403" o:title=""/>
            <o:lock v:ext="edit" aspectratio="t"/>
            <w10:wrap type="none"/>
            <w10:anchorlock/>
          </v:shape>
          <o:OLEObject Type="Embed" ProgID="DSEquations" ShapeID="_x0000_i1218" DrawAspect="Content" ObjectID="_1468075918" r:id="rId4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C9C06">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相场演化方程修改为</w:t>
      </w:r>
    </w:p>
    <w:p w14:paraId="73198D29">
      <w:pPr>
        <w:pStyle w:val="8"/>
        <w:bidi w:val="0"/>
        <w:rPr>
          <w:rFonts w:hint="default"/>
          <w:lang w:val="en-US" w:eastAsia="zh-CN"/>
        </w:rPr>
      </w:pPr>
      <w:r>
        <w:rPr>
          <w:rFonts w:hint="eastAsia"/>
          <w:lang w:val="en-US" w:eastAsia="zh-CN"/>
        </w:rPr>
        <w:tab/>
      </w:r>
      <w:r>
        <w:rPr>
          <w:rFonts w:hint="eastAsia"/>
          <w:position w:val="-68"/>
          <w:lang w:val="en-US" w:eastAsia="zh-CN"/>
        </w:rPr>
        <w:object>
          <v:shape id="_x0000_i1219" o:spt="75" type="#_x0000_t75" style="height:74pt;width:249pt;" o:ole="t" filled="f" o:preferrelative="t" stroked="f" coordsize="21600,21600">
            <v:path/>
            <v:fill on="f" focussize="0,0"/>
            <v:stroke on="f"/>
            <v:imagedata r:id="rId405" o:title=""/>
            <o:lock v:ext="edit" aspectratio="t"/>
            <w10:wrap type="none"/>
            <w10:anchorlock/>
          </v:shape>
          <o:OLEObject Type="Embed" ProgID="DSEquations" ShapeID="_x0000_i1219" DrawAspect="Content" ObjectID="_1468075919" r:id="rId4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85686E">
      <w:pPr>
        <w:rPr>
          <w:rFonts w:hint="default" w:hAnsi="Cambria Math" w:eastAsiaTheme="minorEastAsia" w:cstheme="minorBidi"/>
          <w:i w:val="0"/>
          <w:kern w:val="2"/>
          <w:sz w:val="24"/>
          <w:szCs w:val="24"/>
          <w:lang w:val="en-US" w:eastAsia="zh-CN" w:bidi="ar-SA"/>
        </w:rPr>
      </w:pPr>
      <w:r>
        <w:rPr>
          <w:rFonts w:hint="eastAsia" w:hAnsi="Cambria Math" w:cstheme="minorBidi"/>
          <w:i w:val="0"/>
          <w:kern w:val="2"/>
          <w:sz w:val="24"/>
          <w:szCs w:val="24"/>
          <w:lang w:val="en-US" w:eastAsia="zh-CN" w:bidi="ar-SA"/>
        </w:rPr>
        <w:t>其中</w:t>
      </w:r>
      <m:oMath>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m:t>
            </m:r>
            <m:ctrlPr>
              <w:rPr>
                <w:rFonts w:ascii="Cambria Math" w:hAnsi="Cambria Math" w:cstheme="minorBidi"/>
                <w:i/>
                <w:kern w:val="2"/>
                <w:sz w:val="24"/>
                <w:szCs w:val="24"/>
                <w:lang w:val="en-US" w:bidi="ar-SA"/>
              </w:rPr>
            </m:ctrlPr>
          </m:sub>
        </m:sSub>
        <m:r>
          <m:rPr/>
          <w:rPr>
            <w:rFonts w:hint="eastAsia" w:ascii="Cambria Math" w:hAnsi="Cambria Math" w:cstheme="minorBidi"/>
            <w:kern w:val="2"/>
            <w:sz w:val="24"/>
            <w:szCs w:val="24"/>
            <w:lang w:val="en-US" w:eastAsia="zh-CN" w:bidi="ar-SA"/>
          </w:rPr>
          <m:t>、</m:t>
        </m:r>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mII</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分</w:t>
      </w:r>
      <w:r>
        <w:rPr>
          <w:rFonts w:hint="default" w:ascii="Times New Roman" w:hAnsi="Times New Roman" w:cs="Times New Roman"/>
          <w:i w:val="0"/>
          <w:kern w:val="2"/>
          <w:sz w:val="24"/>
          <w:szCs w:val="24"/>
          <w:lang w:val="en-US" w:eastAsia="zh-CN" w:bidi="ar-SA"/>
        </w:rPr>
        <w:t>别为基体I型和II型破</w:t>
      </w:r>
      <w:r>
        <w:rPr>
          <w:rFonts w:hint="eastAsia" w:hAnsi="Cambria Math" w:cstheme="minorBidi"/>
          <w:i w:val="0"/>
          <w:kern w:val="2"/>
          <w:sz w:val="24"/>
          <w:szCs w:val="24"/>
          <w:lang w:val="en-US" w:eastAsia="zh-CN" w:bidi="ar-SA"/>
        </w:rPr>
        <w:t>坏的临界能量释放率，</w:t>
      </w:r>
      <m:oMath>
        <m:sSub>
          <m:sSubPr>
            <m:ctrlPr>
              <w:rPr>
                <w:rFonts w:ascii="Cambria Math" w:hAnsi="Cambria Math" w:cstheme="minorBidi"/>
                <w:i/>
                <w:kern w:val="2"/>
                <w:sz w:val="24"/>
                <w:szCs w:val="24"/>
                <w:lang w:val="en-US" w:bidi="ar-SA"/>
              </w:rPr>
            </m:ctrlPr>
          </m:sSubPr>
          <m:e>
            <m:acc>
              <m:accPr>
                <m:chr m:val="̅"/>
                <m:ctrlPr>
                  <w:rPr>
                    <w:rFonts w:ascii="Cambria Math" w:hAnsi="Cambria Math" w:cstheme="minorBidi"/>
                    <w:i/>
                    <w:kern w:val="2"/>
                    <w:sz w:val="24"/>
                    <w:szCs w:val="24"/>
                    <w:lang w:val="en-US" w:bidi="ar-SA"/>
                  </w:rPr>
                </m:ctrlPr>
              </m:acc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acc>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f</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为修正的纤维临界能量释放率，用来消除</w:t>
      </w:r>
      <m:oMath>
        <m:r>
          <m:rPr>
            <m:sty m:val="p"/>
          </m:rPr>
          <w:rPr>
            <w:rFonts w:ascii="Cambria Math" w:hAnsi="Cambria Math" w:cstheme="minorBidi"/>
            <w:kern w:val="2"/>
            <w:sz w:val="24"/>
            <w:szCs w:val="24"/>
            <w:lang w:val="en-US" w:bidi="ar-SA"/>
          </w:rPr>
          <m:t>β</m:t>
        </m:r>
      </m:oMath>
      <w:r>
        <w:rPr>
          <w:rFonts w:hint="eastAsia" w:hAnsi="Cambria Math" w:cstheme="minorBidi"/>
          <w:i w:val="0"/>
          <w:kern w:val="2"/>
          <w:sz w:val="24"/>
          <w:szCs w:val="24"/>
          <w:lang w:val="en-US" w:eastAsia="zh-CN" w:bidi="ar-SA"/>
        </w:rPr>
        <w:t>对纤维方向的临界能量释放率的影响。</w:t>
      </w:r>
    </w:p>
    <w:p w14:paraId="3189A20E">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九、断裂相场用于混</w:t>
      </w:r>
      <w:r>
        <w:rPr>
          <w:rFonts w:hint="default" w:ascii="Times New Roman" w:hAnsi="Times New Roman" w:eastAsia="宋体" w:cs="Times New Roman"/>
          <w:lang w:val="en-US" w:eastAsia="zh-CN"/>
        </w:rPr>
        <w:t>合模式断裂</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9</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9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FABDC54">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.1岩石混合断裂双相场模型</w:t>
      </w:r>
    </w:p>
    <w:p w14:paraId="696433F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Fan</w:t>
      </w:r>
      <w:r>
        <w:rPr>
          <w:rFonts w:hint="default" w:ascii="Times New Roman" w:hAnsi="Times New Roman" w:eastAsia="宋体" w:cs="Times New Roman"/>
          <w:b w:val="0"/>
          <w:bCs/>
          <w:kern w:val="2"/>
          <w:sz w:val="24"/>
          <w:szCs w:val="24"/>
          <w:vertAlign w:val="superscript"/>
          <w:lang w:val="en-US" w:eastAsia="zh-CN" w:bidi="ar-SA"/>
        </w:rPr>
        <w:t>[10]</w:t>
      </w:r>
      <w:r>
        <w:rPr>
          <w:rFonts w:hint="default" w:ascii="Times New Roman" w:hAnsi="Times New Roman" w:eastAsia="宋体" w:cs="Times New Roman"/>
          <w:b w:val="0"/>
          <w:bCs/>
          <w:kern w:val="2"/>
          <w:sz w:val="24"/>
          <w:szCs w:val="24"/>
          <w:lang w:val="en-US" w:eastAsia="zh-CN" w:bidi="ar-SA"/>
        </w:rPr>
        <w:t>等人提出一种双相场模型</w:t>
      </w:r>
      <w:r>
        <w:rPr>
          <w:rFonts w:hint="eastAsia" w:ascii="Times New Roman" w:hAnsi="Times New Roman" w:eastAsia="宋体" w:cs="Times New Roman"/>
          <w:b w:val="0"/>
          <w:bCs/>
          <w:kern w:val="2"/>
          <w:sz w:val="24"/>
          <w:szCs w:val="24"/>
          <w:lang w:val="en-US" w:eastAsia="zh-CN" w:bidi="ar-SA"/>
        </w:rPr>
        <w:t>，在统一内聚力相场模型的基础上，能够区分岩石产生的张开型或滑开型裂纹。</w:t>
      </w:r>
    </w:p>
    <w:p w14:paraId="5A05E6CD">
      <w:pPr>
        <w:widowControl w:val="0"/>
        <w:numPr>
          <w:ilvl w:val="0"/>
          <w:numId w:val="0"/>
        </w:numPr>
        <w:spacing w:beforeAutospacing="0" w:afterAutospacing="0"/>
        <w:ind w:firstLine="420" w:firstLineChars="0"/>
        <w:jc w:val="both"/>
        <w:rPr>
          <w:rFonts w:hAnsi="Cambria Math" w:cs="Times New Roman"/>
          <w:bCs/>
          <w:i w:val="0"/>
          <w:kern w:val="2"/>
          <w:sz w:val="24"/>
          <w:szCs w:val="24"/>
          <w:lang w:val="en-US" w:bidi="ar-SA"/>
        </w:rPr>
      </w:pPr>
      <w:r>
        <w:rPr>
          <w:rFonts w:hint="eastAsia" w:ascii="Times New Roman" w:hAnsi="Times New Roman" w:eastAsia="宋体" w:cs="Times New Roman"/>
          <w:b w:val="0"/>
          <w:bCs/>
          <w:kern w:val="2"/>
          <w:sz w:val="24"/>
          <w:szCs w:val="24"/>
          <w:lang w:val="en-US" w:eastAsia="zh-CN" w:bidi="ar-SA"/>
        </w:rPr>
        <w:t>他们利用一种混合型断裂准则，类似于F准则，首先得到载荷作用下裂纹的走向</w:t>
      </w:r>
      <m:oMath>
        <m:r>
          <m:rPr>
            <m:sty m:val="p"/>
          </m:rPr>
          <w:rPr>
            <w:rFonts w:ascii="Cambria Math" w:hAnsi="Cambria Math" w:cs="Times New Roman"/>
            <w:kern w:val="2"/>
            <w:sz w:val="24"/>
            <w:szCs w:val="24"/>
            <w:lang w:val="en-US" w:bidi="ar-SA"/>
          </w:rPr>
          <m:t>θ</m:t>
        </m:r>
      </m:oMath>
    </w:p>
    <w:p w14:paraId="26C721DE">
      <w:pPr>
        <w:pStyle w:val="8"/>
        <w:bidi w:val="0"/>
        <w:rPr>
          <w:rFonts w:hint="eastAsia"/>
          <w:lang w:val="en-US" w:eastAsia="zh-CN"/>
        </w:rPr>
      </w:pPr>
      <w:r>
        <w:rPr>
          <w:rFonts w:hint="eastAsia"/>
          <w:lang w:val="en-US" w:eastAsia="zh-CN"/>
        </w:rPr>
        <w:tab/>
      </w:r>
      <w:r>
        <w:rPr>
          <w:rFonts w:hint="eastAsia"/>
          <w:position w:val="-94"/>
          <w:lang w:val="en-US" w:eastAsia="zh-CN"/>
        </w:rPr>
        <w:object>
          <v:shape id="_x0000_i1220" o:spt="75" type="#_x0000_t75" style="height:95pt;width:135pt;" o:ole="t" filled="f" o:preferrelative="t" stroked="f" coordsize="21600,21600">
            <v:path/>
            <v:fill on="f" focussize="0,0"/>
            <v:stroke on="f"/>
            <v:imagedata r:id="rId407" o:title=""/>
            <o:lock v:ext="edit" aspectratio="t"/>
            <w10:wrap type="none"/>
            <w10:anchorlock/>
          </v:shape>
          <o:OLEObject Type="Embed" ProgID="DSEquations" ShapeID="_x0000_i1220" DrawAspect="Content" ObjectID="_1468075920" r:id="rId4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9AF12A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然后计算该方向上正应力的正负判断该点处于受拉状态还是受压状态，由此计算出该点的I、II型应变能。根据PF-CZM理论，提出双相场模型的计算式</w:t>
      </w:r>
    </w:p>
    <w:p w14:paraId="6D0DFC32">
      <w:pPr>
        <w:pStyle w:val="8"/>
        <w:bidi w:val="0"/>
        <w:rPr>
          <w:rFonts w:hint="default"/>
          <w:lang w:val="en-US" w:eastAsia="zh-CN"/>
        </w:rPr>
      </w:pPr>
      <w:r>
        <w:rPr>
          <w:rFonts w:hint="eastAsia"/>
          <w:lang w:val="en-US" w:eastAsia="zh-CN"/>
        </w:rPr>
        <w:tab/>
      </w:r>
      <w:r>
        <w:rPr>
          <w:rFonts w:hint="eastAsia"/>
          <w:position w:val="-88"/>
          <w:lang w:val="en-US" w:eastAsia="zh-CN"/>
        </w:rPr>
        <w:object>
          <v:shape id="_x0000_i1221" o:spt="75" type="#_x0000_t75" style="height:81pt;width:235pt;" o:ole="t" filled="f" o:preferrelative="t" stroked="f" coordsize="21600,21600">
            <v:path/>
            <v:fill on="f" focussize="0,0"/>
            <v:stroke on="f"/>
            <v:imagedata r:id="rId409" o:title=""/>
            <o:lock v:ext="edit" aspectratio="t"/>
            <w10:wrap type="none"/>
            <w10:anchorlock/>
          </v:shape>
          <o:OLEObject Type="Embed" ProgID="DSEquations" ShapeID="_x0000_i1221" DrawAspect="Content" ObjectID="_1468075921" r:id="rId4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78C52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在混凝土压裂实验模拟中，该方法给出了拉伸裂纹与摩擦剪切裂纹的模式</w:t>
      </w:r>
    </w:p>
    <w:p w14:paraId="3D6454A7">
      <w:pPr>
        <w:widowControl w:val="0"/>
        <w:numPr>
          <w:ilvl w:val="0"/>
          <w:numId w:val="0"/>
        </w:numPr>
        <w:spacing w:beforeAutospacing="0" w:afterAutospacing="0"/>
        <w:ind w:firstLine="420" w:firstLineChars="0"/>
        <w:jc w:val="center"/>
      </w:pPr>
      <w:r>
        <w:drawing>
          <wp:inline distT="0" distB="0" distL="114300" distR="114300">
            <wp:extent cx="4274820" cy="2606040"/>
            <wp:effectExtent l="0" t="0" r="7620" b="0"/>
            <wp:docPr id="12"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3"/>
                    <pic:cNvPicPr>
                      <a:picLocks noChangeAspect="1"/>
                    </pic:cNvPicPr>
                  </pic:nvPicPr>
                  <pic:blipFill>
                    <a:blip r:embed="rId410"/>
                    <a:stretch>
                      <a:fillRect/>
                    </a:stretch>
                  </pic:blipFill>
                  <pic:spPr>
                    <a:xfrm>
                      <a:off x="0" y="0"/>
                      <a:ext cx="4274820" cy="2606040"/>
                    </a:xfrm>
                    <a:prstGeom prst="rect">
                      <a:avLst/>
                    </a:prstGeom>
                    <a:noFill/>
                    <a:ln>
                      <a:noFill/>
                    </a:ln>
                  </pic:spPr>
                </pic:pic>
              </a:graphicData>
            </a:graphic>
          </wp:inline>
        </w:drawing>
      </w:r>
    </w:p>
    <w:p w14:paraId="3983A69B">
      <w:pPr>
        <w:widowControl w:val="0"/>
        <w:numPr>
          <w:ilvl w:val="0"/>
          <w:numId w:val="0"/>
        </w:numPr>
        <w:spacing w:beforeAutospacing="0" w:afterAutospacing="0"/>
        <w:ind w:firstLine="420" w:firstLineChars="0"/>
        <w:jc w:val="center"/>
        <w:rPr>
          <w:rFonts w:hint="default" w:ascii="Times New Roman" w:hAnsi="Times New Roman" w:eastAsia="宋体" w:cs="Times New Roman"/>
          <w:b w:val="0"/>
          <w:bCs/>
          <w:kern w:val="2"/>
          <w:sz w:val="24"/>
          <w:szCs w:val="24"/>
          <w:lang w:val="en-US" w:eastAsia="zh-CN" w:bidi="ar-SA"/>
        </w:rPr>
      </w:pPr>
      <w:r>
        <w:rPr>
          <w:rFonts w:hint="eastAsia"/>
          <w:lang w:val="en-US" w:eastAsia="zh-CN"/>
        </w:rPr>
        <w:t>图11. 混凝土压裂实验</w:t>
      </w:r>
    </w:p>
    <w:p w14:paraId="70E5505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.2混合幂律相场模型</w:t>
      </w:r>
    </w:p>
    <w:p w14:paraId="0A52FAE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Shen</w:t>
      </w:r>
      <w:r>
        <w:rPr>
          <w:rFonts w:hint="default" w:ascii="Times New Roman" w:hAnsi="Times New Roman" w:eastAsia="宋体" w:cs="Times New Roman"/>
          <w:b w:val="0"/>
          <w:bCs/>
          <w:kern w:val="2"/>
          <w:sz w:val="24"/>
          <w:szCs w:val="24"/>
          <w:vertAlign w:val="superscript"/>
          <w:lang w:val="en-US" w:eastAsia="zh-CN" w:bidi="ar-SA"/>
        </w:rPr>
        <w:t>[11]</w:t>
      </w:r>
      <w:r>
        <w:rPr>
          <w:rFonts w:hint="eastAsia" w:ascii="Times New Roman" w:hAnsi="Times New Roman" w:eastAsia="宋体" w:cs="Times New Roman"/>
          <w:b w:val="0"/>
          <w:bCs/>
          <w:kern w:val="2"/>
          <w:sz w:val="24"/>
          <w:szCs w:val="24"/>
          <w:lang w:val="en-US" w:eastAsia="zh-CN" w:bidi="ar-SA"/>
        </w:rPr>
        <w:t>提出了一种混合幂律相场模型，用于区分具有不同I、II型能量释放率的材料断裂行为。从经典AT2相场模型出发，得到其相场方程的等效形式</w:t>
      </w:r>
    </w:p>
    <w:p w14:paraId="215A1DC6">
      <w:pPr>
        <w:pStyle w:val="8"/>
        <w:bidi w:val="0"/>
        <w:rPr>
          <w:rFonts w:hint="default"/>
          <w:lang w:val="en-US" w:eastAsia="zh-CN"/>
        </w:rPr>
      </w:pPr>
      <w:r>
        <w:rPr>
          <w:rFonts w:hint="eastAsia"/>
          <w:lang w:val="en-US" w:eastAsia="zh-CN"/>
        </w:rPr>
        <w:tab/>
      </w:r>
      <w:r>
        <w:rPr>
          <w:rFonts w:hint="eastAsia"/>
          <w:position w:val="-30"/>
          <w:lang w:val="en-US" w:eastAsia="zh-CN"/>
        </w:rPr>
        <w:object>
          <v:shape id="_x0000_i1222" o:spt="75" type="#_x0000_t75" style="height:36pt;width:134pt;" o:ole="t" filled="f" o:preferrelative="t" stroked="f" coordsize="21600,21600">
            <v:path/>
            <v:fill on="f" focussize="0,0"/>
            <v:stroke on="f"/>
            <v:imagedata r:id="rId412" o:title=""/>
            <o:lock v:ext="edit" aspectratio="t"/>
            <w10:wrap type="none"/>
            <w10:anchorlock/>
          </v:shape>
          <o:OLEObject Type="Embed" ProgID="DSEquations" ShapeID="_x0000_i1222" DrawAspect="Content" ObjectID="_1468075922" r:id="rId4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C17F7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结合混合断裂准则的幂律形式</w:t>
      </w:r>
    </w:p>
    <w:p w14:paraId="2B47E28B">
      <w:pPr>
        <w:pStyle w:val="8"/>
        <w:bidi w:val="0"/>
        <w:rPr>
          <w:rFonts w:hint="default"/>
          <w:lang w:val="en-US" w:eastAsia="zh-CN"/>
        </w:rPr>
      </w:pPr>
      <w:r>
        <w:rPr>
          <w:rFonts w:hint="eastAsia"/>
          <w:lang w:val="en-US" w:eastAsia="zh-CN"/>
        </w:rPr>
        <w:tab/>
      </w:r>
      <w:r>
        <w:rPr>
          <w:rFonts w:hint="eastAsia"/>
          <w:position w:val="-30"/>
          <w:lang w:val="en-US" w:eastAsia="zh-CN"/>
        </w:rPr>
        <w:object>
          <v:shape id="_x0000_i1223" o:spt="75" type="#_x0000_t75" style="height:34pt;width:121.95pt;" o:ole="t" filled="f" o:preferrelative="t" stroked="f" coordsize="21600,21600">
            <v:path/>
            <v:fill on="f" focussize="0,0"/>
            <v:stroke on="f"/>
            <v:imagedata r:id="rId414" o:title=""/>
            <o:lock v:ext="edit" aspectratio="t"/>
            <w10:wrap type="none"/>
            <w10:anchorlock/>
          </v:shape>
          <o:OLEObject Type="Embed" ProgID="DSEquations" ShapeID="_x0000_i1223" DrawAspect="Content" ObjectID="_1468075923" r:id="rId41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373196">
      <w:pPr>
        <w:widowControl w:val="0"/>
        <w:numPr>
          <w:ilvl w:val="0"/>
          <w:numId w:val="0"/>
        </w:numPr>
        <w:spacing w:beforeAutospacing="0" w:afterAutospacing="0"/>
        <w:jc w:val="both"/>
        <w:rPr>
          <w:rFonts w:hint="eastAsia" w:hAnsi="Cambria Math" w:cs="Times New Roman"/>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G</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hint="eastAsia" w:ascii="Cambria Math" w:hAnsi="Cambria Math" w:cs="Times New Roman"/>
                <w:bCs/>
                <w:i/>
                <w:kern w:val="2"/>
                <w:sz w:val="24"/>
                <w:szCs w:val="24"/>
                <w:lang w:val="en-US" w:eastAsia="zh-CN" w:bidi="ar-SA"/>
              </w:rPr>
            </m:ctrlPr>
          </m:sSubPr>
          <m:e>
            <m:r>
              <m:rPr/>
              <w:rPr>
                <w:rFonts w:hint="default" w:ascii="Cambria Math" w:hAnsi="Cambria Math" w:cs="Times New Roman"/>
                <w:kern w:val="2"/>
                <w:sz w:val="24"/>
                <w:szCs w:val="24"/>
                <w:lang w:val="en-US" w:eastAsia="zh-CN" w:bidi="ar-SA"/>
              </w:rPr>
              <m:t>G</m:t>
            </m:r>
            <m:ctrlPr>
              <w:rPr>
                <w:rFonts w:hint="eastAsia" w:ascii="Cambria Math" w:hAnsi="Cambria Math" w:cs="Times New Roman"/>
                <w:bCs/>
                <w:i/>
                <w:kern w:val="2"/>
                <w:sz w:val="24"/>
                <w:szCs w:val="24"/>
                <w:lang w:val="en-US" w:eastAsia="zh-CN" w:bidi="ar-SA"/>
              </w:rPr>
            </m:ctrlPr>
          </m:e>
          <m:sub>
            <m:r>
              <m:rPr/>
              <w:rPr>
                <w:rFonts w:hint="default" w:ascii="Cambria Math" w:hAnsi="Cambria Math" w:cs="Times New Roman"/>
                <w:kern w:val="2"/>
                <w:sz w:val="24"/>
                <w:szCs w:val="24"/>
                <w:lang w:val="en-US" w:eastAsia="zh-CN" w:bidi="ar-SA"/>
              </w:rPr>
              <m:t>II</m:t>
            </m:r>
            <m:ctrlPr>
              <w:rPr>
                <w:rFonts w:hint="eastAsia" w:ascii="Cambria Math" w:hAnsi="Cambria Math" w:cs="Times New Roman"/>
                <w:bCs/>
                <w:i/>
                <w:kern w:val="2"/>
                <w:sz w:val="24"/>
                <w:szCs w:val="24"/>
                <w:lang w:val="en-US" w:eastAsia="zh-CN" w:bidi="ar-SA"/>
              </w:rPr>
            </m:ctrlPr>
          </m:sub>
        </m:sSub>
      </m:oMath>
      <w:r>
        <w:rPr>
          <w:rFonts w:hint="eastAsia" w:hAnsi="Cambria Math" w:cs="Times New Roman"/>
          <w:bCs/>
          <w:i w:val="0"/>
          <w:kern w:val="2"/>
          <w:sz w:val="24"/>
          <w:szCs w:val="24"/>
          <w:lang w:val="en-US" w:eastAsia="zh-CN" w:bidi="ar-SA"/>
        </w:rPr>
        <w:t>分别</w:t>
      </w:r>
      <w:r>
        <w:rPr>
          <w:rFonts w:hint="default" w:ascii="Times New Roman" w:hAnsi="Times New Roman" w:cs="Times New Roman"/>
          <w:bCs/>
          <w:i w:val="0"/>
          <w:kern w:val="2"/>
          <w:sz w:val="24"/>
          <w:szCs w:val="24"/>
          <w:lang w:val="en-US" w:eastAsia="zh-CN" w:bidi="ar-SA"/>
        </w:rPr>
        <w:t>为I、II</w:t>
      </w:r>
      <w:r>
        <w:rPr>
          <w:rFonts w:hint="eastAsia" w:hAnsi="Cambria Math" w:cs="Times New Roman"/>
          <w:bCs/>
          <w:i w:val="0"/>
          <w:kern w:val="2"/>
          <w:sz w:val="24"/>
          <w:szCs w:val="24"/>
          <w:lang w:val="en-US" w:eastAsia="zh-CN" w:bidi="ar-SA"/>
        </w:rPr>
        <w:t>型能量释放率，</w:t>
      </w:r>
      <m:oMath>
        <m:r>
          <m:rPr>
            <m:sty m:val="p"/>
          </m:rPr>
          <w:rPr>
            <w:rFonts w:ascii="Cambria Math" w:hAnsi="Cambria Math" w:cs="Times New Roman"/>
            <w:kern w:val="2"/>
            <w:sz w:val="24"/>
            <w:szCs w:val="24"/>
            <w:lang w:val="en-US" w:bidi="ar-SA"/>
          </w:rPr>
          <m:t>α</m:t>
        </m:r>
        <m:r>
          <m:rPr>
            <m:sty m:val="p"/>
          </m:rPr>
          <w:rPr>
            <w:rFonts w:hint="eastAsia" w:ascii="Cambria Math" w:hAnsi="Cambria Math" w:cs="Times New Roman"/>
            <w:kern w:val="2"/>
            <w:sz w:val="24"/>
            <w:szCs w:val="24"/>
            <w:lang w:val="en-US" w:eastAsia="zh-CN" w:bidi="ar-SA"/>
          </w:rPr>
          <m:t>、</m:t>
        </m:r>
        <m:r>
          <m:rPr>
            <m:sty m:val="p"/>
          </m:rPr>
          <w:rPr>
            <w:rFonts w:hint="default" w:ascii="Cambria Math" w:hAnsi="Cambria Math" w:cs="Cambria Math"/>
            <w:kern w:val="2"/>
            <w:sz w:val="24"/>
            <w:szCs w:val="24"/>
            <w:lang w:val="en-US" w:eastAsia="zh-CN" w:bidi="ar-SA"/>
          </w:rPr>
          <m:t>β</m:t>
        </m:r>
        <m:r>
          <m:rPr>
            <m:sty m:val="p"/>
          </m:rPr>
          <w:rPr>
            <w:rFonts w:hint="eastAsia" w:hAnsi="Cambria Math" w:cs="Times New Roman"/>
            <w:kern w:val="2"/>
            <w:sz w:val="24"/>
            <w:szCs w:val="24"/>
            <w:lang w:val="en-US" w:eastAsia="zh-CN" w:bidi="ar-SA"/>
          </w:rPr>
          <m:t>为</m:t>
        </m:r>
      </m:oMath>
      <w:r>
        <w:rPr>
          <w:rFonts w:hint="eastAsia" w:hAnsi="Cambria Math" w:cs="Times New Roman"/>
          <w:bCs/>
          <w:kern w:val="2"/>
          <w:sz w:val="24"/>
          <w:szCs w:val="24"/>
          <w:lang w:val="en-US" w:eastAsia="zh-CN" w:bidi="ar-SA"/>
        </w:rPr>
        <w:t>断裂准则的控制参数。类比（9.3）得到混合幂律相场公式</w:t>
      </w:r>
    </w:p>
    <w:p w14:paraId="57C2E542">
      <w:pPr>
        <w:pStyle w:val="8"/>
        <w:bidi w:val="0"/>
        <w:rPr>
          <w:rFonts w:hint="eastAsia"/>
          <w:lang w:val="en-US" w:eastAsia="zh-CN"/>
        </w:rPr>
      </w:pPr>
      <w:r>
        <w:rPr>
          <w:rFonts w:hint="eastAsia"/>
          <w:lang w:val="en-US" w:eastAsia="zh-CN"/>
        </w:rPr>
        <w:tab/>
      </w:r>
      <w:r>
        <w:rPr>
          <w:rFonts w:hint="eastAsia"/>
          <w:position w:val="-30"/>
          <w:lang w:val="en-US" w:eastAsia="zh-CN"/>
        </w:rPr>
        <w:object>
          <v:shape id="_x0000_i1224" o:spt="75" type="#_x0000_t75" style="height:34pt;width:182pt;" o:ole="t" filled="f" o:preferrelative="t" stroked="f" coordsize="21600,21600">
            <v:path/>
            <v:fill on="f" focussize="0,0"/>
            <v:stroke on="f"/>
            <v:imagedata r:id="rId416" o:title=""/>
            <o:lock v:ext="edit" aspectratio="t"/>
            <w10:wrap type="none"/>
            <w10:anchorlock/>
          </v:shape>
          <o:OLEObject Type="Embed" ProgID="DSEquations" ShapeID="_x0000_i1224" DrawAspect="Content" ObjectID="_1468075924" r:id="rId41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54AEB8">
      <w:pPr>
        <w:widowControl w:val="0"/>
        <w:numPr>
          <w:ilvl w:val="0"/>
          <w:numId w:val="0"/>
        </w:numPr>
        <w:spacing w:beforeAutospacing="0" w:afterAutospacing="0"/>
        <w:jc w:val="both"/>
        <w:rPr>
          <w:rFonts w:hint="eastAsia" w:hAnsi="Cambria Math" w:cs="Times New Roman"/>
          <w:bCs/>
          <w:i w:val="0"/>
          <w:kern w:val="2"/>
          <w:sz w:val="24"/>
          <w:szCs w:val="24"/>
          <w:lang w:val="en-US" w:eastAsia="zh-CN" w:bidi="ar-SA"/>
        </w:rPr>
      </w:pPr>
      <w:r>
        <w:rPr>
          <w:rFonts w:hint="eastAsia" w:ascii="Times New Roman" w:hAnsi="Times New Roman" w:cs="Times New Roman"/>
          <w:bCs/>
          <w:i w:val="0"/>
          <w:kern w:val="2"/>
          <w:sz w:val="24"/>
          <w:szCs w:val="24"/>
          <w:lang w:val="en-US" w:eastAsia="zh-CN" w:bidi="ar-SA"/>
        </w:rPr>
        <w:t>其中历史变量</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II</m:t>
            </m:r>
            <m:ctrlPr>
              <w:rPr>
                <w:rFonts w:ascii="Cambria Math" w:hAnsi="Cambria Math" w:cs="Times New Roman"/>
                <w:bCs/>
                <w:i/>
                <w:kern w:val="2"/>
                <w:sz w:val="24"/>
                <w:szCs w:val="24"/>
                <w:lang w:val="en-US" w:bidi="ar-SA"/>
              </w:rPr>
            </m:ctrlPr>
          </m:sub>
        </m:sSub>
      </m:oMath>
      <w:r>
        <w:rPr>
          <w:rFonts w:hint="eastAsia" w:hAnsi="Cambria Math" w:cs="Times New Roman"/>
          <w:bCs/>
          <w:i w:val="0"/>
          <w:kern w:val="2"/>
          <w:sz w:val="24"/>
          <w:szCs w:val="24"/>
          <w:lang w:val="en-US" w:eastAsia="zh-CN" w:bidi="ar-SA"/>
        </w:rPr>
        <w:t>分别对应拉伸应变能和剪切应变能，可以通过球量偏量分解或主应变空间分解得到。</w:t>
      </w:r>
    </w:p>
    <w:p w14:paraId="0EB897F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单侧裂纹体剪切试验模拟结果显示，对于I、II型能量释放率比值不同的情况下，其产生的裂纹走向也随之变化，从张开型裂纹逐渐向滑开型裂纹转变。</w:t>
      </w:r>
    </w:p>
    <w:p w14:paraId="1FD4A520">
      <w:pPr>
        <w:widowControl w:val="0"/>
        <w:numPr>
          <w:ilvl w:val="0"/>
          <w:numId w:val="0"/>
        </w:numPr>
        <w:spacing w:beforeAutospacing="0" w:afterAutospacing="0"/>
        <w:ind w:firstLine="420" w:firstLineChars="0"/>
        <w:jc w:val="center"/>
      </w:pPr>
      <w:r>
        <w:drawing>
          <wp:inline distT="0" distB="0" distL="114300" distR="114300">
            <wp:extent cx="4130040" cy="2872740"/>
            <wp:effectExtent l="0" t="0" r="0" b="7620"/>
            <wp:docPr id="13"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7"/>
                    <pic:cNvPicPr>
                      <a:picLocks noChangeAspect="1"/>
                    </pic:cNvPicPr>
                  </pic:nvPicPr>
                  <pic:blipFill>
                    <a:blip r:embed="rId417"/>
                    <a:stretch>
                      <a:fillRect/>
                    </a:stretch>
                  </pic:blipFill>
                  <pic:spPr>
                    <a:xfrm>
                      <a:off x="0" y="0"/>
                      <a:ext cx="4130040" cy="2872740"/>
                    </a:xfrm>
                    <a:prstGeom prst="rect">
                      <a:avLst/>
                    </a:prstGeom>
                    <a:noFill/>
                    <a:ln>
                      <a:noFill/>
                    </a:ln>
                  </pic:spPr>
                </pic:pic>
              </a:graphicData>
            </a:graphic>
          </wp:inline>
        </w:drawing>
      </w:r>
    </w:p>
    <w:p w14:paraId="0C5C2DC7">
      <w:pPr>
        <w:widowControl w:val="0"/>
        <w:numPr>
          <w:ilvl w:val="0"/>
          <w:numId w:val="0"/>
        </w:numPr>
        <w:spacing w:beforeAutospacing="0" w:afterAutospacing="0"/>
        <w:ind w:firstLine="420" w:firstLineChars="0"/>
        <w:jc w:val="center"/>
        <w:rPr>
          <w:rFonts w:hint="default" w:eastAsiaTheme="minorEastAsia"/>
          <w:lang w:val="en-US" w:eastAsia="zh-CN"/>
        </w:rPr>
      </w:pPr>
      <w:r>
        <w:rPr>
          <w:rFonts w:hint="eastAsia"/>
          <w:lang w:val="en-US" w:eastAsia="zh-CN"/>
        </w:rPr>
        <w:t>图12. 剪切试验模拟</w:t>
      </w:r>
    </w:p>
    <w:p w14:paraId="37FC64BA">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十、动态断裂相场</w: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MACROBUTTON MTEditEquationSection2 </w:instrText>
      </w:r>
      <w:r>
        <w:rPr>
          <w:rStyle w:val="9"/>
          <w:rFonts w:hint="eastAsia"/>
          <w:lang w:val="en-US" w:eastAsia="zh-CN"/>
        </w:rPr>
        <w:instrText xml:space="preserve">公式章 (下一章) 节 10</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10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p>
    <w:p w14:paraId="18367405">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动态断裂相场控制方程为：</w:t>
      </w:r>
    </w:p>
    <w:p w14:paraId="19B9D688">
      <w:pPr>
        <w:pStyle w:val="8"/>
        <w:bidi w:val="0"/>
        <w:rPr>
          <w:rFonts w:hint="eastAsia"/>
          <w:lang w:val="en-US" w:eastAsia="zh-CN"/>
        </w:rPr>
      </w:pPr>
      <w:r>
        <w:rPr>
          <w:rFonts w:hint="eastAsia"/>
          <w:lang w:val="en-US" w:eastAsia="zh-CN"/>
        </w:rPr>
        <w:tab/>
      </w:r>
      <w:r>
        <w:rPr>
          <w:rFonts w:hint="eastAsia"/>
          <w:position w:val="-62"/>
          <w:lang w:val="en-US" w:eastAsia="zh-CN"/>
        </w:rPr>
        <w:object>
          <v:shape id="_x0000_i1225" o:spt="75" type="#_x0000_t75" style="height:67.95pt;width:165pt;" o:ole="t" filled="f" o:preferrelative="t" stroked="f" coordsize="21600,21600">
            <v:path/>
            <v:fill on="f" focussize="0,0"/>
            <v:stroke on="f"/>
            <v:imagedata r:id="rId419" o:title=""/>
            <o:lock v:ext="edit" aspectratio="t"/>
            <w10:wrap type="none"/>
            <w10:anchorlock/>
          </v:shape>
          <o:OLEObject Type="Embed" ProgID="DSEquations" ShapeID="_x0000_i1225" DrawAspect="Content" ObjectID="_1468075925" r:id="rId4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191EB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与准静态相比，动态情形在位移场方程中多了一个惯性项。与第五章相同，使用有限元对位移方程离散，得到：</w:t>
      </w:r>
    </w:p>
    <w:p w14:paraId="1C6F89BF">
      <w:pPr>
        <w:pStyle w:val="8"/>
        <w:bidi w:val="0"/>
        <w:rPr>
          <w:rFonts w:hint="default"/>
          <w:lang w:val="en-US" w:eastAsia="zh-CN"/>
        </w:rPr>
      </w:pPr>
      <w:r>
        <w:rPr>
          <w:rFonts w:hint="eastAsia"/>
          <w:lang w:val="en-US" w:eastAsia="zh-CN"/>
        </w:rPr>
        <w:tab/>
      </w:r>
      <w:r>
        <w:rPr>
          <w:rFonts w:hint="eastAsia"/>
          <w:position w:val="-8"/>
          <w:lang w:val="en-US" w:eastAsia="zh-CN"/>
        </w:rPr>
        <w:object>
          <v:shape id="_x0000_i1226" o:spt="75" type="#_x0000_t75" style="height:15pt;width:96.95pt;" o:ole="t" filled="f" o:preferrelative="t" stroked="f" coordsize="21600,21600">
            <v:path/>
            <v:fill on="f" focussize="0,0"/>
            <v:stroke on="f"/>
            <v:imagedata r:id="rId421" o:title=""/>
            <o:lock v:ext="edit" aspectratio="t"/>
            <w10:wrap type="none"/>
            <w10:anchorlock/>
          </v:shape>
          <o:OLEObject Type="Embed" ProgID="DSEquations" ShapeID="_x0000_i1226" DrawAspect="Content" ObjectID="_1468075926" r:id="rId4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DDEF76">
      <w:pPr>
        <w:widowControl w:val="0"/>
        <w:numPr>
          <w:ilvl w:val="0"/>
          <w:numId w:val="0"/>
        </w:numPr>
        <w:spacing w:beforeAutospacing="0" w:afterAutospacing="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其中，质量矩阵M为：</w:t>
      </w:r>
    </w:p>
    <w:p w14:paraId="7E84B2CD">
      <w:pPr>
        <w:pStyle w:val="8"/>
        <w:bidi w:val="0"/>
        <w:rPr>
          <w:rFonts w:hint="default"/>
          <w:lang w:val="en-US" w:eastAsia="zh-CN"/>
        </w:rPr>
      </w:pPr>
      <w:r>
        <w:rPr>
          <w:rFonts w:hint="eastAsia"/>
          <w:lang w:val="en-US" w:eastAsia="zh-CN"/>
        </w:rPr>
        <w:tab/>
      </w:r>
      <w:r>
        <w:rPr>
          <w:rFonts w:hint="eastAsia"/>
          <w:position w:val="-18"/>
          <w:lang w:val="en-US" w:eastAsia="zh-CN"/>
        </w:rPr>
        <w:object>
          <v:shape id="_x0000_i1227" o:spt="75" type="#_x0000_t75" style="height:26pt;width:85.95pt;" o:ole="t" filled="f" o:preferrelative="t" stroked="f" coordsize="21600,21600">
            <v:fill on="f" focussize="0,0"/>
            <v:stroke on="f"/>
            <v:imagedata r:id="rId423" o:title=""/>
            <o:lock v:ext="edit" aspectratio="t"/>
            <w10:wrap type="none"/>
            <w10:anchorlock/>
          </v:shape>
          <o:OLEObject Type="Embed" ProgID="DSEquations" ShapeID="_x0000_i1227" DrawAspect="Content" ObjectID="_1468075927" r:id="rId4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5CCF757">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刚度矩阵K为：</w:t>
      </w:r>
    </w:p>
    <w:p w14:paraId="5921C8DC">
      <w:pPr>
        <w:pStyle w:val="8"/>
        <w:bidi w:val="0"/>
        <w:rPr>
          <w:rFonts w:hint="default"/>
          <w:lang w:val="en-US" w:eastAsia="zh-CN"/>
        </w:rPr>
      </w:pPr>
      <w:r>
        <w:rPr>
          <w:rFonts w:hint="eastAsia"/>
          <w:lang w:val="en-US" w:eastAsia="zh-CN"/>
        </w:rPr>
        <w:tab/>
      </w:r>
      <w:r>
        <w:rPr>
          <w:rFonts w:hint="eastAsia"/>
          <w:position w:val="-28"/>
          <w:lang w:val="en-US" w:eastAsia="zh-CN"/>
        </w:rPr>
        <w:object>
          <v:shape id="_x0000_i1228" o:spt="75" type="#_x0000_t75" style="height:34pt;width:105pt;" o:ole="t" filled="f" o:preferrelative="t" stroked="f" coordsize="21600,21600">
            <v:fill on="f" focussize="0,0"/>
            <v:stroke on="f"/>
            <v:imagedata r:id="rId425" o:title=""/>
            <o:lock v:ext="edit" aspectratio="t"/>
            <w10:wrap type="none"/>
            <w10:anchorlock/>
          </v:shape>
          <o:OLEObject Type="Embed" ProgID="DSEquations" ShapeID="_x0000_i1228" DrawAspect="Content" ObjectID="_1468075928" r:id="rId4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EC7241C">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阻尼矩阵C可以用比例阻尼模型表示为：</w:t>
      </w:r>
    </w:p>
    <w:p w14:paraId="2DD4CD45">
      <w:pPr>
        <w:pStyle w:val="8"/>
        <w:bidi w:val="0"/>
        <w:rPr>
          <w:rFonts w:hint="eastAsia"/>
          <w:lang w:val="en-US" w:eastAsia="zh-CN"/>
        </w:rPr>
      </w:pPr>
      <w:r>
        <w:rPr>
          <w:rFonts w:hint="eastAsia"/>
          <w:lang w:val="en-US" w:eastAsia="zh-CN"/>
        </w:rPr>
        <w:tab/>
      </w:r>
      <w:r>
        <w:rPr>
          <w:rFonts w:hint="eastAsia"/>
          <w:position w:val="-12"/>
          <w:lang w:val="en-US" w:eastAsia="zh-CN"/>
        </w:rPr>
        <w:object>
          <v:shape id="_x0000_i1229" o:spt="75" type="#_x0000_t75" style="height:18pt;width:75pt;" o:ole="t" filled="f" o:preferrelative="t" stroked="f" coordsize="21600,21600">
            <v:fill on="f" focussize="0,0"/>
            <v:stroke on="f"/>
            <v:imagedata r:id="rId427" o:title=""/>
            <o:lock v:ext="edit" aspectratio="t"/>
            <w10:wrap type="none"/>
            <w10:anchorlock/>
          </v:shape>
          <o:OLEObject Type="Embed" ProgID="DSEquations" ShapeID="_x0000_i1229" DrawAspect="Content" ObjectID="_1468075929" r:id="rId4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7A4DB9">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总体求解依旧使用交替求解方法，针对动力学子问题，可以采用Newmark隐式求解，具体算法参考动力学相关书籍。</w:t>
      </w:r>
      <w:bookmarkStart w:id="3" w:name="_GoBack"/>
      <w:bookmarkEnd w:id="3"/>
    </w:p>
    <w:p w14:paraId="6B5147B8">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p>
    <w:p w14:paraId="191DA11D">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p>
    <w:p w14:paraId="31A442D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参考文献</w:t>
      </w:r>
    </w:p>
    <w:p w14:paraId="648117BF">
      <w:pPr>
        <w:keepNext w:val="0"/>
        <w:keepLines w:val="0"/>
        <w:widowControl/>
        <w:suppressLineNumbers w:val="0"/>
        <w:shd w:val="clear" w:fill="FFFFFF"/>
        <w:spacing w:beforeAutospacing="0"/>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A unified phase-field theory for the mechanics of damage and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quasi-brittle failure[J]. Journal of the Mechanics and Physics of Solids, 2017.</w:t>
      </w:r>
    </w:p>
    <w:p w14:paraId="5E7BC8A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Phase-field modeling of fracture[J]. Advances in Applied Mechanics,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2019.</w:t>
      </w:r>
    </w:p>
    <w:p w14:paraId="66E17D2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sz w:val="24"/>
          <w:szCs w:val="24"/>
          <w:lang w:val="en-US" w:eastAsia="zh-CN"/>
        </w:rPr>
        <w:t>胡小飞,张鹏,姚伟岸.断裂相场法[M].北京:科学出版社,2022.</w:t>
      </w:r>
    </w:p>
    <w:p w14:paraId="0A9DA6FD">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SARGADO J, KEILEGAVLEN E, BERRE I, et al. High-accuracy phase-field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for brittle fracture based on a new family of degradation functions[J/OL].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2018, 111: 458-489. </w:t>
      </w:r>
    </w:p>
    <w:p w14:paraId="71C75BF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HUANG Y, NGUYEN V. On the BFGS monolithic algorithm for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unified phase field damage theory[J/OL].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Mechanics and Engineering, 2020, 360: 112704.</w:t>
      </w:r>
    </w:p>
    <w:p w14:paraId="2392CABF">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BOURDIN B, FRANCFORT G A, MARIGO J J. Numerical experiments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revisited brittle fracture[J/OL]. Journal of the Mechanics and Physics of Solids,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2000, 48(4): 797-826.</w:t>
      </w:r>
    </w:p>
    <w:p w14:paraId="595C6D18">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PETRINI A L E R, ESTEVES C L C S, BOLDRINI J L, et al. A fourth-order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tensor for an anisotropic damage phase-field model[J/OL]. Forces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2023, 12: 100224. </w:t>
      </w:r>
    </w:p>
    <w:p w14:paraId="582243A4">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LO Y S, HUGHES ThomasJ R, LANDIS ChadM. Phase-field fracture modeling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large structures[J/OL]. Journal of the Mechanics and Physics of Solids, 2023,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171: 105118.</w:t>
      </w:r>
    </w:p>
    <w:p w14:paraId="4C52370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9</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BORDEN M J, HUGHES T J R, LANDIS C M, et al. A phase-field formulation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fracture in ductile materials: Finite deformation balance law derivation, plastic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and stress triaxiality effects[J/OL].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and Engineering, 2016: 130-166. </w:t>
      </w:r>
    </w:p>
    <w:p w14:paraId="791026F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0</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FEI F, CHOO J. Double-phase-field formulation for mixed-mode fracture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rocks[J/OL]. Computer Methods in Applied Mechanics and Engineering, 2021: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113655.</w:t>
      </w:r>
    </w:p>
    <w:p w14:paraId="14315047">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沈日麟. 面向复杂断裂行为的相场法研究及应用[Z]//哈尔滨工业大学. 2019: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162.</w:t>
      </w:r>
    </w:p>
    <w:p w14:paraId="2B02A0B0">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宋乐颖. 基于相场理论的纤维增强复合材料断裂机制研究[Z]//哈尔滨工业大</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学. 2020: 145.</w:t>
      </w:r>
    </w:p>
    <w:p w14:paraId="2B9AECB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SELEŠ K, LESIČAR T, TONKOVIĆ Z, et al. A residual control staggered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solution scheme for the phase-field modeling of brittle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Engineering Fracture Mechanics, 2019: 370-386. </w:t>
      </w:r>
    </w:p>
    <w:p w14:paraId="20440C7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AMBATI M, GERASIMOV T, DE LORENZIS L. A review on phase-field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of brittle fracture and a new fast hybrid formulation[J/OL].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Mechanics, 2015: 383-405. </w:t>
      </w:r>
    </w:p>
    <w:p w14:paraId="09647DC2">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MIEHE C, HOFACKER M, WELSCHINGER F. A phase field model for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rate-independent crack propagation: Robust algorithmic implementation based 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operator splits[J/OL]. Computer Methods in Applied Mechanics and Engineering,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2010: 2765-2778.</w:t>
      </w:r>
    </w:p>
    <w:p w14:paraId="067BA8D6">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AMOR H, MARIGO J J, MAURINI C. Regularized formulation of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variational brittle fracture with unilateral contact: Numerical experiments[J/OL].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2009: 1209-1229. </w:t>
      </w:r>
    </w:p>
    <w:p w14:paraId="4E72C48A">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YANG G, YANG L, LIU Z, et al. Phase field simulation of hydrogen-assisted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cracking with length-scale insensitive degradation function[J/OL]. Computational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Materials Science, 2023: 112309. </w:t>
      </w:r>
    </w:p>
    <w:p w14:paraId="15114E6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WANG Q, YUE Q, HUANG C, et al. An adaptive local algorithm for solving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phase-field evolution equation in the phase-field model for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Materials Science, 2022: 111747. </w:t>
      </w:r>
    </w:p>
    <w:p w14:paraId="2F9760E7">
      <w:pPr>
        <w:keepNext w:val="0"/>
        <w:keepLines w:val="0"/>
        <w:widowControl/>
        <w:suppressLineNumbers w:val="0"/>
        <w:shd w:val="clear" w:fill="FFFFFF"/>
        <w:ind w:left="235" w:leftChars="0" w:hanging="235" w:hangingChars="98"/>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[19]</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eastAsia" w:ascii="Times New Roman" w:hAnsi="Times New Roman"/>
          <w:sz w:val="24"/>
          <w:szCs w:val="24"/>
          <w:lang w:val="en-US" w:eastAsia="zh-CN"/>
        </w:rPr>
        <w:t xml:space="preserve">WU J Y, NGUYEN V P. A length scale insensitive phase-field damage model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brittle fracture[J]. </w:t>
      </w:r>
      <w:r>
        <w:rPr>
          <w:rFonts w:hint="eastAsia" w:ascii="Times New Roman" w:hAnsi="Times New Roman" w:eastAsia="宋体" w:cs="Times New Roman"/>
          <w:sz w:val="24"/>
          <w:szCs w:val="24"/>
          <w:lang w:val="en-US" w:eastAsia="zh-CN"/>
        </w:rPr>
        <w:t xml:space="preserve">Journal of the Mechanics and Physics of Solids, 2018, 119: </w:t>
      </w:r>
      <w:r>
        <w:rPr>
          <w:rFonts w:hint="eastAsia" w:ascii="Times New Roman" w:hAnsi="Times New Roman" w:eastAsia="宋体" w:cs="Times New Roman"/>
          <w:sz w:val="24"/>
          <w:szCs w:val="24"/>
          <w:lang w:val="en-US" w:eastAsia="zh-CN"/>
        </w:rPr>
        <w:tab/>
      </w:r>
      <w:r>
        <w:rPr>
          <w:rFonts w:hint="eastAsia" w:ascii="Times New Roman" w:hAnsi="Times New Roman" w:eastAsia="宋体" w:cs="Times New Roman"/>
          <w:sz w:val="24"/>
          <w:szCs w:val="24"/>
          <w:lang w:val="en-US" w:eastAsia="zh-CN"/>
        </w:rPr>
        <w:t>20-42.</w:t>
      </w:r>
    </w:p>
    <w:p w14:paraId="686DCE16">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[20]</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"https://www.webofscience.com/wos/author/record/958434"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C</w:t>
      </w:r>
      <w:r>
        <w:rPr>
          <w:rFonts w:hint="eastAsia" w:ascii="Times New Roman" w:hAnsi="Times New Roman"/>
          <w:sz w:val="24"/>
          <w:szCs w:val="24"/>
          <w:lang w:val="en-US" w:eastAsia="zh-CN"/>
        </w:rPr>
        <w:t>ERVERA</w:t>
      </w:r>
      <w:r>
        <w:rPr>
          <w:rFonts w:hint="default" w:ascii="Times New Roman" w:hAnsi="Times New Roman"/>
          <w:sz w:val="24"/>
          <w:szCs w:val="24"/>
          <w:lang w:val="en-US" w:eastAsia="zh-CN"/>
        </w:rPr>
        <w:t xml:space="preserve"> M</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A novel positive/negative projection in energy norm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the damage </w:t>
      </w:r>
      <w:r>
        <w:rPr>
          <w:rFonts w:hint="default" w:ascii="Times New Roman" w:hAnsi="Times New Roman"/>
          <w:sz w:val="24"/>
          <w:szCs w:val="24"/>
          <w:lang w:val="en-US" w:eastAsia="zh-CN"/>
        </w:rPr>
        <w:t>modeling of quasi-brittle solids</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I</w:t>
      </w:r>
      <w:r>
        <w:rPr>
          <w:rFonts w:hint="eastAsia" w:ascii="Times New Roman" w:hAnsi="Times New Roman"/>
          <w:sz w:val="24"/>
          <w:szCs w:val="24"/>
          <w:lang w:val="en-US" w:eastAsia="zh-CN"/>
        </w:rPr>
        <w:t>nternational</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ournal</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of</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olids</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and</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tructures, 2018, 139: 250-269.</w:t>
      </w:r>
    </w:p>
    <w:p w14:paraId="01C29850">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[21]</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"https://www.webofscience.com/wos/author/record/56108223"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w:t>
      </w:r>
      <w:r>
        <w:rPr>
          <w:rFonts w:hint="default" w:ascii="Times New Roman" w:hAnsi="Times New Roman"/>
          <w:sz w:val="24"/>
          <w:szCs w:val="24"/>
          <w:lang w:val="en-US" w:eastAsia="zh-CN"/>
        </w:rPr>
        <w:t xml:space="preserve"> V</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P</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"https://www.webofscience.com/wos/author/record/2124428"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Z</w:t>
      </w:r>
      <w:r>
        <w:rPr>
          <w:rFonts w:hint="eastAsia" w:ascii="Times New Roman" w:hAnsi="Times New Roman"/>
          <w:sz w:val="24"/>
          <w:szCs w:val="24"/>
          <w:lang w:val="en-US" w:eastAsia="zh-CN"/>
        </w:rPr>
        <w:t>HOU</w:t>
      </w:r>
      <w:r>
        <w:rPr>
          <w:rFonts w:hint="default" w:ascii="Times New Roman" w:hAnsi="Times New Roman"/>
          <w:sz w:val="24"/>
          <w:szCs w:val="24"/>
          <w:lang w:val="en-US" w:eastAsia="zh-CN"/>
        </w:rPr>
        <w:t xml:space="preserve"> H</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et al. A variationally consistent phase-field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anisotropic damage model for </w:t>
      </w:r>
      <w:r>
        <w:rPr>
          <w:rFonts w:hint="default" w:ascii="Times New Roman" w:hAnsi="Times New Roman"/>
          <w:sz w:val="24"/>
          <w:szCs w:val="24"/>
          <w:lang w:val="en-US" w:eastAsia="zh-CN"/>
        </w:rPr>
        <w:t>fracture</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 xml:space="preserve">Computer Methods in Applied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Mechanics and Engineering,</w:t>
      </w:r>
      <w:r>
        <w:rPr>
          <w:rFonts w:hint="eastAsia" w:ascii="Times New Roman" w:hAnsi="Times New Roman"/>
          <w:sz w:val="24"/>
          <w:szCs w:val="24"/>
          <w:lang w:val="en-US" w:eastAsia="zh-CN"/>
        </w:rPr>
        <w:t xml:space="preserve"> 2019, 358: 112629.</w:t>
      </w:r>
    </w:p>
    <w:p w14:paraId="6E9E977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[22]</w:t>
      </w:r>
      <w:r>
        <w:rPr>
          <w:rFonts w:hint="eastAsia" w:ascii="Times New Roman" w:hAnsi="Times New Roman"/>
          <w:sz w:val="24"/>
          <w:szCs w:val="24"/>
          <w:lang w:val="en-US" w:eastAsia="zh-CN"/>
        </w:rPr>
        <w:tab/>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 T T</w:t>
      </w:r>
      <w:r>
        <w:rPr>
          <w:rFonts w:hint="default" w:ascii="Times New Roman" w:hAnsi="Times New Roman"/>
          <w:sz w:val="24"/>
          <w:szCs w:val="24"/>
          <w:lang w:val="en-US" w:eastAsia="zh-CN"/>
        </w:rPr>
        <w:t>, R</w:t>
      </w:r>
      <w:r>
        <w:rPr>
          <w:rFonts w:hint="eastAsia" w:ascii="Times New Roman" w:hAnsi="Times New Roman"/>
          <w:sz w:val="24"/>
          <w:szCs w:val="24"/>
          <w:lang w:val="en-US" w:eastAsia="zh-CN"/>
        </w:rPr>
        <w:t>ETHORE J</w:t>
      </w:r>
      <w:r>
        <w:rPr>
          <w:rFonts w:hint="default" w:ascii="Times New Roman" w:hAnsi="Times New Roman"/>
          <w:sz w:val="24"/>
          <w:szCs w:val="24"/>
          <w:lang w:val="en-US" w:eastAsia="zh-CN"/>
        </w:rPr>
        <w:t>, B</w:t>
      </w:r>
      <w:r>
        <w:rPr>
          <w:rFonts w:hint="eastAsia" w:ascii="Times New Roman" w:hAnsi="Times New Roman"/>
          <w:sz w:val="24"/>
          <w:szCs w:val="24"/>
          <w:lang w:val="en-US" w:eastAsia="zh-CN"/>
        </w:rPr>
        <w:t xml:space="preserve">AIETTO M C. </w:t>
      </w:r>
      <w:r>
        <w:rPr>
          <w:rFonts w:hint="default" w:ascii="Times New Roman" w:hAnsi="Times New Roman"/>
          <w:sz w:val="24"/>
          <w:szCs w:val="24"/>
          <w:lang w:val="en-US" w:eastAsia="zh-CN"/>
        </w:rPr>
        <w:t xml:space="preserve">Phase field modelling of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anisotropic crack propagation</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European Journal of Mechanics A/Solids</w:t>
      </w:r>
      <w:r>
        <w:rPr>
          <w:rFonts w:hint="eastAsia"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2017, 279-288.</w:t>
      </w:r>
    </w:p>
    <w:p w14:paraId="245193A5">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[23</w:t>
      </w:r>
      <w:r>
        <w:rPr>
          <w:rFonts w:hint="eastAsia" w:ascii="Times New Roman" w:hAnsi="Times New Roman"/>
          <w:sz w:val="24"/>
          <w:szCs w:val="24"/>
          <w:lang w:val="en-US" w:eastAsia="zh-CN"/>
        </w:rPr>
        <w:t>]</w:t>
      </w:r>
      <w:r>
        <w:rPr>
          <w:rFonts w:hint="eastAsia" w:ascii="Times New Roman" w:hAnsi="Times New Roman"/>
          <w:sz w:val="24"/>
          <w:szCs w:val="24"/>
          <w:lang w:val="en-US" w:eastAsia="zh-CN"/>
        </w:rPr>
        <w:tab/>
      </w:r>
      <w:r>
        <w:rPr>
          <w:rFonts w:hint="eastAsia" w:ascii="Times New Roman" w:hAnsi="Times New Roman" w:eastAsiaTheme="minorEastAsia"/>
          <w:caps/>
          <w:smallCaps w:val="0"/>
          <w:sz w:val="24"/>
          <w:szCs w:val="24"/>
          <w:lang w:val="en-US" w:eastAsia="zh-CN"/>
        </w:rPr>
        <w:t>Zhang S , Kim D U , Jiang W</w:t>
      </w:r>
      <w:r>
        <w:rPr>
          <w:rFonts w:hint="eastAsia" w:ascii="Times New Roman" w:hAnsi="Times New Roman"/>
          <w:sz w:val="24"/>
          <w:szCs w:val="24"/>
          <w:lang w:val="en-US" w:eastAsia="zh-CN"/>
        </w:rPr>
        <w:t xml:space="preserve"> ,et al.A phase field model of crack propagation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in anisotropic brittle materials with preferred fracture planes[J].Computational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Materials Science, 2021, 193(8):110400.DOI:10.1016/j.commatsci.2021.110400.</w:t>
      </w:r>
    </w:p>
    <w:p w14:paraId="7C74AFD8">
      <w:pPr>
        <w:keepNext w:val="0"/>
        <w:keepLines w:val="0"/>
        <w:widowControl/>
        <w:suppressLineNumbers w:val="0"/>
        <w:jc w:val="both"/>
        <w:rPr>
          <w:rFonts w:hint="default"/>
          <w:lang w:val="en-US"/>
        </w:rPr>
      </w:pPr>
      <w:r>
        <w:rPr>
          <w:rFonts w:hint="eastAsia" w:ascii="Times New Roman" w:hAnsi="Times New Roman"/>
          <w:sz w:val="24"/>
          <w:szCs w:val="24"/>
          <w:lang w:val="en-US" w:eastAsia="zh-CN"/>
        </w:rPr>
        <w:t>[24]</w:t>
      </w:r>
      <w:r>
        <w:rPr>
          <w:rFonts w:hint="eastAsia" w:ascii="Times New Roman" w:hAnsi="Times New Roman" w:eastAsiaTheme="minorEastAsia"/>
          <w:caps/>
          <w:smallCaps w:val="0"/>
          <w:sz w:val="24"/>
          <w:szCs w:val="24"/>
          <w:lang w:val="en-US" w:eastAsia="zh-CN"/>
        </w:rPr>
        <w:tab/>
      </w:r>
      <w:r>
        <w:rPr>
          <w:rFonts w:hint="eastAsia" w:ascii="Times New Roman" w:hAnsi="Times New Roman" w:eastAsiaTheme="minorEastAsia"/>
          <w:caps/>
          <w:smallCaps w:val="0"/>
          <w:sz w:val="24"/>
          <w:szCs w:val="24"/>
          <w:lang w:val="en-US" w:eastAsia="zh-CN"/>
        </w:rPr>
        <w:t>van Dijk N P, Espadas-Escalante J J, Isaksson P</w:t>
      </w:r>
      <w:r>
        <w:rPr>
          <w:rFonts w:hint="eastAsia" w:ascii="Times New Roman" w:hAnsi="Times New Roman"/>
          <w:sz w:val="24"/>
          <w:szCs w:val="24"/>
          <w:lang w:val="en-US" w:eastAsia="zh-CN"/>
        </w:rPr>
        <w:t xml:space="preserve">. Strain energy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density decompositions in phase-field fracture theories for orthotropy and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anisotropy[J]. International Journal of Solids and Structures, 2020, 196: 140-153.</w:t>
      </w:r>
    </w:p>
    <w:p w14:paraId="03FC157F">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[25]</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He Q C, Shao Q. Closed-form coordinate-free decompositions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two-dimensional strain and stress for modeling tension–compression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dissymmetry[J]. Journal of Applied Mechanics, 2019, 86(3): 031007.</w:t>
      </w:r>
    </w:p>
    <w:p w14:paraId="2C53EE28">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[26]</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Nguyen T T, Yvonnet J, Waldmann D, et al. Implementation of a new strain split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to model unilateral contact within the phase field method[J]. International Journal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for Numerical Methods in Engineering, 2020, 121(21): 4717-4733.</w:t>
      </w:r>
    </w:p>
    <w:p w14:paraId="6DBFDE33">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[27]</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Ziaei-Rad V, Mollaali M, Nagel T, et al. Orthogonal decomposition of anisotropic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constitutive models for the phase field approach to fracture[J]. Journal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Mechanics and Physics of Solids, 2023, 171: 105143.</w:t>
      </w:r>
    </w:p>
    <w:p w14:paraId="3F07BF66">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p>
    <w:p w14:paraId="4C353062">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391ADB"/>
    <w:multiLevelType w:val="singleLevel"/>
    <w:tmpl w:val="B2391ADB"/>
    <w:lvl w:ilvl="0" w:tentative="0">
      <w:start w:val="7"/>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cwOWVjMDMyZDA0ZmE2NDMzYWExZDVjMGJlZTBkYjgifQ=="/>
    <w:docVar w:name="currentStyleCount" w:val="5"/>
  </w:docVars>
  <w:rsids>
    <w:rsidRoot w:val="6C627243"/>
    <w:rsid w:val="00083F01"/>
    <w:rsid w:val="000E7B1F"/>
    <w:rsid w:val="00B1243F"/>
    <w:rsid w:val="016F5FCC"/>
    <w:rsid w:val="01740E6F"/>
    <w:rsid w:val="018A45BF"/>
    <w:rsid w:val="01B97B1F"/>
    <w:rsid w:val="01D1490C"/>
    <w:rsid w:val="02077FB8"/>
    <w:rsid w:val="02096EF4"/>
    <w:rsid w:val="02693733"/>
    <w:rsid w:val="02743174"/>
    <w:rsid w:val="02891BF4"/>
    <w:rsid w:val="03517165"/>
    <w:rsid w:val="036B73E3"/>
    <w:rsid w:val="037A5C78"/>
    <w:rsid w:val="037D56E7"/>
    <w:rsid w:val="03886FB9"/>
    <w:rsid w:val="03E13AD0"/>
    <w:rsid w:val="042A201C"/>
    <w:rsid w:val="04703704"/>
    <w:rsid w:val="04805CB2"/>
    <w:rsid w:val="04AE0C62"/>
    <w:rsid w:val="04CE3D21"/>
    <w:rsid w:val="04E90E40"/>
    <w:rsid w:val="05184F9C"/>
    <w:rsid w:val="05573D16"/>
    <w:rsid w:val="055C7DF1"/>
    <w:rsid w:val="056F4F63"/>
    <w:rsid w:val="057332A8"/>
    <w:rsid w:val="05942874"/>
    <w:rsid w:val="05A72934"/>
    <w:rsid w:val="05EA4643"/>
    <w:rsid w:val="060622B7"/>
    <w:rsid w:val="062F6C7C"/>
    <w:rsid w:val="063E31D0"/>
    <w:rsid w:val="065E1844"/>
    <w:rsid w:val="06677F89"/>
    <w:rsid w:val="067830B4"/>
    <w:rsid w:val="069C74FB"/>
    <w:rsid w:val="06AB1720"/>
    <w:rsid w:val="06AB5C7C"/>
    <w:rsid w:val="06ED0820"/>
    <w:rsid w:val="07172C7E"/>
    <w:rsid w:val="076240AA"/>
    <w:rsid w:val="07F9285D"/>
    <w:rsid w:val="0804362C"/>
    <w:rsid w:val="08240A55"/>
    <w:rsid w:val="08315A84"/>
    <w:rsid w:val="08725CEC"/>
    <w:rsid w:val="089D7BA9"/>
    <w:rsid w:val="08B87C6A"/>
    <w:rsid w:val="09077801"/>
    <w:rsid w:val="09227F71"/>
    <w:rsid w:val="094364EC"/>
    <w:rsid w:val="095936A5"/>
    <w:rsid w:val="0977661C"/>
    <w:rsid w:val="09CB4E0B"/>
    <w:rsid w:val="09EA33AB"/>
    <w:rsid w:val="09EF50E3"/>
    <w:rsid w:val="0A4A0A5F"/>
    <w:rsid w:val="0A4A74DC"/>
    <w:rsid w:val="0A5742EE"/>
    <w:rsid w:val="0AB55826"/>
    <w:rsid w:val="0AB864F0"/>
    <w:rsid w:val="0ACC7C7B"/>
    <w:rsid w:val="0B2A1C3A"/>
    <w:rsid w:val="0B3D5753"/>
    <w:rsid w:val="0B486F29"/>
    <w:rsid w:val="0B64556E"/>
    <w:rsid w:val="0B7E7ED6"/>
    <w:rsid w:val="0B811AED"/>
    <w:rsid w:val="0BDF3094"/>
    <w:rsid w:val="0BEE1428"/>
    <w:rsid w:val="0C037E45"/>
    <w:rsid w:val="0C1C7A68"/>
    <w:rsid w:val="0C352DFE"/>
    <w:rsid w:val="0C41127C"/>
    <w:rsid w:val="0C460641"/>
    <w:rsid w:val="0CA15986"/>
    <w:rsid w:val="0CCB6306"/>
    <w:rsid w:val="0D0A7CD7"/>
    <w:rsid w:val="0D2C7836"/>
    <w:rsid w:val="0D630337"/>
    <w:rsid w:val="0DFC58B9"/>
    <w:rsid w:val="0E116B9B"/>
    <w:rsid w:val="0E87535A"/>
    <w:rsid w:val="0E9332F0"/>
    <w:rsid w:val="0EA715C8"/>
    <w:rsid w:val="0EFF4D8F"/>
    <w:rsid w:val="0F23731A"/>
    <w:rsid w:val="0F252E43"/>
    <w:rsid w:val="0F3B4238"/>
    <w:rsid w:val="0F5F1F6A"/>
    <w:rsid w:val="0F8552D4"/>
    <w:rsid w:val="0F8D22C6"/>
    <w:rsid w:val="0F933B9D"/>
    <w:rsid w:val="0FA60105"/>
    <w:rsid w:val="0FA77F37"/>
    <w:rsid w:val="0FBB79EE"/>
    <w:rsid w:val="0FF772D1"/>
    <w:rsid w:val="101B042E"/>
    <w:rsid w:val="10326FD8"/>
    <w:rsid w:val="104C7106"/>
    <w:rsid w:val="105C6899"/>
    <w:rsid w:val="11187F02"/>
    <w:rsid w:val="112371A2"/>
    <w:rsid w:val="1147790F"/>
    <w:rsid w:val="11551F2C"/>
    <w:rsid w:val="1195254A"/>
    <w:rsid w:val="11970706"/>
    <w:rsid w:val="11AE14B1"/>
    <w:rsid w:val="11DC7C3D"/>
    <w:rsid w:val="11E06E41"/>
    <w:rsid w:val="11E51610"/>
    <w:rsid w:val="120A1333"/>
    <w:rsid w:val="123403D6"/>
    <w:rsid w:val="1253078C"/>
    <w:rsid w:val="12796E9D"/>
    <w:rsid w:val="12C1219B"/>
    <w:rsid w:val="12C4307D"/>
    <w:rsid w:val="12D5619C"/>
    <w:rsid w:val="12E3373C"/>
    <w:rsid w:val="12FB55DF"/>
    <w:rsid w:val="131E23E6"/>
    <w:rsid w:val="13367C96"/>
    <w:rsid w:val="14481D3D"/>
    <w:rsid w:val="144B4E53"/>
    <w:rsid w:val="145D7972"/>
    <w:rsid w:val="14855BB7"/>
    <w:rsid w:val="14C13002"/>
    <w:rsid w:val="14E81D56"/>
    <w:rsid w:val="14F81DDB"/>
    <w:rsid w:val="1526119B"/>
    <w:rsid w:val="156616AB"/>
    <w:rsid w:val="15C75DB2"/>
    <w:rsid w:val="15D37CE9"/>
    <w:rsid w:val="15D868C6"/>
    <w:rsid w:val="15F0626E"/>
    <w:rsid w:val="15F93035"/>
    <w:rsid w:val="160475A2"/>
    <w:rsid w:val="161137F7"/>
    <w:rsid w:val="16697280"/>
    <w:rsid w:val="16744236"/>
    <w:rsid w:val="16943F59"/>
    <w:rsid w:val="16D955CF"/>
    <w:rsid w:val="170004CA"/>
    <w:rsid w:val="17687B51"/>
    <w:rsid w:val="178A4BFF"/>
    <w:rsid w:val="17A56B63"/>
    <w:rsid w:val="17A753A5"/>
    <w:rsid w:val="181843B4"/>
    <w:rsid w:val="18D41776"/>
    <w:rsid w:val="18D92E48"/>
    <w:rsid w:val="19185113"/>
    <w:rsid w:val="191D6112"/>
    <w:rsid w:val="192501A9"/>
    <w:rsid w:val="192817FA"/>
    <w:rsid w:val="19481E9C"/>
    <w:rsid w:val="19824A69"/>
    <w:rsid w:val="19D84330"/>
    <w:rsid w:val="19DD25E4"/>
    <w:rsid w:val="1A051160"/>
    <w:rsid w:val="1A0756E9"/>
    <w:rsid w:val="1A134F38"/>
    <w:rsid w:val="1A746D0D"/>
    <w:rsid w:val="1AC15573"/>
    <w:rsid w:val="1B295CA0"/>
    <w:rsid w:val="1B5E1503"/>
    <w:rsid w:val="1B8122C1"/>
    <w:rsid w:val="1BAE55CE"/>
    <w:rsid w:val="1BEC08E2"/>
    <w:rsid w:val="1C093B64"/>
    <w:rsid w:val="1C485238"/>
    <w:rsid w:val="1C7332E0"/>
    <w:rsid w:val="1C7B2ABC"/>
    <w:rsid w:val="1CB14D26"/>
    <w:rsid w:val="1CC52ABC"/>
    <w:rsid w:val="1CD10B04"/>
    <w:rsid w:val="1D076D5F"/>
    <w:rsid w:val="1D206F87"/>
    <w:rsid w:val="1D295B40"/>
    <w:rsid w:val="1D821A31"/>
    <w:rsid w:val="1DA4225A"/>
    <w:rsid w:val="1DA55CE4"/>
    <w:rsid w:val="1DAD3664"/>
    <w:rsid w:val="1DCB346F"/>
    <w:rsid w:val="1E1A1924"/>
    <w:rsid w:val="1E8D1A32"/>
    <w:rsid w:val="1EA256BF"/>
    <w:rsid w:val="1EE41270"/>
    <w:rsid w:val="1EEA12FF"/>
    <w:rsid w:val="1EFA6F49"/>
    <w:rsid w:val="1F0C4805"/>
    <w:rsid w:val="1F160536"/>
    <w:rsid w:val="1F443106"/>
    <w:rsid w:val="1F890F53"/>
    <w:rsid w:val="1F905DC5"/>
    <w:rsid w:val="1FC05244"/>
    <w:rsid w:val="1FEF3F69"/>
    <w:rsid w:val="1FFE32BC"/>
    <w:rsid w:val="206B29FC"/>
    <w:rsid w:val="20AA3C6D"/>
    <w:rsid w:val="20DE2A5F"/>
    <w:rsid w:val="20F24CE0"/>
    <w:rsid w:val="210070C5"/>
    <w:rsid w:val="210A619D"/>
    <w:rsid w:val="211D58CC"/>
    <w:rsid w:val="21A64FE7"/>
    <w:rsid w:val="21B83362"/>
    <w:rsid w:val="21BC79D7"/>
    <w:rsid w:val="21F36582"/>
    <w:rsid w:val="22063A0A"/>
    <w:rsid w:val="22230187"/>
    <w:rsid w:val="223C1EED"/>
    <w:rsid w:val="22A132F4"/>
    <w:rsid w:val="231132FF"/>
    <w:rsid w:val="233076B0"/>
    <w:rsid w:val="23757D31"/>
    <w:rsid w:val="237D6BE6"/>
    <w:rsid w:val="23FC3497"/>
    <w:rsid w:val="24003A9F"/>
    <w:rsid w:val="2412403D"/>
    <w:rsid w:val="24235E3A"/>
    <w:rsid w:val="24323DBC"/>
    <w:rsid w:val="244C674C"/>
    <w:rsid w:val="248F15E7"/>
    <w:rsid w:val="24B5351E"/>
    <w:rsid w:val="24DA4314"/>
    <w:rsid w:val="24E44CE8"/>
    <w:rsid w:val="257202A0"/>
    <w:rsid w:val="25893FD4"/>
    <w:rsid w:val="259D0E7A"/>
    <w:rsid w:val="25A77ADC"/>
    <w:rsid w:val="262542F0"/>
    <w:rsid w:val="265D1CD4"/>
    <w:rsid w:val="26632DA2"/>
    <w:rsid w:val="268238E6"/>
    <w:rsid w:val="269047DC"/>
    <w:rsid w:val="26A42BD5"/>
    <w:rsid w:val="26B06318"/>
    <w:rsid w:val="26DB434E"/>
    <w:rsid w:val="2704754C"/>
    <w:rsid w:val="2713262F"/>
    <w:rsid w:val="271D5D38"/>
    <w:rsid w:val="27271343"/>
    <w:rsid w:val="27313A7E"/>
    <w:rsid w:val="275F703F"/>
    <w:rsid w:val="276D655D"/>
    <w:rsid w:val="277A46E9"/>
    <w:rsid w:val="27AD6EE7"/>
    <w:rsid w:val="28093EA7"/>
    <w:rsid w:val="284823A4"/>
    <w:rsid w:val="28551EE0"/>
    <w:rsid w:val="28725B96"/>
    <w:rsid w:val="28C709CA"/>
    <w:rsid w:val="28CF292A"/>
    <w:rsid w:val="29115E91"/>
    <w:rsid w:val="291C1262"/>
    <w:rsid w:val="29231014"/>
    <w:rsid w:val="294F7614"/>
    <w:rsid w:val="2964555A"/>
    <w:rsid w:val="2973396E"/>
    <w:rsid w:val="299910AD"/>
    <w:rsid w:val="29A053DC"/>
    <w:rsid w:val="29B42EC5"/>
    <w:rsid w:val="29D23377"/>
    <w:rsid w:val="2AE10627"/>
    <w:rsid w:val="2AE73F54"/>
    <w:rsid w:val="2B875DDF"/>
    <w:rsid w:val="2B8D4E13"/>
    <w:rsid w:val="2B970B90"/>
    <w:rsid w:val="2B980A61"/>
    <w:rsid w:val="2BA84B7F"/>
    <w:rsid w:val="2BAE2B7E"/>
    <w:rsid w:val="2BB414E9"/>
    <w:rsid w:val="2BDB5776"/>
    <w:rsid w:val="2BE50FFC"/>
    <w:rsid w:val="2BEA1599"/>
    <w:rsid w:val="2BF857C4"/>
    <w:rsid w:val="2C6708CC"/>
    <w:rsid w:val="2C92413D"/>
    <w:rsid w:val="2CAB78A9"/>
    <w:rsid w:val="2CD05960"/>
    <w:rsid w:val="2CD64FEA"/>
    <w:rsid w:val="2D0C2E9A"/>
    <w:rsid w:val="2D427626"/>
    <w:rsid w:val="2D4F2E54"/>
    <w:rsid w:val="2DC5195E"/>
    <w:rsid w:val="2DD011D6"/>
    <w:rsid w:val="2E224E19"/>
    <w:rsid w:val="2E280E71"/>
    <w:rsid w:val="2E693776"/>
    <w:rsid w:val="2E6E4090"/>
    <w:rsid w:val="2E783F54"/>
    <w:rsid w:val="2EAE324B"/>
    <w:rsid w:val="2EEA5766"/>
    <w:rsid w:val="2F1D6621"/>
    <w:rsid w:val="2F590606"/>
    <w:rsid w:val="2F64668A"/>
    <w:rsid w:val="2F662A16"/>
    <w:rsid w:val="2FA16C2F"/>
    <w:rsid w:val="2FAF5987"/>
    <w:rsid w:val="2FB44FB8"/>
    <w:rsid w:val="2FBB71E2"/>
    <w:rsid w:val="2FBF3F90"/>
    <w:rsid w:val="2FBF54DC"/>
    <w:rsid w:val="2FD709DE"/>
    <w:rsid w:val="2FF23CEA"/>
    <w:rsid w:val="308E7E89"/>
    <w:rsid w:val="30AD53EB"/>
    <w:rsid w:val="30B2590E"/>
    <w:rsid w:val="30BD3ADB"/>
    <w:rsid w:val="30C54A9B"/>
    <w:rsid w:val="30E4443E"/>
    <w:rsid w:val="312B3FDA"/>
    <w:rsid w:val="314C74F2"/>
    <w:rsid w:val="317532C6"/>
    <w:rsid w:val="31772EC7"/>
    <w:rsid w:val="317A4765"/>
    <w:rsid w:val="31813551"/>
    <w:rsid w:val="31C77952"/>
    <w:rsid w:val="31CA2E93"/>
    <w:rsid w:val="31F3782E"/>
    <w:rsid w:val="3232799A"/>
    <w:rsid w:val="326F5DFC"/>
    <w:rsid w:val="32990839"/>
    <w:rsid w:val="32BB5EDA"/>
    <w:rsid w:val="32CA3F56"/>
    <w:rsid w:val="32EE4208"/>
    <w:rsid w:val="32F77647"/>
    <w:rsid w:val="33283D8C"/>
    <w:rsid w:val="333A2FFC"/>
    <w:rsid w:val="33516CA9"/>
    <w:rsid w:val="33655E86"/>
    <w:rsid w:val="3385466F"/>
    <w:rsid w:val="339C1F50"/>
    <w:rsid w:val="33C70ECB"/>
    <w:rsid w:val="340649CC"/>
    <w:rsid w:val="34117822"/>
    <w:rsid w:val="34195420"/>
    <w:rsid w:val="343703DE"/>
    <w:rsid w:val="34475767"/>
    <w:rsid w:val="34630AE5"/>
    <w:rsid w:val="3466686B"/>
    <w:rsid w:val="349D49F2"/>
    <w:rsid w:val="34A357B5"/>
    <w:rsid w:val="34B14026"/>
    <w:rsid w:val="35165311"/>
    <w:rsid w:val="352F294F"/>
    <w:rsid w:val="35455624"/>
    <w:rsid w:val="355A1038"/>
    <w:rsid w:val="3576726C"/>
    <w:rsid w:val="35B30245"/>
    <w:rsid w:val="35CF5154"/>
    <w:rsid w:val="361C3953"/>
    <w:rsid w:val="36293CE1"/>
    <w:rsid w:val="3633368A"/>
    <w:rsid w:val="36390C67"/>
    <w:rsid w:val="36496F77"/>
    <w:rsid w:val="36682899"/>
    <w:rsid w:val="36840B98"/>
    <w:rsid w:val="36994B75"/>
    <w:rsid w:val="36F36949"/>
    <w:rsid w:val="36F9612C"/>
    <w:rsid w:val="37037D50"/>
    <w:rsid w:val="37046FAB"/>
    <w:rsid w:val="370F0C3F"/>
    <w:rsid w:val="379D506B"/>
    <w:rsid w:val="37AC686C"/>
    <w:rsid w:val="37B82D4D"/>
    <w:rsid w:val="37BD2F2E"/>
    <w:rsid w:val="37EB612A"/>
    <w:rsid w:val="37FC4249"/>
    <w:rsid w:val="3856141A"/>
    <w:rsid w:val="38863DEE"/>
    <w:rsid w:val="38D44929"/>
    <w:rsid w:val="38E3566F"/>
    <w:rsid w:val="391A0F14"/>
    <w:rsid w:val="3922196A"/>
    <w:rsid w:val="39324715"/>
    <w:rsid w:val="39397D22"/>
    <w:rsid w:val="39553FA1"/>
    <w:rsid w:val="39781F2D"/>
    <w:rsid w:val="39B748B0"/>
    <w:rsid w:val="3A013C75"/>
    <w:rsid w:val="3A3C6334"/>
    <w:rsid w:val="3A6968D9"/>
    <w:rsid w:val="3A8E4E89"/>
    <w:rsid w:val="3AD11AB3"/>
    <w:rsid w:val="3AEF3ACE"/>
    <w:rsid w:val="3B16178B"/>
    <w:rsid w:val="3B6070C2"/>
    <w:rsid w:val="3B7E44ED"/>
    <w:rsid w:val="3B8763FC"/>
    <w:rsid w:val="3BBC2058"/>
    <w:rsid w:val="3BE949C1"/>
    <w:rsid w:val="3BF350F4"/>
    <w:rsid w:val="3C582047"/>
    <w:rsid w:val="3C604F54"/>
    <w:rsid w:val="3C8073FC"/>
    <w:rsid w:val="3C856478"/>
    <w:rsid w:val="3C8666B4"/>
    <w:rsid w:val="3CC539DE"/>
    <w:rsid w:val="3D001FC2"/>
    <w:rsid w:val="3D233F03"/>
    <w:rsid w:val="3D295513"/>
    <w:rsid w:val="3D2C2A12"/>
    <w:rsid w:val="3D3305EA"/>
    <w:rsid w:val="3D342AE3"/>
    <w:rsid w:val="3D395F46"/>
    <w:rsid w:val="3D65451B"/>
    <w:rsid w:val="3D921BF8"/>
    <w:rsid w:val="3D964239"/>
    <w:rsid w:val="3D977A9D"/>
    <w:rsid w:val="3DA2751D"/>
    <w:rsid w:val="3DBD3943"/>
    <w:rsid w:val="3DC223ED"/>
    <w:rsid w:val="3DE91C73"/>
    <w:rsid w:val="3DF31E87"/>
    <w:rsid w:val="3E0644AF"/>
    <w:rsid w:val="3E185EB9"/>
    <w:rsid w:val="3E505294"/>
    <w:rsid w:val="3E801DA6"/>
    <w:rsid w:val="3EDB3706"/>
    <w:rsid w:val="3EDE5D3C"/>
    <w:rsid w:val="3EEB2812"/>
    <w:rsid w:val="3F0D6443"/>
    <w:rsid w:val="3F2D1CFA"/>
    <w:rsid w:val="3F3870BA"/>
    <w:rsid w:val="3F441DE4"/>
    <w:rsid w:val="3F56236D"/>
    <w:rsid w:val="3F873B11"/>
    <w:rsid w:val="3F961902"/>
    <w:rsid w:val="3FD26963"/>
    <w:rsid w:val="404D517C"/>
    <w:rsid w:val="406665E0"/>
    <w:rsid w:val="406F6631"/>
    <w:rsid w:val="408D620F"/>
    <w:rsid w:val="40975284"/>
    <w:rsid w:val="40997FF0"/>
    <w:rsid w:val="40A62E81"/>
    <w:rsid w:val="417C4D7F"/>
    <w:rsid w:val="41896E0C"/>
    <w:rsid w:val="418D4698"/>
    <w:rsid w:val="419767C8"/>
    <w:rsid w:val="42213106"/>
    <w:rsid w:val="425437BE"/>
    <w:rsid w:val="426B4382"/>
    <w:rsid w:val="42AF561D"/>
    <w:rsid w:val="42B603B1"/>
    <w:rsid w:val="42DC4A0D"/>
    <w:rsid w:val="433638CD"/>
    <w:rsid w:val="4357406E"/>
    <w:rsid w:val="439408F7"/>
    <w:rsid w:val="43F80443"/>
    <w:rsid w:val="442D4E74"/>
    <w:rsid w:val="4432471E"/>
    <w:rsid w:val="443B093A"/>
    <w:rsid w:val="44540812"/>
    <w:rsid w:val="446E59D5"/>
    <w:rsid w:val="44761D80"/>
    <w:rsid w:val="44A46E43"/>
    <w:rsid w:val="44A65B45"/>
    <w:rsid w:val="44D97F64"/>
    <w:rsid w:val="44FD479A"/>
    <w:rsid w:val="450A7C5E"/>
    <w:rsid w:val="451505D5"/>
    <w:rsid w:val="451B15EF"/>
    <w:rsid w:val="45400B8C"/>
    <w:rsid w:val="45575A94"/>
    <w:rsid w:val="458D2869"/>
    <w:rsid w:val="459163A3"/>
    <w:rsid w:val="45BA3858"/>
    <w:rsid w:val="45D14B40"/>
    <w:rsid w:val="45DD7612"/>
    <w:rsid w:val="461F71A1"/>
    <w:rsid w:val="465674F9"/>
    <w:rsid w:val="4657452A"/>
    <w:rsid w:val="465A12AA"/>
    <w:rsid w:val="46697CD0"/>
    <w:rsid w:val="46B31CA6"/>
    <w:rsid w:val="470A2059"/>
    <w:rsid w:val="472B4E1F"/>
    <w:rsid w:val="475F4873"/>
    <w:rsid w:val="47707991"/>
    <w:rsid w:val="477534BF"/>
    <w:rsid w:val="478A52AA"/>
    <w:rsid w:val="47957C35"/>
    <w:rsid w:val="47B600CB"/>
    <w:rsid w:val="48114714"/>
    <w:rsid w:val="484D1C54"/>
    <w:rsid w:val="48601E1D"/>
    <w:rsid w:val="48752B0E"/>
    <w:rsid w:val="48753AE2"/>
    <w:rsid w:val="48934660"/>
    <w:rsid w:val="48C47AF3"/>
    <w:rsid w:val="49343E62"/>
    <w:rsid w:val="494B1EFE"/>
    <w:rsid w:val="49535D52"/>
    <w:rsid w:val="495D703B"/>
    <w:rsid w:val="49736FD1"/>
    <w:rsid w:val="498A0AC6"/>
    <w:rsid w:val="49D61D32"/>
    <w:rsid w:val="49FE52CC"/>
    <w:rsid w:val="4A170D7D"/>
    <w:rsid w:val="4A5F374E"/>
    <w:rsid w:val="4A69389D"/>
    <w:rsid w:val="4A7961EB"/>
    <w:rsid w:val="4AEF5535"/>
    <w:rsid w:val="4B205372"/>
    <w:rsid w:val="4B597ACD"/>
    <w:rsid w:val="4B7809FC"/>
    <w:rsid w:val="4B7B4FB6"/>
    <w:rsid w:val="4B81322A"/>
    <w:rsid w:val="4BE50375"/>
    <w:rsid w:val="4C447C21"/>
    <w:rsid w:val="4CAA3CF8"/>
    <w:rsid w:val="4CC96192"/>
    <w:rsid w:val="4CD915BF"/>
    <w:rsid w:val="4CFB662D"/>
    <w:rsid w:val="4D12117C"/>
    <w:rsid w:val="4D2C6CFC"/>
    <w:rsid w:val="4D2E66D8"/>
    <w:rsid w:val="4D3F5BE3"/>
    <w:rsid w:val="4D5D7A28"/>
    <w:rsid w:val="4D7076FF"/>
    <w:rsid w:val="4D85520E"/>
    <w:rsid w:val="4D8A4D86"/>
    <w:rsid w:val="4D9C7C8B"/>
    <w:rsid w:val="4DF3347D"/>
    <w:rsid w:val="4E094354"/>
    <w:rsid w:val="4E2B0E69"/>
    <w:rsid w:val="4E6F5819"/>
    <w:rsid w:val="4ED64F38"/>
    <w:rsid w:val="4EEB4E0D"/>
    <w:rsid w:val="4F4115CC"/>
    <w:rsid w:val="4F451C08"/>
    <w:rsid w:val="4F4C6922"/>
    <w:rsid w:val="4F91005B"/>
    <w:rsid w:val="4F9621DD"/>
    <w:rsid w:val="4FC028A2"/>
    <w:rsid w:val="502C4BEB"/>
    <w:rsid w:val="503202A8"/>
    <w:rsid w:val="50610B72"/>
    <w:rsid w:val="50B462AE"/>
    <w:rsid w:val="50BC1D34"/>
    <w:rsid w:val="50F90F6C"/>
    <w:rsid w:val="511F1895"/>
    <w:rsid w:val="51C91195"/>
    <w:rsid w:val="51DD4FC0"/>
    <w:rsid w:val="52640A4F"/>
    <w:rsid w:val="526B3327"/>
    <w:rsid w:val="528750A4"/>
    <w:rsid w:val="52C2684E"/>
    <w:rsid w:val="52EA32C7"/>
    <w:rsid w:val="52FC37D0"/>
    <w:rsid w:val="53140CEC"/>
    <w:rsid w:val="5328558B"/>
    <w:rsid w:val="53402E5B"/>
    <w:rsid w:val="53905053"/>
    <w:rsid w:val="5394300C"/>
    <w:rsid w:val="539C12CC"/>
    <w:rsid w:val="53A53343"/>
    <w:rsid w:val="53AB0A82"/>
    <w:rsid w:val="53BD3079"/>
    <w:rsid w:val="53EB5057"/>
    <w:rsid w:val="540E1CCE"/>
    <w:rsid w:val="54431726"/>
    <w:rsid w:val="54712CD1"/>
    <w:rsid w:val="549102EC"/>
    <w:rsid w:val="549A3E81"/>
    <w:rsid w:val="54E017F8"/>
    <w:rsid w:val="54E204AA"/>
    <w:rsid w:val="54E462F2"/>
    <w:rsid w:val="552000A3"/>
    <w:rsid w:val="55833339"/>
    <w:rsid w:val="558D4483"/>
    <w:rsid w:val="55D80932"/>
    <w:rsid w:val="55F83D27"/>
    <w:rsid w:val="55F87A7D"/>
    <w:rsid w:val="560228B9"/>
    <w:rsid w:val="568F43D9"/>
    <w:rsid w:val="56984044"/>
    <w:rsid w:val="57326FEF"/>
    <w:rsid w:val="57803DB4"/>
    <w:rsid w:val="58112E7E"/>
    <w:rsid w:val="581F0715"/>
    <w:rsid w:val="5831087E"/>
    <w:rsid w:val="58A63775"/>
    <w:rsid w:val="590246A7"/>
    <w:rsid w:val="59064306"/>
    <w:rsid w:val="590F5F63"/>
    <w:rsid w:val="597D463F"/>
    <w:rsid w:val="59E51925"/>
    <w:rsid w:val="59E85E60"/>
    <w:rsid w:val="59F1355B"/>
    <w:rsid w:val="59F7232B"/>
    <w:rsid w:val="5A373641"/>
    <w:rsid w:val="5A464FD9"/>
    <w:rsid w:val="5AEB4E09"/>
    <w:rsid w:val="5B0A536C"/>
    <w:rsid w:val="5B221DD9"/>
    <w:rsid w:val="5B263F43"/>
    <w:rsid w:val="5B2B72EC"/>
    <w:rsid w:val="5B7A705D"/>
    <w:rsid w:val="5B8D4F11"/>
    <w:rsid w:val="5BA069F2"/>
    <w:rsid w:val="5BFB663E"/>
    <w:rsid w:val="5C0F6306"/>
    <w:rsid w:val="5C2A09B2"/>
    <w:rsid w:val="5C5C0D96"/>
    <w:rsid w:val="5C890F54"/>
    <w:rsid w:val="5CA67505"/>
    <w:rsid w:val="5CF25609"/>
    <w:rsid w:val="5D2D2101"/>
    <w:rsid w:val="5D4F3BF6"/>
    <w:rsid w:val="5D9E6F62"/>
    <w:rsid w:val="5E235844"/>
    <w:rsid w:val="5E3E0745"/>
    <w:rsid w:val="5ED279C3"/>
    <w:rsid w:val="5ED73014"/>
    <w:rsid w:val="5EE43EB5"/>
    <w:rsid w:val="5F521A15"/>
    <w:rsid w:val="5F52525B"/>
    <w:rsid w:val="604638E0"/>
    <w:rsid w:val="605C4ECE"/>
    <w:rsid w:val="60917251"/>
    <w:rsid w:val="609F67A7"/>
    <w:rsid w:val="60A94A24"/>
    <w:rsid w:val="60CE27FC"/>
    <w:rsid w:val="6123281B"/>
    <w:rsid w:val="61444BCB"/>
    <w:rsid w:val="61853EA4"/>
    <w:rsid w:val="61943330"/>
    <w:rsid w:val="619E314C"/>
    <w:rsid w:val="622574A4"/>
    <w:rsid w:val="624C5660"/>
    <w:rsid w:val="628754D5"/>
    <w:rsid w:val="629511FC"/>
    <w:rsid w:val="62BF3686"/>
    <w:rsid w:val="62C8316A"/>
    <w:rsid w:val="62CF0AD0"/>
    <w:rsid w:val="63071A4D"/>
    <w:rsid w:val="63093F59"/>
    <w:rsid w:val="632D156B"/>
    <w:rsid w:val="635E00B2"/>
    <w:rsid w:val="6388074E"/>
    <w:rsid w:val="63CF5EC7"/>
    <w:rsid w:val="64264155"/>
    <w:rsid w:val="64307BC0"/>
    <w:rsid w:val="648E4A22"/>
    <w:rsid w:val="64914ED9"/>
    <w:rsid w:val="64C5571C"/>
    <w:rsid w:val="65180FC2"/>
    <w:rsid w:val="651B252B"/>
    <w:rsid w:val="65733744"/>
    <w:rsid w:val="657456CE"/>
    <w:rsid w:val="65A23CE1"/>
    <w:rsid w:val="65A24FC9"/>
    <w:rsid w:val="65C748A1"/>
    <w:rsid w:val="65C74BEE"/>
    <w:rsid w:val="65E13A40"/>
    <w:rsid w:val="65F55B8D"/>
    <w:rsid w:val="65FB3421"/>
    <w:rsid w:val="66873D26"/>
    <w:rsid w:val="66A50BD0"/>
    <w:rsid w:val="66B6044A"/>
    <w:rsid w:val="66B67BAE"/>
    <w:rsid w:val="66B80892"/>
    <w:rsid w:val="66B83B6D"/>
    <w:rsid w:val="66DA1B9C"/>
    <w:rsid w:val="66E63B17"/>
    <w:rsid w:val="671E723F"/>
    <w:rsid w:val="673450B1"/>
    <w:rsid w:val="67450B39"/>
    <w:rsid w:val="67465074"/>
    <w:rsid w:val="67755B92"/>
    <w:rsid w:val="67A7735B"/>
    <w:rsid w:val="67F365C7"/>
    <w:rsid w:val="68103AE8"/>
    <w:rsid w:val="683C3334"/>
    <w:rsid w:val="68454D29"/>
    <w:rsid w:val="6874539E"/>
    <w:rsid w:val="68894352"/>
    <w:rsid w:val="688A32CD"/>
    <w:rsid w:val="68DC2498"/>
    <w:rsid w:val="69005A5E"/>
    <w:rsid w:val="69DF7F44"/>
    <w:rsid w:val="69EC37A6"/>
    <w:rsid w:val="69ED395D"/>
    <w:rsid w:val="69F41A51"/>
    <w:rsid w:val="6A2C1F16"/>
    <w:rsid w:val="6A565176"/>
    <w:rsid w:val="6A6731E6"/>
    <w:rsid w:val="6A8678AB"/>
    <w:rsid w:val="6A8E48A9"/>
    <w:rsid w:val="6A9D2E84"/>
    <w:rsid w:val="6AA747E9"/>
    <w:rsid w:val="6AD44EA0"/>
    <w:rsid w:val="6B2313EE"/>
    <w:rsid w:val="6B3D6070"/>
    <w:rsid w:val="6B792DBC"/>
    <w:rsid w:val="6BC54253"/>
    <w:rsid w:val="6BE6683A"/>
    <w:rsid w:val="6C214ABB"/>
    <w:rsid w:val="6C3263EC"/>
    <w:rsid w:val="6C5D0A89"/>
    <w:rsid w:val="6C5E4E78"/>
    <w:rsid w:val="6C627243"/>
    <w:rsid w:val="6C9B1A83"/>
    <w:rsid w:val="6CD660EA"/>
    <w:rsid w:val="6CFD36C0"/>
    <w:rsid w:val="6D14713C"/>
    <w:rsid w:val="6D284A9A"/>
    <w:rsid w:val="6D382ECC"/>
    <w:rsid w:val="6D400791"/>
    <w:rsid w:val="6D714951"/>
    <w:rsid w:val="6DC9194C"/>
    <w:rsid w:val="6DD74601"/>
    <w:rsid w:val="6DE00874"/>
    <w:rsid w:val="6DF128E0"/>
    <w:rsid w:val="6E2C7C8E"/>
    <w:rsid w:val="6E491B3D"/>
    <w:rsid w:val="6E6F28A0"/>
    <w:rsid w:val="6EBC72C9"/>
    <w:rsid w:val="6EC074C6"/>
    <w:rsid w:val="6EEA0BB4"/>
    <w:rsid w:val="6F057676"/>
    <w:rsid w:val="6F421F3D"/>
    <w:rsid w:val="6F712190"/>
    <w:rsid w:val="6F935BEF"/>
    <w:rsid w:val="6FD1766A"/>
    <w:rsid w:val="70115DEA"/>
    <w:rsid w:val="704755D6"/>
    <w:rsid w:val="705A531C"/>
    <w:rsid w:val="705F3360"/>
    <w:rsid w:val="706A384D"/>
    <w:rsid w:val="7080072D"/>
    <w:rsid w:val="70910BA8"/>
    <w:rsid w:val="709E3255"/>
    <w:rsid w:val="70C506EF"/>
    <w:rsid w:val="71091A7D"/>
    <w:rsid w:val="710F56D5"/>
    <w:rsid w:val="713D5FBE"/>
    <w:rsid w:val="717879B9"/>
    <w:rsid w:val="71916F8D"/>
    <w:rsid w:val="71A30B93"/>
    <w:rsid w:val="71AC18A9"/>
    <w:rsid w:val="71C66EF0"/>
    <w:rsid w:val="71E306C3"/>
    <w:rsid w:val="71EC4552"/>
    <w:rsid w:val="71F146CB"/>
    <w:rsid w:val="723E2669"/>
    <w:rsid w:val="728021BC"/>
    <w:rsid w:val="72815FA8"/>
    <w:rsid w:val="728B1EB6"/>
    <w:rsid w:val="72CA377B"/>
    <w:rsid w:val="72D617E9"/>
    <w:rsid w:val="72F21DD2"/>
    <w:rsid w:val="72F666A0"/>
    <w:rsid w:val="732E66F5"/>
    <w:rsid w:val="7349686A"/>
    <w:rsid w:val="73AD4716"/>
    <w:rsid w:val="73C7645B"/>
    <w:rsid w:val="743B0AA7"/>
    <w:rsid w:val="74815F44"/>
    <w:rsid w:val="74D7747C"/>
    <w:rsid w:val="74F359F1"/>
    <w:rsid w:val="74F45B7B"/>
    <w:rsid w:val="754D58C2"/>
    <w:rsid w:val="75711461"/>
    <w:rsid w:val="759831EA"/>
    <w:rsid w:val="75AB5D4D"/>
    <w:rsid w:val="75AE52A0"/>
    <w:rsid w:val="75EE2393"/>
    <w:rsid w:val="75F609B3"/>
    <w:rsid w:val="765E1818"/>
    <w:rsid w:val="76935B52"/>
    <w:rsid w:val="76D5021E"/>
    <w:rsid w:val="77306779"/>
    <w:rsid w:val="77320CDB"/>
    <w:rsid w:val="773E571D"/>
    <w:rsid w:val="7778037F"/>
    <w:rsid w:val="779540B5"/>
    <w:rsid w:val="779C5516"/>
    <w:rsid w:val="77CF2D62"/>
    <w:rsid w:val="780D635E"/>
    <w:rsid w:val="78440F1F"/>
    <w:rsid w:val="78457E30"/>
    <w:rsid w:val="78623941"/>
    <w:rsid w:val="78D53402"/>
    <w:rsid w:val="78E52A2D"/>
    <w:rsid w:val="78E833DE"/>
    <w:rsid w:val="793D14FC"/>
    <w:rsid w:val="796022AA"/>
    <w:rsid w:val="79A1544B"/>
    <w:rsid w:val="79C25837"/>
    <w:rsid w:val="79C71A95"/>
    <w:rsid w:val="79D84FEB"/>
    <w:rsid w:val="79F273F3"/>
    <w:rsid w:val="79FC1ECF"/>
    <w:rsid w:val="7A233C06"/>
    <w:rsid w:val="7A2E0428"/>
    <w:rsid w:val="7A39627F"/>
    <w:rsid w:val="7A65732D"/>
    <w:rsid w:val="7AA11299"/>
    <w:rsid w:val="7AAA684F"/>
    <w:rsid w:val="7AB84E60"/>
    <w:rsid w:val="7ACC4618"/>
    <w:rsid w:val="7B0B4D55"/>
    <w:rsid w:val="7B124815"/>
    <w:rsid w:val="7B2C307F"/>
    <w:rsid w:val="7B3B60F6"/>
    <w:rsid w:val="7B4A7544"/>
    <w:rsid w:val="7B4D4CF6"/>
    <w:rsid w:val="7B931CCC"/>
    <w:rsid w:val="7B992D2D"/>
    <w:rsid w:val="7B9A1258"/>
    <w:rsid w:val="7C061372"/>
    <w:rsid w:val="7C830E0A"/>
    <w:rsid w:val="7C9310D9"/>
    <w:rsid w:val="7CA0464C"/>
    <w:rsid w:val="7CA1096D"/>
    <w:rsid w:val="7CAE55D6"/>
    <w:rsid w:val="7CFC0E1E"/>
    <w:rsid w:val="7D254B52"/>
    <w:rsid w:val="7D2B3122"/>
    <w:rsid w:val="7D8530CD"/>
    <w:rsid w:val="7DBF53CD"/>
    <w:rsid w:val="7DC600E3"/>
    <w:rsid w:val="7E1D5CC5"/>
    <w:rsid w:val="7E3704DB"/>
    <w:rsid w:val="7E3E0825"/>
    <w:rsid w:val="7E415CFE"/>
    <w:rsid w:val="7E5A23D9"/>
    <w:rsid w:val="7E6D1745"/>
    <w:rsid w:val="7E762E96"/>
    <w:rsid w:val="7E776B36"/>
    <w:rsid w:val="7EB73E43"/>
    <w:rsid w:val="7ECB5837"/>
    <w:rsid w:val="7ECC516F"/>
    <w:rsid w:val="7ED53B32"/>
    <w:rsid w:val="7F162ECD"/>
    <w:rsid w:val="7F203823"/>
    <w:rsid w:val="7F4C4618"/>
    <w:rsid w:val="7F4E4458"/>
    <w:rsid w:val="7FA50B2B"/>
    <w:rsid w:val="7FB77584"/>
    <w:rsid w:val="7FDA0B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rFonts w:eastAsia="黑体" w:asciiTheme="minorAscii" w:hAnsiTheme="minorAscii"/>
      <w:b/>
      <w:kern w:val="44"/>
      <w:sz w:val="28"/>
    </w:rPr>
  </w:style>
  <w:style w:type="paragraph" w:styleId="3">
    <w:name w:val="heading 2"/>
    <w:basedOn w:val="1"/>
    <w:next w:val="1"/>
    <w:autoRedefine/>
    <w:unhideWhenUsed/>
    <w:qFormat/>
    <w:uiPriority w:val="0"/>
    <w:pPr>
      <w:keepNext/>
      <w:keepLines/>
      <w:spacing w:before="260" w:beforeLines="0" w:beforeAutospacing="0" w:after="260" w:afterLines="0" w:afterAutospacing="0" w:line="240" w:lineRule="auto"/>
      <w:outlineLvl w:val="1"/>
    </w:pPr>
    <w:rPr>
      <w:rFonts w:ascii="Arial" w:hAnsi="Arial" w:eastAsia="黑体"/>
      <w:b/>
      <w:sz w:val="24"/>
    </w:rPr>
  </w:style>
  <w:style w:type="character" w:default="1" w:styleId="6">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Hyperlink"/>
    <w:basedOn w:val="6"/>
    <w:autoRedefine/>
    <w:qFormat/>
    <w:uiPriority w:val="0"/>
    <w:rPr>
      <w:color w:val="0000FF"/>
      <w:u w:val="single"/>
    </w:rPr>
  </w:style>
  <w:style w:type="paragraph" w:customStyle="1" w:styleId="8">
    <w:name w:val="MTDisplayEquation"/>
    <w:basedOn w:val="1"/>
    <w:next w:val="1"/>
    <w:autoRedefine/>
    <w:qFormat/>
    <w:uiPriority w:val="0"/>
    <w:pPr>
      <w:tabs>
        <w:tab w:val="center" w:pos="4160"/>
        <w:tab w:val="right" w:pos="8300"/>
      </w:tabs>
    </w:pPr>
  </w:style>
  <w:style w:type="character" w:customStyle="1" w:styleId="9">
    <w:name w:val="MTEquationSection"/>
    <w:basedOn w:val="6"/>
    <w:autoRedefine/>
    <w:qFormat/>
    <w:uiPriority w:val="0"/>
    <w:rPr>
      <w:vanish/>
      <w:color w:val="FF0000"/>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4.bin"/><Relationship Id="rId98" Type="http://schemas.openxmlformats.org/officeDocument/2006/relationships/image" Target="media/image52.wmf"/><Relationship Id="rId97" Type="http://schemas.openxmlformats.org/officeDocument/2006/relationships/oleObject" Target="embeddings/oleObject43.bin"/><Relationship Id="rId96" Type="http://schemas.openxmlformats.org/officeDocument/2006/relationships/image" Target="media/image51.wmf"/><Relationship Id="rId95" Type="http://schemas.openxmlformats.org/officeDocument/2006/relationships/oleObject" Target="embeddings/oleObject42.bin"/><Relationship Id="rId94" Type="http://schemas.openxmlformats.org/officeDocument/2006/relationships/image" Target="media/image50.wmf"/><Relationship Id="rId93" Type="http://schemas.openxmlformats.org/officeDocument/2006/relationships/oleObject" Target="embeddings/oleObject41.bin"/><Relationship Id="rId92" Type="http://schemas.openxmlformats.org/officeDocument/2006/relationships/image" Target="media/image49.wmf"/><Relationship Id="rId91" Type="http://schemas.openxmlformats.org/officeDocument/2006/relationships/oleObject" Target="embeddings/oleObject40.bin"/><Relationship Id="rId90" Type="http://schemas.openxmlformats.org/officeDocument/2006/relationships/image" Target="media/image48.png"/><Relationship Id="rId9" Type="http://schemas.openxmlformats.org/officeDocument/2006/relationships/image" Target="media/image3.wmf"/><Relationship Id="rId89" Type="http://schemas.openxmlformats.org/officeDocument/2006/relationships/image" Target="media/image47.png"/><Relationship Id="rId88" Type="http://schemas.openxmlformats.org/officeDocument/2006/relationships/image" Target="media/image46.wmf"/><Relationship Id="rId87" Type="http://schemas.openxmlformats.org/officeDocument/2006/relationships/oleObject" Target="embeddings/oleObject39.bin"/><Relationship Id="rId86" Type="http://schemas.openxmlformats.org/officeDocument/2006/relationships/image" Target="media/image45.png"/><Relationship Id="rId85" Type="http://schemas.openxmlformats.org/officeDocument/2006/relationships/image" Target="media/image44.wmf"/><Relationship Id="rId84" Type="http://schemas.openxmlformats.org/officeDocument/2006/relationships/oleObject" Target="embeddings/oleObject38.bin"/><Relationship Id="rId83" Type="http://schemas.openxmlformats.org/officeDocument/2006/relationships/image" Target="media/image43.wmf"/><Relationship Id="rId82" Type="http://schemas.openxmlformats.org/officeDocument/2006/relationships/oleObject" Target="embeddings/oleObject37.bin"/><Relationship Id="rId81" Type="http://schemas.openxmlformats.org/officeDocument/2006/relationships/image" Target="media/image42.wmf"/><Relationship Id="rId80" Type="http://schemas.openxmlformats.org/officeDocument/2006/relationships/oleObject" Target="embeddings/oleObject36.bin"/><Relationship Id="rId8" Type="http://schemas.openxmlformats.org/officeDocument/2006/relationships/oleObject" Target="embeddings/oleObject3.bin"/><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wmf"/><Relationship Id="rId76" Type="http://schemas.openxmlformats.org/officeDocument/2006/relationships/oleObject" Target="embeddings/oleObject35.bin"/><Relationship Id="rId75" Type="http://schemas.openxmlformats.org/officeDocument/2006/relationships/image" Target="media/image38.wmf"/><Relationship Id="rId74" Type="http://schemas.openxmlformats.org/officeDocument/2006/relationships/oleObject" Target="embeddings/oleObject34.bin"/><Relationship Id="rId73" Type="http://schemas.openxmlformats.org/officeDocument/2006/relationships/image" Target="media/image37.wmf"/><Relationship Id="rId72" Type="http://schemas.openxmlformats.org/officeDocument/2006/relationships/oleObject" Target="embeddings/oleObject33.bin"/><Relationship Id="rId71" Type="http://schemas.openxmlformats.org/officeDocument/2006/relationships/image" Target="media/image36.wmf"/><Relationship Id="rId70" Type="http://schemas.openxmlformats.org/officeDocument/2006/relationships/oleObject" Target="embeddings/oleObject32.bin"/><Relationship Id="rId7" Type="http://schemas.openxmlformats.org/officeDocument/2006/relationships/image" Target="media/image2.wmf"/><Relationship Id="rId69" Type="http://schemas.openxmlformats.org/officeDocument/2006/relationships/image" Target="media/image35.wmf"/><Relationship Id="rId68" Type="http://schemas.openxmlformats.org/officeDocument/2006/relationships/oleObject" Target="embeddings/oleObject31.bin"/><Relationship Id="rId67" Type="http://schemas.openxmlformats.org/officeDocument/2006/relationships/image" Target="media/image34.wmf"/><Relationship Id="rId66" Type="http://schemas.openxmlformats.org/officeDocument/2006/relationships/oleObject" Target="embeddings/oleObject30.bin"/><Relationship Id="rId65" Type="http://schemas.openxmlformats.org/officeDocument/2006/relationships/image" Target="media/image33.wmf"/><Relationship Id="rId64" Type="http://schemas.openxmlformats.org/officeDocument/2006/relationships/oleObject" Target="embeddings/oleObject29.bin"/><Relationship Id="rId63" Type="http://schemas.openxmlformats.org/officeDocument/2006/relationships/image" Target="media/image32.wmf"/><Relationship Id="rId62" Type="http://schemas.openxmlformats.org/officeDocument/2006/relationships/oleObject" Target="embeddings/oleObject28.bin"/><Relationship Id="rId61" Type="http://schemas.openxmlformats.org/officeDocument/2006/relationships/image" Target="media/image31.wmf"/><Relationship Id="rId60" Type="http://schemas.openxmlformats.org/officeDocument/2006/relationships/oleObject" Target="embeddings/oleObject27.bin"/><Relationship Id="rId6" Type="http://schemas.openxmlformats.org/officeDocument/2006/relationships/oleObject" Target="embeddings/oleObject2.bin"/><Relationship Id="rId59" Type="http://schemas.openxmlformats.org/officeDocument/2006/relationships/image" Target="media/image30.wmf"/><Relationship Id="rId58" Type="http://schemas.openxmlformats.org/officeDocument/2006/relationships/oleObject" Target="embeddings/oleObject26.bin"/><Relationship Id="rId57" Type="http://schemas.openxmlformats.org/officeDocument/2006/relationships/image" Target="media/image29.wmf"/><Relationship Id="rId56" Type="http://schemas.openxmlformats.org/officeDocument/2006/relationships/oleObject" Target="embeddings/oleObject25.bin"/><Relationship Id="rId55" Type="http://schemas.openxmlformats.org/officeDocument/2006/relationships/image" Target="media/image28.wmf"/><Relationship Id="rId54" Type="http://schemas.openxmlformats.org/officeDocument/2006/relationships/oleObject" Target="embeddings/oleObject24.bin"/><Relationship Id="rId53" Type="http://schemas.openxmlformats.org/officeDocument/2006/relationships/image" Target="media/image27.png"/><Relationship Id="rId52" Type="http://schemas.openxmlformats.org/officeDocument/2006/relationships/image" Target="media/image26.wmf"/><Relationship Id="rId51" Type="http://schemas.openxmlformats.org/officeDocument/2006/relationships/oleObject" Target="embeddings/oleObject23.bin"/><Relationship Id="rId50" Type="http://schemas.openxmlformats.org/officeDocument/2006/relationships/image" Target="media/image25.wmf"/><Relationship Id="rId5" Type="http://schemas.openxmlformats.org/officeDocument/2006/relationships/image" Target="media/image1.wmf"/><Relationship Id="rId49" Type="http://schemas.openxmlformats.org/officeDocument/2006/relationships/oleObject" Target="embeddings/oleObject22.bin"/><Relationship Id="rId48" Type="http://schemas.openxmlformats.org/officeDocument/2006/relationships/image" Target="media/image24.wmf"/><Relationship Id="rId47" Type="http://schemas.openxmlformats.org/officeDocument/2006/relationships/oleObject" Target="embeddings/oleObject21.bin"/><Relationship Id="rId46" Type="http://schemas.openxmlformats.org/officeDocument/2006/relationships/image" Target="media/image23.wmf"/><Relationship Id="rId45" Type="http://schemas.openxmlformats.org/officeDocument/2006/relationships/oleObject" Target="embeddings/oleObject20.bin"/><Relationship Id="rId44" Type="http://schemas.openxmlformats.org/officeDocument/2006/relationships/image" Target="media/image22.wmf"/><Relationship Id="rId43" Type="http://schemas.openxmlformats.org/officeDocument/2006/relationships/oleObject" Target="embeddings/oleObject19.bin"/><Relationship Id="rId429" Type="http://schemas.openxmlformats.org/officeDocument/2006/relationships/fontTable" Target="fontTable.xml"/><Relationship Id="rId428" Type="http://schemas.openxmlformats.org/officeDocument/2006/relationships/numbering" Target="numbering.xml"/><Relationship Id="rId427" Type="http://schemas.openxmlformats.org/officeDocument/2006/relationships/image" Target="media/image219.wmf"/><Relationship Id="rId426" Type="http://schemas.openxmlformats.org/officeDocument/2006/relationships/oleObject" Target="embeddings/oleObject205.bin"/><Relationship Id="rId425" Type="http://schemas.openxmlformats.org/officeDocument/2006/relationships/image" Target="media/image218.wmf"/><Relationship Id="rId424" Type="http://schemas.openxmlformats.org/officeDocument/2006/relationships/oleObject" Target="embeddings/oleObject204.bin"/><Relationship Id="rId423" Type="http://schemas.openxmlformats.org/officeDocument/2006/relationships/image" Target="media/image217.wmf"/><Relationship Id="rId422" Type="http://schemas.openxmlformats.org/officeDocument/2006/relationships/oleObject" Target="embeddings/oleObject203.bin"/><Relationship Id="rId421" Type="http://schemas.openxmlformats.org/officeDocument/2006/relationships/image" Target="media/image216.wmf"/><Relationship Id="rId420" Type="http://schemas.openxmlformats.org/officeDocument/2006/relationships/oleObject" Target="embeddings/oleObject202.bin"/><Relationship Id="rId42" Type="http://schemas.openxmlformats.org/officeDocument/2006/relationships/image" Target="media/image21.wmf"/><Relationship Id="rId419" Type="http://schemas.openxmlformats.org/officeDocument/2006/relationships/image" Target="media/image215.wmf"/><Relationship Id="rId418" Type="http://schemas.openxmlformats.org/officeDocument/2006/relationships/oleObject" Target="embeddings/oleObject201.bin"/><Relationship Id="rId417" Type="http://schemas.openxmlformats.org/officeDocument/2006/relationships/image" Target="media/image214.png"/><Relationship Id="rId416" Type="http://schemas.openxmlformats.org/officeDocument/2006/relationships/image" Target="media/image213.wmf"/><Relationship Id="rId415" Type="http://schemas.openxmlformats.org/officeDocument/2006/relationships/oleObject" Target="embeddings/oleObject200.bin"/><Relationship Id="rId414" Type="http://schemas.openxmlformats.org/officeDocument/2006/relationships/image" Target="media/image212.wmf"/><Relationship Id="rId413" Type="http://schemas.openxmlformats.org/officeDocument/2006/relationships/oleObject" Target="embeddings/oleObject199.bin"/><Relationship Id="rId412" Type="http://schemas.openxmlformats.org/officeDocument/2006/relationships/image" Target="media/image211.wmf"/><Relationship Id="rId411" Type="http://schemas.openxmlformats.org/officeDocument/2006/relationships/oleObject" Target="embeddings/oleObject198.bin"/><Relationship Id="rId410" Type="http://schemas.openxmlformats.org/officeDocument/2006/relationships/image" Target="media/image210.png"/><Relationship Id="rId41" Type="http://schemas.openxmlformats.org/officeDocument/2006/relationships/oleObject" Target="embeddings/oleObject18.bin"/><Relationship Id="rId409" Type="http://schemas.openxmlformats.org/officeDocument/2006/relationships/image" Target="media/image209.wmf"/><Relationship Id="rId408" Type="http://schemas.openxmlformats.org/officeDocument/2006/relationships/oleObject" Target="embeddings/oleObject197.bin"/><Relationship Id="rId407" Type="http://schemas.openxmlformats.org/officeDocument/2006/relationships/image" Target="media/image208.wmf"/><Relationship Id="rId406" Type="http://schemas.openxmlformats.org/officeDocument/2006/relationships/oleObject" Target="embeddings/oleObject196.bin"/><Relationship Id="rId405" Type="http://schemas.openxmlformats.org/officeDocument/2006/relationships/image" Target="media/image207.wmf"/><Relationship Id="rId404" Type="http://schemas.openxmlformats.org/officeDocument/2006/relationships/oleObject" Target="embeddings/oleObject195.bin"/><Relationship Id="rId403" Type="http://schemas.openxmlformats.org/officeDocument/2006/relationships/image" Target="media/image206.wmf"/><Relationship Id="rId402" Type="http://schemas.openxmlformats.org/officeDocument/2006/relationships/oleObject" Target="embeddings/oleObject194.bin"/><Relationship Id="rId401" Type="http://schemas.openxmlformats.org/officeDocument/2006/relationships/image" Target="media/image205.wmf"/><Relationship Id="rId400" Type="http://schemas.openxmlformats.org/officeDocument/2006/relationships/oleObject" Target="embeddings/oleObject193.bin"/><Relationship Id="rId40" Type="http://schemas.openxmlformats.org/officeDocument/2006/relationships/image" Target="media/image20.png"/><Relationship Id="rId4" Type="http://schemas.openxmlformats.org/officeDocument/2006/relationships/oleObject" Target="embeddings/oleObject1.bin"/><Relationship Id="rId399" Type="http://schemas.openxmlformats.org/officeDocument/2006/relationships/image" Target="media/image204.wmf"/><Relationship Id="rId398" Type="http://schemas.openxmlformats.org/officeDocument/2006/relationships/oleObject" Target="embeddings/oleObject192.bin"/><Relationship Id="rId397" Type="http://schemas.openxmlformats.org/officeDocument/2006/relationships/image" Target="media/image203.wmf"/><Relationship Id="rId396" Type="http://schemas.openxmlformats.org/officeDocument/2006/relationships/oleObject" Target="embeddings/oleObject191.bin"/><Relationship Id="rId395" Type="http://schemas.openxmlformats.org/officeDocument/2006/relationships/image" Target="media/image202.wmf"/><Relationship Id="rId394" Type="http://schemas.openxmlformats.org/officeDocument/2006/relationships/oleObject" Target="embeddings/oleObject190.bin"/><Relationship Id="rId393" Type="http://schemas.openxmlformats.org/officeDocument/2006/relationships/image" Target="media/image201.wmf"/><Relationship Id="rId392" Type="http://schemas.openxmlformats.org/officeDocument/2006/relationships/oleObject" Target="embeddings/oleObject189.bin"/><Relationship Id="rId391" Type="http://schemas.openxmlformats.org/officeDocument/2006/relationships/image" Target="media/image200.png"/><Relationship Id="rId390" Type="http://schemas.openxmlformats.org/officeDocument/2006/relationships/image" Target="media/image199.png"/><Relationship Id="rId39" Type="http://schemas.openxmlformats.org/officeDocument/2006/relationships/image" Target="media/image19.png"/><Relationship Id="rId389" Type="http://schemas.openxmlformats.org/officeDocument/2006/relationships/image" Target="media/image198.wmf"/><Relationship Id="rId388" Type="http://schemas.openxmlformats.org/officeDocument/2006/relationships/oleObject" Target="embeddings/oleObject188.bin"/><Relationship Id="rId387" Type="http://schemas.openxmlformats.org/officeDocument/2006/relationships/image" Target="media/image197.wmf"/><Relationship Id="rId386" Type="http://schemas.openxmlformats.org/officeDocument/2006/relationships/oleObject" Target="embeddings/oleObject187.bin"/><Relationship Id="rId385" Type="http://schemas.openxmlformats.org/officeDocument/2006/relationships/image" Target="media/image196.png"/><Relationship Id="rId384" Type="http://schemas.openxmlformats.org/officeDocument/2006/relationships/image" Target="media/image195.wmf"/><Relationship Id="rId383" Type="http://schemas.openxmlformats.org/officeDocument/2006/relationships/oleObject" Target="embeddings/oleObject186.bin"/><Relationship Id="rId382" Type="http://schemas.openxmlformats.org/officeDocument/2006/relationships/image" Target="media/image194.wmf"/><Relationship Id="rId381" Type="http://schemas.openxmlformats.org/officeDocument/2006/relationships/oleObject" Target="embeddings/oleObject185.bin"/><Relationship Id="rId380" Type="http://schemas.openxmlformats.org/officeDocument/2006/relationships/image" Target="media/image193.wmf"/><Relationship Id="rId38" Type="http://schemas.openxmlformats.org/officeDocument/2006/relationships/image" Target="media/image18.png"/><Relationship Id="rId379" Type="http://schemas.openxmlformats.org/officeDocument/2006/relationships/oleObject" Target="embeddings/oleObject184.bin"/><Relationship Id="rId378" Type="http://schemas.openxmlformats.org/officeDocument/2006/relationships/image" Target="media/image192.wmf"/><Relationship Id="rId377" Type="http://schemas.openxmlformats.org/officeDocument/2006/relationships/oleObject" Target="embeddings/oleObject183.bin"/><Relationship Id="rId376" Type="http://schemas.openxmlformats.org/officeDocument/2006/relationships/image" Target="media/image191.wmf"/><Relationship Id="rId375" Type="http://schemas.openxmlformats.org/officeDocument/2006/relationships/oleObject" Target="embeddings/oleObject182.bin"/><Relationship Id="rId374" Type="http://schemas.openxmlformats.org/officeDocument/2006/relationships/image" Target="media/image190.wmf"/><Relationship Id="rId373" Type="http://schemas.openxmlformats.org/officeDocument/2006/relationships/oleObject" Target="embeddings/oleObject181.bin"/><Relationship Id="rId372" Type="http://schemas.openxmlformats.org/officeDocument/2006/relationships/image" Target="media/image189.wmf"/><Relationship Id="rId371" Type="http://schemas.openxmlformats.org/officeDocument/2006/relationships/oleObject" Target="embeddings/oleObject180.bin"/><Relationship Id="rId370" Type="http://schemas.openxmlformats.org/officeDocument/2006/relationships/image" Target="media/image188.wmf"/><Relationship Id="rId37" Type="http://schemas.openxmlformats.org/officeDocument/2006/relationships/image" Target="media/image17.wmf"/><Relationship Id="rId369" Type="http://schemas.openxmlformats.org/officeDocument/2006/relationships/oleObject" Target="embeddings/oleObject179.bin"/><Relationship Id="rId368" Type="http://schemas.openxmlformats.org/officeDocument/2006/relationships/image" Target="media/image187.wmf"/><Relationship Id="rId367" Type="http://schemas.openxmlformats.org/officeDocument/2006/relationships/oleObject" Target="embeddings/oleObject178.bin"/><Relationship Id="rId366" Type="http://schemas.openxmlformats.org/officeDocument/2006/relationships/image" Target="media/image186.wmf"/><Relationship Id="rId365" Type="http://schemas.openxmlformats.org/officeDocument/2006/relationships/oleObject" Target="embeddings/oleObject177.bin"/><Relationship Id="rId364" Type="http://schemas.openxmlformats.org/officeDocument/2006/relationships/image" Target="media/image185.wmf"/><Relationship Id="rId363" Type="http://schemas.openxmlformats.org/officeDocument/2006/relationships/oleObject" Target="embeddings/oleObject176.bin"/><Relationship Id="rId362" Type="http://schemas.openxmlformats.org/officeDocument/2006/relationships/image" Target="media/image184.wmf"/><Relationship Id="rId361" Type="http://schemas.openxmlformats.org/officeDocument/2006/relationships/oleObject" Target="embeddings/oleObject175.bin"/><Relationship Id="rId360" Type="http://schemas.openxmlformats.org/officeDocument/2006/relationships/image" Target="media/image183.wmf"/><Relationship Id="rId36" Type="http://schemas.openxmlformats.org/officeDocument/2006/relationships/oleObject" Target="embeddings/oleObject17.bin"/><Relationship Id="rId359" Type="http://schemas.openxmlformats.org/officeDocument/2006/relationships/oleObject" Target="embeddings/oleObject174.bin"/><Relationship Id="rId358" Type="http://schemas.openxmlformats.org/officeDocument/2006/relationships/image" Target="media/image182.wmf"/><Relationship Id="rId357" Type="http://schemas.openxmlformats.org/officeDocument/2006/relationships/oleObject" Target="embeddings/oleObject173.bin"/><Relationship Id="rId356" Type="http://schemas.openxmlformats.org/officeDocument/2006/relationships/image" Target="media/image181.wmf"/><Relationship Id="rId355" Type="http://schemas.openxmlformats.org/officeDocument/2006/relationships/oleObject" Target="embeddings/oleObject172.bin"/><Relationship Id="rId354" Type="http://schemas.openxmlformats.org/officeDocument/2006/relationships/image" Target="media/image180.wmf"/><Relationship Id="rId353" Type="http://schemas.openxmlformats.org/officeDocument/2006/relationships/oleObject" Target="embeddings/oleObject171.bin"/><Relationship Id="rId352" Type="http://schemas.openxmlformats.org/officeDocument/2006/relationships/image" Target="media/image179.wmf"/><Relationship Id="rId351" Type="http://schemas.openxmlformats.org/officeDocument/2006/relationships/oleObject" Target="embeddings/oleObject170.bin"/><Relationship Id="rId350" Type="http://schemas.openxmlformats.org/officeDocument/2006/relationships/image" Target="media/image178.wmf"/><Relationship Id="rId35" Type="http://schemas.openxmlformats.org/officeDocument/2006/relationships/image" Target="media/image16.wmf"/><Relationship Id="rId349" Type="http://schemas.openxmlformats.org/officeDocument/2006/relationships/oleObject" Target="embeddings/oleObject169.bin"/><Relationship Id="rId348" Type="http://schemas.openxmlformats.org/officeDocument/2006/relationships/image" Target="media/image177.png"/><Relationship Id="rId347" Type="http://schemas.openxmlformats.org/officeDocument/2006/relationships/image" Target="media/image176.wmf"/><Relationship Id="rId346" Type="http://schemas.openxmlformats.org/officeDocument/2006/relationships/oleObject" Target="embeddings/oleObject168.bin"/><Relationship Id="rId345" Type="http://schemas.openxmlformats.org/officeDocument/2006/relationships/image" Target="media/image175.wmf"/><Relationship Id="rId344" Type="http://schemas.openxmlformats.org/officeDocument/2006/relationships/oleObject" Target="embeddings/oleObject167.bin"/><Relationship Id="rId343" Type="http://schemas.openxmlformats.org/officeDocument/2006/relationships/image" Target="media/image174.wmf"/><Relationship Id="rId342" Type="http://schemas.openxmlformats.org/officeDocument/2006/relationships/oleObject" Target="embeddings/oleObject166.bin"/><Relationship Id="rId341" Type="http://schemas.openxmlformats.org/officeDocument/2006/relationships/image" Target="media/image173.wmf"/><Relationship Id="rId340" Type="http://schemas.openxmlformats.org/officeDocument/2006/relationships/oleObject" Target="embeddings/oleObject165.bin"/><Relationship Id="rId34" Type="http://schemas.openxmlformats.org/officeDocument/2006/relationships/oleObject" Target="embeddings/oleObject16.bin"/><Relationship Id="rId339" Type="http://schemas.openxmlformats.org/officeDocument/2006/relationships/image" Target="media/image172.wmf"/><Relationship Id="rId338" Type="http://schemas.openxmlformats.org/officeDocument/2006/relationships/oleObject" Target="embeddings/oleObject164.bin"/><Relationship Id="rId337" Type="http://schemas.openxmlformats.org/officeDocument/2006/relationships/image" Target="media/image171.wmf"/><Relationship Id="rId336" Type="http://schemas.openxmlformats.org/officeDocument/2006/relationships/oleObject" Target="embeddings/oleObject163.bin"/><Relationship Id="rId335" Type="http://schemas.openxmlformats.org/officeDocument/2006/relationships/image" Target="media/image170.wmf"/><Relationship Id="rId334" Type="http://schemas.openxmlformats.org/officeDocument/2006/relationships/oleObject" Target="embeddings/oleObject162.bin"/><Relationship Id="rId333" Type="http://schemas.openxmlformats.org/officeDocument/2006/relationships/image" Target="media/image169.wmf"/><Relationship Id="rId332" Type="http://schemas.openxmlformats.org/officeDocument/2006/relationships/oleObject" Target="embeddings/oleObject161.bin"/><Relationship Id="rId331" Type="http://schemas.openxmlformats.org/officeDocument/2006/relationships/image" Target="media/image168.wmf"/><Relationship Id="rId330" Type="http://schemas.openxmlformats.org/officeDocument/2006/relationships/oleObject" Target="embeddings/oleObject160.bin"/><Relationship Id="rId33" Type="http://schemas.openxmlformats.org/officeDocument/2006/relationships/image" Target="media/image15.wmf"/><Relationship Id="rId329" Type="http://schemas.openxmlformats.org/officeDocument/2006/relationships/image" Target="media/image167.wmf"/><Relationship Id="rId328" Type="http://schemas.openxmlformats.org/officeDocument/2006/relationships/oleObject" Target="embeddings/oleObject159.bin"/><Relationship Id="rId327" Type="http://schemas.openxmlformats.org/officeDocument/2006/relationships/image" Target="media/image166.wmf"/><Relationship Id="rId326" Type="http://schemas.openxmlformats.org/officeDocument/2006/relationships/oleObject" Target="embeddings/oleObject158.bin"/><Relationship Id="rId325" Type="http://schemas.openxmlformats.org/officeDocument/2006/relationships/image" Target="media/image165.wmf"/><Relationship Id="rId324" Type="http://schemas.openxmlformats.org/officeDocument/2006/relationships/oleObject" Target="embeddings/oleObject157.bin"/><Relationship Id="rId323" Type="http://schemas.openxmlformats.org/officeDocument/2006/relationships/image" Target="media/image164.wmf"/><Relationship Id="rId322" Type="http://schemas.openxmlformats.org/officeDocument/2006/relationships/oleObject" Target="embeddings/oleObject156.bin"/><Relationship Id="rId321" Type="http://schemas.openxmlformats.org/officeDocument/2006/relationships/image" Target="media/image163.wmf"/><Relationship Id="rId320" Type="http://schemas.openxmlformats.org/officeDocument/2006/relationships/oleObject" Target="embeddings/oleObject155.bin"/><Relationship Id="rId32" Type="http://schemas.openxmlformats.org/officeDocument/2006/relationships/oleObject" Target="embeddings/oleObject15.bin"/><Relationship Id="rId319" Type="http://schemas.openxmlformats.org/officeDocument/2006/relationships/image" Target="media/image162.wmf"/><Relationship Id="rId318" Type="http://schemas.openxmlformats.org/officeDocument/2006/relationships/oleObject" Target="embeddings/oleObject154.bin"/><Relationship Id="rId317" Type="http://schemas.openxmlformats.org/officeDocument/2006/relationships/image" Target="media/image161.wmf"/><Relationship Id="rId316" Type="http://schemas.openxmlformats.org/officeDocument/2006/relationships/oleObject" Target="embeddings/oleObject153.bin"/><Relationship Id="rId315" Type="http://schemas.openxmlformats.org/officeDocument/2006/relationships/image" Target="media/image160.wmf"/><Relationship Id="rId314" Type="http://schemas.openxmlformats.org/officeDocument/2006/relationships/oleObject" Target="embeddings/oleObject152.bin"/><Relationship Id="rId313" Type="http://schemas.openxmlformats.org/officeDocument/2006/relationships/image" Target="media/image159.wmf"/><Relationship Id="rId312" Type="http://schemas.openxmlformats.org/officeDocument/2006/relationships/oleObject" Target="embeddings/oleObject151.bin"/><Relationship Id="rId311" Type="http://schemas.openxmlformats.org/officeDocument/2006/relationships/image" Target="media/image158.wmf"/><Relationship Id="rId310" Type="http://schemas.openxmlformats.org/officeDocument/2006/relationships/oleObject" Target="embeddings/oleObject150.bin"/><Relationship Id="rId31" Type="http://schemas.openxmlformats.org/officeDocument/2006/relationships/image" Target="media/image14.wmf"/><Relationship Id="rId309" Type="http://schemas.openxmlformats.org/officeDocument/2006/relationships/image" Target="media/image157.wmf"/><Relationship Id="rId308" Type="http://schemas.openxmlformats.org/officeDocument/2006/relationships/oleObject" Target="embeddings/oleObject149.bin"/><Relationship Id="rId307" Type="http://schemas.openxmlformats.org/officeDocument/2006/relationships/image" Target="media/image156.wmf"/><Relationship Id="rId306" Type="http://schemas.openxmlformats.org/officeDocument/2006/relationships/oleObject" Target="embeddings/oleObject148.bin"/><Relationship Id="rId305" Type="http://schemas.openxmlformats.org/officeDocument/2006/relationships/image" Target="media/image155.wmf"/><Relationship Id="rId304" Type="http://schemas.openxmlformats.org/officeDocument/2006/relationships/oleObject" Target="embeddings/oleObject147.bin"/><Relationship Id="rId303" Type="http://schemas.openxmlformats.org/officeDocument/2006/relationships/image" Target="media/image154.wmf"/><Relationship Id="rId302" Type="http://schemas.openxmlformats.org/officeDocument/2006/relationships/oleObject" Target="embeddings/oleObject146.bin"/><Relationship Id="rId301" Type="http://schemas.openxmlformats.org/officeDocument/2006/relationships/image" Target="media/image153.wmf"/><Relationship Id="rId300" Type="http://schemas.openxmlformats.org/officeDocument/2006/relationships/oleObject" Target="embeddings/oleObject145.bin"/><Relationship Id="rId30" Type="http://schemas.openxmlformats.org/officeDocument/2006/relationships/oleObject" Target="embeddings/oleObject14.bin"/><Relationship Id="rId3" Type="http://schemas.openxmlformats.org/officeDocument/2006/relationships/theme" Target="theme/theme1.xml"/><Relationship Id="rId299" Type="http://schemas.openxmlformats.org/officeDocument/2006/relationships/image" Target="media/image152.wmf"/><Relationship Id="rId298" Type="http://schemas.openxmlformats.org/officeDocument/2006/relationships/oleObject" Target="embeddings/oleObject144.bin"/><Relationship Id="rId297" Type="http://schemas.openxmlformats.org/officeDocument/2006/relationships/image" Target="media/image151.wmf"/><Relationship Id="rId296" Type="http://schemas.openxmlformats.org/officeDocument/2006/relationships/oleObject" Target="embeddings/oleObject143.bin"/><Relationship Id="rId295" Type="http://schemas.openxmlformats.org/officeDocument/2006/relationships/image" Target="media/image150.wmf"/><Relationship Id="rId294" Type="http://schemas.openxmlformats.org/officeDocument/2006/relationships/oleObject" Target="embeddings/oleObject142.bin"/><Relationship Id="rId293" Type="http://schemas.openxmlformats.org/officeDocument/2006/relationships/oleObject" Target="embeddings/oleObject141.bin"/><Relationship Id="rId292" Type="http://schemas.openxmlformats.org/officeDocument/2006/relationships/image" Target="media/image149.wmf"/><Relationship Id="rId291" Type="http://schemas.openxmlformats.org/officeDocument/2006/relationships/oleObject" Target="embeddings/oleObject140.bin"/><Relationship Id="rId290" Type="http://schemas.openxmlformats.org/officeDocument/2006/relationships/image" Target="media/image148.wmf"/><Relationship Id="rId29" Type="http://schemas.openxmlformats.org/officeDocument/2006/relationships/image" Target="media/image13.wmf"/><Relationship Id="rId289" Type="http://schemas.openxmlformats.org/officeDocument/2006/relationships/oleObject" Target="embeddings/oleObject139.bin"/><Relationship Id="rId288" Type="http://schemas.openxmlformats.org/officeDocument/2006/relationships/oleObject" Target="embeddings/oleObject138.bin"/><Relationship Id="rId287" Type="http://schemas.openxmlformats.org/officeDocument/2006/relationships/image" Target="media/image147.wmf"/><Relationship Id="rId286" Type="http://schemas.openxmlformats.org/officeDocument/2006/relationships/oleObject" Target="embeddings/oleObject137.bin"/><Relationship Id="rId285" Type="http://schemas.openxmlformats.org/officeDocument/2006/relationships/image" Target="media/image146.wmf"/><Relationship Id="rId284" Type="http://schemas.openxmlformats.org/officeDocument/2006/relationships/oleObject" Target="embeddings/oleObject136.bin"/><Relationship Id="rId283" Type="http://schemas.openxmlformats.org/officeDocument/2006/relationships/image" Target="media/image145.wmf"/><Relationship Id="rId282" Type="http://schemas.openxmlformats.org/officeDocument/2006/relationships/oleObject" Target="embeddings/oleObject135.bin"/><Relationship Id="rId281" Type="http://schemas.openxmlformats.org/officeDocument/2006/relationships/image" Target="media/image144.wmf"/><Relationship Id="rId280" Type="http://schemas.openxmlformats.org/officeDocument/2006/relationships/oleObject" Target="embeddings/oleObject134.bin"/><Relationship Id="rId28" Type="http://schemas.openxmlformats.org/officeDocument/2006/relationships/oleObject" Target="embeddings/oleObject13.bin"/><Relationship Id="rId279" Type="http://schemas.openxmlformats.org/officeDocument/2006/relationships/image" Target="media/image143.wmf"/><Relationship Id="rId278" Type="http://schemas.openxmlformats.org/officeDocument/2006/relationships/oleObject" Target="embeddings/oleObject133.bin"/><Relationship Id="rId277" Type="http://schemas.openxmlformats.org/officeDocument/2006/relationships/image" Target="media/image142.wmf"/><Relationship Id="rId276" Type="http://schemas.openxmlformats.org/officeDocument/2006/relationships/oleObject" Target="embeddings/oleObject132.bin"/><Relationship Id="rId275" Type="http://schemas.openxmlformats.org/officeDocument/2006/relationships/image" Target="media/image141.wmf"/><Relationship Id="rId274" Type="http://schemas.openxmlformats.org/officeDocument/2006/relationships/oleObject" Target="embeddings/oleObject131.bin"/><Relationship Id="rId273" Type="http://schemas.openxmlformats.org/officeDocument/2006/relationships/image" Target="media/image140.wmf"/><Relationship Id="rId272" Type="http://schemas.openxmlformats.org/officeDocument/2006/relationships/oleObject" Target="embeddings/oleObject130.bin"/><Relationship Id="rId271" Type="http://schemas.openxmlformats.org/officeDocument/2006/relationships/image" Target="media/image139.wmf"/><Relationship Id="rId270" Type="http://schemas.openxmlformats.org/officeDocument/2006/relationships/oleObject" Target="embeddings/oleObject129.bin"/><Relationship Id="rId27" Type="http://schemas.openxmlformats.org/officeDocument/2006/relationships/image" Target="media/image12.wmf"/><Relationship Id="rId269" Type="http://schemas.openxmlformats.org/officeDocument/2006/relationships/image" Target="media/image138.wmf"/><Relationship Id="rId268" Type="http://schemas.openxmlformats.org/officeDocument/2006/relationships/oleObject" Target="embeddings/oleObject128.bin"/><Relationship Id="rId267" Type="http://schemas.openxmlformats.org/officeDocument/2006/relationships/image" Target="media/image137.wmf"/><Relationship Id="rId266" Type="http://schemas.openxmlformats.org/officeDocument/2006/relationships/oleObject" Target="embeddings/oleObject127.bin"/><Relationship Id="rId265" Type="http://schemas.openxmlformats.org/officeDocument/2006/relationships/image" Target="media/image136.wmf"/><Relationship Id="rId264" Type="http://schemas.openxmlformats.org/officeDocument/2006/relationships/oleObject" Target="embeddings/oleObject126.bin"/><Relationship Id="rId263" Type="http://schemas.openxmlformats.org/officeDocument/2006/relationships/image" Target="media/image135.wmf"/><Relationship Id="rId262" Type="http://schemas.openxmlformats.org/officeDocument/2006/relationships/oleObject" Target="embeddings/oleObject125.bin"/><Relationship Id="rId261" Type="http://schemas.openxmlformats.org/officeDocument/2006/relationships/image" Target="media/image134.wmf"/><Relationship Id="rId260" Type="http://schemas.openxmlformats.org/officeDocument/2006/relationships/oleObject" Target="embeddings/oleObject124.bin"/><Relationship Id="rId26" Type="http://schemas.openxmlformats.org/officeDocument/2006/relationships/oleObject" Target="embeddings/oleObject12.bin"/><Relationship Id="rId259" Type="http://schemas.openxmlformats.org/officeDocument/2006/relationships/image" Target="media/image133.wmf"/><Relationship Id="rId258" Type="http://schemas.openxmlformats.org/officeDocument/2006/relationships/oleObject" Target="embeddings/oleObject123.bin"/><Relationship Id="rId257" Type="http://schemas.openxmlformats.org/officeDocument/2006/relationships/image" Target="media/image132.wmf"/><Relationship Id="rId256" Type="http://schemas.openxmlformats.org/officeDocument/2006/relationships/oleObject" Target="embeddings/oleObject122.bin"/><Relationship Id="rId255" Type="http://schemas.openxmlformats.org/officeDocument/2006/relationships/image" Target="media/image131.wmf"/><Relationship Id="rId254" Type="http://schemas.openxmlformats.org/officeDocument/2006/relationships/oleObject" Target="embeddings/oleObject121.bin"/><Relationship Id="rId253" Type="http://schemas.openxmlformats.org/officeDocument/2006/relationships/image" Target="media/image130.wmf"/><Relationship Id="rId252" Type="http://schemas.openxmlformats.org/officeDocument/2006/relationships/oleObject" Target="embeddings/oleObject120.bin"/><Relationship Id="rId251" Type="http://schemas.openxmlformats.org/officeDocument/2006/relationships/image" Target="media/image129.wmf"/><Relationship Id="rId250" Type="http://schemas.openxmlformats.org/officeDocument/2006/relationships/oleObject" Target="embeddings/oleObject119.bin"/><Relationship Id="rId25" Type="http://schemas.openxmlformats.org/officeDocument/2006/relationships/image" Target="media/image11.wmf"/><Relationship Id="rId249" Type="http://schemas.openxmlformats.org/officeDocument/2006/relationships/image" Target="media/image128.wmf"/><Relationship Id="rId248" Type="http://schemas.openxmlformats.org/officeDocument/2006/relationships/oleObject" Target="embeddings/oleObject118.bin"/><Relationship Id="rId247" Type="http://schemas.openxmlformats.org/officeDocument/2006/relationships/image" Target="media/image127.wmf"/><Relationship Id="rId246" Type="http://schemas.openxmlformats.org/officeDocument/2006/relationships/oleObject" Target="embeddings/oleObject117.bin"/><Relationship Id="rId245" Type="http://schemas.openxmlformats.org/officeDocument/2006/relationships/image" Target="media/image126.wmf"/><Relationship Id="rId244" Type="http://schemas.openxmlformats.org/officeDocument/2006/relationships/oleObject" Target="embeddings/oleObject116.bin"/><Relationship Id="rId243" Type="http://schemas.openxmlformats.org/officeDocument/2006/relationships/image" Target="media/image125.wmf"/><Relationship Id="rId242" Type="http://schemas.openxmlformats.org/officeDocument/2006/relationships/oleObject" Target="embeddings/oleObject115.bin"/><Relationship Id="rId241" Type="http://schemas.openxmlformats.org/officeDocument/2006/relationships/image" Target="media/image124.wmf"/><Relationship Id="rId240" Type="http://schemas.openxmlformats.org/officeDocument/2006/relationships/oleObject" Target="embeddings/oleObject114.bin"/><Relationship Id="rId24" Type="http://schemas.openxmlformats.org/officeDocument/2006/relationships/oleObject" Target="embeddings/oleObject11.bin"/><Relationship Id="rId239" Type="http://schemas.openxmlformats.org/officeDocument/2006/relationships/oleObject" Target="embeddings/oleObject113.bin"/><Relationship Id="rId238" Type="http://schemas.openxmlformats.org/officeDocument/2006/relationships/oleObject" Target="embeddings/oleObject112.bin"/><Relationship Id="rId237" Type="http://schemas.openxmlformats.org/officeDocument/2006/relationships/image" Target="media/image123.wmf"/><Relationship Id="rId236" Type="http://schemas.openxmlformats.org/officeDocument/2006/relationships/oleObject" Target="embeddings/oleObject111.bin"/><Relationship Id="rId235" Type="http://schemas.openxmlformats.org/officeDocument/2006/relationships/image" Target="media/image122.wmf"/><Relationship Id="rId234" Type="http://schemas.openxmlformats.org/officeDocument/2006/relationships/oleObject" Target="embeddings/oleObject110.bin"/><Relationship Id="rId233" Type="http://schemas.openxmlformats.org/officeDocument/2006/relationships/image" Target="media/image121.wmf"/><Relationship Id="rId232" Type="http://schemas.openxmlformats.org/officeDocument/2006/relationships/oleObject" Target="embeddings/oleObject109.bin"/><Relationship Id="rId231" Type="http://schemas.openxmlformats.org/officeDocument/2006/relationships/image" Target="media/image120.wmf"/><Relationship Id="rId230" Type="http://schemas.openxmlformats.org/officeDocument/2006/relationships/oleObject" Target="embeddings/oleObject108.bin"/><Relationship Id="rId23" Type="http://schemas.openxmlformats.org/officeDocument/2006/relationships/image" Target="media/image10.wmf"/><Relationship Id="rId229" Type="http://schemas.openxmlformats.org/officeDocument/2006/relationships/image" Target="media/image119.wmf"/><Relationship Id="rId228" Type="http://schemas.openxmlformats.org/officeDocument/2006/relationships/oleObject" Target="embeddings/oleObject107.bin"/><Relationship Id="rId227" Type="http://schemas.openxmlformats.org/officeDocument/2006/relationships/oleObject" Target="embeddings/oleObject106.bin"/><Relationship Id="rId226" Type="http://schemas.openxmlformats.org/officeDocument/2006/relationships/image" Target="media/image118.wmf"/><Relationship Id="rId225" Type="http://schemas.openxmlformats.org/officeDocument/2006/relationships/oleObject" Target="embeddings/oleObject105.bin"/><Relationship Id="rId224" Type="http://schemas.openxmlformats.org/officeDocument/2006/relationships/image" Target="media/image117.wmf"/><Relationship Id="rId223" Type="http://schemas.openxmlformats.org/officeDocument/2006/relationships/oleObject" Target="embeddings/oleObject104.bin"/><Relationship Id="rId222" Type="http://schemas.openxmlformats.org/officeDocument/2006/relationships/oleObject" Target="embeddings/oleObject103.bin"/><Relationship Id="rId221" Type="http://schemas.openxmlformats.org/officeDocument/2006/relationships/image" Target="media/image116.wmf"/><Relationship Id="rId220" Type="http://schemas.openxmlformats.org/officeDocument/2006/relationships/oleObject" Target="embeddings/oleObject102.bin"/><Relationship Id="rId22" Type="http://schemas.openxmlformats.org/officeDocument/2006/relationships/oleObject" Target="embeddings/oleObject10.bin"/><Relationship Id="rId219" Type="http://schemas.openxmlformats.org/officeDocument/2006/relationships/image" Target="media/image115.wmf"/><Relationship Id="rId218" Type="http://schemas.openxmlformats.org/officeDocument/2006/relationships/oleObject" Target="embeddings/oleObject101.bin"/><Relationship Id="rId217" Type="http://schemas.openxmlformats.org/officeDocument/2006/relationships/image" Target="media/image114.wmf"/><Relationship Id="rId216" Type="http://schemas.openxmlformats.org/officeDocument/2006/relationships/oleObject" Target="embeddings/oleObject100.bin"/><Relationship Id="rId215" Type="http://schemas.openxmlformats.org/officeDocument/2006/relationships/image" Target="media/image113.wmf"/><Relationship Id="rId214" Type="http://schemas.openxmlformats.org/officeDocument/2006/relationships/oleObject" Target="embeddings/oleObject99.bin"/><Relationship Id="rId213" Type="http://schemas.openxmlformats.org/officeDocument/2006/relationships/image" Target="media/image112.wmf"/><Relationship Id="rId212" Type="http://schemas.openxmlformats.org/officeDocument/2006/relationships/oleObject" Target="embeddings/oleObject98.bin"/><Relationship Id="rId211" Type="http://schemas.openxmlformats.org/officeDocument/2006/relationships/image" Target="media/image111.png"/><Relationship Id="rId210" Type="http://schemas.openxmlformats.org/officeDocument/2006/relationships/image" Target="media/image110.wmf"/><Relationship Id="rId21" Type="http://schemas.openxmlformats.org/officeDocument/2006/relationships/image" Target="media/image9.wmf"/><Relationship Id="rId209" Type="http://schemas.openxmlformats.org/officeDocument/2006/relationships/oleObject" Target="embeddings/oleObject97.bin"/><Relationship Id="rId208" Type="http://schemas.openxmlformats.org/officeDocument/2006/relationships/image" Target="media/image109.wmf"/><Relationship Id="rId207" Type="http://schemas.openxmlformats.org/officeDocument/2006/relationships/oleObject" Target="embeddings/oleObject96.bin"/><Relationship Id="rId206" Type="http://schemas.openxmlformats.org/officeDocument/2006/relationships/image" Target="media/image108.wmf"/><Relationship Id="rId205" Type="http://schemas.openxmlformats.org/officeDocument/2006/relationships/oleObject" Target="embeddings/oleObject95.bin"/><Relationship Id="rId204" Type="http://schemas.openxmlformats.org/officeDocument/2006/relationships/image" Target="media/image107.wmf"/><Relationship Id="rId203" Type="http://schemas.openxmlformats.org/officeDocument/2006/relationships/oleObject" Target="embeddings/oleObject94.bin"/><Relationship Id="rId202" Type="http://schemas.openxmlformats.org/officeDocument/2006/relationships/image" Target="media/image106.wmf"/><Relationship Id="rId201" Type="http://schemas.openxmlformats.org/officeDocument/2006/relationships/oleObject" Target="embeddings/oleObject93.bin"/><Relationship Id="rId200" Type="http://schemas.openxmlformats.org/officeDocument/2006/relationships/image" Target="media/image105.wmf"/><Relationship Id="rId20" Type="http://schemas.openxmlformats.org/officeDocument/2006/relationships/oleObject" Target="embeddings/oleObject9.bin"/><Relationship Id="rId2" Type="http://schemas.openxmlformats.org/officeDocument/2006/relationships/settings" Target="settings.xml"/><Relationship Id="rId199" Type="http://schemas.openxmlformats.org/officeDocument/2006/relationships/oleObject" Target="embeddings/oleObject92.bin"/><Relationship Id="rId198" Type="http://schemas.openxmlformats.org/officeDocument/2006/relationships/image" Target="media/image104.wmf"/><Relationship Id="rId197" Type="http://schemas.openxmlformats.org/officeDocument/2006/relationships/oleObject" Target="embeddings/oleObject91.bin"/><Relationship Id="rId196" Type="http://schemas.openxmlformats.org/officeDocument/2006/relationships/image" Target="media/image103.wmf"/><Relationship Id="rId195" Type="http://schemas.openxmlformats.org/officeDocument/2006/relationships/oleObject" Target="embeddings/oleObject90.bin"/><Relationship Id="rId194" Type="http://schemas.openxmlformats.org/officeDocument/2006/relationships/oleObject" Target="embeddings/oleObject89.bin"/><Relationship Id="rId193" Type="http://schemas.openxmlformats.org/officeDocument/2006/relationships/image" Target="media/image102.wmf"/><Relationship Id="rId192" Type="http://schemas.openxmlformats.org/officeDocument/2006/relationships/oleObject" Target="embeddings/oleObject88.bin"/><Relationship Id="rId191" Type="http://schemas.openxmlformats.org/officeDocument/2006/relationships/image" Target="media/image101.wmf"/><Relationship Id="rId190" Type="http://schemas.openxmlformats.org/officeDocument/2006/relationships/oleObject" Target="embeddings/oleObject87.bin"/><Relationship Id="rId19" Type="http://schemas.openxmlformats.org/officeDocument/2006/relationships/image" Target="media/image8.wmf"/><Relationship Id="rId189" Type="http://schemas.openxmlformats.org/officeDocument/2006/relationships/image" Target="media/image100.wmf"/><Relationship Id="rId188" Type="http://schemas.openxmlformats.org/officeDocument/2006/relationships/oleObject" Target="embeddings/oleObject86.bin"/><Relationship Id="rId187" Type="http://schemas.openxmlformats.org/officeDocument/2006/relationships/image" Target="media/image99.wmf"/><Relationship Id="rId186" Type="http://schemas.openxmlformats.org/officeDocument/2006/relationships/oleObject" Target="embeddings/oleObject85.bin"/><Relationship Id="rId185" Type="http://schemas.openxmlformats.org/officeDocument/2006/relationships/image" Target="media/image98.wmf"/><Relationship Id="rId184" Type="http://schemas.openxmlformats.org/officeDocument/2006/relationships/oleObject" Target="embeddings/oleObject84.bin"/><Relationship Id="rId183" Type="http://schemas.openxmlformats.org/officeDocument/2006/relationships/image" Target="media/image97.wmf"/><Relationship Id="rId182" Type="http://schemas.openxmlformats.org/officeDocument/2006/relationships/oleObject" Target="embeddings/oleObject83.bin"/><Relationship Id="rId181" Type="http://schemas.openxmlformats.org/officeDocument/2006/relationships/image" Target="media/image96.wmf"/><Relationship Id="rId180" Type="http://schemas.openxmlformats.org/officeDocument/2006/relationships/oleObject" Target="embeddings/oleObject82.bin"/><Relationship Id="rId18" Type="http://schemas.openxmlformats.org/officeDocument/2006/relationships/oleObject" Target="embeddings/oleObject8.bin"/><Relationship Id="rId179" Type="http://schemas.openxmlformats.org/officeDocument/2006/relationships/image" Target="media/image95.wmf"/><Relationship Id="rId178" Type="http://schemas.openxmlformats.org/officeDocument/2006/relationships/oleObject" Target="embeddings/oleObject81.bin"/><Relationship Id="rId177" Type="http://schemas.openxmlformats.org/officeDocument/2006/relationships/image" Target="media/image94.wmf"/><Relationship Id="rId176" Type="http://schemas.openxmlformats.org/officeDocument/2006/relationships/oleObject" Target="embeddings/oleObject80.bin"/><Relationship Id="rId175" Type="http://schemas.openxmlformats.org/officeDocument/2006/relationships/image" Target="media/image93.wmf"/><Relationship Id="rId174" Type="http://schemas.openxmlformats.org/officeDocument/2006/relationships/oleObject" Target="embeddings/oleObject79.bin"/><Relationship Id="rId173" Type="http://schemas.openxmlformats.org/officeDocument/2006/relationships/image" Target="media/image92.wmf"/><Relationship Id="rId172" Type="http://schemas.openxmlformats.org/officeDocument/2006/relationships/oleObject" Target="embeddings/oleObject78.bin"/><Relationship Id="rId171" Type="http://schemas.openxmlformats.org/officeDocument/2006/relationships/image" Target="media/image91.wmf"/><Relationship Id="rId170" Type="http://schemas.openxmlformats.org/officeDocument/2006/relationships/oleObject" Target="embeddings/oleObject77.bin"/><Relationship Id="rId17" Type="http://schemas.openxmlformats.org/officeDocument/2006/relationships/image" Target="media/image7.wmf"/><Relationship Id="rId169" Type="http://schemas.openxmlformats.org/officeDocument/2006/relationships/image" Target="media/image90.wmf"/><Relationship Id="rId168" Type="http://schemas.openxmlformats.org/officeDocument/2006/relationships/oleObject" Target="embeddings/oleObject76.bin"/><Relationship Id="rId167" Type="http://schemas.openxmlformats.org/officeDocument/2006/relationships/image" Target="media/image89.wmf"/><Relationship Id="rId166" Type="http://schemas.openxmlformats.org/officeDocument/2006/relationships/oleObject" Target="embeddings/oleObject75.bin"/><Relationship Id="rId165" Type="http://schemas.openxmlformats.org/officeDocument/2006/relationships/image" Target="media/image88.wmf"/><Relationship Id="rId164" Type="http://schemas.openxmlformats.org/officeDocument/2006/relationships/oleObject" Target="embeddings/oleObject74.bin"/><Relationship Id="rId163" Type="http://schemas.openxmlformats.org/officeDocument/2006/relationships/image" Target="media/image87.wmf"/><Relationship Id="rId162" Type="http://schemas.openxmlformats.org/officeDocument/2006/relationships/oleObject" Target="embeddings/oleObject73.bin"/><Relationship Id="rId161" Type="http://schemas.openxmlformats.org/officeDocument/2006/relationships/image" Target="media/image86.wmf"/><Relationship Id="rId160" Type="http://schemas.openxmlformats.org/officeDocument/2006/relationships/oleObject" Target="embeddings/oleObject72.bin"/><Relationship Id="rId16" Type="http://schemas.openxmlformats.org/officeDocument/2006/relationships/oleObject" Target="embeddings/oleObject7.bin"/><Relationship Id="rId159" Type="http://schemas.openxmlformats.org/officeDocument/2006/relationships/image" Target="media/image85.wmf"/><Relationship Id="rId158" Type="http://schemas.openxmlformats.org/officeDocument/2006/relationships/oleObject" Target="embeddings/oleObject71.bin"/><Relationship Id="rId157" Type="http://schemas.openxmlformats.org/officeDocument/2006/relationships/image" Target="media/image84.wmf"/><Relationship Id="rId156" Type="http://schemas.openxmlformats.org/officeDocument/2006/relationships/oleObject" Target="embeddings/oleObject70.bin"/><Relationship Id="rId155" Type="http://schemas.openxmlformats.org/officeDocument/2006/relationships/image" Target="media/image83.wmf"/><Relationship Id="rId154" Type="http://schemas.openxmlformats.org/officeDocument/2006/relationships/oleObject" Target="embeddings/oleObject69.bin"/><Relationship Id="rId153" Type="http://schemas.openxmlformats.org/officeDocument/2006/relationships/image" Target="media/image82.wmf"/><Relationship Id="rId152" Type="http://schemas.openxmlformats.org/officeDocument/2006/relationships/oleObject" Target="embeddings/oleObject68.bin"/><Relationship Id="rId151" Type="http://schemas.openxmlformats.org/officeDocument/2006/relationships/image" Target="media/image81.wmf"/><Relationship Id="rId150" Type="http://schemas.openxmlformats.org/officeDocument/2006/relationships/oleObject" Target="embeddings/oleObject67.bin"/><Relationship Id="rId15" Type="http://schemas.openxmlformats.org/officeDocument/2006/relationships/image" Target="media/image6.wmf"/><Relationship Id="rId149" Type="http://schemas.openxmlformats.org/officeDocument/2006/relationships/image" Target="media/image80.wmf"/><Relationship Id="rId148" Type="http://schemas.openxmlformats.org/officeDocument/2006/relationships/oleObject" Target="embeddings/oleObject66.bin"/><Relationship Id="rId147" Type="http://schemas.openxmlformats.org/officeDocument/2006/relationships/image" Target="media/image79.wmf"/><Relationship Id="rId146" Type="http://schemas.openxmlformats.org/officeDocument/2006/relationships/oleObject" Target="embeddings/oleObject65.bin"/><Relationship Id="rId145" Type="http://schemas.openxmlformats.org/officeDocument/2006/relationships/image" Target="media/image78.wmf"/><Relationship Id="rId144" Type="http://schemas.openxmlformats.org/officeDocument/2006/relationships/oleObject" Target="embeddings/oleObject64.bin"/><Relationship Id="rId143" Type="http://schemas.openxmlformats.org/officeDocument/2006/relationships/image" Target="media/image77.wmf"/><Relationship Id="rId142" Type="http://schemas.openxmlformats.org/officeDocument/2006/relationships/oleObject" Target="embeddings/oleObject63.bin"/><Relationship Id="rId141" Type="http://schemas.openxmlformats.org/officeDocument/2006/relationships/image" Target="media/image76.wmf"/><Relationship Id="rId140" Type="http://schemas.openxmlformats.org/officeDocument/2006/relationships/oleObject" Target="embeddings/oleObject62.bin"/><Relationship Id="rId14" Type="http://schemas.openxmlformats.org/officeDocument/2006/relationships/oleObject" Target="embeddings/oleObject6.bin"/><Relationship Id="rId139" Type="http://schemas.openxmlformats.org/officeDocument/2006/relationships/image" Target="media/image75.wmf"/><Relationship Id="rId138" Type="http://schemas.openxmlformats.org/officeDocument/2006/relationships/oleObject" Target="embeddings/oleObject61.bin"/><Relationship Id="rId137" Type="http://schemas.openxmlformats.org/officeDocument/2006/relationships/image" Target="media/image74.wmf"/><Relationship Id="rId136" Type="http://schemas.openxmlformats.org/officeDocument/2006/relationships/oleObject" Target="embeddings/oleObject60.bin"/><Relationship Id="rId135" Type="http://schemas.openxmlformats.org/officeDocument/2006/relationships/image" Target="media/image73.wmf"/><Relationship Id="rId134" Type="http://schemas.openxmlformats.org/officeDocument/2006/relationships/oleObject" Target="embeddings/oleObject59.bin"/><Relationship Id="rId133" Type="http://schemas.openxmlformats.org/officeDocument/2006/relationships/image" Target="media/image72.wmf"/><Relationship Id="rId132" Type="http://schemas.openxmlformats.org/officeDocument/2006/relationships/oleObject" Target="embeddings/oleObject58.bin"/><Relationship Id="rId131" Type="http://schemas.openxmlformats.org/officeDocument/2006/relationships/image" Target="media/image71.wmf"/><Relationship Id="rId130" Type="http://schemas.openxmlformats.org/officeDocument/2006/relationships/oleObject" Target="embeddings/oleObject57.bin"/><Relationship Id="rId13" Type="http://schemas.openxmlformats.org/officeDocument/2006/relationships/image" Target="media/image5.wmf"/><Relationship Id="rId129" Type="http://schemas.openxmlformats.org/officeDocument/2006/relationships/image" Target="media/image70.wmf"/><Relationship Id="rId128" Type="http://schemas.openxmlformats.org/officeDocument/2006/relationships/oleObject" Target="embeddings/oleObject56.bin"/><Relationship Id="rId127" Type="http://schemas.openxmlformats.org/officeDocument/2006/relationships/image" Target="media/image69.wmf"/><Relationship Id="rId126" Type="http://schemas.openxmlformats.org/officeDocument/2006/relationships/oleObject" Target="embeddings/oleObject55.bin"/><Relationship Id="rId125" Type="http://schemas.openxmlformats.org/officeDocument/2006/relationships/image" Target="media/image68.wmf"/><Relationship Id="rId124" Type="http://schemas.openxmlformats.org/officeDocument/2006/relationships/oleObject" Target="embeddings/oleObject54.bin"/><Relationship Id="rId123" Type="http://schemas.openxmlformats.org/officeDocument/2006/relationships/image" Target="media/image67.wmf"/><Relationship Id="rId122" Type="http://schemas.openxmlformats.org/officeDocument/2006/relationships/oleObject" Target="embeddings/oleObject53.bin"/><Relationship Id="rId121" Type="http://schemas.openxmlformats.org/officeDocument/2006/relationships/image" Target="media/image66.wmf"/><Relationship Id="rId120" Type="http://schemas.openxmlformats.org/officeDocument/2006/relationships/oleObject" Target="embeddings/oleObject52.bin"/><Relationship Id="rId12" Type="http://schemas.openxmlformats.org/officeDocument/2006/relationships/oleObject" Target="embeddings/oleObject5.bin"/><Relationship Id="rId119" Type="http://schemas.openxmlformats.org/officeDocument/2006/relationships/image" Target="media/image65.wmf"/><Relationship Id="rId118" Type="http://schemas.openxmlformats.org/officeDocument/2006/relationships/oleObject" Target="embeddings/oleObject51.bin"/><Relationship Id="rId117" Type="http://schemas.openxmlformats.org/officeDocument/2006/relationships/image" Target="media/image64.wmf"/><Relationship Id="rId116" Type="http://schemas.openxmlformats.org/officeDocument/2006/relationships/oleObject" Target="embeddings/oleObject50.bin"/><Relationship Id="rId115" Type="http://schemas.openxmlformats.org/officeDocument/2006/relationships/image" Target="media/image63.jpeg"/><Relationship Id="rId114" Type="http://schemas.openxmlformats.org/officeDocument/2006/relationships/image" Target="media/image62.jpeg"/><Relationship Id="rId113" Type="http://schemas.openxmlformats.org/officeDocument/2006/relationships/image" Target="media/image61.jpeg"/><Relationship Id="rId112" Type="http://schemas.openxmlformats.org/officeDocument/2006/relationships/image" Target="media/image60.wmf"/><Relationship Id="rId111" Type="http://schemas.openxmlformats.org/officeDocument/2006/relationships/oleObject" Target="embeddings/oleObject49.bin"/><Relationship Id="rId110" Type="http://schemas.openxmlformats.org/officeDocument/2006/relationships/image" Target="media/image59.wmf"/><Relationship Id="rId11" Type="http://schemas.openxmlformats.org/officeDocument/2006/relationships/image" Target="media/image4.wmf"/><Relationship Id="rId109" Type="http://schemas.openxmlformats.org/officeDocument/2006/relationships/oleObject" Target="embeddings/oleObject48.bin"/><Relationship Id="rId108" Type="http://schemas.openxmlformats.org/officeDocument/2006/relationships/image" Target="media/image58.png"/><Relationship Id="rId107" Type="http://schemas.openxmlformats.org/officeDocument/2006/relationships/image" Target="media/image57.wmf"/><Relationship Id="rId106" Type="http://schemas.openxmlformats.org/officeDocument/2006/relationships/oleObject" Target="embeddings/oleObject47.bin"/><Relationship Id="rId105" Type="http://schemas.openxmlformats.org/officeDocument/2006/relationships/image" Target="media/image56.wmf"/><Relationship Id="rId104" Type="http://schemas.openxmlformats.org/officeDocument/2006/relationships/oleObject" Target="embeddings/oleObject46.bin"/><Relationship Id="rId103" Type="http://schemas.openxmlformats.org/officeDocument/2006/relationships/image" Target="media/image55.wmf"/><Relationship Id="rId102" Type="http://schemas.openxmlformats.org/officeDocument/2006/relationships/oleObject" Target="embeddings/oleObject45.bin"/><Relationship Id="rId101" Type="http://schemas.openxmlformats.org/officeDocument/2006/relationships/image" Target="media/image54.png"/><Relationship Id="rId100" Type="http://schemas.openxmlformats.org/officeDocument/2006/relationships/image" Target="media/image53.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5242</Words>
  <Characters>6029</Characters>
  <Lines>0</Lines>
  <Paragraphs>0</Paragraphs>
  <TotalTime>274</TotalTime>
  <ScaleCrop>false</ScaleCrop>
  <LinksUpToDate>false</LinksUpToDate>
  <CharactersWithSpaces>6280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2024-01-01T08:48:00Z</dcterms:created>
  <dc:creator>我们</dc:creator>
  <cp:lastModifiedBy>我们</cp:lastModifiedBy>
  <dcterms:modified xsi:type="dcterms:W3CDTF">2025-03-26T13:24:21Z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F66F9B5C165D4BFBAD1F8F41B5DDAAFA_11</vt:lpwstr>
  </property>
  <property fmtid="{D5CDD505-2E9C-101B-9397-08002B2CF9AE}" pid="4" name="MTWinEqns">
    <vt:bool>true</vt:bool>
  </property>
  <property fmtid="{D5CDD505-2E9C-101B-9397-08002B2CF9AE}" pid="5" name="MTEquationNumber2">
    <vt:lpwstr>(#S1.#E1)</vt:lpwstr>
  </property>
  <property fmtid="{D5CDD505-2E9C-101B-9397-08002B2CF9AE}" pid="6" name="MTEqnNumsOnRight">
    <vt:bool>true</vt:bool>
  </property>
  <property fmtid="{D5CDD505-2E9C-101B-9397-08002B2CF9AE}" pid="7" name="KSOTemplateDocerSaveRecord">
    <vt:lpwstr>eyJoZGlkIjoiODcwOWVjMDMyZDA0ZmE2NDMzYWExZDVjMGJlZTBkYjgiLCJ1c2VySWQiOiIxMTMxNTk0OTc0In0=</vt:lpwstr>
  </property>
  <property fmtid="{D5CDD505-2E9C-101B-9397-08002B2CF9AE}" pid="8" name="MTEquationSection">
    <vt:lpwstr>1</vt:lpwstr>
  </property>
</Properties>
</file>