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DEDA" w14:textId="77777777" w:rsidR="00C5730C" w:rsidRPr="00C5730C" w:rsidRDefault="00C5730C" w:rsidP="00C5730C">
      <w:r w:rsidRPr="00C5730C">
        <w:t xml:space="preserve">When getting ready to write a lit review on a media-related subject like how media portrays mental health, figuring out if there's a gap in research is </w:t>
      </w:r>
      <w:proofErr w:type="gramStart"/>
      <w:r w:rsidRPr="00C5730C">
        <w:t>absolutely essential</w:t>
      </w:r>
      <w:proofErr w:type="gramEnd"/>
      <w:r w:rsidRPr="00C5730C">
        <w:t xml:space="preserve"> to showing the value of doing a new study. One thing I'd be looking for is if someone's been over-looked, especially how mental health is portrayed through social media platforms like TikTok or Instagram as opposed to more traditional media like films and TV shows. A lot of the existing research focuses on how movies and news </w:t>
      </w:r>
      <w:proofErr w:type="spellStart"/>
      <w:r w:rsidRPr="00C5730C">
        <w:t>programmes</w:t>
      </w:r>
      <w:proofErr w:type="spellEnd"/>
      <w:r w:rsidRPr="00C5730C">
        <w:t xml:space="preserve"> represent mental illness - often pointing out problems like </w:t>
      </w:r>
      <w:proofErr w:type="spellStart"/>
      <w:proofErr w:type="gramStart"/>
      <w:r w:rsidRPr="00C5730C">
        <w:t>stigma,stereotyping</w:t>
      </w:r>
      <w:proofErr w:type="spellEnd"/>
      <w:proofErr w:type="gramEnd"/>
      <w:r w:rsidRPr="00C5730C">
        <w:t xml:space="preserve">, or sensationalism. Though, not enough studies really delve into how young audiences interpret the mental health content they see online from 'influencers', or how user-generated content might do more to either reinforce or reduce stigma in more subtle ways. This is worth investigating because for younger generations social media has effectively become their main source of information, and the casual, no-nonsense way </w:t>
      </w:r>
      <w:proofErr w:type="spellStart"/>
      <w:proofErr w:type="gramStart"/>
      <w:r w:rsidRPr="00C5730C">
        <w:t>its</w:t>
      </w:r>
      <w:proofErr w:type="spellEnd"/>
      <w:proofErr w:type="gramEnd"/>
      <w:r w:rsidRPr="00C5730C">
        <w:t xml:space="preserve"> used to communicate may have a different effect on attitudes than scripted shows.</w:t>
      </w:r>
    </w:p>
    <w:p w14:paraId="03440679" w14:textId="77777777" w:rsidR="00C5730C" w:rsidRPr="00C5730C" w:rsidRDefault="00C5730C" w:rsidP="00C5730C">
      <w:r w:rsidRPr="00C5730C">
        <w:t xml:space="preserve">Finding gaps like this is </w:t>
      </w:r>
      <w:proofErr w:type="gramStart"/>
      <w:r w:rsidRPr="00C5730C">
        <w:t>pretty crucial</w:t>
      </w:r>
      <w:proofErr w:type="gramEnd"/>
      <w:r w:rsidRPr="00C5730C">
        <w:t xml:space="preserve"> in media research because it lets you move beyond what's already been covered and take the conversation to some new places, rather than just re-tracing what's already been said. A lit review that picks up on the missing voices or under-examined areas of study basically argues why you need to do new research and justifies it. It prompts questions like: How do viewers tell the difference between genuine and fake mental health content </w:t>
      </w:r>
      <w:proofErr w:type="gramStart"/>
      <w:r w:rsidRPr="00C5730C">
        <w:t>online ?</w:t>
      </w:r>
      <w:proofErr w:type="gramEnd"/>
      <w:r w:rsidRPr="00C5730C">
        <w:t xml:space="preserve"> Do </w:t>
      </w:r>
      <w:proofErr w:type="gramStart"/>
      <w:r w:rsidRPr="00C5730C">
        <w:t>influencer</w:t>
      </w:r>
      <w:proofErr w:type="gramEnd"/>
      <w:r w:rsidRPr="00C5730C">
        <w:t xml:space="preserve"> stories </w:t>
      </w:r>
      <w:proofErr w:type="gramStart"/>
      <w:r w:rsidRPr="00C5730C">
        <w:t>actually promote</w:t>
      </w:r>
      <w:proofErr w:type="gramEnd"/>
      <w:r w:rsidRPr="00C5730C">
        <w:t xml:space="preserve"> awareness or just casually </w:t>
      </w:r>
      <w:proofErr w:type="spellStart"/>
      <w:r w:rsidRPr="00C5730C">
        <w:t>normalise</w:t>
      </w:r>
      <w:proofErr w:type="spellEnd"/>
      <w:r w:rsidRPr="00C5730C">
        <w:t xml:space="preserve"> self-diagnosis? And how do all the interactions in the comments and shares section of online </w:t>
      </w:r>
      <w:proofErr w:type="gramStart"/>
      <w:r w:rsidRPr="00C5730C">
        <w:t>communities</w:t>
      </w:r>
      <w:proofErr w:type="gramEnd"/>
      <w:r w:rsidRPr="00C5730C">
        <w:t xml:space="preserve"> shape </w:t>
      </w:r>
      <w:proofErr w:type="gramStart"/>
      <w:r w:rsidRPr="00C5730C">
        <w:t>peoples</w:t>
      </w:r>
      <w:proofErr w:type="gramEnd"/>
      <w:r w:rsidRPr="00C5730C">
        <w:t xml:space="preserve"> understanding of all this? Theory can be helpful here as it provides a way to think about what these questions mean, helping researchers get to the underlying meaning rather than just describing the trends. Without being able to spot and fill in gaps, media research could well get stuck in a rut, failing to reflect how digital culture is evolving and what new spaces for communication are popping up.</w:t>
      </w:r>
    </w:p>
    <w:p w14:paraId="669C0C5D" w14:textId="77777777" w:rsidR="00C81D71" w:rsidRDefault="00C81D71"/>
    <w:sectPr w:rsidR="00C81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0C"/>
    <w:rsid w:val="00433013"/>
    <w:rsid w:val="00BE5DCB"/>
    <w:rsid w:val="00C5730C"/>
    <w:rsid w:val="00C81D71"/>
    <w:rsid w:val="00CC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9D08"/>
  <w15:chartTrackingRefBased/>
  <w15:docId w15:val="{58424CD0-1167-448C-9E12-394C52BA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0C"/>
    <w:rPr>
      <w:rFonts w:eastAsiaTheme="majorEastAsia" w:cstheme="majorBidi"/>
      <w:color w:val="272727" w:themeColor="text1" w:themeTint="D8"/>
    </w:rPr>
  </w:style>
  <w:style w:type="paragraph" w:styleId="Title">
    <w:name w:val="Title"/>
    <w:basedOn w:val="Normal"/>
    <w:next w:val="Normal"/>
    <w:link w:val="TitleChar"/>
    <w:uiPriority w:val="10"/>
    <w:qFormat/>
    <w:rsid w:val="00C5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5730C"/>
    <w:rPr>
      <w:i/>
      <w:iCs/>
      <w:color w:val="404040" w:themeColor="text1" w:themeTint="BF"/>
    </w:rPr>
  </w:style>
  <w:style w:type="paragraph" w:styleId="ListParagraph">
    <w:name w:val="List Paragraph"/>
    <w:basedOn w:val="Normal"/>
    <w:uiPriority w:val="34"/>
    <w:qFormat/>
    <w:rsid w:val="00C5730C"/>
    <w:pPr>
      <w:ind w:left="720"/>
      <w:contextualSpacing/>
    </w:pPr>
  </w:style>
  <w:style w:type="character" w:styleId="IntenseEmphasis">
    <w:name w:val="Intense Emphasis"/>
    <w:basedOn w:val="DefaultParagraphFont"/>
    <w:uiPriority w:val="21"/>
    <w:qFormat/>
    <w:rsid w:val="00C5730C"/>
    <w:rPr>
      <w:i/>
      <w:iCs/>
      <w:color w:val="0F4761" w:themeColor="accent1" w:themeShade="BF"/>
    </w:rPr>
  </w:style>
  <w:style w:type="paragraph" w:styleId="IntenseQuote">
    <w:name w:val="Intense Quote"/>
    <w:basedOn w:val="Normal"/>
    <w:next w:val="Normal"/>
    <w:link w:val="IntenseQuoteChar"/>
    <w:uiPriority w:val="30"/>
    <w:qFormat/>
    <w:rsid w:val="00C5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0C"/>
    <w:rPr>
      <w:i/>
      <w:iCs/>
      <w:color w:val="0F4761" w:themeColor="accent1" w:themeShade="BF"/>
    </w:rPr>
  </w:style>
  <w:style w:type="character" w:styleId="IntenseReference">
    <w:name w:val="Intense Reference"/>
    <w:basedOn w:val="DefaultParagraphFont"/>
    <w:uiPriority w:val="32"/>
    <w:qFormat/>
    <w:rsid w:val="00C57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1831</Characters>
  <Application>Microsoft Office Word</Application>
  <DocSecurity>0</DocSecurity>
  <Lines>26</Lines>
  <Paragraphs>2</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2025-12-06T03:02:00Z</dcterms:created>
  <dcterms:modified xsi:type="dcterms:W3CDTF">2025-12-06T03:03:00Z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270d0064-c53a-44a9-b3c3-9c53f2bb0076</vt:lpwstr>
  </property>
</Properties>
</file>