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976F" w14:textId="25A39EFB" w:rsidR="00EA00AE" w:rsidRDefault="00EA00AE" w:rsidP="00EA00AE">
      <w:r>
        <w:t xml:space="preserve">Long forms tend to get skipped - mostly </w:t>
      </w:r>
      <w:r>
        <w:t>cause</w:t>
      </w:r>
      <w:r>
        <w:t xml:space="preserve"> they’re messy or take forever. When I answer stuff, it bugs me if things don’t flow right or make zero sense. Clunky wording, weird jargon, or personal questions </w:t>
      </w:r>
      <w:proofErr w:type="spellStart"/>
      <w:r>
        <w:t>outta</w:t>
      </w:r>
      <w:proofErr w:type="spellEnd"/>
      <w:r>
        <w:t xml:space="preserve"> nowhere? That just feels off - and makes me </w:t>
      </w:r>
      <w:proofErr w:type="spellStart"/>
      <w:r>
        <w:t>wanna</w:t>
      </w:r>
      <w:proofErr w:type="spellEnd"/>
      <w:r>
        <w:t xml:space="preserve"> quit fast. Especially when topics get touchy. </w:t>
      </w:r>
      <w:proofErr w:type="spellStart"/>
      <w:proofErr w:type="gramStart"/>
      <w:r>
        <w:t>Outta</w:t>
      </w:r>
      <w:proofErr w:type="spellEnd"/>
      <w:proofErr w:type="gramEnd"/>
      <w:r>
        <w:t xml:space="preserve"> the blue emails asking for answers - with no note on why it matters or how </w:t>
      </w:r>
      <w:proofErr w:type="gramStart"/>
      <w:r>
        <w:t>data’s</w:t>
      </w:r>
      <w:proofErr w:type="gramEnd"/>
      <w:r>
        <w:t xml:space="preserve"> kept safe - they come across sketchy. No trust, no time. Why bother replying then?</w:t>
      </w:r>
    </w:p>
    <w:p w14:paraId="28B04B2D" w14:textId="5ABFF17F" w:rsidR="00EA00AE" w:rsidRDefault="00EA00AE" w:rsidP="00EA00AE">
      <w:r>
        <w:t xml:space="preserve">A future researcher like </w:t>
      </w:r>
      <w:r>
        <w:t>me would</w:t>
      </w:r>
      <w:r>
        <w:t xml:space="preserve"> probably finish a survey if it’s quick and laid out clearly. Short questions using everyday words keep things moving instead of dragging. Getting told right away how many minutes it’ll take helps - so does knowing why the info matters. A little reward now</w:t>
      </w:r>
      <w:r>
        <w:t>,</w:t>
      </w:r>
      <w:r>
        <w:t xml:space="preserve"> then, maybe gift cards or a chance to win something, gives an extra push. Reminders </w:t>
      </w:r>
      <w:r>
        <w:t>later</w:t>
      </w:r>
      <w:r>
        <w:t xml:space="preserve"> work fine as long as they’re friendly without being annoying. Making sure no one’s named - or keeping answers private - matters a lot when topics are touchy, since it leads to more truthful replies. In the end, a clean, well-organized survey with straightforward directions gives off a solid vibe, which boosts the chance folks will finish it.</w:t>
      </w:r>
    </w:p>
    <w:p w14:paraId="4DD14665" w14:textId="43CA57BF" w:rsidR="00C81D71" w:rsidRDefault="00EA00AE" w:rsidP="00EA00AE">
      <w:r>
        <w:t xml:space="preserve">These points show why picking people carefully matters when doing studies. When some folks don't reply - maybe </w:t>
      </w:r>
      <w:proofErr w:type="spellStart"/>
      <w:r>
        <w:t>'cause</w:t>
      </w:r>
      <w:proofErr w:type="spellEnd"/>
      <w:r>
        <w:t xml:space="preserve"> the questions feel too long, confusing, or touchy - the results can skew off track. That messes up how true the outcomes really are. </w:t>
      </w:r>
      <w:r>
        <w:t>So,</w:t>
      </w:r>
      <w:r>
        <w:t xml:space="preserve"> scientists </w:t>
      </w:r>
      <w:proofErr w:type="spellStart"/>
      <w:r>
        <w:t>gotta</w:t>
      </w:r>
      <w:proofErr w:type="spellEnd"/>
      <w:r>
        <w:t xml:space="preserve"> make surveys easier to join, using clear messages, rewards, or reminders to get more answers. Seeing things from </w:t>
      </w:r>
      <w:r>
        <w:t xml:space="preserve">the </w:t>
      </w:r>
      <w:r>
        <w:t>participants' side helps build fairer question sets that include different views while cutting down on gaps left by those who skip out.</w:t>
      </w:r>
    </w:p>
    <w:sectPr w:rsidR="00C8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76"/>
    <w:rsid w:val="002D703F"/>
    <w:rsid w:val="00433013"/>
    <w:rsid w:val="00A86276"/>
    <w:rsid w:val="00C81D71"/>
    <w:rsid w:val="00CC01FF"/>
    <w:rsid w:val="00EA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2E90"/>
  <w15:chartTrackingRefBased/>
  <w15:docId w15:val="{60D6514D-65B2-470F-86BC-38D980FB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Knavel, Alex</dc:creator>
  <cp:keywords/>
  <dc:description/>
  <cp:lastModifiedBy>Knavel, Alex</cp:lastModifiedBy>
  <cp:revision>2</cp:revision>
  <dcterms:created xsi:type="dcterms:W3CDTF">2025-12-06T04:15:00Z</dcterms:created>
  <dcterms:modified xsi:type="dcterms:W3CDTF">2025-12-06T04:17:00Z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ebf78127-74ff-4837-a5c3-09f5f7249601</vt:lpwstr>
  </property>
</Properties>
</file>