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A572" w14:textId="7F00E1DD" w:rsidR="00371B26" w:rsidRDefault="00371B26" w:rsidP="00371B26">
      <w:r>
        <w:t xml:space="preserve">TikTok’s famous for quick clips about fun stuff, learning bits, or what's trending online. One solid angle to dig into: how does the app show mental health - what vibes pop up most? Instead of just </w:t>
      </w:r>
      <w:r>
        <w:t>listening to</w:t>
      </w:r>
      <w:r>
        <w:t xml:space="preserve"> posts, think about what tone they carry - do they help people out, make things worse, teach something real, or crack jokes? The goal here is spotting patterns in those messages without getting lost in fluff.</w:t>
      </w:r>
    </w:p>
    <w:p w14:paraId="206ED3E4" w14:textId="77777777" w:rsidR="00371B26" w:rsidRDefault="00371B26" w:rsidP="00371B26">
      <w:r>
        <w:t xml:space="preserve">To tackle this query, you’d look at how often certain subjects come up - like anxiety or therapy - as well as the general vibe behind them. Instead of just counting mentions, think about sorting posts by style - say, educational clips versus personal tales or jokes. When possible, note who’s posting - their age, gender, or background might matter. Rather than guessing, use these straightforward details to map out what kind of mental health stuff is </w:t>
      </w:r>
      <w:proofErr w:type="gramStart"/>
      <w:r>
        <w:t>actually floating</w:t>
      </w:r>
      <w:proofErr w:type="gramEnd"/>
      <w:r>
        <w:t xml:space="preserve"> around online.</w:t>
      </w:r>
    </w:p>
    <w:p w14:paraId="56C3A49F" w14:textId="77777777" w:rsidR="00371B26" w:rsidRDefault="00371B26" w:rsidP="00371B26">
      <w:r>
        <w:t>Still, grasping what's hidden beneath matters just as much, since mood and setting shape how people see mental well-being. Looking at deeper meanings - like whether clips push viewers to get support, make hardships seem ordinary, accidentally deepen shame, or joke their way through pain - can show the real emotional weight and social ripple effects. These are things basic tagging could easily overlook.</w:t>
      </w:r>
    </w:p>
    <w:p w14:paraId="08DC17CA" w14:textId="7C99B807" w:rsidR="00C81D71" w:rsidRDefault="00371B26" w:rsidP="00371B26">
      <w:r>
        <w:t xml:space="preserve">Looking at both </w:t>
      </w:r>
      <w:r>
        <w:t xml:space="preserve">the </w:t>
      </w:r>
      <w:r>
        <w:t>obvious and hidden parts of content gives a fuller picture of mental health talk on TikTok. This way, you don't just spot what people chat about</w:t>
      </w:r>
      <w:r>
        <w:t>,</w:t>
      </w:r>
      <w:r>
        <w:t xml:space="preserve"> </w:t>
      </w:r>
      <w:r>
        <w:t xml:space="preserve">but </w:t>
      </w:r>
      <w:r>
        <w:t>also how they present it. That info can really help counselors, teachers, or app rule-makers aiming to boost honest, helpful portrayals.</w:t>
      </w:r>
    </w:p>
    <w:sectPr w:rsidR="00C8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F9"/>
    <w:rsid w:val="00371B26"/>
    <w:rsid w:val="00433013"/>
    <w:rsid w:val="00A739F9"/>
    <w:rsid w:val="00C81D71"/>
    <w:rsid w:val="00CA0038"/>
    <w:rsid w:val="00CC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DD3D"/>
  <w15:chartTrackingRefBased/>
  <w15:docId w15:val="{8CB81ED7-18DA-40FC-98D8-97167C76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Knavel, Alex</dc:creator>
  <cp:keywords/>
  <dc:description/>
  <cp:lastModifiedBy>Knavel, Alex</cp:lastModifiedBy>
  <cp:revision>2</cp:revision>
  <dcterms:created xsi:type="dcterms:W3CDTF">2025-12-06T04:21:00Z</dcterms:created>
  <dcterms:modified xsi:type="dcterms:W3CDTF">2025-12-06T04:21:00Z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40a55a08-af08-4dcb-9258-52fcf55a620a</vt:lpwstr>
  </property>
</Properties>
</file>