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sdt>
      <w:sdtPr>
        <w:rPr>
          <w:rFonts w:asciiTheme="minorHAnsi" w:eastAsiaTheme="minorHAnsi" w:hAnsiTheme="minorHAnsi" w:cstheme="minorBidi"/>
          <w:color w:val="auto"/>
          <w:sz w:val="22"/>
          <w:szCs w:val="22"/>
          <w:lang w:val="de-DE"/>
        </w:rPr>
        <w:id w:val="-2061231978"/>
        <w:docPartObj>
          <w:docPartGallery w:val="Table of Contents"/>
          <w:docPartUnique/>
        </w:docPartObj>
      </w:sdtPr>
      <w:sdtEndPr>
        <w:rPr>
          <w:b/>
          <w:bCs/>
          <w:noProof/>
        </w:rPr>
      </w:sdtEndPr>
      <w:sdtContent>
        <w:p w:rsidR="006D3671" w:rsidRDefault="006D3671">
          <w:pPr>
            <w:pStyle w:val="TOCHeading"/>
          </w:pPr>
          <w:r>
            <w:t>Inhaltsverzeichnis</w:t>
          </w:r>
        </w:p>
        <w:p w:rsidR="006D3671" w:rsidRDefault="006D3671">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92031710" w:history="1">
            <w:r w:rsidRPr="0009760F">
              <w:rPr>
                <w:rStyle w:val="Hyperlink"/>
                <w:noProof/>
              </w:rPr>
              <w:t>1.</w:t>
            </w:r>
            <w:r>
              <w:rPr>
                <w:rFonts w:eastAsiaTheme="minorEastAsia"/>
                <w:noProof/>
                <w:lang w:eastAsia="de-DE"/>
              </w:rPr>
              <w:tab/>
            </w:r>
            <w:r w:rsidRPr="0009760F">
              <w:rPr>
                <w:rStyle w:val="Hyperlink"/>
                <w:noProof/>
              </w:rPr>
              <w:t>Einleitung</w:t>
            </w:r>
            <w:r>
              <w:rPr>
                <w:noProof/>
                <w:webHidden/>
              </w:rPr>
              <w:tab/>
            </w:r>
            <w:r>
              <w:rPr>
                <w:noProof/>
                <w:webHidden/>
              </w:rPr>
              <w:fldChar w:fldCharType="begin"/>
            </w:r>
            <w:r>
              <w:rPr>
                <w:noProof/>
                <w:webHidden/>
              </w:rPr>
              <w:instrText xml:space="preserve"> PAGEREF _Toc92031710 \h </w:instrText>
            </w:r>
            <w:r>
              <w:rPr>
                <w:noProof/>
                <w:webHidden/>
              </w:rPr>
            </w:r>
            <w:r>
              <w:rPr>
                <w:noProof/>
                <w:webHidden/>
              </w:rPr>
              <w:fldChar w:fldCharType="separate"/>
            </w:r>
            <w:r>
              <w:rPr>
                <w:noProof/>
                <w:webHidden/>
              </w:rPr>
              <w:t>3</w:t>
            </w:r>
            <w:r>
              <w:rPr>
                <w:noProof/>
                <w:webHidden/>
              </w:rPr>
              <w:fldChar w:fldCharType="end"/>
            </w:r>
          </w:hyperlink>
        </w:p>
        <w:p w:rsidR="006D3671" w:rsidRDefault="00FD47AD">
          <w:pPr>
            <w:pStyle w:val="TOC1"/>
            <w:tabs>
              <w:tab w:val="left" w:pos="440"/>
              <w:tab w:val="right" w:leader="dot" w:pos="9062"/>
            </w:tabs>
            <w:rPr>
              <w:rFonts w:eastAsiaTheme="minorEastAsia"/>
              <w:noProof/>
              <w:lang w:eastAsia="de-DE"/>
            </w:rPr>
          </w:pPr>
          <w:hyperlink w:anchor="_Toc92031711" w:history="1">
            <w:r w:rsidR="006D3671" w:rsidRPr="0009760F">
              <w:rPr>
                <w:rStyle w:val="Hyperlink"/>
                <w:noProof/>
              </w:rPr>
              <w:t>2.</w:t>
            </w:r>
            <w:r w:rsidR="006D3671">
              <w:rPr>
                <w:rFonts w:eastAsiaTheme="minorEastAsia"/>
                <w:noProof/>
                <w:lang w:eastAsia="de-DE"/>
              </w:rPr>
              <w:tab/>
            </w:r>
            <w:r w:rsidR="006D3671" w:rsidRPr="0009760F">
              <w:rPr>
                <w:rStyle w:val="Hyperlink"/>
                <w:noProof/>
              </w:rPr>
              <w:t>Physik des Taupunkts</w:t>
            </w:r>
            <w:r w:rsidR="006D3671">
              <w:rPr>
                <w:noProof/>
                <w:webHidden/>
              </w:rPr>
              <w:tab/>
            </w:r>
            <w:r w:rsidR="006D3671">
              <w:rPr>
                <w:noProof/>
                <w:webHidden/>
              </w:rPr>
              <w:fldChar w:fldCharType="begin"/>
            </w:r>
            <w:r w:rsidR="006D3671">
              <w:rPr>
                <w:noProof/>
                <w:webHidden/>
              </w:rPr>
              <w:instrText xml:space="preserve"> PAGEREF _Toc92031711 \h </w:instrText>
            </w:r>
            <w:r w:rsidR="006D3671">
              <w:rPr>
                <w:noProof/>
                <w:webHidden/>
              </w:rPr>
            </w:r>
            <w:r w:rsidR="006D3671">
              <w:rPr>
                <w:noProof/>
                <w:webHidden/>
              </w:rPr>
              <w:fldChar w:fldCharType="separate"/>
            </w:r>
            <w:r w:rsidR="006D3671">
              <w:rPr>
                <w:noProof/>
                <w:webHidden/>
              </w:rPr>
              <w:t>4</w:t>
            </w:r>
            <w:r w:rsidR="006D3671">
              <w:rPr>
                <w:noProof/>
                <w:webHidden/>
              </w:rPr>
              <w:fldChar w:fldCharType="end"/>
            </w:r>
          </w:hyperlink>
        </w:p>
        <w:p w:rsidR="006D3671" w:rsidRDefault="00FD47AD">
          <w:pPr>
            <w:pStyle w:val="TOC1"/>
            <w:tabs>
              <w:tab w:val="left" w:pos="660"/>
              <w:tab w:val="right" w:leader="dot" w:pos="9062"/>
            </w:tabs>
            <w:rPr>
              <w:rFonts w:eastAsiaTheme="minorEastAsia"/>
              <w:noProof/>
              <w:lang w:eastAsia="de-DE"/>
            </w:rPr>
          </w:pPr>
          <w:hyperlink w:anchor="_Toc92031712" w:history="1">
            <w:r w:rsidR="006D3671" w:rsidRPr="0009760F">
              <w:rPr>
                <w:rStyle w:val="Hyperlink"/>
                <w:noProof/>
              </w:rPr>
              <w:t>2.1</w:t>
            </w:r>
            <w:r w:rsidR="006D3671">
              <w:rPr>
                <w:rFonts w:eastAsiaTheme="minorEastAsia"/>
                <w:noProof/>
                <w:lang w:eastAsia="de-DE"/>
              </w:rPr>
              <w:tab/>
            </w:r>
            <w:r w:rsidR="006D3671" w:rsidRPr="0009760F">
              <w:rPr>
                <w:rStyle w:val="Hyperlink"/>
                <w:noProof/>
              </w:rPr>
              <w:t>Änderung der Taupunkttemperatur</w:t>
            </w:r>
            <w:r w:rsidR="006D3671">
              <w:rPr>
                <w:noProof/>
                <w:webHidden/>
              </w:rPr>
              <w:tab/>
            </w:r>
            <w:r w:rsidR="006D3671">
              <w:rPr>
                <w:noProof/>
                <w:webHidden/>
              </w:rPr>
              <w:fldChar w:fldCharType="begin"/>
            </w:r>
            <w:r w:rsidR="006D3671">
              <w:rPr>
                <w:noProof/>
                <w:webHidden/>
              </w:rPr>
              <w:instrText xml:space="preserve"> PAGEREF _Toc92031712 \h </w:instrText>
            </w:r>
            <w:r w:rsidR="006D3671">
              <w:rPr>
                <w:noProof/>
                <w:webHidden/>
              </w:rPr>
            </w:r>
            <w:r w:rsidR="006D3671">
              <w:rPr>
                <w:noProof/>
                <w:webHidden/>
              </w:rPr>
              <w:fldChar w:fldCharType="separate"/>
            </w:r>
            <w:r w:rsidR="006D3671">
              <w:rPr>
                <w:noProof/>
                <w:webHidden/>
              </w:rPr>
              <w:t>4</w:t>
            </w:r>
            <w:r w:rsidR="006D3671">
              <w:rPr>
                <w:noProof/>
                <w:webHidden/>
              </w:rPr>
              <w:fldChar w:fldCharType="end"/>
            </w:r>
          </w:hyperlink>
        </w:p>
        <w:p w:rsidR="006D3671" w:rsidRDefault="00FD47AD">
          <w:pPr>
            <w:pStyle w:val="TOC1"/>
            <w:tabs>
              <w:tab w:val="left" w:pos="660"/>
              <w:tab w:val="right" w:leader="dot" w:pos="9062"/>
            </w:tabs>
            <w:rPr>
              <w:rFonts w:eastAsiaTheme="minorEastAsia"/>
              <w:noProof/>
              <w:lang w:eastAsia="de-DE"/>
            </w:rPr>
          </w:pPr>
          <w:hyperlink w:anchor="_Toc92031713" w:history="1">
            <w:r w:rsidR="006D3671" w:rsidRPr="0009760F">
              <w:rPr>
                <w:rStyle w:val="Hyperlink"/>
                <w:noProof/>
              </w:rPr>
              <w:t>2.2</w:t>
            </w:r>
            <w:r w:rsidR="006D3671">
              <w:rPr>
                <w:rFonts w:eastAsiaTheme="minorEastAsia"/>
                <w:noProof/>
                <w:lang w:eastAsia="de-DE"/>
              </w:rPr>
              <w:tab/>
            </w:r>
            <w:r w:rsidR="006D3671" w:rsidRPr="0009760F">
              <w:rPr>
                <w:rStyle w:val="Hyperlink"/>
                <w:noProof/>
              </w:rPr>
              <w:t>Auftreten des Taupunkts</w:t>
            </w:r>
            <w:r w:rsidR="006D3671">
              <w:rPr>
                <w:noProof/>
                <w:webHidden/>
              </w:rPr>
              <w:tab/>
            </w:r>
            <w:r w:rsidR="006D3671">
              <w:rPr>
                <w:noProof/>
                <w:webHidden/>
              </w:rPr>
              <w:fldChar w:fldCharType="begin"/>
            </w:r>
            <w:r w:rsidR="006D3671">
              <w:rPr>
                <w:noProof/>
                <w:webHidden/>
              </w:rPr>
              <w:instrText xml:space="preserve"> PAGEREF _Toc92031713 \h </w:instrText>
            </w:r>
            <w:r w:rsidR="006D3671">
              <w:rPr>
                <w:noProof/>
                <w:webHidden/>
              </w:rPr>
            </w:r>
            <w:r w:rsidR="006D3671">
              <w:rPr>
                <w:noProof/>
                <w:webHidden/>
              </w:rPr>
              <w:fldChar w:fldCharType="separate"/>
            </w:r>
            <w:r w:rsidR="006D3671">
              <w:rPr>
                <w:noProof/>
                <w:webHidden/>
              </w:rPr>
              <w:t>6</w:t>
            </w:r>
            <w:r w:rsidR="006D3671">
              <w:rPr>
                <w:noProof/>
                <w:webHidden/>
              </w:rPr>
              <w:fldChar w:fldCharType="end"/>
            </w:r>
          </w:hyperlink>
        </w:p>
        <w:p w:rsidR="006D3671" w:rsidRDefault="00FD47AD">
          <w:pPr>
            <w:pStyle w:val="TOC1"/>
            <w:tabs>
              <w:tab w:val="left" w:pos="440"/>
              <w:tab w:val="right" w:leader="dot" w:pos="9062"/>
            </w:tabs>
            <w:rPr>
              <w:rFonts w:eastAsiaTheme="minorEastAsia"/>
              <w:noProof/>
              <w:lang w:eastAsia="de-DE"/>
            </w:rPr>
          </w:pPr>
          <w:hyperlink w:anchor="_Toc92031714" w:history="1">
            <w:r w:rsidR="006D3671" w:rsidRPr="0009760F">
              <w:rPr>
                <w:rStyle w:val="Hyperlink"/>
                <w:noProof/>
              </w:rPr>
              <w:t>3.</w:t>
            </w:r>
            <w:r w:rsidR="006D3671">
              <w:rPr>
                <w:rFonts w:eastAsiaTheme="minorEastAsia"/>
                <w:noProof/>
                <w:lang w:eastAsia="de-DE"/>
              </w:rPr>
              <w:tab/>
            </w:r>
            <w:r w:rsidR="006D3671" w:rsidRPr="0009760F">
              <w:rPr>
                <w:rStyle w:val="Hyperlink"/>
                <w:noProof/>
              </w:rPr>
              <w:t>Wärmetauscher</w:t>
            </w:r>
            <w:r w:rsidR="006D3671">
              <w:rPr>
                <w:noProof/>
                <w:webHidden/>
              </w:rPr>
              <w:tab/>
            </w:r>
            <w:r w:rsidR="006D3671">
              <w:rPr>
                <w:noProof/>
                <w:webHidden/>
              </w:rPr>
              <w:fldChar w:fldCharType="begin"/>
            </w:r>
            <w:r w:rsidR="006D3671">
              <w:rPr>
                <w:noProof/>
                <w:webHidden/>
              </w:rPr>
              <w:instrText xml:space="preserve"> PAGEREF _Toc92031714 \h </w:instrText>
            </w:r>
            <w:r w:rsidR="006D3671">
              <w:rPr>
                <w:noProof/>
                <w:webHidden/>
              </w:rPr>
            </w:r>
            <w:r w:rsidR="006D3671">
              <w:rPr>
                <w:noProof/>
                <w:webHidden/>
              </w:rPr>
              <w:fldChar w:fldCharType="separate"/>
            </w:r>
            <w:r w:rsidR="006D3671">
              <w:rPr>
                <w:noProof/>
                <w:webHidden/>
              </w:rPr>
              <w:t>6</w:t>
            </w:r>
            <w:r w:rsidR="006D3671">
              <w:rPr>
                <w:noProof/>
                <w:webHidden/>
              </w:rPr>
              <w:fldChar w:fldCharType="end"/>
            </w:r>
          </w:hyperlink>
        </w:p>
        <w:p w:rsidR="006D3671" w:rsidRDefault="00FD47AD">
          <w:pPr>
            <w:pStyle w:val="TOC1"/>
            <w:tabs>
              <w:tab w:val="left" w:pos="660"/>
              <w:tab w:val="right" w:leader="dot" w:pos="9062"/>
            </w:tabs>
            <w:rPr>
              <w:rFonts w:eastAsiaTheme="minorEastAsia"/>
              <w:noProof/>
              <w:lang w:eastAsia="de-DE"/>
            </w:rPr>
          </w:pPr>
          <w:hyperlink w:anchor="_Toc92031715" w:history="1">
            <w:r w:rsidR="006D3671" w:rsidRPr="0009760F">
              <w:rPr>
                <w:rStyle w:val="Hyperlink"/>
                <w:noProof/>
              </w:rPr>
              <w:t>3.1</w:t>
            </w:r>
            <w:r w:rsidR="006D3671">
              <w:rPr>
                <w:rFonts w:eastAsiaTheme="minorEastAsia"/>
                <w:noProof/>
                <w:lang w:eastAsia="de-DE"/>
              </w:rPr>
              <w:tab/>
            </w:r>
            <w:r w:rsidR="006D3671" w:rsidRPr="0009760F">
              <w:rPr>
                <w:rStyle w:val="Hyperlink"/>
                <w:noProof/>
              </w:rPr>
              <w:t>Zeitraum der Zirkulationspumpennutzung</w:t>
            </w:r>
            <w:r w:rsidR="006D3671">
              <w:rPr>
                <w:noProof/>
                <w:webHidden/>
              </w:rPr>
              <w:tab/>
            </w:r>
            <w:r w:rsidR="006D3671">
              <w:rPr>
                <w:noProof/>
                <w:webHidden/>
              </w:rPr>
              <w:fldChar w:fldCharType="begin"/>
            </w:r>
            <w:r w:rsidR="006D3671">
              <w:rPr>
                <w:noProof/>
                <w:webHidden/>
              </w:rPr>
              <w:instrText xml:space="preserve"> PAGEREF _Toc92031715 \h </w:instrText>
            </w:r>
            <w:r w:rsidR="006D3671">
              <w:rPr>
                <w:noProof/>
                <w:webHidden/>
              </w:rPr>
            </w:r>
            <w:r w:rsidR="006D3671">
              <w:rPr>
                <w:noProof/>
                <w:webHidden/>
              </w:rPr>
              <w:fldChar w:fldCharType="separate"/>
            </w:r>
            <w:r w:rsidR="006D3671">
              <w:rPr>
                <w:noProof/>
                <w:webHidden/>
              </w:rPr>
              <w:t>7</w:t>
            </w:r>
            <w:r w:rsidR="006D3671">
              <w:rPr>
                <w:noProof/>
                <w:webHidden/>
              </w:rPr>
              <w:fldChar w:fldCharType="end"/>
            </w:r>
          </w:hyperlink>
        </w:p>
        <w:p w:rsidR="006D3671" w:rsidRDefault="00FD47AD">
          <w:pPr>
            <w:pStyle w:val="TOC1"/>
            <w:tabs>
              <w:tab w:val="left" w:pos="440"/>
              <w:tab w:val="right" w:leader="dot" w:pos="9062"/>
            </w:tabs>
            <w:rPr>
              <w:rFonts w:eastAsiaTheme="minorEastAsia"/>
              <w:noProof/>
              <w:lang w:eastAsia="de-DE"/>
            </w:rPr>
          </w:pPr>
          <w:hyperlink w:anchor="_Toc92031716" w:history="1">
            <w:r w:rsidR="006D3671" w:rsidRPr="0009760F">
              <w:rPr>
                <w:rStyle w:val="Hyperlink"/>
                <w:noProof/>
              </w:rPr>
              <w:t>4.</w:t>
            </w:r>
            <w:r w:rsidR="006D3671">
              <w:rPr>
                <w:rFonts w:eastAsiaTheme="minorEastAsia"/>
                <w:noProof/>
                <w:lang w:eastAsia="de-DE"/>
              </w:rPr>
              <w:tab/>
            </w:r>
            <w:r w:rsidR="006D3671" w:rsidRPr="0009760F">
              <w:rPr>
                <w:rStyle w:val="Hyperlink"/>
                <w:noProof/>
              </w:rPr>
              <w:t>Externer Entfeuchter</w:t>
            </w:r>
            <w:r w:rsidR="006D3671">
              <w:rPr>
                <w:noProof/>
                <w:webHidden/>
              </w:rPr>
              <w:tab/>
            </w:r>
            <w:r w:rsidR="006D3671">
              <w:rPr>
                <w:noProof/>
                <w:webHidden/>
              </w:rPr>
              <w:fldChar w:fldCharType="begin"/>
            </w:r>
            <w:r w:rsidR="006D3671">
              <w:rPr>
                <w:noProof/>
                <w:webHidden/>
              </w:rPr>
              <w:instrText xml:space="preserve"> PAGEREF _Toc92031716 \h </w:instrText>
            </w:r>
            <w:r w:rsidR="006D3671">
              <w:rPr>
                <w:noProof/>
                <w:webHidden/>
              </w:rPr>
            </w:r>
            <w:r w:rsidR="006D3671">
              <w:rPr>
                <w:noProof/>
                <w:webHidden/>
              </w:rPr>
              <w:fldChar w:fldCharType="separate"/>
            </w:r>
            <w:r w:rsidR="006D3671">
              <w:rPr>
                <w:noProof/>
                <w:webHidden/>
              </w:rPr>
              <w:t>9</w:t>
            </w:r>
            <w:r w:rsidR="006D3671">
              <w:rPr>
                <w:noProof/>
                <w:webHidden/>
              </w:rPr>
              <w:fldChar w:fldCharType="end"/>
            </w:r>
          </w:hyperlink>
        </w:p>
        <w:p w:rsidR="006D3671" w:rsidRDefault="00FD47AD">
          <w:pPr>
            <w:pStyle w:val="TOC1"/>
            <w:tabs>
              <w:tab w:val="left" w:pos="440"/>
              <w:tab w:val="right" w:leader="dot" w:pos="9062"/>
            </w:tabs>
            <w:rPr>
              <w:rFonts w:eastAsiaTheme="minorEastAsia"/>
              <w:noProof/>
              <w:lang w:eastAsia="de-DE"/>
            </w:rPr>
          </w:pPr>
          <w:hyperlink w:anchor="_Toc92031717" w:history="1">
            <w:r w:rsidR="006D3671" w:rsidRPr="0009760F">
              <w:rPr>
                <w:rStyle w:val="Hyperlink"/>
                <w:noProof/>
              </w:rPr>
              <w:t>5.</w:t>
            </w:r>
            <w:r w:rsidR="006D3671">
              <w:rPr>
                <w:rFonts w:eastAsiaTheme="minorEastAsia"/>
                <w:noProof/>
                <w:lang w:eastAsia="de-DE"/>
              </w:rPr>
              <w:tab/>
            </w:r>
            <w:r w:rsidR="006D3671" w:rsidRPr="0009760F">
              <w:rPr>
                <w:rStyle w:val="Hyperlink"/>
                <w:noProof/>
              </w:rPr>
              <w:t>Die Hardware</w:t>
            </w:r>
            <w:r w:rsidR="006D3671">
              <w:rPr>
                <w:noProof/>
                <w:webHidden/>
              </w:rPr>
              <w:tab/>
            </w:r>
            <w:r w:rsidR="006D3671">
              <w:rPr>
                <w:noProof/>
                <w:webHidden/>
              </w:rPr>
              <w:fldChar w:fldCharType="begin"/>
            </w:r>
            <w:r w:rsidR="006D3671">
              <w:rPr>
                <w:noProof/>
                <w:webHidden/>
              </w:rPr>
              <w:instrText xml:space="preserve"> PAGEREF _Toc92031717 \h </w:instrText>
            </w:r>
            <w:r w:rsidR="006D3671">
              <w:rPr>
                <w:noProof/>
                <w:webHidden/>
              </w:rPr>
            </w:r>
            <w:r w:rsidR="006D3671">
              <w:rPr>
                <w:noProof/>
                <w:webHidden/>
              </w:rPr>
              <w:fldChar w:fldCharType="separate"/>
            </w:r>
            <w:r w:rsidR="006D3671">
              <w:rPr>
                <w:noProof/>
                <w:webHidden/>
              </w:rPr>
              <w:t>10</w:t>
            </w:r>
            <w:r w:rsidR="006D3671">
              <w:rPr>
                <w:noProof/>
                <w:webHidden/>
              </w:rPr>
              <w:fldChar w:fldCharType="end"/>
            </w:r>
          </w:hyperlink>
        </w:p>
        <w:p w:rsidR="006D3671" w:rsidRDefault="00FD47AD">
          <w:pPr>
            <w:pStyle w:val="TOC1"/>
            <w:tabs>
              <w:tab w:val="left" w:pos="440"/>
              <w:tab w:val="right" w:leader="dot" w:pos="9062"/>
            </w:tabs>
            <w:rPr>
              <w:rFonts w:eastAsiaTheme="minorEastAsia"/>
              <w:noProof/>
              <w:lang w:eastAsia="de-DE"/>
            </w:rPr>
          </w:pPr>
          <w:hyperlink w:anchor="_Toc92031718" w:history="1">
            <w:r w:rsidR="006D3671" w:rsidRPr="0009760F">
              <w:rPr>
                <w:rStyle w:val="Hyperlink"/>
                <w:noProof/>
              </w:rPr>
              <w:t>6.</w:t>
            </w:r>
            <w:r w:rsidR="006D3671">
              <w:rPr>
                <w:rFonts w:eastAsiaTheme="minorEastAsia"/>
                <w:noProof/>
                <w:lang w:eastAsia="de-DE"/>
              </w:rPr>
              <w:tab/>
            </w:r>
            <w:r w:rsidR="006D3671" w:rsidRPr="0009760F">
              <w:rPr>
                <w:rStyle w:val="Hyperlink"/>
                <w:noProof/>
              </w:rPr>
              <w:t>Software</w:t>
            </w:r>
            <w:r w:rsidR="006D3671">
              <w:rPr>
                <w:noProof/>
                <w:webHidden/>
              </w:rPr>
              <w:tab/>
            </w:r>
            <w:r w:rsidR="006D3671">
              <w:rPr>
                <w:noProof/>
                <w:webHidden/>
              </w:rPr>
              <w:fldChar w:fldCharType="begin"/>
            </w:r>
            <w:r w:rsidR="006D3671">
              <w:rPr>
                <w:noProof/>
                <w:webHidden/>
              </w:rPr>
              <w:instrText xml:space="preserve"> PAGEREF _Toc92031718 \h </w:instrText>
            </w:r>
            <w:r w:rsidR="006D3671">
              <w:rPr>
                <w:noProof/>
                <w:webHidden/>
              </w:rPr>
            </w:r>
            <w:r w:rsidR="006D3671">
              <w:rPr>
                <w:noProof/>
                <w:webHidden/>
              </w:rPr>
              <w:fldChar w:fldCharType="separate"/>
            </w:r>
            <w:r w:rsidR="006D3671">
              <w:rPr>
                <w:noProof/>
                <w:webHidden/>
              </w:rPr>
              <w:t>11</w:t>
            </w:r>
            <w:r w:rsidR="006D3671">
              <w:rPr>
                <w:noProof/>
                <w:webHidden/>
              </w:rPr>
              <w:fldChar w:fldCharType="end"/>
            </w:r>
          </w:hyperlink>
        </w:p>
        <w:p w:rsidR="006D3671" w:rsidRDefault="006D3671">
          <w:r>
            <w:rPr>
              <w:b/>
              <w:bCs/>
              <w:noProof/>
            </w:rPr>
            <w:fldChar w:fldCharType="end"/>
          </w:r>
        </w:p>
      </w:sdtContent>
    </w:sdt>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bookmarkStart w:id="0" w:name="_Toc92031710"/>
      <w:r w:rsidRPr="000564B3">
        <w:lastRenderedPageBreak/>
        <w:t>Einleitung</w:t>
      </w:r>
      <w:bookmarkEnd w:id="0"/>
    </w:p>
    <w:p w:rsidR="008173AD" w:rsidRDefault="00FD47AD" w:rsidP="00385D78">
      <w:pPr>
        <w:pStyle w:val="TextKL"/>
        <w:rPr>
          <w:sz w:val="40"/>
        </w:rPr>
      </w:pPr>
      <w:r>
        <w:pict>
          <v:rect id="_x0000_i1025" style="width:394.4pt;height:1.45pt" o:hrpct="987" o:hralign="center" o:hrstd="t" o:hr="t" fillcolor="#a0a0a0" stroked="f"/>
        </w:pict>
      </w:r>
    </w:p>
    <w:p w:rsidR="00595EAA"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E72BE8">
        <w:t xml:space="preserve">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p>
    <w:p w:rsidR="00595EAA" w:rsidRDefault="00595EAA">
      <w:pPr>
        <w:rPr>
          <w:rFonts w:ascii="Arial" w:hAnsi="Arial" w:cs="Arial"/>
          <w:sz w:val="24"/>
          <w:szCs w:val="40"/>
        </w:rPr>
      </w:pPr>
      <w:r>
        <w:br w:type="page"/>
      </w:r>
    </w:p>
    <w:p w:rsidR="00F36C5D" w:rsidRDefault="00705CA1" w:rsidP="00256FFC">
      <w:pPr>
        <w:pStyle w:val="berschriftKL"/>
      </w:pPr>
      <w:bookmarkStart w:id="1" w:name="_Toc92031711"/>
      <w:r>
        <w:lastRenderedPageBreak/>
        <w:t xml:space="preserve">Physik des </w:t>
      </w:r>
      <w:r w:rsidR="00BB5BAC">
        <w:t>Taupunkts</w:t>
      </w:r>
      <w:bookmarkEnd w:id="1"/>
    </w:p>
    <w:p w:rsidR="00853CE8" w:rsidRDefault="00FD47AD" w:rsidP="00853CE8">
      <w:pPr>
        <w:pStyle w:val="TextKL"/>
      </w:pPr>
      <w:r>
        <w:pict>
          <v:rect id="_x0000_i1026" style="width:394.4pt;height:1.45pt" o:hrpct="987" o:hralign="center" o:hrstd="t" o:hr="t" fillcolor="#a0a0a0" stroked="f"/>
        </w:pict>
      </w:r>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D77BB" w:rsidRDefault="00CD77BB" w:rsidP="00CD77BB">
                            <w:r>
                              <w:t>Bei flüssigem Wasser:</w:t>
                            </w:r>
                          </w:p>
                          <w:p w:rsidR="00CD77BB" w:rsidRPr="008B00C8" w:rsidRDefault="00FD47AD"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FD47AD"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" filled="f" stroked="f">
                <v:textbox>
                  <w:txbxContent>
                    <w:p w:rsidR="00CD77BB" w:rsidRDefault="00CD77BB" w:rsidP="00CD77BB">
                      <w:r>
                        <w:t>Bei flüssigem Wasser:</w:t>
                      </w:r>
                    </w:p>
                    <w:p w:rsidR="00CD77BB" w:rsidRPr="008B00C8" w:rsidRDefault="00E419CA"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E419CA"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Pr>
          <w:rFonts w:ascii="Lucida Sans Unicode" w:hAnsi="Lucida Sans Unicode" w:cs="Lucida Sans Unicode"/>
          <w:color w:val="58585A"/>
          <w:sz w:val="20"/>
          <w:szCs w:val="20"/>
          <w:shd w:val="clear" w:color="auto" w:fill="FFFFFF"/>
        </w:rPr>
        <w:t xml:space="preserve">Als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Luftfeuchtigkeit 100%. Die Luft ist dann mit Wasserdampf vollkommen gesättigt. Diesen Grenzwert nennt man auch Taupunkttemperatur.</w:t>
      </w:r>
      <w:r w:rsidR="00853CE8" w:rsidRPr="00CD77BB">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853CE8" w:rsidRPr="00CD77BB">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FD47AD"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4E2B4B">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6B05E2" w:rsidRPr="006B05E2">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263777">
      <w:pPr>
        <w:pStyle w:val="berschriftKL"/>
        <w:numPr>
          <w:ilvl w:val="1"/>
          <w:numId w:val="2"/>
        </w:numPr>
      </w:pPr>
      <w:bookmarkStart w:id="2" w:name="_Toc92031712"/>
      <w:r>
        <w:t>Änderung der Taupunkttemperatur</w:t>
      </w:r>
      <w:bookmarkEnd w:id="2"/>
      <w:r>
        <w:t xml:space="preserve">  </w:t>
      </w:r>
    </w:p>
    <w:p w:rsidR="00CD77BB" w:rsidRDefault="000F6284" w:rsidP="006B05E2">
      <w:pPr>
        <w:pStyle w:val="TextKL"/>
        <w:rPr>
          <w:rFonts w:ascii="Times New Roman" w:eastAsiaTheme="minorEastAsia" w:hAnsi="Times New Roman" w:cs="Times New Roman"/>
        </w:rPr>
      </w:pPr>
      <w:r>
        <w:t xml:space="preserve">Da in der Taupunktgleichung nur die Parameter </w:t>
      </w:r>
      <w:r>
        <w:rPr>
          <w:rFonts w:ascii="Times New Roman" w:eastAsiaTheme="minorEastAsia" w:hAnsi="Times New Roman" w:cs="Times New Roman"/>
        </w:rPr>
        <w:t>φ und ϑ beinflusst werden können</w:t>
      </w:r>
      <w:r w:rsidR="007E45CB">
        <w:rPr>
          <w:rFonts w:ascii="Times New Roman" w:eastAsiaTheme="minorEastAsia" w:hAnsi="Times New Roman" w:cs="Times New Roman"/>
        </w:rPr>
        <w:t>,</w:t>
      </w:r>
      <w:r>
        <w:rPr>
          <w:rFonts w:ascii="Times New Roman" w:eastAsiaTheme="minorEastAsia" w:hAnsi="Times New Roman" w:cs="Times New Roman"/>
        </w:rPr>
        <w:t xml:space="preserve"> sind die Möglichkeiten der Regulierung begrenzt. </w:t>
      </w:r>
      <w:r w:rsidR="007E45CB">
        <w:rPr>
          <w:rFonts w:ascii="Times New Roman" w:eastAsiaTheme="minorEastAsia" w:hAnsi="Times New Roman" w:cs="Times New Roman"/>
        </w:rPr>
        <w:t xml:space="preserve">Das Prinzip meiner Anlage beschränkt sich </w:t>
      </w:r>
      <w:r w:rsidR="00EA2288">
        <w:rPr>
          <w:rFonts w:ascii="Times New Roman" w:eastAsiaTheme="minorEastAsia" w:hAnsi="Times New Roman" w:cs="Times New Roman"/>
        </w:rPr>
        <w:t>darauf die absolute Luftfeuchte zu verringern. Die absolute Luftfeuchte wird von Temperatur und relativer Luftfeuchte beeinflusst, also wird durch ihre Ve</w:t>
      </w:r>
      <w:r w:rsidR="00263777">
        <w:rPr>
          <w:rFonts w:ascii="Times New Roman" w:eastAsiaTheme="minorEastAsia" w:hAnsi="Times New Roman" w:cs="Times New Roman"/>
        </w:rPr>
        <w:t>ränderung</w:t>
      </w:r>
      <w:r w:rsidR="00EA2288">
        <w:rPr>
          <w:rFonts w:ascii="Times New Roman" w:eastAsiaTheme="minorEastAsia" w:hAnsi="Times New Roman" w:cs="Times New Roman"/>
        </w:rPr>
        <w:t xml:space="preserve"> auch die Taupunkttemperatur verändert. </w:t>
      </w:r>
      <w:r w:rsidR="00263777">
        <w:rPr>
          <w:rFonts w:ascii="Times New Roman" w:eastAsiaTheme="minorEastAsia" w:hAnsi="Times New Roman" w:cs="Times New Roman"/>
        </w:rPr>
        <w:t>Bei der Taupunkttemperatur ist die relative Luftfeuchte 100%, da die Luft vollständig mit Wasser gesättigt ist. Um nun die Wassermenge</w:t>
      </w:r>
      <w:r w:rsidR="00D00642">
        <w:rPr>
          <w:rFonts w:ascii="Times New Roman" w:eastAsiaTheme="minorEastAsia" w:hAnsi="Times New Roman" w:cs="Times New Roman"/>
        </w:rPr>
        <w:t>,</w:t>
      </w:r>
      <w:r w:rsidR="00263777">
        <w:rPr>
          <w:rFonts w:ascii="Times New Roman" w:eastAsiaTheme="minorEastAsia" w:hAnsi="Times New Roman" w:cs="Times New Roman"/>
        </w:rPr>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lastRenderedPageBreak/>
        <w:t>„</w:t>
      </w:r>
      <w:r w:rsidRPr="00263777">
        <w:rPr>
          <w:rFonts w:ascii="Lucida Sans Unicode" w:hAnsi="Lucida Sans Unicode" w:cs="Lucida Sans Unicode"/>
          <w:b/>
          <w:bCs/>
          <w:color w:val="4B4B4B"/>
          <w:sz w:val="20"/>
          <w:szCs w:val="20"/>
          <w:shd w:val="clear" w:color="auto" w:fill="FFFFFF"/>
        </w:rPr>
        <w:t>Maximale Luftfeuchtigkeit</w:t>
      </w:r>
      <w:r w:rsidRPr="00263777">
        <w:rPr>
          <w:rFonts w:ascii="Lucida Sans Unicode" w:hAnsi="Lucida Sans Unicode" w:cs="Lucida Sans Unicode"/>
          <w:color w:val="4B4B4B"/>
          <w:sz w:val="20"/>
          <w:szCs w:val="20"/>
          <w:shd w:val="clear" w:color="auto" w:fill="FFFFFF"/>
        </w:rPr>
        <w:t>:</w:t>
      </w:r>
      <w:r>
        <w:rPr>
          <w:color w:val="4B4B4B"/>
          <w:sz w:val="18"/>
          <w:szCs w:val="18"/>
          <w:shd w:val="clear" w:color="auto" w:fill="FFFFFF"/>
        </w:rPr>
        <w:t xml:space="preserve"> </w:t>
      </w:r>
      <w:r w:rsidRPr="00263777">
        <w:rPr>
          <w:rFonts w:ascii="Lucida Sans Unicode" w:hAnsi="Lucida Sans Unicode" w:cs="Lucida Sans Unicode"/>
          <w:color w:val="4B4B4B"/>
          <w:sz w:val="20"/>
          <w:szCs w:val="20"/>
          <w:shd w:val="clear" w:color="auto" w:fill="FFFFFF"/>
        </w:rPr>
        <w:t xml:space="preserve">gibt an, wieviel Gramm </w:t>
      </w:r>
      <w:r w:rsidRPr="000B3679">
        <w:rPr>
          <w:rStyle w:val="ZitatKLChar"/>
        </w:rPr>
        <w:t>Wasser pro Kubikmeter</w:t>
      </w:r>
      <w:r w:rsidRPr="00263777">
        <w:rPr>
          <w:rFonts w:ascii="Lucida Sans Unicode" w:hAnsi="Lucida Sans Unicode" w:cs="Lucida Sans Unicode"/>
          <w:color w:val="4B4B4B"/>
          <w:sz w:val="20"/>
          <w:szCs w:val="20"/>
          <w:shd w:val="clear" w:color="auto" w:fill="FFFFFF"/>
        </w:rPr>
        <w:t xml:space="preserve"> (m³), unter Berücksichtigung der Temperatur, maximal aufgenommen werden können. Die maximale Luftfeuchtigkeit entspricht immer 100% der relativen Luftfeuchtigkeit</w:t>
      </w:r>
      <w:r>
        <w:rPr>
          <w:color w:val="4B4B4B"/>
          <w:sz w:val="18"/>
          <w:szCs w:val="18"/>
          <w:shd w:val="clear" w:color="auto" w:fill="FFFFFF"/>
        </w:rPr>
        <w:t>.</w:t>
      </w:r>
      <w:r>
        <w:rPr>
          <w:rFonts w:ascii="Times New Roman" w:eastAsiaTheme="minorEastAsia" w:hAnsi="Times New Roman" w:cs="Times New Roman"/>
        </w:rPr>
        <w:t>“</w:t>
      </w:r>
      <w:sdt>
        <w:sdtPr>
          <w:rPr>
            <w:rFonts w:ascii="Times New Roman" w:eastAsiaTheme="minorEastAsia" w:hAnsi="Times New Roman" w:cs="Times New Roman"/>
          </w:rPr>
          <w:id w:val="115031919"/>
          <w:citation/>
        </w:sdt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263777">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t xml:space="preserve">Die maximale Luftfeuchte ist </w:t>
      </w:r>
      <w:r w:rsidR="007F3E12">
        <w:rPr>
          <w:rFonts w:ascii="Times New Roman" w:eastAsiaTheme="minorEastAsia" w:hAnsi="Times New Roman" w:cs="Times New Roman"/>
        </w:rPr>
        <w:t>aus Messungen bekannt und kann in einem Diagramm festgehalten werden:</w:t>
      </w:r>
    </w:p>
    <w:p w:rsidR="007F3E12" w:rsidRDefault="007F3E12" w:rsidP="007F3E12">
      <w:pPr>
        <w:pStyle w:val="TextKL"/>
        <w:keepNext/>
      </w:pPr>
      <w:r>
        <w:rPr>
          <w:noProof/>
          <w:lang w:eastAsia="de-DE"/>
        </w:rPr>
        <w:drawing>
          <wp:inline distT="0" distB="0" distL="0" distR="0" wp14:anchorId="71596D53" wp14:editId="0EC3F521">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7F3E12">
      <w:pPr>
        <w:pStyle w:val="Caption"/>
        <w:jc w:val="both"/>
      </w:pPr>
      <w:r>
        <w:t xml:space="preserve">Abbildung </w:t>
      </w:r>
      <w:r w:rsidR="00FD47AD">
        <w:fldChar w:fldCharType="begin"/>
      </w:r>
      <w:r w:rsidR="00FD47AD">
        <w:instrText xml:space="preserve"> SEQ Abbildung \* ARABIC </w:instrText>
      </w:r>
      <w:r w:rsidR="00FD47AD">
        <w:fldChar w:fldCharType="separate"/>
      </w:r>
      <w:r w:rsidR="007B0031">
        <w:rPr>
          <w:noProof/>
        </w:rPr>
        <w:t>1</w:t>
      </w:r>
      <w:r w:rsidR="00FD47AD">
        <w:rPr>
          <w:noProof/>
        </w:rPr>
        <w:fldChar w:fldCharType="end"/>
      </w:r>
      <w:sdt>
        <w:sdtPr>
          <w:id w:val="490682520"/>
          <w:citation/>
        </w:sdtPr>
        <w:sdtEndPr/>
        <w:sdtContent>
          <w:r>
            <w:fldChar w:fldCharType="begin"/>
          </w:r>
          <w:r>
            <w:instrText xml:space="preserve"> CITATION Kli21 \l 1031 </w:instrText>
          </w:r>
          <w:r>
            <w:fldChar w:fldCharType="separate"/>
          </w:r>
          <w:r>
            <w:rPr>
              <w:noProof/>
            </w:rPr>
            <w:t xml:space="preserve"> (Klima der Erde, 2021)</w:t>
          </w:r>
          <w:r>
            <w:fldChar w:fldCharType="end"/>
          </w:r>
        </w:sdtContent>
      </w:sdt>
    </w:p>
    <w:p w:rsidR="007F3E12" w:rsidRDefault="00F76C37" w:rsidP="007F3E12">
      <w:r>
        <w:t>Mit dem Statistik Menü des Casio Classpads 2 kann man eine Näherungsgleichung entwickeln um den Graphen zu beschreiben:</w:t>
      </w:r>
    </w:p>
    <w:p w:rsidR="00F76C37" w:rsidRDefault="00F76C37" w:rsidP="007F3E12">
      <w:pPr>
        <w:rPr>
          <w:rFonts w:eastAsiaTheme="minorEastAsia"/>
        </w:rPr>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rPr>
          <w:rFonts w:eastAsiaTheme="minorEastAsia"/>
        </w:rPr>
        <w:t xml:space="preserve">    </w:t>
      </w:r>
    </w:p>
    <w:p w:rsidR="00F76C37" w:rsidRDefault="00F76C37" w:rsidP="00F76C37">
      <w:pPr>
        <w:pStyle w:val="TextKL"/>
        <w:rPr>
          <w:rFonts w:eastAsiaTheme="minorEastAsia"/>
        </w:rPr>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F76C37">
      <w:pPr>
        <w:pStyle w:val="TextKL"/>
        <w:rPr>
          <w:rFonts w:eastAsiaTheme="minorEastAsia"/>
        </w:rPr>
      </w:pPr>
      <w:r>
        <w:rPr>
          <w:rFonts w:eastAsiaTheme="minorEastAsia"/>
        </w:rPr>
        <w:t xml:space="preserve">x </w:t>
      </w:r>
      <w:r w:rsidRPr="00F76C37">
        <w:rPr>
          <w:rFonts w:eastAsiaTheme="minorEastAsia"/>
        </w:rPr>
        <w:sym w:font="Wingdings" w:char="F0E0"/>
      </w:r>
      <w:r>
        <w:rPr>
          <w:rFonts w:eastAsiaTheme="minorEastAsia"/>
        </w:rPr>
        <w:t xml:space="preserve"> Temperatur </w:t>
      </w:r>
      <w:r w:rsidR="00851CE2">
        <w:rPr>
          <w:rFonts w:eastAsiaTheme="minorEastAsia"/>
        </w:rPr>
        <w:t>in °C</w:t>
      </w:r>
    </w:p>
    <w:p w:rsidR="0051717E" w:rsidRDefault="00A54BF7" w:rsidP="00F76C37">
      <w:pPr>
        <w:pStyle w:val="TextKL"/>
        <w:rPr>
          <w:rFonts w:eastAsiaTheme="minorEastAsia"/>
        </w:rPr>
      </w:pPr>
      <w:r>
        <w:rPr>
          <w:rFonts w:eastAsiaTheme="minorEastAsia"/>
        </w:rPr>
        <w:t>Wie man sieht ist die maximale Luftfeuchte nur von der Temperatur abhänging und somit nicht ganz geeignet, aber sie ist nötig um in Verbindung mit dem zweiten Parameter (realtive Luftfeuchte) die absolute Luftfeuchte zu bilden. D</w:t>
      </w:r>
      <w:r w:rsidR="0051717E">
        <w:rPr>
          <w:rFonts w:eastAsiaTheme="minorEastAsia"/>
        </w:rPr>
        <w:t xml:space="preserve">ie </w:t>
      </w:r>
      <w:r w:rsidR="00D00642">
        <w:rPr>
          <w:rFonts w:eastAsiaTheme="minorEastAsia"/>
        </w:rPr>
        <w:t>absolute Luftfeuchte</w:t>
      </w:r>
      <w:r w:rsidR="0051717E">
        <w:rPr>
          <w:rFonts w:eastAsiaTheme="minorEastAsia"/>
        </w:rPr>
        <w:t xml:space="preserve"> </w:t>
      </w:r>
      <w:r>
        <w:rPr>
          <w:rFonts w:eastAsiaTheme="minorEastAsia"/>
        </w:rPr>
        <w:t xml:space="preserve">ist die Menge an Wasserdampf in der Luft. Sie kann berechnet werden indem man die maximale Menge an Wasserdampf in der Luft, maximale Luftfeuchte, </w:t>
      </w:r>
      <w:r>
        <w:rPr>
          <w:rFonts w:eastAsiaTheme="minorEastAsia"/>
        </w:rPr>
        <w:lastRenderedPageBreak/>
        <w:t xml:space="preserve">mit dem Anteil der absoluten Menge an der maximalen Menge, realtive Luftfeuchte, multipliziert.  </w:t>
      </w:r>
      <w:r w:rsidR="0037301C">
        <w:rPr>
          <w:rFonts w:eastAsiaTheme="minorEastAsia"/>
        </w:rPr>
        <w:t xml:space="preserve">Dadurch ergibt sich </w:t>
      </w:r>
      <w:r>
        <w:rPr>
          <w:rFonts w:eastAsiaTheme="minorEastAsia"/>
        </w:rPr>
        <w:t xml:space="preserve">die </w:t>
      </w:r>
      <w:r w:rsidR="0037301C">
        <w:rPr>
          <w:rFonts w:eastAsiaTheme="minorEastAsia"/>
        </w:rPr>
        <w:t>Gleichung</w:t>
      </w:r>
      <w:r w:rsidR="0004544F">
        <w:rPr>
          <w:rFonts w:eastAsiaTheme="minorEastAsia"/>
        </w:rPr>
        <w:t>:</w:t>
      </w:r>
    </w:p>
    <w:p w:rsidR="00D102D4" w:rsidRDefault="00FD47AD" w:rsidP="00F76C37">
      <w:pPr>
        <w:pStyle w:val="TextKL"/>
        <w:rPr>
          <w:rFonts w:eastAsiaTheme="minorEastAsia"/>
        </w:rPr>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eastAsiaTheme="minorEastAsia" w:hAnsi="Cambria Math"/>
          </w:rPr>
          <m:t>=4,75</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Temperatur</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Feuchte</m:t>
            </m:r>
          </m:e>
          <m:sub>
            <m:r>
              <w:rPr>
                <w:rFonts w:ascii="Cambria Math" w:eastAsiaTheme="minorEastAsia" w:hAnsi="Cambria Math"/>
              </w:rPr>
              <m:t>relativ</m:t>
            </m:r>
          </m:sub>
        </m:sSub>
        <m:r>
          <w:rPr>
            <w:rFonts w:ascii="Cambria Math" w:eastAsiaTheme="minorEastAsia" w:hAnsi="Cambria Math"/>
          </w:rPr>
          <m:t xml:space="preserve"> {-20≤Temperatur≤35}</m:t>
        </m:r>
      </m:oMath>
      <w:r w:rsidR="0004544F">
        <w:rPr>
          <w:rFonts w:eastAsiaTheme="minorEastAsia"/>
        </w:rPr>
        <w:t xml:space="preserve">  </w:t>
      </w:r>
    </w:p>
    <w:p w:rsidR="00242510" w:rsidRPr="0004544F" w:rsidRDefault="00242510" w:rsidP="00242510">
      <w:pPr>
        <w:pStyle w:val="TextKL"/>
      </w:pPr>
      <w:r>
        <w:t xml:space="preserve">Durch Vergleich der absoluten Luftfeuchte der Außenluft zu der Innenluft, wird die feuchtere Luft festgestellt. Sollte die Luft von Außen also </w:t>
      </w:r>
      <w:r w:rsidR="00741256">
        <w:t>k</w:t>
      </w:r>
      <w:r>
        <w:t xml:space="preserve">eine geringere absolute Luftfeuchte besitzen, so ist es nicht nötig die Luft auszutauschen. Sollte allerdings die Außenluft trockener sein als die Innenluft, so muss ein Luftaußtausch stattfinden um den Taupunkt im Inneren zu beeinflußen. </w:t>
      </w:r>
    </w:p>
    <w:p w:rsidR="00D102D4" w:rsidRDefault="00705CA1" w:rsidP="00A044D1">
      <w:pPr>
        <w:pStyle w:val="berschriftKL"/>
        <w:numPr>
          <w:ilvl w:val="1"/>
          <w:numId w:val="2"/>
        </w:numPr>
        <w:rPr>
          <w:rFonts w:eastAsiaTheme="minorEastAsia"/>
        </w:rPr>
      </w:pPr>
      <w:bookmarkStart w:id="3" w:name="_Toc92031713"/>
      <w:r>
        <w:rPr>
          <w:rFonts w:eastAsiaTheme="minorEastAsia"/>
        </w:rPr>
        <w:t>Auftreten des Taupunkts</w:t>
      </w:r>
      <w:bookmarkEnd w:id="3"/>
    </w:p>
    <w:p w:rsidR="0063652F" w:rsidRDefault="00C43729" w:rsidP="00705CA1">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80BC0" w:rsidRPr="00C80BC0">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786C27">
            <w:rPr>
              <w:noProof/>
            </w:rPr>
            <w:t>(Welt der Physik, 2021)</w:t>
          </w:r>
          <w:r w:rsidR="00786C27">
            <w:fldChar w:fldCharType="end"/>
          </w:r>
        </w:sdtContent>
      </w:sdt>
      <w:r w:rsidR="00786C27">
        <w:t xml:space="preserve">, </w:t>
      </w:r>
      <w:r w:rsidR="00BB757C">
        <w:t>während bei geringerer Geschwindigkeit es leichter zu Tröpfschen kommt die genug Masse haben um der Luft mit hilfe der Gravitation zu entkommen.</w:t>
      </w:r>
    </w:p>
    <w:p w:rsidR="00843309" w:rsidRDefault="00843309" w:rsidP="00843309">
      <w:pPr>
        <w:pStyle w:val="berschriftKL"/>
      </w:pPr>
      <w:bookmarkStart w:id="4" w:name="_Toc92031714"/>
      <w:r>
        <w:t>Wärmetauscher</w:t>
      </w:r>
      <w:bookmarkEnd w:id="4"/>
    </w:p>
    <w:p w:rsidR="00843309" w:rsidRDefault="00FD47AD" w:rsidP="00843309">
      <w:pPr>
        <w:pStyle w:val="TextKL"/>
      </w:pPr>
      <w:r>
        <w:pict>
          <v:rect id="_x0000_i1027" style="width:394.4pt;height:1.45pt" o:hrpct="987" o:hralign="center" o:hrstd="t" o:hr="t" fillcolor="#a0a0a0" stroked="f"/>
        </w:pict>
      </w:r>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EndPr/>
        <w:sdtContent>
          <w:r w:rsidR="008043A9" w:rsidRPr="008043A9">
            <w:fldChar w:fldCharType="begin"/>
          </w:r>
          <w:r w:rsidR="008043A9" w:rsidRPr="008043A9">
            <w:instrText xml:space="preserve"> CITATION Vie21 \l 1031 </w:instrText>
          </w:r>
          <w:r w:rsidR="008043A9" w:rsidRPr="008043A9">
            <w:fldChar w:fldCharType="separate"/>
          </w:r>
          <w:r w:rsidR="008043A9" w:rsidRPr="008043A9">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936153">
      <w:pPr>
        <w:pStyle w:val="berschriftKL"/>
        <w:numPr>
          <w:ilvl w:val="1"/>
          <w:numId w:val="2"/>
        </w:numPr>
      </w:pPr>
      <w:bookmarkStart w:id="5" w:name="_Toc92031715"/>
      <w:r>
        <w:lastRenderedPageBreak/>
        <w:t xml:space="preserve">Zeitraum der </w:t>
      </w:r>
      <w:r w:rsidR="00936153">
        <w:t>Zirkulationspumpe</w:t>
      </w:r>
      <w:r>
        <w:t>nnutzung</w:t>
      </w:r>
      <w:bookmarkEnd w:id="5"/>
    </w:p>
    <w:p w:rsidR="002F60DE" w:rsidRDefault="00153F4E" w:rsidP="008E6B47">
      <w:pPr>
        <w:pStyle w:val="TextKL"/>
      </w:pPr>
      <w:r>
        <w:t>Die Zirkulationspumpe soll Wasser aus der Bodendrainage, oder alternativ aus der Wasserleitung, durch einen Schlauch pumpen. Dabei ist der Schlauch in einer Spulenform um das Innere des Rohrs gelegt. Durch diesen Schlauch soll dann das klate Wasser die Einkommende Luft kälter Machen und somit die maximale Luftfeuchte verringern, dadurch verliert die einkommende Luft Wasser. Es ist wichtig in Betracht zu ziehen, dass dies nur Sinn ergibt wenn die relative Luftfeuchte außerhalb nahe 100 % ist und das Wasser eine geringere Temperatur als die Außenluft besitzt. Somit macht dies auch nur im F</w:t>
      </w:r>
      <w:r w:rsidR="009D6738">
        <w:t>rühja</w:t>
      </w:r>
      <w:r>
        <w:t xml:space="preserve">hr und im Sommer Sinn, da nur dann die Luft warm genug ist. Im Winter ist außerdem die Temperatur außerhalb meist geringer als Innerhalb und somit kann die Luft im Inneren mehr Wasser speichern als die Außenluft. </w:t>
      </w:r>
      <w:r w:rsidR="009D6738">
        <w:t>Daraus folgt das die Luftvon Außen im Inneren nicht den Taupunkt erreichen kann und keine Zirkulationspumpe nötig und sinnvoll wäre. Im Sommer ist allerdings die Temperatur höher als die im Keller, da die Keller Temperatur relativ konstant ist. Im Sommer kann also im Inneren der Taupunkt unterschritten werden.</w:t>
      </w:r>
      <w:r>
        <w:t xml:space="preserve"> </w:t>
      </w:r>
      <w:r w:rsidR="002F60DE">
        <w:t>Es ist also geboten im Falle das Innerhalb der Taupunkt erreicht wird und Außerhalb keine absolut trockenere Luft zur Verfügung steht, die Aüßere Luft trockener als die Innere zu machen. Die Zirkluationspumpe benutzt also Wasser das kälter ist als die Kellerluft, um die maximale Luftfeuchte der einströmenden Luft auf eine geringer, als die der Kellerluft, zu reduzieren. Dadurch kommt es zur Kondensation und die einströmende Luft verliert genug Wasser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FD47AD"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ED3F04">
        <w:t xml:space="preserve"> Temperatur Innen   = 20</w:t>
      </w:r>
      <w:r w:rsidR="008E6B47">
        <w:t>°C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9F0C92" w:rsidRDefault="00A072A2" w:rsidP="008E6B47">
      <w:pPr>
        <w:pStyle w:val="TextKL"/>
        <w:jc w:val="left"/>
        <w:rPr>
          <w:rFonts w:eastAsiaTheme="minorEastAsia"/>
        </w:rPr>
      </w:pPr>
      <w:r>
        <w:rPr>
          <w:rFonts w:eastAsiaTheme="minorEastAsia"/>
        </w:rPr>
        <w:lastRenderedPageBreak/>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kann hierbei verwendet werden.</w:t>
      </w:r>
    </w:p>
    <w:p w:rsidR="008B5666" w:rsidRPr="008B5666" w:rsidRDefault="00A072A2" w:rsidP="008E6B47">
      <w:pPr>
        <w:pStyle w:val="TextKL"/>
        <w:jc w:val="left"/>
        <w:rPr>
          <w:rFonts w:eastAsiaTheme="minorEastAsia"/>
        </w:rPr>
      </w:pP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8B5666" w:rsidRDefault="008B5666" w:rsidP="008E6B47">
      <w:pPr>
        <w:pStyle w:val="TextKL"/>
        <w:jc w:val="left"/>
        <w:rPr>
          <w:rFonts w:eastAsiaTheme="minorEastAsia"/>
        </w:rPr>
      </w:pPr>
      <w:r>
        <w:rPr>
          <w:rFonts w:eastAsiaTheme="minorEastAsia"/>
        </w:rPr>
        <w:t>Daraus folgt:</w:t>
      </w:r>
    </w:p>
    <w:p w:rsidR="00EA5C19" w:rsidRDefault="00FD47AD" w:rsidP="008E6B47">
      <w:pPr>
        <w:pStyle w:val="TextKL"/>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=4,75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∙0.95</m:t>
          </m:r>
          <m:r>
            <m:rPr>
              <m:sty m:val="p"/>
            </m:rP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ϑ=15 °C</m:t>
        </m:r>
      </m:oMath>
      <w:r w:rsidR="00F74530">
        <w:rPr>
          <w:rFonts w:eastAsiaTheme="minorEastAsia"/>
        </w:rPr>
        <w:t>)</w:t>
      </w:r>
    </w:p>
    <w:p w:rsidR="0079242C" w:rsidRPr="0036236B" w:rsidRDefault="00AD36B4" w:rsidP="000B13AF">
      <w:pPr>
        <w:pStyle w:val="TextKL"/>
        <w:jc w:val="center"/>
        <w:rPr>
          <w:rFonts w:eastAsiaTheme="minorEastAsia"/>
        </w:rPr>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größer als die maximale Luftfeuchte der Luft am Schlauch. Dadurch kommt es am Schlauch zum Taupunkt und die Luft verliert, unter idealen Bedingungen,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an Wasserdampf.</w:t>
      </w:r>
      <w:r w:rsidR="005656BF">
        <w:rPr>
          <w:rFonts w:eastAsiaTheme="minorEastAsia"/>
        </w:rPr>
        <w:t xml:space="preserve"> </w:t>
      </w:r>
      <w:r>
        <w:rPr>
          <w:rFonts w:eastAsiaTheme="minorEastAsia"/>
        </w:rPr>
        <w:t xml:space="preserve"> </w:t>
      </w:r>
      <w:r w:rsidR="00053342">
        <w:rPr>
          <w:rFonts w:eastAsiaTheme="minorEastAsia"/>
        </w:rPr>
        <w:t xml:space="preserve">Danach sollte die einströmende Luft also maximal 12,8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53342">
        <w:rPr>
          <w:rFonts w:eastAsiaTheme="minorEastAsia"/>
        </w:rPr>
        <w:t xml:space="preserve">  absolute Luftfeuchte haben. Im Inneren wird diese Luft dann auf </w:t>
      </w:r>
      <w:r w:rsidR="00ED3F04">
        <w:rPr>
          <w:rFonts w:eastAsiaTheme="minorEastAsia"/>
        </w:rPr>
        <w:t>20</w:t>
      </w:r>
      <w:r w:rsidR="00053342">
        <w:rPr>
          <w:rFonts w:eastAsiaTheme="minorEastAsia"/>
        </w:rPr>
        <w:t xml:space="preserve"> °C </w:t>
      </w:r>
      <w:r w:rsidR="00ED3F04">
        <w:rPr>
          <w:rFonts w:eastAsiaTheme="minorEastAsia"/>
        </w:rPr>
        <w:t xml:space="preserve">erwärmt, was </w:t>
      </w:r>
      <w:r w:rsidR="00085333">
        <w:rPr>
          <w:rFonts w:eastAsiaTheme="minorEastAsia"/>
        </w:rPr>
        <w:t xml:space="preserve">einer maximalen Luftfeuchte von 17,3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79242C">
        <w:rPr>
          <w:rFonts w:eastAsiaTheme="minorEastAsia"/>
        </w:rPr>
        <w:t xml:space="preserve">. </w:t>
      </w:r>
      <w:r w:rsidR="0079242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m:rPr>
              <m:sty m:val="p"/>
            </m:rPr>
            <w:rPr>
              <w:rFonts w:eastAsiaTheme="minorEastAsia"/>
            </w:rPr>
            <w:br/>
          </m:r>
        </m:oMath>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 xml:space="preserve">17,3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w:rPr>
            <w:rFonts w:ascii="Cambria Math" w:eastAsiaTheme="minorEastAsia" w:hAnsi="Cambria Math"/>
          </w:rPr>
          <m:t>=0,74=</m:t>
        </m:r>
      </m:oMath>
      <w:r w:rsidR="000B13AF">
        <w:rPr>
          <w:rFonts w:eastAsiaTheme="minorEastAsia"/>
        </w:rPr>
        <w:t xml:space="preserve"> </w:t>
      </w:r>
      <w:r w:rsidR="000B13AF" w:rsidRPr="000B13AF">
        <w:rPr>
          <w:rFonts w:eastAsiaTheme="minorEastAsia"/>
          <w:u w:val="double"/>
        </w:rPr>
        <w:t>74 %</w:t>
      </w:r>
    </w:p>
    <w:p w:rsidR="0036236B" w:rsidRDefault="000B13AF" w:rsidP="00F74530">
      <w:pPr>
        <w:pStyle w:val="TextKL"/>
        <w:rPr>
          <w:rFonts w:eastAsiaTheme="minorEastAsia"/>
        </w:rPr>
      </w:pPr>
      <w:r>
        <w:rPr>
          <w:rFonts w:eastAsiaTheme="minorEastAsia"/>
        </w:rPr>
        <w:lastRenderedPageBreak/>
        <w:t xml:space="preserve"> </w:t>
      </w:r>
      <w:r w:rsidR="00E919D5">
        <w:rPr>
          <w:rFonts w:eastAsiaTheme="minorEastAsia"/>
        </w:rPr>
        <w:t>Die Innenluft erreicht den T</w:t>
      </w:r>
      <w:r w:rsidR="00BF4168">
        <w:rPr>
          <w:rFonts w:eastAsiaTheme="minorEastAsia"/>
        </w:rPr>
        <w:t>aupunkt also nicht, da die Luft nur zu 74% gesättigt ist.</w:t>
      </w:r>
    </w:p>
    <w:p w:rsidR="004661BB" w:rsidRDefault="007B0031" w:rsidP="004661BB">
      <w:pPr>
        <w:pStyle w:val="berschriftKL"/>
        <w:rPr>
          <w:rFonts w:eastAsiaTheme="minorEastAsia"/>
        </w:rPr>
      </w:pPr>
      <w:bookmarkStart w:id="6" w:name="_Toc92031716"/>
      <w:r>
        <w:rPr>
          <w:rFonts w:eastAsiaTheme="minorEastAsia"/>
        </w:rPr>
        <w:t xml:space="preserve">Externer </w:t>
      </w:r>
      <w:r w:rsidR="004661BB">
        <w:rPr>
          <w:rFonts w:eastAsiaTheme="minorEastAsia"/>
        </w:rPr>
        <w:t>Entfeuchter</w:t>
      </w:r>
      <w:bookmarkEnd w:id="6"/>
    </w:p>
    <w:p w:rsidR="004661BB" w:rsidRDefault="00FD47AD" w:rsidP="004661BB">
      <w:pPr>
        <w:pStyle w:val="TextKL"/>
      </w:pPr>
      <w:r>
        <w:pict>
          <v:rect id="_x0000_i1028" style="width:394.4pt;height:1.45pt" o:hrpct="987" o:hralign="center" o:hrstd="t" o:hr="t" fillcolor="#a0a0a0" stroked="f"/>
        </w:pict>
      </w:r>
    </w:p>
    <w:p w:rsidR="004661BB" w:rsidRDefault="007B0031" w:rsidP="004661BB">
      <w:pPr>
        <w:pStyle w:val="TextKL"/>
      </w:pPr>
      <w:r>
        <w:rPr>
          <w:noProof/>
          <w:lang w:eastAsia="de-DE"/>
        </w:rPr>
        <mc:AlternateContent>
          <mc:Choice Requires="wps">
            <w:drawing>
              <wp:anchor distT="0" distB="0" distL="114300" distR="114300" simplePos="0" relativeHeight="251662336" behindDoc="1" locked="0" layoutInCell="1" allowOverlap="1" wp14:anchorId="5D1C4B18" wp14:editId="2179B229">
                <wp:simplePos x="0" y="0"/>
                <wp:positionH relativeFrom="column">
                  <wp:posOffset>699135</wp:posOffset>
                </wp:positionH>
                <wp:positionV relativeFrom="paragraph">
                  <wp:posOffset>4770755</wp:posOffset>
                </wp:positionV>
                <wp:extent cx="43624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rsidR="007B0031" w:rsidRPr="006A448F" w:rsidRDefault="007B0031" w:rsidP="007B0031">
                            <w:pPr>
                              <w:pStyle w:val="Caption"/>
                              <w:rPr>
                                <w:rFonts w:ascii="Arial" w:hAnsi="Arial" w:cs="Arial"/>
                                <w:noProof/>
                                <w:sz w:val="24"/>
                                <w:szCs w:val="40"/>
                              </w:rPr>
                            </w:pPr>
                            <w:r>
                              <w:t xml:space="preserve">Abbildung </w:t>
                            </w:r>
                            <w:r w:rsidR="00FD47AD">
                              <w:fldChar w:fldCharType="begin"/>
                            </w:r>
                            <w:r w:rsidR="00FD47AD">
                              <w:instrText xml:space="preserve"> SEQ Abbildung \* ARABIC </w:instrText>
                            </w:r>
                            <w:r w:rsidR="00FD47AD">
                              <w:fldChar w:fldCharType="separate"/>
                            </w:r>
                            <w:r>
                              <w:rPr>
                                <w:noProof/>
                              </w:rPr>
                              <w:t>2</w:t>
                            </w:r>
                            <w:r w:rsidR="00FD47AD">
                              <w:rPr>
                                <w:noProof/>
                              </w:rPr>
                              <w:fldChar w:fldCharType="end"/>
                            </w:r>
                            <w:r>
                              <w:t xml:space="preserve"> </w:t>
                            </w:r>
                            <w:sdt>
                              <w:sdtPr>
                                <w:id w:val="-1885553805"/>
                                <w:citation/>
                              </w:sdtPr>
                              <w:sdtEndPr/>
                              <w:sdtContent>
                                <w:r>
                                  <w:fldChar w:fldCharType="begin"/>
                                </w:r>
                                <w:r>
                                  <w:instrText xml:space="preserve"> CITATION Dan21 \l 1031 </w:instrText>
                                </w:r>
                                <w:r>
                                  <w:fldChar w:fldCharType="separate"/>
                                </w:r>
                                <w:r>
                                  <w:rPr>
                                    <w:noProof/>
                                  </w:rPr>
                                  <w:t>(Dantherm,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C4B18" id="Text Box 4" o:spid="_x0000_s1027" type="#_x0000_t202" style="position:absolute;left:0;text-align:left;margin-left:55.05pt;margin-top:375.65pt;width:34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VmLQ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" stroked="f">
                <v:textbox style="mso-fit-shape-to-text:t" inset="0,0,0,0">
                  <w:txbxContent>
                    <w:p w:rsidR="007B0031" w:rsidRPr="006A448F" w:rsidRDefault="007B0031" w:rsidP="007B0031">
                      <w:pPr>
                        <w:pStyle w:val="Caption"/>
                        <w:rPr>
                          <w:rFonts w:ascii="Arial" w:hAnsi="Arial" w:cs="Arial"/>
                          <w:noProof/>
                          <w:sz w:val="24"/>
                          <w:szCs w:val="40"/>
                        </w:rPr>
                      </w:pPr>
                      <w:r>
                        <w:t xml:space="preserve">Abbildung </w:t>
                      </w:r>
                      <w:fldSimple w:instr=" SEQ Abbildung \* ARABIC ">
                        <w:r>
                          <w:rPr>
                            <w:noProof/>
                          </w:rPr>
                          <w:t>2</w:t>
                        </w:r>
                      </w:fldSimple>
                      <w:r>
                        <w:t xml:space="preserve"> </w:t>
                      </w:r>
                      <w:sdt>
                        <w:sdtPr>
                          <w:id w:val="-1885553805"/>
                          <w:citation/>
                        </w:sdtPr>
                        <w:sdtEndPr/>
                        <w:sdtContent>
                          <w:r>
                            <w:fldChar w:fldCharType="begin"/>
                          </w:r>
                          <w:r>
                            <w:instrText xml:space="preserve"> CITATION Dan21 \l 1031 </w:instrText>
                          </w:r>
                          <w:r>
                            <w:fldChar w:fldCharType="separate"/>
                          </w:r>
                          <w:r>
                            <w:rPr>
                              <w:noProof/>
                            </w:rPr>
                            <w:t>(Dantherm, 2021)</w:t>
                          </w:r>
                          <w:r>
                            <w:fldChar w:fldCharType="end"/>
                          </w:r>
                        </w:sdtContent>
                      </w:sdt>
                    </w:p>
                  </w:txbxContent>
                </v:textbox>
                <w10:wrap type="tight"/>
              </v:shape>
            </w:pict>
          </mc:Fallback>
        </mc:AlternateContent>
      </w:r>
      <w:r>
        <w:rPr>
          <w:noProof/>
          <w:lang w:eastAsia="de-DE"/>
        </w:rPr>
        <w:drawing>
          <wp:anchor distT="0" distB="0" distL="114300" distR="114300" simplePos="0" relativeHeight="251660288" behindDoc="1" locked="0" layoutInCell="1" allowOverlap="1" wp14:anchorId="6724A787" wp14:editId="043BC6B4">
            <wp:simplePos x="0" y="0"/>
            <wp:positionH relativeFrom="margin">
              <wp:align>center</wp:align>
            </wp:positionH>
            <wp:positionV relativeFrom="paragraph">
              <wp:posOffset>2369820</wp:posOffset>
            </wp:positionV>
            <wp:extent cx="4362450" cy="2343785"/>
            <wp:effectExtent l="0" t="0" r="0" b="0"/>
            <wp:wrapTight wrapText="bothSides">
              <wp:wrapPolygon edited="0">
                <wp:start x="0" y="0"/>
                <wp:lineTo x="0" y="21419"/>
                <wp:lineTo x="21506" y="21419"/>
                <wp:lineTo x="21506" y="0"/>
                <wp:lineTo x="0" y="0"/>
              </wp:wrapPolygon>
            </wp:wrapTight>
            <wp:docPr id="3" name="Picture 3" descr="Illu _2-0NY 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 _2-0NY B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BB">
        <w:t xml:space="preserve">Der Wärmetauscher wird in der Realität allerdings keine 100% Effektivität haben, dadurch kann es dazu kommen das noch eine instanz nötig ist, nämlich ein </w:t>
      </w:r>
      <w:r>
        <w:t xml:space="preserve">externer </w:t>
      </w:r>
      <w:r w:rsidR="004661BB">
        <w:t>Entfeuchter. Der Wärmetauscher ist in diesem speziälen Fall auch als Entfeuchter anzusehen, allerdings ist ein traditioneller Entfeuchter wesentlich effektiver. Ein externer Entfeuchter ist also als Extra Erweiterung zu sehen, falls der Wärmetauscher nicht aureicht. Hierbei kann man zwischen den beiden wählen und je nach Intensität der zu reduzierenden</w:t>
      </w:r>
      <w:r>
        <w:t xml:space="preserve"> Luftfeuchte sollte man beides a</w:t>
      </w:r>
      <w:r w:rsidR="004661BB">
        <w:t>bwegen.</w:t>
      </w:r>
      <w:r>
        <w:t xml:space="preserve"> Ein externer Entfeuchter würde nicht die Einströmende Luft entfeuchten, sondern die bereits in dem Innenraum vorhandene Luft. </w:t>
      </w: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252A11" w:rsidP="004661BB">
      <w:pPr>
        <w:pStyle w:val="TextKL"/>
      </w:pPr>
      <w:r w:rsidRPr="00252A11">
        <w:rPr>
          <w:rStyle w:val="ZitateKLChar"/>
        </w:rPr>
        <w:t>„Das grundlegende Funktionsprinzip eines Kondensationstrockners ist einfach. Ein Ventilator saugt die feuchte Luft an und leitet sie durch einen gekühlten Verdampfer. Dabei wird die Luft unter den Taupunkt abgekühlt. Das Wasser kondensiert auf der kalten Oberfläche des Verdampfers und tropft in einen Wasserbehälter oder direkt in einen Abfluss. Die kalte, trockene Luft gelangt durch einen Kondensator, der sie erwärmt und wieder in den Raum entlässt, wo sie erneut Feuchtigkeit aufnimmt. Dieser Prozess wird solange fortgesetzt, bis die gewünschten Bedingungen erreicht sind.“</w:t>
      </w:r>
      <w:sdt>
        <w:sdtPr>
          <w:id w:val="-141437197"/>
          <w:citation/>
        </w:sdtPr>
        <w:sdtEndPr/>
        <w:sdtContent>
          <w:r>
            <w:fldChar w:fldCharType="begin"/>
          </w:r>
          <w:r>
            <w:instrText xml:space="preserve"> CITATION Dan21 \l 1031 </w:instrText>
          </w:r>
          <w:r>
            <w:fldChar w:fldCharType="separate"/>
          </w:r>
          <w:r>
            <w:rPr>
              <w:noProof/>
            </w:rPr>
            <w:t xml:space="preserve"> (Dantherm, 2021)</w:t>
          </w:r>
          <w:r>
            <w:fldChar w:fldCharType="end"/>
          </w:r>
        </w:sdtContent>
      </w:sdt>
    </w:p>
    <w:p w:rsidR="00252A11" w:rsidRDefault="00252A11" w:rsidP="004661BB">
      <w:pPr>
        <w:pStyle w:val="TextKL"/>
      </w:pPr>
      <w:r>
        <w:t>Die Externe Entfeuchter funktioniert also ähnlich wie der verwendete Wärmetauscher.</w:t>
      </w:r>
    </w:p>
    <w:p w:rsidR="00252A11" w:rsidRDefault="005F7365" w:rsidP="004661BB">
      <w:pPr>
        <w:pStyle w:val="TextKL"/>
      </w:pPr>
      <w:r>
        <w:lastRenderedPageBreak/>
        <w:t>Der gekühlte Verdampfer ist im Falle des Wärmetauschers der Schlauch durch den das kalte Wasser fliest und auf den erwärmten Block wird ganz verzichtet. Nach dieser Abbildung könnte man nun auch noch einen einfachen Entfeuchter selber bauen, dies übersteigt aber den Rahmen dieser komplexen Lesitung.</w:t>
      </w:r>
      <w:r w:rsidR="00312FAB">
        <w:t xml:space="preserve"> </w:t>
      </w:r>
    </w:p>
    <w:p w:rsidR="00312FAB" w:rsidRDefault="00312FAB" w:rsidP="00312FAB">
      <w:pPr>
        <w:pStyle w:val="berschriftKL"/>
      </w:pPr>
      <w:bookmarkStart w:id="7" w:name="_Toc92031717"/>
      <w:r>
        <w:t>Die Hardware</w:t>
      </w:r>
      <w:bookmarkEnd w:id="7"/>
    </w:p>
    <w:p w:rsidR="00312FAB" w:rsidRDefault="00FD47AD" w:rsidP="00312FAB">
      <w:pPr>
        <w:pStyle w:val="TextKL"/>
      </w:pPr>
      <w:r>
        <w:pict>
          <v:rect id="_x0000_i1029" style="width:394.4pt;height:1.45pt" o:hrpct="987" o:hralign="center" o:hrstd="t" o:hr="t" fillcolor="#a0a0a0" stroked="f"/>
        </w:pict>
      </w:r>
    </w:p>
    <w:p w:rsidR="005A5706" w:rsidRDefault="005A5706" w:rsidP="00312FAB">
      <w:pPr>
        <w:pStyle w:val="TextKL"/>
      </w:pPr>
      <w:r>
        <w:rPr>
          <w:noProof/>
          <w:lang w:eastAsia="de-DE"/>
        </w:rPr>
        <w:drawing>
          <wp:inline distT="0" distB="0" distL="0" distR="0" wp14:anchorId="316B8D3E" wp14:editId="6B611941">
            <wp:extent cx="576072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74795"/>
                    </a:xfrm>
                    <a:prstGeom prst="rect">
                      <a:avLst/>
                    </a:prstGeom>
                  </pic:spPr>
                </pic:pic>
              </a:graphicData>
            </a:graphic>
          </wp:inline>
        </w:drawing>
      </w:r>
    </w:p>
    <w:p w:rsidR="005A5706" w:rsidRDefault="005A5706" w:rsidP="00312FAB">
      <w:pPr>
        <w:pStyle w:val="TextKL"/>
      </w:pPr>
      <w:r>
        <w:t xml:space="preserve">Das Herzstück des Geräts ist ein NodeMCU 1.0, dieser Microcontroller ist sehr beliebt für IOT-Anwendungen. </w:t>
      </w:r>
    </w:p>
    <w:p w:rsidR="005A5706" w:rsidRDefault="005A5706" w:rsidP="00312FAB">
      <w:pPr>
        <w:pStyle w:val="TextKL"/>
      </w:pPr>
      <w:r>
        <w:t xml:space="preserve">Zur Bestimmung der Außen- wie Innentemperatur werden zwei BME280 benutzt, diese haben eine identische I2C-Addresse und benötigen deswegen einen I2C Multiplexer. Dieser spricht einzelne Kanäle, anstatt Addressen an. </w:t>
      </w:r>
    </w:p>
    <w:p w:rsidR="005A5706" w:rsidRDefault="005A5706" w:rsidP="00312FAB">
      <w:pPr>
        <w:pStyle w:val="TextKL"/>
      </w:pPr>
      <w:r>
        <w:t xml:space="preserve">Da das Budget für dieses Projekt so gering wie möglich sein soll, wird hier nur ein kleines 0,96 Inch </w:t>
      </w:r>
      <w:r w:rsidR="00535D36">
        <w:t>RIT276 OLED Display verwendet. Das Display hat eine Auflösung von 64x128 Pixeln.</w:t>
      </w:r>
    </w:p>
    <w:p w:rsidR="00535D36" w:rsidRDefault="00535D36" w:rsidP="00312FAB">
      <w:pPr>
        <w:pStyle w:val="TextKL"/>
      </w:pPr>
      <w:r>
        <w:lastRenderedPageBreak/>
        <w:t>Das Gerät soll auch dazu in der Lage sein, über einen geöffneten Access point konfiguriert zu werden. Für den Fall das der Benutzer jedoch das Passwort zu diesem Access point vergessen sollte, ist ein Resetknopf angebracht. Dadurch wird das gesamte Gerät wieder zurückgesetzt auf Standardwerte.</w:t>
      </w:r>
    </w:p>
    <w:p w:rsidR="00535D36" w:rsidRDefault="00DB2BAA" w:rsidP="00312FAB">
      <w:pPr>
        <w:pStyle w:val="TextKL"/>
      </w:pPr>
      <w:r>
        <w:t xml:space="preserve">Betrieben wird das Gerät durch einen 12V </w:t>
      </w:r>
      <w:r w:rsidR="00535D36">
        <w:t xml:space="preserve"> </w:t>
      </w:r>
    </w:p>
    <w:p w:rsidR="009543A4" w:rsidRDefault="009543A4" w:rsidP="009543A4">
      <w:pPr>
        <w:pStyle w:val="berschriftKL"/>
      </w:pPr>
      <w:bookmarkStart w:id="8" w:name="_Toc92031718"/>
      <w:r>
        <w:t>Software</w:t>
      </w:r>
      <w:bookmarkEnd w:id="8"/>
    </w:p>
    <w:p w:rsidR="009543A4" w:rsidRDefault="00FD47AD" w:rsidP="009543A4">
      <w:pPr>
        <w:pStyle w:val="TextKL"/>
      </w:pPr>
      <w:r>
        <w:pict>
          <v:rect id="_x0000_i1030" style="width:394.4pt;height:1.45pt" o:hrpct="987" o:hralign="center" o:hrstd="t" o:hr="t" fillcolor="#a0a0a0" stroked="f"/>
        </w:pict>
      </w:r>
    </w:p>
    <w:p w:rsidR="009543A4" w:rsidRDefault="009543A4" w:rsidP="009543A4">
      <w:pPr>
        <w:pStyle w:val="TextKL"/>
      </w:pPr>
      <w:r>
        <w:t>Die Software ist in C++ geschrieben und benutzt das Arduino SDK. In der Software sind die Standartwerte:</w:t>
      </w:r>
    </w:p>
    <w:p w:rsidR="009543A4" w:rsidRDefault="009543A4" w:rsidP="009543A4">
      <w:pPr>
        <w:shd w:val="clear" w:color="auto" w:fill="1E1E1E"/>
        <w:spacing w:line="285" w:lineRule="atLeast"/>
        <w:rPr>
          <w:rFonts w:ascii="Consolas" w:eastAsia="Times New Roman" w:hAnsi="Consolas" w:cs="Times New Roman"/>
          <w:color w:val="CE9178"/>
          <w:sz w:val="21"/>
          <w:szCs w:val="21"/>
          <w:lang w:eastAsia="de-DE"/>
        </w:rPr>
      </w:pPr>
      <w:r>
        <w:t xml:space="preserve">Name = </w:t>
      </w:r>
      <w:r w:rsidRPr="009543A4">
        <w:rPr>
          <w:rFonts w:ascii="Consolas" w:eastAsia="Times New Roman" w:hAnsi="Consolas" w:cs="Times New Roman"/>
          <w:color w:val="CE9178"/>
          <w:sz w:val="21"/>
          <w:szCs w:val="21"/>
          <w:lang w:eastAsia="de-DE"/>
        </w:rPr>
        <w:t>NodeMCU 1.0</w:t>
      </w:r>
    </w:p>
    <w:p w:rsidR="009543A4" w:rsidRPr="009543A4" w:rsidRDefault="0015763A"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Access point </w:t>
      </w:r>
      <w:r w:rsidR="009543A4">
        <w:rPr>
          <w:rFonts w:ascii="Consolas" w:eastAsia="Times New Roman" w:hAnsi="Consolas" w:cs="Times New Roman"/>
          <w:color w:val="FFFFFF" w:themeColor="background1"/>
          <w:sz w:val="21"/>
          <w:szCs w:val="21"/>
          <w:lang w:eastAsia="de-DE"/>
        </w:rPr>
        <w:t xml:space="preserve">Passwort = </w:t>
      </w:r>
      <w:r w:rsidR="009543A4" w:rsidRPr="009543A4">
        <w:rPr>
          <w:rFonts w:ascii="Consolas" w:eastAsia="Times New Roman" w:hAnsi="Consolas" w:cs="Times New Roman"/>
          <w:color w:val="CE9178"/>
          <w:sz w:val="21"/>
          <w:szCs w:val="21"/>
          <w:lang w:eastAsia="de-DE"/>
        </w:rPr>
        <w:t>Password123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Wlan-Name = </w:t>
      </w:r>
      <w:r w:rsidRPr="009543A4">
        <w:rPr>
          <w:rFonts w:ascii="Consolas" w:eastAsia="Times New Roman" w:hAnsi="Consolas" w:cs="Times New Roman"/>
          <w:color w:val="CE9178"/>
          <w:sz w:val="21"/>
          <w:szCs w:val="21"/>
          <w:lang w:eastAsia="de-DE"/>
        </w:rPr>
        <w:t>Wlan123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Wlan-Passwort = </w:t>
      </w:r>
      <w:r w:rsidRPr="009543A4">
        <w:rPr>
          <w:rFonts w:ascii="Consolas" w:eastAsia="Times New Roman" w:hAnsi="Consolas" w:cs="Times New Roman"/>
          <w:color w:val="CE9178"/>
          <w:sz w:val="21"/>
          <w:szCs w:val="21"/>
          <w:lang w:eastAsia="de-DE"/>
        </w:rPr>
        <w:t>Wlanpass1</w:t>
      </w:r>
    </w:p>
    <w:p w:rsidR="009543A4"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MQTT-IP = </w:t>
      </w:r>
      <w:r>
        <w:rPr>
          <w:rFonts w:ascii="Consolas" w:eastAsia="Times New Roman" w:hAnsi="Consolas" w:cs="Times New Roman"/>
          <w:color w:val="CE9178"/>
          <w:sz w:val="21"/>
          <w:szCs w:val="21"/>
          <w:lang w:eastAsia="de-DE"/>
        </w:rPr>
        <w:t>1.1.1.1</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MQTT-Port = </w:t>
      </w:r>
      <w:r w:rsidRPr="009543A4">
        <w:rPr>
          <w:rFonts w:ascii="Consolas" w:eastAsia="Times New Roman" w:hAnsi="Consolas" w:cs="Times New Roman"/>
          <w:color w:val="CE9178"/>
          <w:sz w:val="21"/>
          <w:szCs w:val="21"/>
          <w:lang w:eastAsia="de-DE"/>
        </w:rPr>
        <w:t>1883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Toplevel-topic = </w:t>
      </w:r>
      <w:r w:rsidRPr="009543A4">
        <w:rPr>
          <w:rFonts w:ascii="Consolas" w:eastAsia="Times New Roman" w:hAnsi="Consolas" w:cs="Times New Roman"/>
          <w:color w:val="CE9178"/>
          <w:sz w:val="21"/>
          <w:szCs w:val="21"/>
          <w:lang w:eastAsia="de-DE"/>
        </w:rPr>
        <w:t>home</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Zielfeuchte (in %) = </w:t>
      </w:r>
      <w:r w:rsidR="00EB28E4">
        <w:rPr>
          <w:rFonts w:ascii="Consolas" w:eastAsia="Times New Roman" w:hAnsi="Consolas" w:cs="Times New Roman"/>
          <w:color w:val="CE9178"/>
          <w:sz w:val="21"/>
          <w:szCs w:val="21"/>
          <w:lang w:eastAsia="de-DE"/>
        </w:rPr>
        <w:t>7</w:t>
      </w:r>
      <w:r w:rsidRPr="009543A4">
        <w:rPr>
          <w:rFonts w:ascii="Consolas" w:eastAsia="Times New Roman" w:hAnsi="Consolas" w:cs="Times New Roman"/>
          <w:color w:val="CE9178"/>
          <w:sz w:val="21"/>
          <w:szCs w:val="21"/>
          <w:lang w:eastAsia="de-DE"/>
        </w:rPr>
        <w:t>5</w:t>
      </w:r>
    </w:p>
    <w:p w:rsidR="009543A4" w:rsidRDefault="0015763A" w:rsidP="00614F29">
      <w:pPr>
        <w:pStyle w:val="TextKL"/>
      </w:pPr>
      <w:r>
        <w:t xml:space="preserve">Um diese Werte zu ändern muss das Konfigurationsportal via Webbrowser aufgerufen werden. Als erstes muss man sich also in dem Access point einloggen, dabei ist der Name des Geräts auch der Name des Access points, standartmäßig also NodeMCUI 1.0. </w:t>
      </w:r>
      <w:r w:rsidR="007F4F3C">
        <w:t xml:space="preserve">Nachdem kann man auf dem </w:t>
      </w:r>
      <w:r w:rsidR="00F37767">
        <w:t>Display unter dem Namen eine IP sehen, diese wird dann im Webbrowser eingegeben um das Konfigurationsportal zu öffnen.</w:t>
      </w:r>
      <w:r w:rsidR="005C50AC">
        <w:t xml:space="preserve"> Nachdem die Werte in die Felder der Konfigurationsportals geschrieben wurden, befindet sich ganz unten ein Speicherknopf. Werte in deren zugewiesenem Feld kein neuer Wert steht, werden nicht geändert. Wenn der Speicherknopf gedrückt wurde startet sich das Gerät neu. </w:t>
      </w:r>
      <w:r w:rsidR="004C205D">
        <w:t>Zur Kontrolle der Werte über Wlan wird ein MQTT Broker verwendet, dieser muss extern auf einem Computer aufgesetzt werden. Zudem ist auch OTA, also Over the Air updates intigriert. Dadurch kann die Firmware über Wlan aktualisiert werden.</w:t>
      </w:r>
      <w:bookmarkStart w:id="9" w:name="_GoBack"/>
      <w:bookmarkEnd w:id="9"/>
    </w:p>
    <w:p w:rsidR="008A7111" w:rsidRPr="00614F29" w:rsidRDefault="008A7111" w:rsidP="00614F29">
      <w:pPr>
        <w:pStyle w:val="TextKL"/>
      </w:pPr>
      <w:r>
        <w:lastRenderedPageBreak/>
        <w:br/>
      </w:r>
      <w:r>
        <w:br/>
      </w:r>
      <w:r>
        <w:br/>
      </w:r>
    </w:p>
    <w:sdt>
      <w:sdtPr>
        <w:rPr>
          <w:rFonts w:asciiTheme="minorHAnsi" w:eastAsiaTheme="minorHAnsi" w:hAnsiTheme="minorHAnsi" w:cstheme="minorBidi"/>
          <w:color w:val="auto"/>
          <w:sz w:val="22"/>
          <w:szCs w:val="22"/>
        </w:rPr>
        <w:id w:val="-439911121"/>
        <w:docPartObj>
          <w:docPartGallery w:val="Bibliographies"/>
          <w:docPartUnique/>
        </w:docPartObj>
      </w:sdtPr>
      <w:sdtEndPr/>
      <w:sdtContent>
        <w:p w:rsidR="008A7111" w:rsidRDefault="008A7111">
          <w:pPr>
            <w:pStyle w:val="Heading1"/>
          </w:pPr>
          <w:r>
            <w:t>Quellenverzeichnis</w:t>
          </w:r>
        </w:p>
        <w:sdt>
          <w:sdtPr>
            <w:id w:val="-573587230"/>
            <w:bibliography/>
          </w:sdtPr>
          <w:sdtEndPr/>
          <w:sdtContent>
            <w:p w:rsidR="008A7111" w:rsidRDefault="008A7111" w:rsidP="008A7111">
              <w:pPr>
                <w:pStyle w:val="Bibliography"/>
                <w:ind w:left="720" w:hanging="720"/>
                <w:rPr>
                  <w:noProof/>
                  <w:sz w:val="24"/>
                  <w:szCs w:val="24"/>
                </w:rPr>
              </w:pPr>
              <w:r>
                <w:fldChar w:fldCharType="begin"/>
              </w:r>
              <w:r>
                <w:instrText xml:space="preserve"> BIBLIOGRAPHY </w:instrText>
              </w:r>
              <w:r>
                <w:fldChar w:fldCharType="separate"/>
              </w:r>
              <w:r>
                <w:rPr>
                  <w:i/>
                  <w:iCs/>
                  <w:noProof/>
                </w:rPr>
                <w:t>Biologie-Schule.de</w:t>
              </w:r>
              <w:r>
                <w:rPr>
                  <w:noProof/>
                </w:rPr>
                <w:t>. (27. Oktober 2021). Von biologie-schule.de: http://www.biologie-schule.de/luftfeuchtigkeit.php abgerufen</w:t>
              </w:r>
            </w:p>
            <w:p w:rsidR="008A7111" w:rsidRDefault="008A7111" w:rsidP="008A7111">
              <w:pPr>
                <w:pStyle w:val="Bibliography"/>
                <w:ind w:left="720" w:hanging="720"/>
                <w:rPr>
                  <w:noProof/>
                </w:rPr>
              </w:pPr>
              <w:r>
                <w:rPr>
                  <w:i/>
                  <w:iCs/>
                  <w:noProof/>
                </w:rPr>
                <w:t>Dantherm</w:t>
              </w:r>
              <w:r>
                <w:rPr>
                  <w:noProof/>
                </w:rPr>
                <w:t>. (12. Dezember 2021). Von dantherm.com: https://www.dantherm.com/de/technologien/mobile-luftentfeuchtung/wie-funktioniert-ein-luftentfeuchter/ abgerufen</w:t>
              </w:r>
            </w:p>
            <w:p w:rsidR="008A7111" w:rsidRDefault="008A7111" w:rsidP="008A7111">
              <w:pPr>
                <w:pStyle w:val="Bibliography"/>
                <w:ind w:left="720" w:hanging="720"/>
                <w:rPr>
                  <w:noProof/>
                </w:rPr>
              </w:pPr>
              <w:r>
                <w:rPr>
                  <w:i/>
                  <w:iCs/>
                  <w:noProof/>
                </w:rPr>
                <w:t>fuehlersysteme</w:t>
              </w:r>
              <w:r>
                <w:rPr>
                  <w:noProof/>
                </w:rPr>
                <w:t>. (25. Oktober 2021). Von fuehlersysteme.de: https://www.fuehlersysteme.de/wiki/taupunkt abgerufen</w:t>
              </w:r>
            </w:p>
            <w:p w:rsidR="008A7111" w:rsidRDefault="008A7111" w:rsidP="008A7111">
              <w:pPr>
                <w:pStyle w:val="Bibliography"/>
                <w:ind w:left="720" w:hanging="720"/>
                <w:rPr>
                  <w:noProof/>
                </w:rPr>
              </w:pPr>
              <w:r>
                <w:rPr>
                  <w:i/>
                  <w:iCs/>
                  <w:noProof/>
                </w:rPr>
                <w:t>Klima der Erde</w:t>
              </w:r>
              <w:r>
                <w:rPr>
                  <w:noProof/>
                </w:rPr>
                <w:t>. (27. Oktober 2021). Von klima-der-erde.de: http://www.klima-der-erde.de/grafiken/taupunktkurve.gif abgerufen</w:t>
              </w:r>
            </w:p>
            <w:p w:rsidR="008A7111" w:rsidRDefault="008A7111" w:rsidP="008A7111">
              <w:pPr>
                <w:pStyle w:val="Bibliography"/>
                <w:ind w:left="720" w:hanging="720"/>
                <w:rPr>
                  <w:noProof/>
                </w:rPr>
              </w:pPr>
              <w:r>
                <w:rPr>
                  <w:i/>
                  <w:iCs/>
                  <w:noProof/>
                </w:rPr>
                <w:t>Physik für alle</w:t>
              </w:r>
              <w:r>
                <w:rPr>
                  <w:noProof/>
                </w:rPr>
                <w:t>. (25. Oktober 2021). Von physik.cosmos-indirekt.de: https://physik.cosmos-indirekt.de/Physik-Schule/Taupunkt abgerufen</w:t>
              </w:r>
            </w:p>
            <w:p w:rsidR="008A7111" w:rsidRDefault="008A7111" w:rsidP="008A7111">
              <w:pPr>
                <w:pStyle w:val="Bibliography"/>
                <w:ind w:left="720" w:hanging="720"/>
                <w:rPr>
                  <w:noProof/>
                </w:rPr>
              </w:pPr>
              <w:r>
                <w:rPr>
                  <w:i/>
                  <w:iCs/>
                  <w:noProof/>
                </w:rPr>
                <w:t>Viesel</w:t>
              </w:r>
              <w:r>
                <w:rPr>
                  <w:noProof/>
                </w:rPr>
                <w:t>. (6. Novemeber 2021). Von https://www.viesel.de/: https://www.viesel.de/de/waermetauscher/wie-funktioniert-ein-waermetauscher abgerufen</w:t>
              </w:r>
            </w:p>
            <w:p w:rsidR="008A7111" w:rsidRDefault="008A7111" w:rsidP="008A7111">
              <w:pPr>
                <w:pStyle w:val="Bibliography"/>
                <w:ind w:left="720" w:hanging="720"/>
                <w:rPr>
                  <w:noProof/>
                </w:rPr>
              </w:pPr>
              <w:r>
                <w:rPr>
                  <w:i/>
                  <w:iCs/>
                  <w:noProof/>
                </w:rPr>
                <w:t>Welt der Physik</w:t>
              </w:r>
              <w:r>
                <w:rPr>
                  <w:noProof/>
                </w:rPr>
                <w:t>. (6. November 2021). Von https://www.weltderphysik.de/: https://www.weltderphysik.de/thema/hinter-den-dingen/trockene-raeume/ abgerufen</w:t>
              </w:r>
            </w:p>
            <w:p w:rsidR="008A7111" w:rsidRDefault="008A7111" w:rsidP="008A7111">
              <w:r>
                <w:rPr>
                  <w:b/>
                  <w:bCs/>
                  <w:noProof/>
                </w:rPr>
                <w:fldChar w:fldCharType="end"/>
              </w:r>
            </w:p>
          </w:sdtContent>
        </w:sdt>
      </w:sdtContent>
    </w:sdt>
    <w:p w:rsidR="00EB28E4" w:rsidRPr="00614F29" w:rsidRDefault="00EB28E4" w:rsidP="00614F29">
      <w:pPr>
        <w:pStyle w:val="TextKL"/>
      </w:pPr>
    </w:p>
    <w:sectPr w:rsidR="00EB28E4" w:rsidRPr="00614F29" w:rsidSect="00385D78">
      <w:footerReference w:type="default" r:id="rId11"/>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7AD" w:rsidRDefault="00FD47AD" w:rsidP="00385D78">
      <w:pPr>
        <w:spacing w:after="0" w:line="240" w:lineRule="auto"/>
      </w:pPr>
      <w:r>
        <w:separator/>
      </w:r>
    </w:p>
  </w:endnote>
  <w:endnote w:type="continuationSeparator" w:id="0">
    <w:p w:rsidR="00FD47AD" w:rsidRDefault="00FD47AD"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903461"/>
      <w:docPartObj>
        <w:docPartGallery w:val="Page Numbers (Bottom of Page)"/>
        <w:docPartUnique/>
      </w:docPartObj>
    </w:sdtPr>
    <w:sdtEndPr>
      <w:rPr>
        <w:noProof/>
      </w:rPr>
    </w:sdtEndPr>
    <w:sdtContent>
      <w:p w:rsidR="00385D78" w:rsidRDefault="00385D78">
        <w:pPr>
          <w:pStyle w:val="Footer"/>
          <w:jc w:val="center"/>
        </w:pPr>
        <w:r>
          <w:fldChar w:fldCharType="begin"/>
        </w:r>
        <w:r>
          <w:instrText xml:space="preserve"> PAGE   \* MERGEFORMAT </w:instrText>
        </w:r>
        <w:r>
          <w:fldChar w:fldCharType="separate"/>
        </w:r>
        <w:r w:rsidR="004C205D">
          <w:rPr>
            <w:noProof/>
          </w:rPr>
          <w:t>12</w:t>
        </w:r>
        <w:r>
          <w:rPr>
            <w:noProof/>
          </w:rPr>
          <w:fldChar w:fldCharType="end"/>
        </w:r>
      </w:p>
    </w:sdtContent>
  </w:sdt>
  <w:p w:rsidR="00385D78" w:rsidRDefault="00385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7AD" w:rsidRDefault="00FD47AD" w:rsidP="00385D78">
      <w:pPr>
        <w:spacing w:after="0" w:line="240" w:lineRule="auto"/>
      </w:pPr>
      <w:r>
        <w:separator/>
      </w:r>
    </w:p>
  </w:footnote>
  <w:footnote w:type="continuationSeparator" w:id="0">
    <w:p w:rsidR="00FD47AD" w:rsidRDefault="00FD47AD" w:rsidP="0038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6322DC"/>
    <w:multiLevelType w:val="hybridMultilevel"/>
    <w:tmpl w:val="413E64D4"/>
    <w:lvl w:ilvl="0" w:tplc="82FC73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30946"/>
    <w:rsid w:val="0004544F"/>
    <w:rsid w:val="00053342"/>
    <w:rsid w:val="000564B3"/>
    <w:rsid w:val="00085333"/>
    <w:rsid w:val="000B13AF"/>
    <w:rsid w:val="000B3679"/>
    <w:rsid w:val="000B4AB7"/>
    <w:rsid w:val="000F4D19"/>
    <w:rsid w:val="000F51B5"/>
    <w:rsid w:val="000F6284"/>
    <w:rsid w:val="00147401"/>
    <w:rsid w:val="00153F4E"/>
    <w:rsid w:val="0015763A"/>
    <w:rsid w:val="001C1555"/>
    <w:rsid w:val="001C25E8"/>
    <w:rsid w:val="002019E2"/>
    <w:rsid w:val="00242510"/>
    <w:rsid w:val="00252A11"/>
    <w:rsid w:val="00256FFC"/>
    <w:rsid w:val="00260AF4"/>
    <w:rsid w:val="00263777"/>
    <w:rsid w:val="0027107B"/>
    <w:rsid w:val="002B3290"/>
    <w:rsid w:val="002F0965"/>
    <w:rsid w:val="002F60DE"/>
    <w:rsid w:val="00310DD4"/>
    <w:rsid w:val="00312FAB"/>
    <w:rsid w:val="0036236B"/>
    <w:rsid w:val="0037301C"/>
    <w:rsid w:val="00385D78"/>
    <w:rsid w:val="003F2031"/>
    <w:rsid w:val="004006BE"/>
    <w:rsid w:val="00416479"/>
    <w:rsid w:val="004553D0"/>
    <w:rsid w:val="004661BB"/>
    <w:rsid w:val="004836FA"/>
    <w:rsid w:val="00493128"/>
    <w:rsid w:val="004B5C3C"/>
    <w:rsid w:val="004B6BA3"/>
    <w:rsid w:val="004C205D"/>
    <w:rsid w:val="004D0829"/>
    <w:rsid w:val="004E2B4B"/>
    <w:rsid w:val="004E5010"/>
    <w:rsid w:val="005013BC"/>
    <w:rsid w:val="0051717E"/>
    <w:rsid w:val="00535D36"/>
    <w:rsid w:val="00555138"/>
    <w:rsid w:val="00563576"/>
    <w:rsid w:val="005656BF"/>
    <w:rsid w:val="005717EE"/>
    <w:rsid w:val="00595EAA"/>
    <w:rsid w:val="005A5706"/>
    <w:rsid w:val="005C50AC"/>
    <w:rsid w:val="005F0523"/>
    <w:rsid w:val="005F3AB4"/>
    <w:rsid w:val="005F7365"/>
    <w:rsid w:val="006006BF"/>
    <w:rsid w:val="00614F29"/>
    <w:rsid w:val="0063652F"/>
    <w:rsid w:val="00663A52"/>
    <w:rsid w:val="00680CA5"/>
    <w:rsid w:val="006B05E2"/>
    <w:rsid w:val="006D3671"/>
    <w:rsid w:val="006D76D9"/>
    <w:rsid w:val="006E69FF"/>
    <w:rsid w:val="006F6B86"/>
    <w:rsid w:val="006F762B"/>
    <w:rsid w:val="00705CA1"/>
    <w:rsid w:val="00741256"/>
    <w:rsid w:val="00786C27"/>
    <w:rsid w:val="0079242C"/>
    <w:rsid w:val="00794D18"/>
    <w:rsid w:val="007B0031"/>
    <w:rsid w:val="007E45CB"/>
    <w:rsid w:val="007F3E12"/>
    <w:rsid w:val="007F4F3C"/>
    <w:rsid w:val="008043A9"/>
    <w:rsid w:val="008173AD"/>
    <w:rsid w:val="00843309"/>
    <w:rsid w:val="00851CE2"/>
    <w:rsid w:val="00853CE8"/>
    <w:rsid w:val="008545D9"/>
    <w:rsid w:val="008A7111"/>
    <w:rsid w:val="008B00C8"/>
    <w:rsid w:val="008B5666"/>
    <w:rsid w:val="008E6B47"/>
    <w:rsid w:val="00905FF6"/>
    <w:rsid w:val="00913EC6"/>
    <w:rsid w:val="00920EAF"/>
    <w:rsid w:val="00936153"/>
    <w:rsid w:val="009543A4"/>
    <w:rsid w:val="009D6738"/>
    <w:rsid w:val="009F0C92"/>
    <w:rsid w:val="00A044D1"/>
    <w:rsid w:val="00A072A2"/>
    <w:rsid w:val="00A07A97"/>
    <w:rsid w:val="00A25EDD"/>
    <w:rsid w:val="00A52B61"/>
    <w:rsid w:val="00A54BF7"/>
    <w:rsid w:val="00AA5E0D"/>
    <w:rsid w:val="00AD36B4"/>
    <w:rsid w:val="00AF2FD6"/>
    <w:rsid w:val="00B31F2E"/>
    <w:rsid w:val="00B34F14"/>
    <w:rsid w:val="00B53933"/>
    <w:rsid w:val="00BA466A"/>
    <w:rsid w:val="00BB5BAC"/>
    <w:rsid w:val="00BB757C"/>
    <w:rsid w:val="00BF4168"/>
    <w:rsid w:val="00C110BC"/>
    <w:rsid w:val="00C22A54"/>
    <w:rsid w:val="00C43729"/>
    <w:rsid w:val="00C80BC0"/>
    <w:rsid w:val="00CB2BDE"/>
    <w:rsid w:val="00CD77BB"/>
    <w:rsid w:val="00CE3778"/>
    <w:rsid w:val="00D00642"/>
    <w:rsid w:val="00D102D4"/>
    <w:rsid w:val="00D12BFD"/>
    <w:rsid w:val="00D93C65"/>
    <w:rsid w:val="00DB2BAA"/>
    <w:rsid w:val="00DB54B9"/>
    <w:rsid w:val="00E419CA"/>
    <w:rsid w:val="00E64916"/>
    <w:rsid w:val="00E72BE8"/>
    <w:rsid w:val="00E919D5"/>
    <w:rsid w:val="00EA2288"/>
    <w:rsid w:val="00EA5C19"/>
    <w:rsid w:val="00EB28E4"/>
    <w:rsid w:val="00EC4A1B"/>
    <w:rsid w:val="00ED3F04"/>
    <w:rsid w:val="00F36C5D"/>
    <w:rsid w:val="00F37767"/>
    <w:rsid w:val="00F74530"/>
    <w:rsid w:val="00F76C37"/>
    <w:rsid w:val="00F92616"/>
    <w:rsid w:val="00FB49CB"/>
    <w:rsid w:val="00FC5CF7"/>
    <w:rsid w:val="00FC65BC"/>
    <w:rsid w:val="00FD256E"/>
    <w:rsid w:val="00FD47AD"/>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8B467"/>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B34F14"/>
    <w:rPr>
      <w:rFonts w:ascii="Lucida Sans Unicode" w:hAnsi="Lucida Sans Unicode" w:cs="Lucida Sans Unicode"/>
      <w:color w:val="58585A"/>
      <w:sz w:val="20"/>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B34F14"/>
    <w:rPr>
      <w:rFonts w:ascii="Lucida Sans Unicode" w:hAnsi="Lucida Sans Unicode" w:cs="Lucida Sans Unicode"/>
      <w:color w:val="58585A"/>
      <w:sz w:val="20"/>
      <w:szCs w:val="20"/>
    </w:rPr>
  </w:style>
  <w:style w:type="paragraph" w:styleId="TOC2">
    <w:name w:val="toc 2"/>
    <w:basedOn w:val="Normal"/>
    <w:next w:val="Normal"/>
    <w:autoRedefine/>
    <w:uiPriority w:val="39"/>
    <w:unhideWhenUsed/>
    <w:rsid w:val="006D367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D3671"/>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8A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55082837">
      <w:bodyDiv w:val="1"/>
      <w:marLeft w:val="0"/>
      <w:marRight w:val="0"/>
      <w:marTop w:val="0"/>
      <w:marBottom w:val="0"/>
      <w:divBdr>
        <w:top w:val="none" w:sz="0" w:space="0" w:color="auto"/>
        <w:left w:val="none" w:sz="0" w:space="0" w:color="auto"/>
        <w:bottom w:val="none" w:sz="0" w:space="0" w:color="auto"/>
        <w:right w:val="none" w:sz="0" w:space="0" w:color="auto"/>
      </w:divBdr>
      <w:divsChild>
        <w:div w:id="71246984">
          <w:marLeft w:val="0"/>
          <w:marRight w:val="0"/>
          <w:marTop w:val="0"/>
          <w:marBottom w:val="0"/>
          <w:divBdr>
            <w:top w:val="none" w:sz="0" w:space="0" w:color="auto"/>
            <w:left w:val="none" w:sz="0" w:space="0" w:color="auto"/>
            <w:bottom w:val="none" w:sz="0" w:space="0" w:color="auto"/>
            <w:right w:val="none" w:sz="0" w:space="0" w:color="auto"/>
          </w:divBdr>
          <w:divsChild>
            <w:div w:id="28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306">
      <w:bodyDiv w:val="1"/>
      <w:marLeft w:val="0"/>
      <w:marRight w:val="0"/>
      <w:marTop w:val="0"/>
      <w:marBottom w:val="0"/>
      <w:divBdr>
        <w:top w:val="none" w:sz="0" w:space="0" w:color="auto"/>
        <w:left w:val="none" w:sz="0" w:space="0" w:color="auto"/>
        <w:bottom w:val="none" w:sz="0" w:space="0" w:color="auto"/>
        <w:right w:val="none" w:sz="0" w:space="0" w:color="auto"/>
      </w:divBdr>
    </w:div>
    <w:div w:id="316110768">
      <w:bodyDiv w:val="1"/>
      <w:marLeft w:val="0"/>
      <w:marRight w:val="0"/>
      <w:marTop w:val="0"/>
      <w:marBottom w:val="0"/>
      <w:divBdr>
        <w:top w:val="none" w:sz="0" w:space="0" w:color="auto"/>
        <w:left w:val="none" w:sz="0" w:space="0" w:color="auto"/>
        <w:bottom w:val="none" w:sz="0" w:space="0" w:color="auto"/>
        <w:right w:val="none" w:sz="0" w:space="0" w:color="auto"/>
      </w:divBdr>
      <w:divsChild>
        <w:div w:id="1777141968">
          <w:marLeft w:val="0"/>
          <w:marRight w:val="0"/>
          <w:marTop w:val="0"/>
          <w:marBottom w:val="0"/>
          <w:divBdr>
            <w:top w:val="none" w:sz="0" w:space="0" w:color="auto"/>
            <w:left w:val="none" w:sz="0" w:space="0" w:color="auto"/>
            <w:bottom w:val="none" w:sz="0" w:space="0" w:color="auto"/>
            <w:right w:val="none" w:sz="0" w:space="0" w:color="auto"/>
          </w:divBdr>
          <w:divsChild>
            <w:div w:id="13262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9080">
      <w:bodyDiv w:val="1"/>
      <w:marLeft w:val="0"/>
      <w:marRight w:val="0"/>
      <w:marTop w:val="0"/>
      <w:marBottom w:val="0"/>
      <w:divBdr>
        <w:top w:val="none" w:sz="0" w:space="0" w:color="auto"/>
        <w:left w:val="none" w:sz="0" w:space="0" w:color="auto"/>
        <w:bottom w:val="none" w:sz="0" w:space="0" w:color="auto"/>
        <w:right w:val="none" w:sz="0" w:space="0" w:color="auto"/>
      </w:divBdr>
      <w:divsChild>
        <w:div w:id="1217164881">
          <w:marLeft w:val="0"/>
          <w:marRight w:val="0"/>
          <w:marTop w:val="0"/>
          <w:marBottom w:val="0"/>
          <w:divBdr>
            <w:top w:val="none" w:sz="0" w:space="0" w:color="auto"/>
            <w:left w:val="none" w:sz="0" w:space="0" w:color="auto"/>
            <w:bottom w:val="none" w:sz="0" w:space="0" w:color="auto"/>
            <w:right w:val="none" w:sz="0" w:space="0" w:color="auto"/>
          </w:divBdr>
          <w:divsChild>
            <w:div w:id="8613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729772009">
      <w:bodyDiv w:val="1"/>
      <w:marLeft w:val="0"/>
      <w:marRight w:val="0"/>
      <w:marTop w:val="0"/>
      <w:marBottom w:val="0"/>
      <w:divBdr>
        <w:top w:val="none" w:sz="0" w:space="0" w:color="auto"/>
        <w:left w:val="none" w:sz="0" w:space="0" w:color="auto"/>
        <w:bottom w:val="none" w:sz="0" w:space="0" w:color="auto"/>
        <w:right w:val="none" w:sz="0" w:space="0" w:color="auto"/>
      </w:divBdr>
      <w:divsChild>
        <w:div w:id="795104069">
          <w:marLeft w:val="0"/>
          <w:marRight w:val="0"/>
          <w:marTop w:val="0"/>
          <w:marBottom w:val="0"/>
          <w:divBdr>
            <w:top w:val="none" w:sz="0" w:space="0" w:color="auto"/>
            <w:left w:val="none" w:sz="0" w:space="0" w:color="auto"/>
            <w:bottom w:val="none" w:sz="0" w:space="0" w:color="auto"/>
            <w:right w:val="none" w:sz="0" w:space="0" w:color="auto"/>
          </w:divBdr>
          <w:divsChild>
            <w:div w:id="1822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003095421">
      <w:bodyDiv w:val="1"/>
      <w:marLeft w:val="0"/>
      <w:marRight w:val="0"/>
      <w:marTop w:val="0"/>
      <w:marBottom w:val="0"/>
      <w:divBdr>
        <w:top w:val="none" w:sz="0" w:space="0" w:color="auto"/>
        <w:left w:val="none" w:sz="0" w:space="0" w:color="auto"/>
        <w:bottom w:val="none" w:sz="0" w:space="0" w:color="auto"/>
        <w:right w:val="none" w:sz="0" w:space="0" w:color="auto"/>
      </w:divBdr>
      <w:divsChild>
        <w:div w:id="142043915">
          <w:marLeft w:val="0"/>
          <w:marRight w:val="0"/>
          <w:marTop w:val="0"/>
          <w:marBottom w:val="0"/>
          <w:divBdr>
            <w:top w:val="none" w:sz="0" w:space="0" w:color="auto"/>
            <w:left w:val="none" w:sz="0" w:space="0" w:color="auto"/>
            <w:bottom w:val="none" w:sz="0" w:space="0" w:color="auto"/>
            <w:right w:val="none" w:sz="0" w:space="0" w:color="auto"/>
          </w:divBdr>
          <w:divsChild>
            <w:div w:id="387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462">
      <w:bodyDiv w:val="1"/>
      <w:marLeft w:val="0"/>
      <w:marRight w:val="0"/>
      <w:marTop w:val="0"/>
      <w:marBottom w:val="0"/>
      <w:divBdr>
        <w:top w:val="none" w:sz="0" w:space="0" w:color="auto"/>
        <w:left w:val="none" w:sz="0" w:space="0" w:color="auto"/>
        <w:bottom w:val="none" w:sz="0" w:space="0" w:color="auto"/>
        <w:right w:val="none" w:sz="0" w:space="0" w:color="auto"/>
      </w:divBdr>
      <w:divsChild>
        <w:div w:id="458035336">
          <w:marLeft w:val="0"/>
          <w:marRight w:val="0"/>
          <w:marTop w:val="0"/>
          <w:marBottom w:val="0"/>
          <w:divBdr>
            <w:top w:val="none" w:sz="0" w:space="0" w:color="auto"/>
            <w:left w:val="none" w:sz="0" w:space="0" w:color="auto"/>
            <w:bottom w:val="none" w:sz="0" w:space="0" w:color="auto"/>
            <w:right w:val="none" w:sz="0" w:space="0" w:color="auto"/>
          </w:divBdr>
          <w:divsChild>
            <w:div w:id="691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307054621">
      <w:bodyDiv w:val="1"/>
      <w:marLeft w:val="0"/>
      <w:marRight w:val="0"/>
      <w:marTop w:val="0"/>
      <w:marBottom w:val="0"/>
      <w:divBdr>
        <w:top w:val="none" w:sz="0" w:space="0" w:color="auto"/>
        <w:left w:val="none" w:sz="0" w:space="0" w:color="auto"/>
        <w:bottom w:val="none" w:sz="0" w:space="0" w:color="auto"/>
        <w:right w:val="none" w:sz="0" w:space="0" w:color="auto"/>
      </w:divBdr>
    </w:div>
    <w:div w:id="1316832561">
      <w:bodyDiv w:val="1"/>
      <w:marLeft w:val="0"/>
      <w:marRight w:val="0"/>
      <w:marTop w:val="0"/>
      <w:marBottom w:val="0"/>
      <w:divBdr>
        <w:top w:val="none" w:sz="0" w:space="0" w:color="auto"/>
        <w:left w:val="none" w:sz="0" w:space="0" w:color="auto"/>
        <w:bottom w:val="none" w:sz="0" w:space="0" w:color="auto"/>
        <w:right w:val="none" w:sz="0" w:space="0" w:color="auto"/>
      </w:divBdr>
    </w:div>
    <w:div w:id="1485243209">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4">
          <w:marLeft w:val="0"/>
          <w:marRight w:val="0"/>
          <w:marTop w:val="0"/>
          <w:marBottom w:val="0"/>
          <w:divBdr>
            <w:top w:val="none" w:sz="0" w:space="0" w:color="auto"/>
            <w:left w:val="none" w:sz="0" w:space="0" w:color="auto"/>
            <w:bottom w:val="none" w:sz="0" w:space="0" w:color="auto"/>
            <w:right w:val="none" w:sz="0" w:space="0" w:color="auto"/>
          </w:divBdr>
          <w:divsChild>
            <w:div w:id="6090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58681999">
      <w:bodyDiv w:val="1"/>
      <w:marLeft w:val="0"/>
      <w:marRight w:val="0"/>
      <w:marTop w:val="0"/>
      <w:marBottom w:val="0"/>
      <w:divBdr>
        <w:top w:val="none" w:sz="0" w:space="0" w:color="auto"/>
        <w:left w:val="none" w:sz="0" w:space="0" w:color="auto"/>
        <w:bottom w:val="none" w:sz="0" w:space="0" w:color="auto"/>
        <w:right w:val="none" w:sz="0" w:space="0" w:color="auto"/>
      </w:divBdr>
      <w:divsChild>
        <w:div w:id="396825170">
          <w:marLeft w:val="0"/>
          <w:marRight w:val="0"/>
          <w:marTop w:val="0"/>
          <w:marBottom w:val="0"/>
          <w:divBdr>
            <w:top w:val="none" w:sz="0" w:space="0" w:color="auto"/>
            <w:left w:val="none" w:sz="0" w:space="0" w:color="auto"/>
            <w:bottom w:val="none" w:sz="0" w:space="0" w:color="auto"/>
            <w:right w:val="none" w:sz="0" w:space="0" w:color="auto"/>
          </w:divBdr>
          <w:divsChild>
            <w:div w:id="12952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 w:id="1960842502">
      <w:bodyDiv w:val="1"/>
      <w:marLeft w:val="0"/>
      <w:marRight w:val="0"/>
      <w:marTop w:val="0"/>
      <w:marBottom w:val="0"/>
      <w:divBdr>
        <w:top w:val="none" w:sz="0" w:space="0" w:color="auto"/>
        <w:left w:val="none" w:sz="0" w:space="0" w:color="auto"/>
        <w:bottom w:val="none" w:sz="0" w:space="0" w:color="auto"/>
        <w:right w:val="none" w:sz="0" w:space="0" w:color="auto"/>
      </w:divBdr>
      <w:divsChild>
        <w:div w:id="623735262">
          <w:marLeft w:val="0"/>
          <w:marRight w:val="0"/>
          <w:marTop w:val="0"/>
          <w:marBottom w:val="0"/>
          <w:divBdr>
            <w:top w:val="none" w:sz="0" w:space="0" w:color="auto"/>
            <w:left w:val="none" w:sz="0" w:space="0" w:color="auto"/>
            <w:bottom w:val="none" w:sz="0" w:space="0" w:color="auto"/>
            <w:right w:val="none" w:sz="0" w:space="0" w:color="auto"/>
          </w:divBdr>
          <w:divsChild>
            <w:div w:id="85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
    <b:Tag>Dan21</b:Tag>
    <b:SourceType>InternetSite</b:SourceType>
    <b:Guid>{375FEDAC-72D5-4EFC-97DE-C5E1E0FB2D0D}</b:Guid>
    <b:Title>Dantherm</b:Title>
    <b:InternetSiteTitle>dantherm.com</b:InternetSiteTitle>
    <b:Year>2021</b:Year>
    <b:Month>Dezember</b:Month>
    <b:Day>12</b:Day>
    <b:URL>https://www.dantherm.com/de/technologien/mobile-luftentfeuchtung/wie-funktioniert-ein-luftentfeuchter/</b:URL>
    <b:RefOrder>7</b:RefOrder>
  </b:Source>
</b:Sources>
</file>

<file path=customXml/itemProps1.xml><?xml version="1.0" encoding="utf-8"?>
<ds:datastoreItem xmlns:ds="http://schemas.openxmlformats.org/officeDocument/2006/customXml" ds:itemID="{8A624147-5DD8-45EF-B2A9-8B1DA5A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2255</Words>
  <Characters>14211</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93</cp:revision>
  <dcterms:created xsi:type="dcterms:W3CDTF">2021-08-23T13:10:00Z</dcterms:created>
  <dcterms:modified xsi:type="dcterms:W3CDTF">2022-01-02T15:53:00Z</dcterms:modified>
</cp:coreProperties>
</file>