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rFonts w:ascii="Calibri" w:hAnsi="Calibri"/>
          <w:b/>
          <w:color w:val="1A1A1A"/>
          <w:sz w:val="32"/>
        </w:rPr>
        <w:t>Live Shopping Agent: Build with ADK and Gemini Embedding 2</w:t>
      </w:r>
    </w:p>
    <w:p>
      <w:pPr>
        <w:spacing w:after="60"/>
      </w:pPr>
      <w:r>
        <w:rPr>
          <w:i w:val="0"/>
          <w:color w:val="5F5F5F"/>
          <w:sz w:val="20"/>
        </w:rPr>
        <w:t>Перевод видео на русский язык</w:t>
      </w:r>
    </w:p>
    <w:p>
      <w:pPr>
        <w:spacing w:after="60"/>
      </w:pPr>
      <w:r>
        <w:rPr>
          <w:i w:val="0"/>
          <w:color w:val="5F5F5F"/>
          <w:sz w:val="20"/>
        </w:rPr>
        <w:t>Видео: https://www.youtube.com/watch?v=SgMn-6q8Qg8</w:t>
      </w:r>
    </w:p>
    <w:p>
      <w:pPr>
        <w:spacing w:after="60"/>
      </w:pPr>
      <w:r>
        <w:rPr>
          <w:i w:val="0"/>
          <w:color w:val="5F5F5F"/>
          <w:sz w:val="20"/>
        </w:rPr>
        <w:t>Оригинал: en, длительность 01:26 · субтитры: auto (YouTube en-orig)</w:t>
      </w:r>
    </w:p>
    <w:p>
      <w:pPr>
        <w:spacing w:after="60"/>
      </w:pPr>
      <w:r>
        <w:rPr>
          <w:i/>
          <w:color w:val="5F5F5F"/>
          <w:sz w:val="20"/>
        </w:rPr>
        <w:t>Ролик — демонстрация приложения LensMosaic без комментария спикера: только диалог с агентом. Перевод дословный.</w:t>
      </w:r>
    </w:p>
    <w:p>
      <w:pPr>
        <w:keepNext/>
        <w:spacing w:before="360" w:after="160"/>
      </w:pPr>
      <w:r>
        <w:rPr>
          <w:rFonts w:ascii="Calibri" w:hAnsi="Calibri"/>
          <w:b/>
          <w:color w:val="1A1A1A"/>
          <w:sz w:val="32"/>
        </w:rPr>
        <w:t>Транскрипция</w:t>
      </w:r>
    </w:p>
    <w:p>
      <w:pPr>
        <w:keepNext/>
        <w:spacing w:before="200" w:after="40"/>
      </w:pPr>
      <w:r>
        <w:rPr>
          <w:b/>
          <w:color w:val="0B57D0"/>
          <w:sz w:val="22"/>
        </w:rPr>
        <w:t>[00:06]</w:t>
      </w:r>
    </w:p>
    <w:p>
      <w:pPr>
        <w:jc w:val="both"/>
      </w:pPr>
      <w:r>
        <w:t>Привет, что это?</w:t>
      </w:r>
    </w:p>
    <w:p>
      <w:pPr>
        <w:keepNext/>
        <w:spacing w:before="200" w:after="40"/>
      </w:pPr>
      <w:r>
        <w:rPr>
          <w:b/>
          <w:color w:val="0B57D0"/>
          <w:sz w:val="22"/>
        </w:rPr>
        <w:t>[00:09]</w:t>
      </w:r>
    </w:p>
    <w:p>
      <w:pPr>
        <w:jc w:val="both"/>
      </w:pPr>
      <w:r>
        <w:t>Похоже на Mac Mini. Чем ещё могу помочь?</w:t>
      </w:r>
    </w:p>
    <w:p>
      <w:pPr>
        <w:keepNext/>
        <w:spacing w:before="200" w:after="40"/>
      </w:pPr>
      <w:r>
        <w:rPr>
          <w:b/>
          <w:color w:val="0B57D0"/>
          <w:sz w:val="22"/>
        </w:rPr>
        <w:t>[00:23]</w:t>
      </w:r>
    </w:p>
    <w:p>
      <w:pPr>
        <w:jc w:val="both"/>
      </w:pPr>
      <w:r>
        <w:t>А теперь что вы видите?</w:t>
      </w:r>
    </w:p>
    <w:p>
      <w:pPr>
        <w:keepNext/>
        <w:spacing w:before="200" w:after="40"/>
      </w:pPr>
      <w:r>
        <w:rPr>
          <w:b/>
          <w:color w:val="0B57D0"/>
          <w:sz w:val="22"/>
        </w:rPr>
        <w:t>[00:26]</w:t>
      </w:r>
    </w:p>
    <w:p>
      <w:pPr>
        <w:jc w:val="both"/>
      </w:pPr>
      <w:r>
        <w:t>Вижу беспроводную клавиатуру и стакан с двойными стенками, в котором лежит чайный пакетик, стакан стоит на деревянной подставке. Что-то конкретное о них хотите узнать? Найдёте чайник под этот стакан?</w:t>
      </w:r>
    </w:p>
    <w:p>
      <w:pPr>
        <w:keepNext/>
        <w:spacing w:before="200" w:after="40"/>
      </w:pPr>
      <w:r>
        <w:rPr>
          <w:b/>
          <w:color w:val="0B57D0"/>
          <w:sz w:val="22"/>
        </w:rPr>
        <w:t>[00:43]</w:t>
      </w:r>
    </w:p>
    <w:p>
      <w:pPr>
        <w:jc w:val="both"/>
      </w:pPr>
      <w:r>
        <w:t>Нашлось несколько вариантов: френч-пресс, чайник на четыре чашки и электрический чайник с заварочным устройством. Сейчас они появились у вас на экране.</w:t>
      </w:r>
    </w:p>
    <w:p>
      <w:pPr>
        <w:keepNext/>
        <w:spacing w:before="200" w:after="40"/>
      </w:pPr>
      <w:r>
        <w:rPr>
          <w:b/>
          <w:color w:val="0B57D0"/>
          <w:sz w:val="22"/>
        </w:rPr>
        <w:t>[01:04]</w:t>
      </w:r>
    </w:p>
    <w:p>
      <w:pPr>
        <w:jc w:val="both"/>
      </w:pPr>
      <w:r>
        <w:t>Подберёте удобрение для этого растения? Конечно. Ищу удобрение для этого растения. Нашлись жидкое удобрение, варианты с медленным высвобождением и палочки-таблетки. Они на вашем экране. Удобрение с медленным высвобождением и ещё немного подкормки — теперь они у вас на экране.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