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35300927"/>
        <w:docPartObj>
          <w:docPartGallery w:val="Cover Pages"/>
          <w:docPartUnique/>
        </w:docPartObj>
      </w:sdtPr>
      <w:sdtContent>
        <w:p w14:paraId="621D53FA" w14:textId="35D454AD" w:rsidR="004D727D" w:rsidRDefault="004D727D"/>
        <w:p w14:paraId="09542FA6" w14:textId="106A0C46" w:rsidR="004D727D" w:rsidRDefault="004D727D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346814A" wp14:editId="12D5C52A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51D01D" w14:textId="3D4D2A82" w:rsidR="004D727D" w:rsidRDefault="004D727D" w:rsidP="004D727D">
                                <w:pPr>
                                  <w:pStyle w:val="a9"/>
                                  <w:spacing w:before="40" w:after="560" w:line="216" w:lineRule="auto"/>
                                  <w:jc w:val="center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Техническое задание на разработку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CA9A12E" w14:textId="7899E66C" w:rsidR="004D727D" w:rsidRDefault="004D727D">
                                    <w:pPr>
                                      <w:pStyle w:val="a9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4D727D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для клуба настольных игр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29947D6" w14:textId="35FCD3DC" w:rsidR="004D727D" w:rsidRDefault="004D727D">
                                    <w:pPr>
                                      <w:pStyle w:val="a9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Ekaterina Zagarskih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346814A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wwQlwIAAGoFAAAOAAAAZHJzL2Uyb0RvYy54bWysVM1uEzEQviPxDpbvdLc/hCrqpgqtipCq&#10;tqJFPTteu1nhtY3tZDfc4FF4BKReQIJXSN+Iz97dtCpcijjEmfX8eOabb+bgsK0VWQrnK6MLur2V&#10;UyI0N2Wlbwr6/urkxT4lPjBdMmW0KOhKeHo4ef7soLFjsWPmRpXCEQTRftzYgs5DsOMs83wuaua3&#10;jBUaSmlczQI+3U1WOtYgeq2ynTwfZY1xpXWGC+9xe9wp6STFl1LwcC6lF4GogiK3kE6Xzlk8s8kB&#10;G984ZucV79Ng/5BFzSqNRzehjllgZOGqP0LVFXfGGxm2uKkzI2XFRaoB1Wznj6q5nDMrUi0Ax9sN&#10;TP7/heVnywtHqhK9292mRLMaTVp/Xd+uv999vvuy/rn+ht8tWf/C3w8I0QygNdaP4Xtp4R3a16ZF&#10;gOHe4zJi0UpXx39USaAH/KsN5KINhONyb7Q/2s2h4tCNXu3k+3upKdm9u3U+vBGmJlEoqENPE9Rs&#10;eeoDUoHpYBJf0+akUir1VWnSIOruyzw5bDTwUDraisSQPkwsqUs9SWGlRLRR+p2QQChVEC8SN8WR&#10;cmTJwCrGudAhFZ/iwjpaSSTxFMfe/j6rpzh3dQwvGx02znWljUvVP0q7/DCkLDt7APmg7iiGdtb2&#10;rZ6ZcoVOO9MNkLf8pEI3TpkPF8xhYtBBbIFwjkMqA9RNL1EyN+7T3+6jPYgMLSUNJrCg/uOCOUGJ&#10;eqtB8Tiug+AGYTYIelEfGcAP0iKbJMLBBTWI0pn6GsthGl+BimmOtwoaBvEodHsAy4WL6TQZYSgt&#10;C6f60vIYOnYjcuuqvWbO9gQM4O6ZGWaTjR/xsLNNRLHTRQAbE0kjoB2KPdAY6MTdfvnEjfHwO1nd&#10;r8jJbwA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P0rDBCXAgAAagUAAA4AAAAAAAAAAAAAAAAALgIAAGRycy9lMm9Eb2Mu&#10;eG1sUEsBAi0AFAAGAAgAAAAhAPPACkPdAAAABgEAAA8AAAAAAAAAAAAAAAAA8QQAAGRycy9kb3du&#10;cmV2LnhtbFBLBQYAAAAABAAEAPMAAAD7BQAAAAA=&#10;" filled="f" stroked="f" strokeweight=".5pt">
                    <v:textbox style="mso-fit-shape-to-text:t" inset="0,0,0,0">
                      <w:txbxContent>
                        <w:p w14:paraId="0B51D01D" w14:textId="3D4D2A82" w:rsidR="004D727D" w:rsidRDefault="004D727D" w:rsidP="004D727D">
                          <w:pPr>
                            <w:pStyle w:val="a9"/>
                            <w:spacing w:before="40" w:after="560" w:line="216" w:lineRule="auto"/>
                            <w:jc w:val="center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Техническое задание на разработку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CA9A12E" w14:textId="7899E66C" w:rsidR="004D727D" w:rsidRDefault="004D727D">
                              <w:pPr>
                                <w:pStyle w:val="a9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4D727D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для клуба настольных игр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29947D6" w14:textId="35FCD3DC" w:rsidR="004D727D" w:rsidRDefault="004D727D">
                              <w:pPr>
                                <w:pStyle w:val="a9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Ekaterina Zagarskih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BC02A28" wp14:editId="461E387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56A3DCD" w14:textId="63099956" w:rsidR="004D727D" w:rsidRDefault="004D727D">
                                    <w:pPr>
                                      <w:pStyle w:val="a9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BC02A28" id="Прямоугольник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LamxQIAAKEFAAAOAAAAZHJzL2Uyb0RvYy54bWysVEtu2zAQ3RfoHQjuG9lOnI8QOTAcpChg&#10;pEGTImuaoiyhFMmStCV3VaDbAj1CD9FN0U/OIN+oQ1JSnTTooqgWhMiZefN7M6dndcnRmmlTSJHg&#10;4d4AIyaoTAuxTPDrm4tnxxgZS0RKuBQswRtm8Nnk6ZPTSsVsJHPJU6YRgAgTVyrBubUqjiJDc1YS&#10;sycVEyDMpC6JhateRqkmFaCXPBoNBodRJXWqtKTMGHg9D0I88fhZxqh9mWWGWcQTDLFZf2p/LtwZ&#10;TU5JvNRE5QVtwyD/EEVJCgFOe6hzYgla6eIPqLKgWhqZ2T0qy0hmWUGZzwGyGQ4eZHOdE8V8LlAc&#10;o/oymf8HSy/XVxoVKfRuf4SRICU0qfm8fb/91Pxo7rYfmi/NXfN9+7H52XxtviGnBTWrlInB9Fpd&#10;aZe1UXNJ3xgk5CwnYsmmRkHlAdPpRveU3cW0ZnWmS2cOZUC178mm7wmrLaLwOD452D+EzlEQnRwf&#10;jcfef0TizlhpY58zWSL3k2ANjn0nyHpurHNP4k7F+eLCnUJeFJwHqXvxMYawfIB2w1nQfsUyKA8E&#10;MvKonphsxjVaE6AUoZQJOwyinKQsPI8H8PncoTaOys7Ch8IFADrkDPz32C1Ap3kfO0TZ6jtT5nnd&#10;Gw/+Flgw7i28Zylsb1wWQurHADhk1XoO+l2RQmlclWy9qAN1OkosZLoBOmkZ5swoelFAV+bE2Cui&#10;YbCgkbAs7Es4Mi6rBMv2D6Nc6nePvTt94DtIMapgUBNs3q6IZhjxFwIm4WB8NHKTvXvRu5fF7kWs&#10;ypmExg1hLSnqf8FYW979ZlqWt7BTps4riIig4DvBi+53ZsP6gJ1E2XTqlWCWFbFzca2og3ZVdpy7&#10;qW+JVi0xLTD6UnYjTeIH/Ay6zlLI6crKrPDkdXUOVW3rD3vAE6ndWW7R7N691u/NOvkFAAD//wMA&#10;UEsDBBQABgAIAAAAIQBgIiS/2QAAAAQBAAAPAAAAZHJzL2Rvd25yZXYueG1sTI9LS8RAEITvgv9h&#10;aMGbO1E3q8ZMFhEED15cH3iczbSZYKYnZDoP/72tl/VS0FRR9XW5XUKnJhxSG8nA+SoDhVRH11Jj&#10;4PXl4ewaVGJLznaR0MA3JthWx0elLVyc6RmnHTdKSigV1oBn7gutU+0x2LSKPZJ4n3EIluUcGu0G&#10;O0t56PRFlm10sC3Jgrc93nusv3ZjMDCNj/P6Kq1z9uTeP/BtfMpmNOb0ZLm7BcW48CEMv/iCDpUw&#10;7eNILqnOgDzCfyrezeUG1F4yeZ6Drkr9H776AQAA//8DAFBLAQItABQABgAIAAAAIQC2gziS/gAA&#10;AOEBAAATAAAAAAAAAAAAAAAAAAAAAABbQ29udGVudF9UeXBlc10ueG1sUEsBAi0AFAAGAAgAAAAh&#10;ADj9If/WAAAAlAEAAAsAAAAAAAAAAAAAAAAALwEAAF9yZWxzLy5yZWxzUEsBAi0AFAAGAAgAAAAh&#10;ABsotqbFAgAAoQUAAA4AAAAAAAAAAAAAAAAALgIAAGRycy9lMm9Eb2MueG1sUEsBAi0AFAAGAAgA&#10;AAAhAGAiJL/ZAAAABAEAAA8AAAAAAAAAAAAAAAAAHwUAAGRycy9kb3ducmV2LnhtbFBLBQYAAAAA&#10;BAAEAPMAAAAlBgAAAAA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56A3DCD" w14:textId="63099956" w:rsidR="004D727D" w:rsidRDefault="004D727D">
                              <w:pPr>
                                <w:pStyle w:val="a9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id w:val="-2953792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39A1451" w14:textId="2F2D4812" w:rsidR="004D727D" w:rsidRPr="004D727D" w:rsidRDefault="004D727D">
          <w:pPr>
            <w:pStyle w:val="ab"/>
            <w:rPr>
              <w:rFonts w:ascii="Times New Roman" w:hAnsi="Times New Roman" w:cs="Times New Roman"/>
              <w:sz w:val="28"/>
              <w:szCs w:val="28"/>
            </w:rPr>
          </w:pPr>
          <w:r w:rsidRPr="004D727D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42C276E7" w14:textId="6ABBE067" w:rsidR="004D727D" w:rsidRPr="004D727D" w:rsidRDefault="004D727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4D727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D727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D727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419519" w:history="1">
            <w:r w:rsidRPr="004D727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 Общие сведения</w: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_Toc223419519 \h </w:instrTex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84679" w14:textId="4EB919BA" w:rsidR="004D727D" w:rsidRPr="004D727D" w:rsidRDefault="004D727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419520" w:history="1">
            <w:r w:rsidRPr="004D727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 Обоснование необходимости разработки</w: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_Toc223419520 \h </w:instrTex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945F89" w14:textId="22835FAE" w:rsidR="004D727D" w:rsidRPr="004D727D" w:rsidRDefault="004D727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419521" w:history="1">
            <w:r w:rsidRPr="004D727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 Нормативные ссылки</w: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_Toc223419521 \h </w:instrTex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21BA7F" w14:textId="34145224" w:rsidR="004D727D" w:rsidRPr="004D727D" w:rsidRDefault="004D727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419522" w:history="1">
            <w:r w:rsidRPr="004D727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 Требования к системе</w: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_Toc223419522 \h </w:instrTex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FC8F07" w14:textId="36C28538" w:rsidR="004D727D" w:rsidRPr="004D727D" w:rsidRDefault="004D727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419523" w:history="1">
            <w:r w:rsidRPr="004D727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 Требования к интерфейсу и взаимодействию</w: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_Toc223419523 \h </w:instrTex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7C0CD" w14:textId="6D75208E" w:rsidR="004D727D" w:rsidRPr="004D727D" w:rsidRDefault="004D727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419524" w:history="1">
            <w:r w:rsidRPr="004D727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6. Требования к безопасности</w: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_Toc223419524 \h </w:instrTex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7C80B2" w14:textId="567A053B" w:rsidR="004D727D" w:rsidRPr="004D727D" w:rsidRDefault="004D727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419525" w:history="1">
            <w:r w:rsidRPr="004D727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7. Документация</w: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_Toc223419525 \h </w:instrTex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61E8D5" w14:textId="650A7791" w:rsidR="004D727D" w:rsidRPr="004D727D" w:rsidRDefault="004D727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419526" w:history="1">
            <w:r w:rsidRPr="004D727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8. Тестирование и приемка</w: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_Toc223419526 \h </w:instrTex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2E07BF" w14:textId="759774A0" w:rsidR="004D727D" w:rsidRPr="004D727D" w:rsidRDefault="004D727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419527" w:history="1">
            <w:r w:rsidRPr="004D727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9. Порядок сдачи</w: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_Toc223419527 \h </w:instrTex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D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0A4BFA" w14:textId="791ED70F" w:rsidR="004D727D" w:rsidRDefault="004D727D">
          <w:r w:rsidRPr="004D727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163DED2" w14:textId="4F3BE3A1" w:rsidR="004D727D" w:rsidRDefault="004D727D">
      <w:r>
        <w:br w:type="page"/>
      </w:r>
    </w:p>
    <w:p w14:paraId="47986E08" w14:textId="77777777" w:rsidR="004D727D" w:rsidRPr="004D727D" w:rsidRDefault="004D727D" w:rsidP="004D727D"/>
    <w:p w14:paraId="0B20B404" w14:textId="061C5E24" w:rsidR="006D68B0" w:rsidRPr="006D68B0" w:rsidRDefault="006D68B0" w:rsidP="006D68B0">
      <w:pPr>
        <w:pStyle w:val="1"/>
      </w:pPr>
      <w:bookmarkStart w:id="0" w:name="_Toc223419519"/>
      <w:r w:rsidRPr="006D68B0">
        <w:t>1. Общие сведения</w:t>
      </w:r>
      <w:bookmarkEnd w:id="0"/>
    </w:p>
    <w:p w14:paraId="7FD4C1A2" w14:textId="77777777" w:rsid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Наименование документа: Техническое задание на разработку программного обеспечения для клуба настольных </w:t>
      </w:r>
      <w:proofErr w:type="spellStart"/>
      <w:r w:rsidRPr="006D68B0">
        <w:rPr>
          <w:rFonts w:ascii="Times New Roman" w:hAnsi="Times New Roman" w:cs="Times New Roman"/>
          <w:sz w:val="28"/>
          <w:szCs w:val="28"/>
        </w:rPr>
        <w:t>игрОбласть</w:t>
      </w:r>
      <w:proofErr w:type="spellEnd"/>
      <w:r w:rsidRPr="006D68B0">
        <w:rPr>
          <w:rFonts w:ascii="Times New Roman" w:hAnsi="Times New Roman" w:cs="Times New Roman"/>
          <w:sz w:val="28"/>
          <w:szCs w:val="28"/>
        </w:rPr>
        <w:t xml:space="preserve"> применения: автоматизация учета заказов, управление данными клиентов и контроль безопасности доступа.</w:t>
      </w:r>
    </w:p>
    <w:p w14:paraId="71FF4422" w14:textId="77777777" w:rsid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>Разработчик: [Наименование или ФИО]</w:t>
      </w:r>
    </w:p>
    <w:p w14:paraId="538ECDC7" w14:textId="476D1BB5" w:rsid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Заказчик: </w:t>
      </w:r>
      <w:r>
        <w:rPr>
          <w:rFonts w:ascii="Times New Roman" w:hAnsi="Times New Roman" w:cs="Times New Roman"/>
          <w:sz w:val="28"/>
          <w:szCs w:val="28"/>
        </w:rPr>
        <w:t>ГАПОУ РК «Сортавальский колледж»</w:t>
      </w:r>
    </w:p>
    <w:p w14:paraId="2C5276C0" w14:textId="77777777" w:rsid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>Дата разработки: [Дата]</w:t>
      </w:r>
    </w:p>
    <w:p w14:paraId="00A6BA26" w14:textId="3FCCBBEE" w:rsidR="006D68B0" w:rsidRP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>Версия документа: 1.0</w:t>
      </w:r>
    </w:p>
    <w:p w14:paraId="173FFC3A" w14:textId="77777777" w:rsidR="006D68B0" w:rsidRP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CBC0E4C" w14:textId="77777777" w:rsidR="006D68B0" w:rsidRPr="006D68B0" w:rsidRDefault="006D68B0" w:rsidP="006D68B0">
      <w:pPr>
        <w:pStyle w:val="1"/>
      </w:pPr>
      <w:bookmarkStart w:id="1" w:name="_Toc223419520"/>
      <w:r w:rsidRPr="006D68B0">
        <w:t>2. Обоснование необходимости разработки</w:t>
      </w:r>
      <w:bookmarkEnd w:id="1"/>
    </w:p>
    <w:p w14:paraId="257D34B1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>Обеспечить эффективное управление заказами и клиентской базой, повысить точность расчетов, обеспечить безопасность данных и контроль доступа, а также автоматизировать процессы проверки корректности данных клиентов.</w:t>
      </w:r>
    </w:p>
    <w:p w14:paraId="4F5B3989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79BB2D0C" w14:textId="77777777" w:rsidR="006D68B0" w:rsidRPr="006D68B0" w:rsidRDefault="006D68B0" w:rsidP="006D68B0">
      <w:pPr>
        <w:pStyle w:val="1"/>
      </w:pPr>
      <w:bookmarkStart w:id="2" w:name="_Toc223419521"/>
      <w:r w:rsidRPr="006D68B0">
        <w:t>3. Нормативные ссылки</w:t>
      </w:r>
      <w:bookmarkEnd w:id="2"/>
    </w:p>
    <w:p w14:paraId="1CBC19A7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7730CB8B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ГОСТ 19.201-78 «Автоматизированные системы. Термины и определения»  </w:t>
      </w:r>
    </w:p>
    <w:p w14:paraId="25FD9653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ГОСТ 19.101-77 «Автоматизированные системы. Общие положения»  </w:t>
      </w:r>
    </w:p>
    <w:p w14:paraId="0C7CA753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ГОСТ 7.32-2001 «Библиографическая запись. Варианты и структура»  </w:t>
      </w:r>
    </w:p>
    <w:p w14:paraId="252BE555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ГОСТ 7.32-2001 «Единая система документации»  </w:t>
      </w:r>
    </w:p>
    <w:p w14:paraId="2009C0FA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ГОСТ 12.0.230-2007 «ССБТ. Требования к защите информации»  </w:t>
      </w:r>
    </w:p>
    <w:p w14:paraId="313CFB28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>Стандарты по разработки GUI и безопасности.</w:t>
      </w:r>
    </w:p>
    <w:p w14:paraId="0B7BFA30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2E39AFF2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761FACB4" w14:textId="77777777" w:rsidR="006D68B0" w:rsidRPr="006D68B0" w:rsidRDefault="006D68B0" w:rsidP="006D68B0">
      <w:pPr>
        <w:pStyle w:val="1"/>
      </w:pPr>
      <w:bookmarkStart w:id="3" w:name="_Toc223419522"/>
      <w:r w:rsidRPr="006D68B0">
        <w:t>4. Требования к системе</w:t>
      </w:r>
      <w:bookmarkEnd w:id="3"/>
    </w:p>
    <w:p w14:paraId="383174C5" w14:textId="77777777" w:rsidR="006D68B0" w:rsidRPr="006D68B0" w:rsidRDefault="006D68B0" w:rsidP="006D68B0">
      <w:pPr>
        <w:pStyle w:val="a3"/>
      </w:pPr>
      <w:r w:rsidRPr="006D68B0">
        <w:t>4.1. Общие требования</w:t>
      </w:r>
    </w:p>
    <w:tbl>
      <w:tblPr>
        <w:tblStyle w:val="a5"/>
        <w:tblW w:w="9776" w:type="dxa"/>
        <w:tblLook w:val="04A0" w:firstRow="1" w:lastRow="0" w:firstColumn="1" w:lastColumn="0" w:noHBand="0" w:noVBand="1"/>
      </w:tblPr>
      <w:tblGrid>
        <w:gridCol w:w="846"/>
        <w:gridCol w:w="3540"/>
        <w:gridCol w:w="5390"/>
      </w:tblGrid>
      <w:tr w:rsidR="006D68B0" w14:paraId="233AC697" w14:textId="77777777" w:rsidTr="006D68B0">
        <w:tc>
          <w:tcPr>
            <w:tcW w:w="846" w:type="dxa"/>
          </w:tcPr>
          <w:p w14:paraId="7F51CDBC" w14:textId="526ACCBB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540" w:type="dxa"/>
          </w:tcPr>
          <w:p w14:paraId="004EAEA5" w14:textId="2AA33667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5390" w:type="dxa"/>
          </w:tcPr>
          <w:p w14:paraId="658EA178" w14:textId="7911602A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D68B0" w14:paraId="5D677ADF" w14:textId="77777777" w:rsidTr="006D68B0">
        <w:tc>
          <w:tcPr>
            <w:tcW w:w="846" w:type="dxa"/>
          </w:tcPr>
          <w:p w14:paraId="50D84AE6" w14:textId="77777777" w:rsidR="006D68B0" w:rsidRPr="006D68B0" w:rsidRDefault="006D68B0" w:rsidP="006D68B0">
            <w:pPr>
              <w:pStyle w:val="a6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0" w:type="dxa"/>
          </w:tcPr>
          <w:p w14:paraId="15B81EC8" w14:textId="77777777" w:rsidR="006D68B0" w:rsidRP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  <w:p w14:paraId="14BE490E" w14:textId="77777777" w:rsidR="006D68B0" w:rsidRP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90" w:type="dxa"/>
          </w:tcPr>
          <w:p w14:paraId="63054CFD" w14:textId="0DBFF038" w:rsidR="006D68B0" w:rsidRP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Автоматизация управления заказами, проверка данных клиентов, расчет стоимости.</w:t>
            </w:r>
          </w:p>
        </w:tc>
      </w:tr>
      <w:tr w:rsidR="006D68B0" w14:paraId="7459FEAF" w14:textId="77777777" w:rsidTr="006D68B0">
        <w:tc>
          <w:tcPr>
            <w:tcW w:w="846" w:type="dxa"/>
          </w:tcPr>
          <w:p w14:paraId="20E15178" w14:textId="77777777" w:rsidR="006D68B0" w:rsidRPr="006D68B0" w:rsidRDefault="006D68B0" w:rsidP="006D68B0">
            <w:pPr>
              <w:pStyle w:val="a6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0" w:type="dxa"/>
          </w:tcPr>
          <w:p w14:paraId="7EFF2E6C" w14:textId="4546F4F5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5390" w:type="dxa"/>
          </w:tcPr>
          <w:p w14:paraId="1EA4F087" w14:textId="176F4234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Windows 10 и выше.</w:t>
            </w:r>
          </w:p>
        </w:tc>
      </w:tr>
      <w:tr w:rsidR="006D68B0" w14:paraId="401BF886" w14:textId="77777777" w:rsidTr="006D68B0">
        <w:tc>
          <w:tcPr>
            <w:tcW w:w="846" w:type="dxa"/>
          </w:tcPr>
          <w:p w14:paraId="3B8C81F3" w14:textId="77777777" w:rsidR="006D68B0" w:rsidRPr="006D68B0" w:rsidRDefault="006D68B0" w:rsidP="006D68B0">
            <w:pPr>
              <w:pStyle w:val="a6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0" w:type="dxa"/>
          </w:tcPr>
          <w:p w14:paraId="18622338" w14:textId="4E30337E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Язык разработки</w:t>
            </w:r>
          </w:p>
        </w:tc>
        <w:tc>
          <w:tcPr>
            <w:tcW w:w="5390" w:type="dxa"/>
          </w:tcPr>
          <w:p w14:paraId="07EDC9F4" w14:textId="224B7EAA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Python 3.x</w:t>
            </w:r>
          </w:p>
        </w:tc>
      </w:tr>
      <w:tr w:rsidR="006D68B0" w:rsidRPr="006D68B0" w14:paraId="67C01650" w14:textId="77777777" w:rsidTr="006D68B0">
        <w:tc>
          <w:tcPr>
            <w:tcW w:w="846" w:type="dxa"/>
          </w:tcPr>
          <w:p w14:paraId="0C19F729" w14:textId="77777777" w:rsidR="006D68B0" w:rsidRPr="006D68B0" w:rsidRDefault="006D68B0" w:rsidP="006D68B0">
            <w:pPr>
              <w:pStyle w:val="a6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0" w:type="dxa"/>
          </w:tcPr>
          <w:p w14:paraId="5B2BA880" w14:textId="2A345678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Среда разработки</w:t>
            </w:r>
          </w:p>
        </w:tc>
        <w:tc>
          <w:tcPr>
            <w:tcW w:w="5390" w:type="dxa"/>
          </w:tcPr>
          <w:p w14:paraId="34EC10B7" w14:textId="34E61070" w:rsidR="006D68B0" w:rsidRP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PyCharm, Visual Studio Code </w:t>
            </w: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6D6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аналог</w:t>
            </w:r>
            <w:r w:rsidRPr="006D6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6D68B0" w14:paraId="365DF589" w14:textId="77777777" w:rsidTr="006D68B0">
        <w:tc>
          <w:tcPr>
            <w:tcW w:w="846" w:type="dxa"/>
          </w:tcPr>
          <w:p w14:paraId="4F24DB92" w14:textId="77777777" w:rsidR="006D68B0" w:rsidRPr="006D68B0" w:rsidRDefault="006D68B0" w:rsidP="006D68B0">
            <w:pPr>
              <w:pStyle w:val="a6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40" w:type="dxa"/>
          </w:tcPr>
          <w:p w14:paraId="54084814" w14:textId="3E3CD13D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Используемые</w:t>
            </w:r>
            <w:r w:rsidRPr="006D6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библиотеки</w:t>
            </w:r>
          </w:p>
        </w:tc>
        <w:tc>
          <w:tcPr>
            <w:tcW w:w="5390" w:type="dxa"/>
          </w:tcPr>
          <w:p w14:paraId="5CC21183" w14:textId="3E33D785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PyQt6, </w:t>
            </w:r>
            <w:proofErr w:type="spellStart"/>
            <w:r w:rsidRPr="006D6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SQLAlchemy</w:t>
            </w:r>
            <w:proofErr w:type="spellEnd"/>
            <w:r w:rsidRPr="006D6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PostgreSQL 18.1.</w:t>
            </w:r>
          </w:p>
        </w:tc>
      </w:tr>
    </w:tbl>
    <w:p w14:paraId="38ABDCB7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343F2343" w14:textId="77777777" w:rsidR="006D68B0" w:rsidRPr="006D68B0" w:rsidRDefault="006D68B0" w:rsidP="006D68B0">
      <w:pPr>
        <w:pStyle w:val="a3"/>
      </w:pPr>
      <w:r w:rsidRPr="006D68B0">
        <w:t>4.2. Функциональные требования</w:t>
      </w:r>
    </w:p>
    <w:p w14:paraId="75387F74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137E753D" w14:textId="77777777" w:rsidR="006D68B0" w:rsidRP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Реализация интерфейса для ввода и редактирования заказов, клиентов, товаров.  </w:t>
      </w:r>
    </w:p>
    <w:p w14:paraId="75644E71" w14:textId="77777777" w:rsidR="006D68B0" w:rsidRP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Автоматический расчет стоимости заказа по заданной норме расхода материалов.  </w:t>
      </w:r>
    </w:p>
    <w:p w14:paraId="2422487A" w14:textId="77777777" w:rsidR="006D68B0" w:rsidRP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Работа с базой данных </w:t>
      </w:r>
      <w:proofErr w:type="spellStart"/>
      <w:r w:rsidRPr="006D68B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D68B0">
        <w:rPr>
          <w:rFonts w:ascii="Times New Roman" w:hAnsi="Times New Roman" w:cs="Times New Roman"/>
          <w:sz w:val="28"/>
          <w:szCs w:val="28"/>
        </w:rPr>
        <w:t xml:space="preserve">: создание, изменение, удаление данных.  </w:t>
      </w:r>
    </w:p>
    <w:p w14:paraId="52433AE0" w14:textId="77777777" w:rsidR="006D68B0" w:rsidRP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Реализация авторизации с уровнями доступа: «Администратор» и «Пользователь».  </w:t>
      </w:r>
    </w:p>
    <w:p w14:paraId="783672F2" w14:textId="77777777" w:rsidR="006D68B0" w:rsidRP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Проверка данных клиента на запрещенные символы в ФИО, фамилии, имени, отчестве.  </w:t>
      </w:r>
    </w:p>
    <w:p w14:paraId="5BE4AA5E" w14:textId="77777777" w:rsidR="006D68B0" w:rsidRP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Фиксация результатов проверки в документе "ТестКейс.docx".  </w:t>
      </w:r>
    </w:p>
    <w:p w14:paraId="6E68CD1C" w14:textId="77777777" w:rsidR="006D68B0" w:rsidRP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Эмуляция обмена данными через приложение TransferSimulator.exe.  </w:t>
      </w:r>
    </w:p>
    <w:p w14:paraId="459199C4" w14:textId="77777777" w:rsidR="006D68B0" w:rsidRP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>Генерация отчетов и логов.</w:t>
      </w:r>
    </w:p>
    <w:p w14:paraId="7DC4D1EF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02B6C6F2" w14:textId="77777777" w:rsidR="006D68B0" w:rsidRPr="006D68B0" w:rsidRDefault="006D68B0" w:rsidP="006D68B0">
      <w:pPr>
        <w:pStyle w:val="a3"/>
      </w:pPr>
      <w:r w:rsidRPr="006D68B0">
        <w:t>4.3. Нефункциональные требования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5381"/>
      </w:tblGrid>
      <w:tr w:rsidR="006D68B0" w14:paraId="7FFC78C8" w14:textId="77777777" w:rsidTr="006D68B0">
        <w:tc>
          <w:tcPr>
            <w:tcW w:w="1129" w:type="dxa"/>
          </w:tcPr>
          <w:p w14:paraId="5E7F042F" w14:textId="77777777" w:rsidR="006D68B0" w:rsidRP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2FCED65C" w14:textId="77777777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7082A1B8" w14:textId="77777777" w:rsidR="006D68B0" w:rsidRP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  <w:p w14:paraId="2D0256C6" w14:textId="77777777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81" w:type="dxa"/>
          </w:tcPr>
          <w:p w14:paraId="7DC7AAC5" w14:textId="77777777" w:rsidR="006D68B0" w:rsidRP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  <w:p w14:paraId="4DC7AB1E" w14:textId="77777777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68B0" w14:paraId="1C8AE22B" w14:textId="77777777" w:rsidTr="006D68B0">
        <w:tc>
          <w:tcPr>
            <w:tcW w:w="1129" w:type="dxa"/>
          </w:tcPr>
          <w:p w14:paraId="13B29D86" w14:textId="77777777" w:rsidR="006D68B0" w:rsidRPr="006D68B0" w:rsidRDefault="006D68B0" w:rsidP="006D68B0">
            <w:pPr>
              <w:pStyle w:val="a6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9850B30" w14:textId="77777777" w:rsidR="006D68B0" w:rsidRP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  <w:p w14:paraId="4651E3BD" w14:textId="77777777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81" w:type="dxa"/>
          </w:tcPr>
          <w:p w14:paraId="4E9A9D21" w14:textId="4AB54831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Отзыв системы — не более 2 сек. на операцию.</w:t>
            </w:r>
          </w:p>
        </w:tc>
      </w:tr>
      <w:tr w:rsidR="006D68B0" w14:paraId="49A31B75" w14:textId="77777777" w:rsidTr="006D68B0">
        <w:tc>
          <w:tcPr>
            <w:tcW w:w="1129" w:type="dxa"/>
          </w:tcPr>
          <w:p w14:paraId="171343AC" w14:textId="77777777" w:rsidR="006D68B0" w:rsidRPr="006D68B0" w:rsidRDefault="006D68B0" w:rsidP="006D68B0">
            <w:pPr>
              <w:pStyle w:val="a6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917CBDD" w14:textId="272D7B07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5381" w:type="dxa"/>
          </w:tcPr>
          <w:p w14:paraId="00F4C7D6" w14:textId="279F5931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Обеспечение восстановления при сбоях.</w:t>
            </w:r>
          </w:p>
        </w:tc>
      </w:tr>
      <w:tr w:rsidR="006D68B0" w14:paraId="074E8F0B" w14:textId="77777777" w:rsidTr="006D68B0">
        <w:tc>
          <w:tcPr>
            <w:tcW w:w="1129" w:type="dxa"/>
          </w:tcPr>
          <w:p w14:paraId="1161329F" w14:textId="77777777" w:rsidR="006D68B0" w:rsidRPr="006D68B0" w:rsidRDefault="006D68B0" w:rsidP="006D68B0">
            <w:pPr>
              <w:pStyle w:val="a6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8DFB7E8" w14:textId="100DC82B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5381" w:type="dxa"/>
          </w:tcPr>
          <w:p w14:paraId="199F1753" w14:textId="16D5874C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Хэширование паролей, защита от SQL-инъекций, ограничение попыток входа.</w:t>
            </w:r>
          </w:p>
        </w:tc>
      </w:tr>
      <w:tr w:rsidR="006D68B0" w14:paraId="1494B507" w14:textId="77777777" w:rsidTr="006D68B0">
        <w:tc>
          <w:tcPr>
            <w:tcW w:w="1129" w:type="dxa"/>
          </w:tcPr>
          <w:p w14:paraId="6BD23BD6" w14:textId="77777777" w:rsidR="006D68B0" w:rsidRPr="006D68B0" w:rsidRDefault="006D68B0" w:rsidP="006D68B0">
            <w:pPr>
              <w:pStyle w:val="a6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7B4E6C56" w14:textId="55386D60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Удобство</w:t>
            </w:r>
          </w:p>
        </w:tc>
        <w:tc>
          <w:tcPr>
            <w:tcW w:w="5381" w:type="dxa"/>
          </w:tcPr>
          <w:p w14:paraId="0A9F1927" w14:textId="18B43A97" w:rsidR="006D68B0" w:rsidRDefault="006D68B0" w:rsidP="006D6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8B0">
              <w:rPr>
                <w:rFonts w:ascii="Times New Roman" w:hAnsi="Times New Roman" w:cs="Times New Roman"/>
                <w:sz w:val="28"/>
                <w:szCs w:val="28"/>
              </w:rPr>
              <w:t>Интуитивный интерфейс, соответствие ГОСТ по эргономике.</w:t>
            </w:r>
          </w:p>
        </w:tc>
      </w:tr>
    </w:tbl>
    <w:p w14:paraId="7263CC10" w14:textId="52C94FF8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1A5ADA7F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2A7D0AC3" w14:textId="77777777" w:rsidR="006D68B0" w:rsidRPr="006D68B0" w:rsidRDefault="006D68B0" w:rsidP="006D68B0">
      <w:pPr>
        <w:pStyle w:val="1"/>
      </w:pPr>
      <w:bookmarkStart w:id="4" w:name="_Toc223419523"/>
      <w:r w:rsidRPr="006D68B0">
        <w:t>5. Требования к интерфейсу и взаимодействию</w:t>
      </w:r>
      <w:bookmarkEnd w:id="4"/>
    </w:p>
    <w:p w14:paraId="1A129F67" w14:textId="77777777" w:rsidR="006D68B0" w:rsidRPr="006D68B0" w:rsidRDefault="006D68B0" w:rsidP="006D68B0">
      <w:pPr>
        <w:pStyle w:val="a3"/>
      </w:pPr>
      <w:r w:rsidRPr="006D68B0">
        <w:t>5.1. Внешний вид</w:t>
      </w:r>
    </w:p>
    <w:p w14:paraId="5779ED9C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7B9D668A" w14:textId="77777777" w:rsidR="006D68B0" w:rsidRP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Формы входа, меню, таблицы, формы ввода данных.  </w:t>
      </w:r>
    </w:p>
    <w:p w14:paraId="6073B969" w14:textId="77777777" w:rsidR="006D68B0" w:rsidRP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Использование стандартных элементов PyQt6.  </w:t>
      </w:r>
    </w:p>
    <w:p w14:paraId="529CE5F5" w14:textId="77777777" w:rsidR="006D68B0" w:rsidRP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>Возможность сортировки и фильтрации таблиц.</w:t>
      </w:r>
    </w:p>
    <w:p w14:paraId="682EC8A9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65D4E15F" w14:textId="77777777" w:rsidR="006D68B0" w:rsidRPr="006D68B0" w:rsidRDefault="006D68B0" w:rsidP="006D68B0">
      <w:pPr>
        <w:pStyle w:val="a3"/>
      </w:pPr>
      <w:r w:rsidRPr="006D68B0">
        <w:t>5.2. Взаимодействие с пользователем</w:t>
      </w:r>
    </w:p>
    <w:p w14:paraId="32D6DB85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77B04744" w14:textId="77777777" w:rsidR="006D68B0" w:rsidRP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Ввод данных с проверкой на корректность.  </w:t>
      </w:r>
    </w:p>
    <w:p w14:paraId="40AB069F" w14:textId="77777777" w:rsidR="006D68B0" w:rsidRP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Визуальные и звуковые сигналы о результатах операций.  </w:t>
      </w:r>
    </w:p>
    <w:p w14:paraId="7C29D29B" w14:textId="77777777" w:rsidR="006D68B0" w:rsidRPr="006D68B0" w:rsidRDefault="006D68B0" w:rsidP="006D68B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lastRenderedPageBreak/>
        <w:t>Отображение статуса авторизации и прав пользователя.</w:t>
      </w:r>
    </w:p>
    <w:p w14:paraId="62B7080E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22BCFD18" w14:textId="77777777" w:rsidR="006D68B0" w:rsidRPr="006D68B0" w:rsidRDefault="006D68B0" w:rsidP="006D68B0">
      <w:pPr>
        <w:pStyle w:val="1"/>
      </w:pPr>
      <w:bookmarkStart w:id="5" w:name="_Toc223419524"/>
      <w:r w:rsidRPr="006D68B0">
        <w:t>6. Требования к безопасности</w:t>
      </w:r>
      <w:bookmarkEnd w:id="5"/>
    </w:p>
    <w:p w14:paraId="47464CCC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6EFD0819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Хранение паролей в базе данных с использованием хэш-функций (например, </w:t>
      </w:r>
      <w:proofErr w:type="spellStart"/>
      <w:r w:rsidRPr="006D68B0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6D68B0">
        <w:rPr>
          <w:rFonts w:ascii="Times New Roman" w:hAnsi="Times New Roman" w:cs="Times New Roman"/>
          <w:sz w:val="28"/>
          <w:szCs w:val="28"/>
        </w:rPr>
        <w:t xml:space="preserve">).  </w:t>
      </w:r>
    </w:p>
    <w:p w14:paraId="7C2C86B0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Ограничение попыток входа: не более 3.  </w:t>
      </w:r>
    </w:p>
    <w:p w14:paraId="53380573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Защита соединения с базой данных.  </w:t>
      </w:r>
    </w:p>
    <w:p w14:paraId="2735DBD4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>Регистрация логов действий пользователей.</w:t>
      </w:r>
    </w:p>
    <w:p w14:paraId="08AFB4AD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57B30F7D" w14:textId="77777777" w:rsidR="006D68B0" w:rsidRPr="006D68B0" w:rsidRDefault="006D68B0" w:rsidP="006D68B0">
      <w:pPr>
        <w:pStyle w:val="1"/>
      </w:pPr>
      <w:bookmarkStart w:id="6" w:name="_Toc223419525"/>
      <w:r w:rsidRPr="006D68B0">
        <w:t>7. Документация</w:t>
      </w:r>
      <w:bookmarkEnd w:id="6"/>
    </w:p>
    <w:p w14:paraId="0B66028F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637CDAC0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Руководство пользователя.  </w:t>
      </w:r>
    </w:p>
    <w:p w14:paraId="47E0D76F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Техническое описание архитектуры.  </w:t>
      </w:r>
    </w:p>
    <w:p w14:paraId="17B59571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Инструкции по установке и настройке.  </w:t>
      </w:r>
    </w:p>
    <w:p w14:paraId="2C32DAE8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>Документация API (если есть).</w:t>
      </w:r>
    </w:p>
    <w:p w14:paraId="3604BB5E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6E94CAC1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5D334480" w14:textId="77777777" w:rsidR="006D68B0" w:rsidRPr="006D68B0" w:rsidRDefault="006D68B0" w:rsidP="004D727D">
      <w:pPr>
        <w:pStyle w:val="1"/>
      </w:pPr>
      <w:bookmarkStart w:id="7" w:name="_Toc223419526"/>
      <w:r w:rsidRPr="006D68B0">
        <w:t>8. Тестирование и приемка</w:t>
      </w:r>
      <w:bookmarkEnd w:id="7"/>
    </w:p>
    <w:p w14:paraId="12D7BC0B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Общие положения:  </w:t>
      </w:r>
    </w:p>
    <w:p w14:paraId="7955A7CB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6613009E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Проведение функционального, стрессового и </w:t>
      </w:r>
      <w:proofErr w:type="spellStart"/>
      <w:r w:rsidRPr="006D68B0">
        <w:rPr>
          <w:rFonts w:ascii="Times New Roman" w:hAnsi="Times New Roman" w:cs="Times New Roman"/>
          <w:sz w:val="28"/>
          <w:szCs w:val="28"/>
        </w:rPr>
        <w:t>безопасностного</w:t>
      </w:r>
      <w:proofErr w:type="spellEnd"/>
      <w:r w:rsidRPr="006D68B0">
        <w:rPr>
          <w:rFonts w:ascii="Times New Roman" w:hAnsi="Times New Roman" w:cs="Times New Roman"/>
          <w:sz w:val="28"/>
          <w:szCs w:val="28"/>
        </w:rPr>
        <w:t xml:space="preserve"> тестирования.  </w:t>
      </w:r>
    </w:p>
    <w:p w14:paraId="020BA091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Ведение отчетности по тестам.  </w:t>
      </w:r>
    </w:p>
    <w:p w14:paraId="131B951F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>Утверждение результата заказчиком.</w:t>
      </w:r>
    </w:p>
    <w:p w14:paraId="243493D1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0178355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Конкретные тестовые сценарии включают:  </w:t>
      </w:r>
    </w:p>
    <w:p w14:paraId="71161583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7444749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Проверку авторизации и разграничения прав.  </w:t>
      </w:r>
    </w:p>
    <w:p w14:paraId="116FAFBD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Тесты валидации данных клиентов.  </w:t>
      </w:r>
    </w:p>
    <w:p w14:paraId="04B58EA6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Тестирование расчетов стоимости.  </w:t>
      </w:r>
    </w:p>
    <w:p w14:paraId="442E377E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>Проверку работоспособности системы при сбоях и ошибках.</w:t>
      </w:r>
    </w:p>
    <w:p w14:paraId="5B79B4E5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671DA19C" w14:textId="77777777" w:rsidR="006D68B0" w:rsidRPr="006D68B0" w:rsidRDefault="006D68B0" w:rsidP="006D68B0">
      <w:pPr>
        <w:pStyle w:val="1"/>
      </w:pPr>
      <w:bookmarkStart w:id="8" w:name="_Toc223419527"/>
      <w:r w:rsidRPr="006D68B0">
        <w:t>9. Порядок сдачи</w:t>
      </w:r>
      <w:bookmarkEnd w:id="8"/>
    </w:p>
    <w:p w14:paraId="76CDD781" w14:textId="77777777" w:rsidR="006D68B0" w:rsidRPr="006D68B0" w:rsidRDefault="006D68B0" w:rsidP="006D68B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51D1570A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Передача исходных кодов, документации, результатов тестирования.  </w:t>
      </w:r>
    </w:p>
    <w:p w14:paraId="6704F91E" w14:textId="77777777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 xml:space="preserve">Обучение персонала (при необходимости).  </w:t>
      </w:r>
    </w:p>
    <w:p w14:paraId="598A7A19" w14:textId="4E620A2C" w:rsidR="006D68B0" w:rsidRPr="006D68B0" w:rsidRDefault="006D68B0" w:rsidP="004D727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68B0">
        <w:rPr>
          <w:rFonts w:ascii="Times New Roman" w:hAnsi="Times New Roman" w:cs="Times New Roman"/>
          <w:sz w:val="28"/>
          <w:szCs w:val="28"/>
        </w:rPr>
        <w:t>Гарантийное обслуживание.</w:t>
      </w:r>
    </w:p>
    <w:sectPr w:rsidR="006D68B0" w:rsidRPr="006D68B0" w:rsidSect="004D727D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6A91"/>
    <w:multiLevelType w:val="multilevel"/>
    <w:tmpl w:val="315E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45732"/>
    <w:multiLevelType w:val="multilevel"/>
    <w:tmpl w:val="A23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A3C2D"/>
    <w:multiLevelType w:val="multilevel"/>
    <w:tmpl w:val="9E34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35217"/>
    <w:multiLevelType w:val="multilevel"/>
    <w:tmpl w:val="040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B280B"/>
    <w:multiLevelType w:val="multilevel"/>
    <w:tmpl w:val="D816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F4C61"/>
    <w:multiLevelType w:val="multilevel"/>
    <w:tmpl w:val="BB9A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52317"/>
    <w:multiLevelType w:val="multilevel"/>
    <w:tmpl w:val="ACA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31EE2"/>
    <w:multiLevelType w:val="multilevel"/>
    <w:tmpl w:val="FB20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6624C"/>
    <w:multiLevelType w:val="multilevel"/>
    <w:tmpl w:val="849E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139AF"/>
    <w:multiLevelType w:val="multilevel"/>
    <w:tmpl w:val="7FB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076F2"/>
    <w:multiLevelType w:val="multilevel"/>
    <w:tmpl w:val="D5C0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C774D"/>
    <w:multiLevelType w:val="multilevel"/>
    <w:tmpl w:val="534A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D6765"/>
    <w:multiLevelType w:val="multilevel"/>
    <w:tmpl w:val="CB66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73764"/>
    <w:multiLevelType w:val="multilevel"/>
    <w:tmpl w:val="7B3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C4F5E"/>
    <w:multiLevelType w:val="hybridMultilevel"/>
    <w:tmpl w:val="E18EC5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9147476"/>
    <w:multiLevelType w:val="multilevel"/>
    <w:tmpl w:val="6516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65870"/>
    <w:multiLevelType w:val="multilevel"/>
    <w:tmpl w:val="ED34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17AB4"/>
    <w:multiLevelType w:val="multilevel"/>
    <w:tmpl w:val="3E14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F1E8B"/>
    <w:multiLevelType w:val="multilevel"/>
    <w:tmpl w:val="EE3A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86BBE"/>
    <w:multiLevelType w:val="multilevel"/>
    <w:tmpl w:val="705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87662"/>
    <w:multiLevelType w:val="multilevel"/>
    <w:tmpl w:val="D75C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C22CB"/>
    <w:multiLevelType w:val="multilevel"/>
    <w:tmpl w:val="1E1C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F2B57"/>
    <w:multiLevelType w:val="hybridMultilevel"/>
    <w:tmpl w:val="EABE25D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A51590E"/>
    <w:multiLevelType w:val="multilevel"/>
    <w:tmpl w:val="8898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9"/>
  </w:num>
  <w:num w:numId="5">
    <w:abstractNumId w:val="2"/>
  </w:num>
  <w:num w:numId="6">
    <w:abstractNumId w:val="7"/>
  </w:num>
  <w:num w:numId="7">
    <w:abstractNumId w:val="23"/>
  </w:num>
  <w:num w:numId="8">
    <w:abstractNumId w:val="21"/>
  </w:num>
  <w:num w:numId="9">
    <w:abstractNumId w:val="12"/>
  </w:num>
  <w:num w:numId="10">
    <w:abstractNumId w:val="13"/>
  </w:num>
  <w:num w:numId="11">
    <w:abstractNumId w:val="0"/>
  </w:num>
  <w:num w:numId="12">
    <w:abstractNumId w:val="5"/>
  </w:num>
  <w:num w:numId="13">
    <w:abstractNumId w:val="18"/>
  </w:num>
  <w:num w:numId="14">
    <w:abstractNumId w:val="4"/>
  </w:num>
  <w:num w:numId="15">
    <w:abstractNumId w:val="15"/>
  </w:num>
  <w:num w:numId="16">
    <w:abstractNumId w:val="17"/>
  </w:num>
  <w:num w:numId="17">
    <w:abstractNumId w:val="20"/>
  </w:num>
  <w:num w:numId="18">
    <w:abstractNumId w:val="1"/>
  </w:num>
  <w:num w:numId="19">
    <w:abstractNumId w:val="19"/>
  </w:num>
  <w:num w:numId="20">
    <w:abstractNumId w:val="16"/>
  </w:num>
  <w:num w:numId="21">
    <w:abstractNumId w:val="10"/>
  </w:num>
  <w:num w:numId="22">
    <w:abstractNumId w:val="6"/>
  </w:num>
  <w:num w:numId="23">
    <w:abstractNumId w:val="14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74"/>
    <w:rsid w:val="004D727D"/>
    <w:rsid w:val="006D68B0"/>
    <w:rsid w:val="00A45DB8"/>
    <w:rsid w:val="00C8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BBC80"/>
  <w15:chartTrackingRefBased/>
  <w15:docId w15:val="{C2343344-AC90-4FE8-94B0-B7E99072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68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Subtitle"/>
    <w:basedOn w:val="a"/>
    <w:next w:val="a"/>
    <w:link w:val="a4"/>
    <w:uiPriority w:val="11"/>
    <w:qFormat/>
    <w:rsid w:val="006D68B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6D68B0"/>
    <w:rPr>
      <w:rFonts w:eastAsiaTheme="minorEastAsia"/>
      <w:color w:val="5A5A5A" w:themeColor="text1" w:themeTint="A5"/>
      <w:spacing w:val="15"/>
    </w:rPr>
  </w:style>
  <w:style w:type="table" w:styleId="a5">
    <w:name w:val="Table Grid"/>
    <w:basedOn w:val="a1"/>
    <w:uiPriority w:val="39"/>
    <w:rsid w:val="006D68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D68B0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6D68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6D6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No Spacing"/>
    <w:link w:val="aa"/>
    <w:uiPriority w:val="1"/>
    <w:qFormat/>
    <w:rsid w:val="004D727D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0"/>
    <w:link w:val="a9"/>
    <w:uiPriority w:val="1"/>
    <w:rsid w:val="004D727D"/>
    <w:rPr>
      <w:rFonts w:eastAsiaTheme="minorEastAsia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4D727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D727D"/>
    <w:pPr>
      <w:spacing w:after="100"/>
    </w:pPr>
  </w:style>
  <w:style w:type="character" w:styleId="ac">
    <w:name w:val="Hyperlink"/>
    <w:basedOn w:val="a0"/>
    <w:uiPriority w:val="99"/>
    <w:unhideWhenUsed/>
    <w:rsid w:val="004D72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9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D1332C-7CEF-4C43-97F9-78655461F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</dc:title>
  <dc:subject>для клуба настольных игр</dc:subject>
  <dc:creator>Ekaterina Zagarskih</dc:creator>
  <cp:keywords/>
  <dc:description/>
  <cp:lastModifiedBy>Ekaterina Zagarskih</cp:lastModifiedBy>
  <cp:revision>2</cp:revision>
  <dcterms:created xsi:type="dcterms:W3CDTF">2026-03-03T05:25:00Z</dcterms:created>
  <dcterms:modified xsi:type="dcterms:W3CDTF">2026-03-03T05:38:00Z</dcterms:modified>
</cp:coreProperties>
</file>