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CD239" w14:textId="77777777" w:rsidR="00937B3C" w:rsidRPr="00937B3C" w:rsidRDefault="00937B3C">
      <w:pPr>
        <w:spacing w:before="1700"/>
        <w:jc w:val="center"/>
        <w:rPr>
          <w:rFonts w:ascii="Aptos Display" w:hAnsi="Aptos Display"/>
          <w:b/>
          <w:color w:val="1B4725"/>
          <w:sz w:val="68"/>
        </w:rPr>
      </w:pPr>
    </w:p>
    <w:p w14:paraId="5C79B66A" w14:textId="77777777" w:rsidR="00C755ED" w:rsidRPr="00937B3C" w:rsidRDefault="00805C67">
      <w:pPr>
        <w:spacing w:before="1700"/>
        <w:jc w:val="center"/>
      </w:pPr>
      <w:r w:rsidRPr="00937B3C">
        <w:rPr>
          <w:rFonts w:ascii="Aptos Display" w:hAnsi="Aptos Display"/>
          <w:b/>
          <w:color w:val="000000"/>
          <w:sz w:val="68"/>
        </w:rPr>
        <w:t>KYNEX</w:t>
      </w:r>
    </w:p>
    <w:p w14:paraId="4457D4F4" w14:textId="77777777" w:rsidR="00C755ED" w:rsidRPr="00937B3C" w:rsidRDefault="00805C67">
      <w:pPr>
        <w:pStyle w:val="Ttulo"/>
        <w:jc w:val="center"/>
      </w:pPr>
      <w:r w:rsidRPr="00937B3C">
        <w:rPr>
          <w:rFonts w:ascii="Aptos Display" w:hAnsi="Aptos Display"/>
          <w:sz w:val="44"/>
        </w:rPr>
        <w:t>Especificación de Requisitos de Software</w:t>
      </w:r>
    </w:p>
    <w:p w14:paraId="78916350" w14:textId="77777777" w:rsidR="00C755ED" w:rsidRPr="00937B3C" w:rsidRDefault="00805C67">
      <w:pPr>
        <w:spacing w:before="240"/>
        <w:jc w:val="center"/>
      </w:pPr>
      <w:r w:rsidRPr="00937B3C">
        <w:rPr>
          <w:color w:val="000000"/>
          <w:sz w:val="25"/>
        </w:rPr>
        <w:t>Plataforma web de suplementación, entrenamiento y gestión comercial</w:t>
      </w:r>
    </w:p>
    <w:p w14:paraId="7C9BE99F" w14:textId="77777777" w:rsidR="00C755ED" w:rsidRPr="00937B3C" w:rsidRDefault="00C755ED"/>
    <w:p w14:paraId="045E78D1" w14:textId="77777777" w:rsidR="00C755ED" w:rsidRPr="00937B3C" w:rsidRDefault="00C755ED"/>
    <w:p w14:paraId="374DADBD" w14:textId="77777777" w:rsidR="00C755ED" w:rsidRPr="00937B3C" w:rsidRDefault="00C755ED"/>
    <w:p w14:paraId="3A0EEDE6" w14:textId="77777777" w:rsidR="00C755ED" w:rsidRPr="00937B3C" w:rsidRDefault="00C755ED"/>
    <w:p w14:paraId="69C959E8" w14:textId="77777777" w:rsidR="00937B3C" w:rsidRPr="00937B3C" w:rsidRDefault="00937B3C"/>
    <w:p w14:paraId="6C8B12D0" w14:textId="77777777" w:rsidR="00937B3C" w:rsidRPr="00937B3C" w:rsidRDefault="00937B3C"/>
    <w:p w14:paraId="2E5DA73B" w14:textId="77777777" w:rsidR="00937B3C" w:rsidRPr="00937B3C" w:rsidRDefault="00937B3C"/>
    <w:p w14:paraId="59E54B0A" w14:textId="77777777" w:rsidR="00937B3C" w:rsidRPr="00937B3C" w:rsidRDefault="00937B3C"/>
    <w:tbl>
      <w:tblPr>
        <w:tblStyle w:val="Tablaconcuadrcula"/>
        <w:tblW w:w="0" w:type="auto"/>
        <w:tblLook w:val="04A0" w:firstRow="1" w:lastRow="0" w:firstColumn="1" w:lastColumn="0" w:noHBand="0" w:noVBand="1"/>
      </w:tblPr>
      <w:tblGrid>
        <w:gridCol w:w="1184"/>
        <w:gridCol w:w="2957"/>
      </w:tblGrid>
      <w:tr w:rsidR="00937B3C" w:rsidRPr="00937B3C" w14:paraId="26E0AA55" w14:textId="77777777" w:rsidTr="00937B3C">
        <w:trPr>
          <w:cantSplit/>
        </w:trPr>
        <w:tc>
          <w:tcPr>
            <w:tcW w:w="1184" w:type="dxa"/>
            <w:shd w:val="clear" w:color="auto" w:fill="EAF4E8"/>
            <w:tcMar>
              <w:top w:w="100" w:type="dxa"/>
              <w:left w:w="140" w:type="dxa"/>
              <w:bottom w:w="100" w:type="dxa"/>
              <w:right w:w="140" w:type="dxa"/>
            </w:tcMar>
            <w:vAlign w:val="center"/>
          </w:tcPr>
          <w:p w14:paraId="4C7C98D9" w14:textId="77777777" w:rsidR="00937B3C" w:rsidRPr="00937B3C" w:rsidRDefault="00937B3C" w:rsidP="00937B3C">
            <w:pPr>
              <w:jc w:val="center"/>
              <w:rPr>
                <w:b/>
              </w:rPr>
            </w:pPr>
            <w:r w:rsidRPr="00937B3C">
              <w:rPr>
                <w:b/>
              </w:rPr>
              <w:t>Nombre</w:t>
            </w:r>
          </w:p>
        </w:tc>
        <w:tc>
          <w:tcPr>
            <w:tcW w:w="2957" w:type="dxa"/>
            <w:tcMar>
              <w:top w:w="100" w:type="dxa"/>
              <w:left w:w="140" w:type="dxa"/>
              <w:bottom w:w="100" w:type="dxa"/>
              <w:right w:w="140" w:type="dxa"/>
            </w:tcMar>
            <w:vAlign w:val="center"/>
          </w:tcPr>
          <w:p w14:paraId="63008AFB" w14:textId="77777777" w:rsidR="00937B3C" w:rsidRPr="00937B3C" w:rsidRDefault="00937B3C" w:rsidP="00937B3C">
            <w:r w:rsidRPr="00937B3C">
              <w:t>Alexander Llantén Sepúlveda</w:t>
            </w:r>
          </w:p>
        </w:tc>
      </w:tr>
      <w:tr w:rsidR="00937B3C" w:rsidRPr="00937B3C" w14:paraId="71EB478E" w14:textId="77777777" w:rsidTr="00937B3C">
        <w:trPr>
          <w:cantSplit/>
        </w:trPr>
        <w:tc>
          <w:tcPr>
            <w:tcW w:w="1184" w:type="dxa"/>
            <w:shd w:val="clear" w:color="auto" w:fill="EAF4E8"/>
            <w:tcMar>
              <w:top w:w="100" w:type="dxa"/>
              <w:left w:w="140" w:type="dxa"/>
              <w:bottom w:w="100" w:type="dxa"/>
              <w:right w:w="140" w:type="dxa"/>
            </w:tcMar>
            <w:vAlign w:val="center"/>
          </w:tcPr>
          <w:p w14:paraId="13F34EFB" w14:textId="77777777" w:rsidR="00937B3C" w:rsidRPr="00937B3C" w:rsidRDefault="00937B3C" w:rsidP="00937B3C">
            <w:pPr>
              <w:jc w:val="center"/>
              <w:rPr>
                <w:b/>
              </w:rPr>
            </w:pPr>
            <w:r w:rsidRPr="00937B3C">
              <w:rPr>
                <w:b/>
              </w:rPr>
              <w:t>Ramo</w:t>
            </w:r>
          </w:p>
        </w:tc>
        <w:tc>
          <w:tcPr>
            <w:tcW w:w="2957" w:type="dxa"/>
            <w:tcMar>
              <w:top w:w="100" w:type="dxa"/>
              <w:left w:w="140" w:type="dxa"/>
              <w:bottom w:w="100" w:type="dxa"/>
              <w:right w:w="140" w:type="dxa"/>
            </w:tcMar>
            <w:vAlign w:val="center"/>
          </w:tcPr>
          <w:p w14:paraId="7829AD53" w14:textId="77777777" w:rsidR="00937B3C" w:rsidRPr="00937B3C" w:rsidRDefault="00937B3C" w:rsidP="00937B3C">
            <w:r w:rsidRPr="00937B3C">
              <w:t>Full Stack 2</w:t>
            </w:r>
          </w:p>
        </w:tc>
      </w:tr>
      <w:tr w:rsidR="00C755ED" w:rsidRPr="00937B3C" w14:paraId="3A378746" w14:textId="77777777" w:rsidTr="00937B3C">
        <w:trPr>
          <w:cantSplit/>
        </w:trPr>
        <w:tc>
          <w:tcPr>
            <w:tcW w:w="1184" w:type="dxa"/>
            <w:shd w:val="clear" w:color="auto" w:fill="EAF4E8"/>
            <w:tcMar>
              <w:top w:w="100" w:type="dxa"/>
              <w:left w:w="140" w:type="dxa"/>
              <w:bottom w:w="100" w:type="dxa"/>
              <w:right w:w="140" w:type="dxa"/>
            </w:tcMar>
            <w:vAlign w:val="center"/>
          </w:tcPr>
          <w:p w14:paraId="6A24FCE8" w14:textId="77777777" w:rsidR="00C755ED" w:rsidRPr="00937B3C" w:rsidRDefault="00805C67" w:rsidP="00937B3C">
            <w:pPr>
              <w:jc w:val="center"/>
            </w:pPr>
            <w:r w:rsidRPr="00937B3C">
              <w:rPr>
                <w:b/>
              </w:rPr>
              <w:t>Proyecto</w:t>
            </w:r>
          </w:p>
        </w:tc>
        <w:tc>
          <w:tcPr>
            <w:tcW w:w="2957" w:type="dxa"/>
            <w:tcMar>
              <w:top w:w="100" w:type="dxa"/>
              <w:left w:w="140" w:type="dxa"/>
              <w:bottom w:w="100" w:type="dxa"/>
              <w:right w:w="140" w:type="dxa"/>
            </w:tcMar>
            <w:vAlign w:val="center"/>
          </w:tcPr>
          <w:p w14:paraId="280746E5" w14:textId="77777777" w:rsidR="00C755ED" w:rsidRPr="00937B3C" w:rsidRDefault="00805C67" w:rsidP="00937B3C">
            <w:r w:rsidRPr="00937B3C">
              <w:t>KYNEX</w:t>
            </w:r>
          </w:p>
        </w:tc>
      </w:tr>
      <w:tr w:rsidR="00C755ED" w:rsidRPr="00937B3C" w14:paraId="5CC338B3" w14:textId="77777777" w:rsidTr="00937B3C">
        <w:trPr>
          <w:cantSplit/>
        </w:trPr>
        <w:tc>
          <w:tcPr>
            <w:tcW w:w="1184" w:type="dxa"/>
            <w:shd w:val="clear" w:color="auto" w:fill="EAF4E8"/>
            <w:tcMar>
              <w:top w:w="100" w:type="dxa"/>
              <w:left w:w="140" w:type="dxa"/>
              <w:bottom w:w="100" w:type="dxa"/>
              <w:right w:w="140" w:type="dxa"/>
            </w:tcMar>
            <w:vAlign w:val="center"/>
          </w:tcPr>
          <w:p w14:paraId="7F4D583A" w14:textId="77777777" w:rsidR="00C755ED" w:rsidRPr="00937B3C" w:rsidRDefault="00805C67" w:rsidP="00937B3C">
            <w:pPr>
              <w:jc w:val="center"/>
            </w:pPr>
            <w:r w:rsidRPr="00937B3C">
              <w:rPr>
                <w:b/>
              </w:rPr>
              <w:t>Revisión</w:t>
            </w:r>
          </w:p>
        </w:tc>
        <w:tc>
          <w:tcPr>
            <w:tcW w:w="2957" w:type="dxa"/>
            <w:tcMar>
              <w:top w:w="100" w:type="dxa"/>
              <w:left w:w="140" w:type="dxa"/>
              <w:bottom w:w="100" w:type="dxa"/>
              <w:right w:w="140" w:type="dxa"/>
            </w:tcMar>
            <w:vAlign w:val="center"/>
          </w:tcPr>
          <w:p w14:paraId="036F02C8" w14:textId="77777777" w:rsidR="00447688" w:rsidRDefault="00265A18">
            <w:r>
              <w:t>2.1</w:t>
            </w:r>
          </w:p>
        </w:tc>
      </w:tr>
      <w:tr w:rsidR="00C755ED" w:rsidRPr="00937B3C" w14:paraId="7689956B" w14:textId="77777777" w:rsidTr="00937B3C">
        <w:trPr>
          <w:cantSplit/>
          <w:trHeight w:val="18"/>
        </w:trPr>
        <w:tc>
          <w:tcPr>
            <w:tcW w:w="1184" w:type="dxa"/>
            <w:shd w:val="clear" w:color="auto" w:fill="EAF4E8"/>
            <w:tcMar>
              <w:top w:w="100" w:type="dxa"/>
              <w:left w:w="140" w:type="dxa"/>
              <w:bottom w:w="100" w:type="dxa"/>
              <w:right w:w="140" w:type="dxa"/>
            </w:tcMar>
            <w:vAlign w:val="center"/>
          </w:tcPr>
          <w:p w14:paraId="486313C7" w14:textId="77777777" w:rsidR="00C755ED" w:rsidRPr="00937B3C" w:rsidRDefault="00805C67" w:rsidP="00937B3C">
            <w:pPr>
              <w:jc w:val="center"/>
            </w:pPr>
            <w:r w:rsidRPr="00937B3C">
              <w:rPr>
                <w:b/>
              </w:rPr>
              <w:t>Fecha</w:t>
            </w:r>
          </w:p>
        </w:tc>
        <w:tc>
          <w:tcPr>
            <w:tcW w:w="2957" w:type="dxa"/>
            <w:tcMar>
              <w:top w:w="100" w:type="dxa"/>
              <w:left w:w="140" w:type="dxa"/>
              <w:bottom w:w="100" w:type="dxa"/>
              <w:right w:w="140" w:type="dxa"/>
            </w:tcMar>
            <w:vAlign w:val="center"/>
          </w:tcPr>
          <w:p w14:paraId="1BFA9096" w14:textId="77777777" w:rsidR="00C755ED" w:rsidRPr="00937B3C" w:rsidRDefault="00805C67" w:rsidP="00937B3C">
            <w:r w:rsidRPr="00937B3C">
              <w:t>26-10-2026</w:t>
            </w:r>
          </w:p>
        </w:tc>
      </w:tr>
    </w:tbl>
    <w:p w14:paraId="17361C4A" w14:textId="77777777" w:rsidR="00C755ED" w:rsidRPr="00937B3C" w:rsidRDefault="00805C67">
      <w:r w:rsidRPr="00937B3C">
        <w:br w:type="page"/>
      </w:r>
    </w:p>
    <w:p w14:paraId="11E80473" w14:textId="77777777" w:rsidR="00C755ED" w:rsidRPr="00937B3C" w:rsidRDefault="00805C67">
      <w:pPr>
        <w:pStyle w:val="Ttulo1"/>
      </w:pPr>
      <w:bookmarkStart w:id="0" w:name="_Toc243927175"/>
      <w:r w:rsidRPr="00937B3C">
        <w:lastRenderedPageBreak/>
        <w:t>Ficha del documento</w:t>
      </w:r>
      <w:bookmarkEnd w:id="0"/>
    </w:p>
    <w:tbl>
      <w:tblPr>
        <w:tblStyle w:val="Tablaconcuadrcula"/>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152"/>
        <w:gridCol w:w="1224"/>
        <w:gridCol w:w="1728"/>
        <w:gridCol w:w="5832"/>
      </w:tblGrid>
      <w:tr w:rsidR="00C755ED" w:rsidRPr="00937B3C" w14:paraId="43A7BA96" w14:textId="77777777" w:rsidTr="00937B3C">
        <w:trPr>
          <w:cantSplit/>
          <w:tblHeader/>
          <w:jc w:val="center"/>
        </w:trPr>
        <w:tc>
          <w:tcPr>
            <w:tcW w:w="1152" w:type="dxa"/>
            <w:shd w:val="clear" w:color="auto" w:fill="26332C"/>
            <w:tcMar>
              <w:top w:w="85" w:type="dxa"/>
              <w:left w:w="90" w:type="dxa"/>
              <w:bottom w:w="85" w:type="dxa"/>
              <w:right w:w="90" w:type="dxa"/>
            </w:tcMar>
            <w:vAlign w:val="center"/>
          </w:tcPr>
          <w:p w14:paraId="0CFF60C9" w14:textId="77777777" w:rsidR="00C755ED" w:rsidRPr="00937B3C" w:rsidRDefault="00805C67" w:rsidP="00937B3C">
            <w:pPr>
              <w:spacing w:before="40" w:after="40"/>
              <w:jc w:val="center"/>
            </w:pPr>
            <w:r w:rsidRPr="00937B3C">
              <w:rPr>
                <w:b/>
                <w:color w:val="FFFFFF"/>
              </w:rPr>
              <w:t>Fecha</w:t>
            </w:r>
          </w:p>
        </w:tc>
        <w:tc>
          <w:tcPr>
            <w:tcW w:w="1224" w:type="dxa"/>
            <w:shd w:val="clear" w:color="auto" w:fill="26332C"/>
            <w:tcMar>
              <w:top w:w="85" w:type="dxa"/>
              <w:left w:w="90" w:type="dxa"/>
              <w:bottom w:w="85" w:type="dxa"/>
              <w:right w:w="90" w:type="dxa"/>
            </w:tcMar>
            <w:vAlign w:val="center"/>
          </w:tcPr>
          <w:p w14:paraId="3C30AA8E" w14:textId="77777777" w:rsidR="00C755ED" w:rsidRPr="00937B3C" w:rsidRDefault="00805C67" w:rsidP="00937B3C">
            <w:pPr>
              <w:spacing w:before="40" w:after="40"/>
              <w:jc w:val="center"/>
            </w:pPr>
            <w:r w:rsidRPr="00937B3C">
              <w:rPr>
                <w:b/>
                <w:color w:val="FFFFFF"/>
              </w:rPr>
              <w:t>Revisión</w:t>
            </w:r>
          </w:p>
        </w:tc>
        <w:tc>
          <w:tcPr>
            <w:tcW w:w="1728" w:type="dxa"/>
            <w:shd w:val="clear" w:color="auto" w:fill="26332C"/>
            <w:tcMar>
              <w:top w:w="85" w:type="dxa"/>
              <w:left w:w="90" w:type="dxa"/>
              <w:bottom w:w="85" w:type="dxa"/>
              <w:right w:w="90" w:type="dxa"/>
            </w:tcMar>
            <w:vAlign w:val="center"/>
          </w:tcPr>
          <w:p w14:paraId="320BD185" w14:textId="77777777" w:rsidR="00C755ED" w:rsidRPr="00937B3C" w:rsidRDefault="00805C67" w:rsidP="00937B3C">
            <w:pPr>
              <w:spacing w:before="40" w:after="40"/>
              <w:jc w:val="center"/>
            </w:pPr>
            <w:r w:rsidRPr="00937B3C">
              <w:rPr>
                <w:b/>
                <w:color w:val="FFFFFF"/>
              </w:rPr>
              <w:t>Responsable</w:t>
            </w:r>
          </w:p>
        </w:tc>
        <w:tc>
          <w:tcPr>
            <w:tcW w:w="5832" w:type="dxa"/>
            <w:shd w:val="clear" w:color="auto" w:fill="26332C"/>
            <w:tcMar>
              <w:top w:w="85" w:type="dxa"/>
              <w:left w:w="90" w:type="dxa"/>
              <w:bottom w:w="85" w:type="dxa"/>
              <w:right w:w="90" w:type="dxa"/>
            </w:tcMar>
            <w:vAlign w:val="center"/>
          </w:tcPr>
          <w:p w14:paraId="0A719D2F" w14:textId="77777777" w:rsidR="00C755ED" w:rsidRPr="00937B3C" w:rsidRDefault="00805C67" w:rsidP="00937B3C">
            <w:pPr>
              <w:spacing w:before="40" w:after="40"/>
              <w:jc w:val="center"/>
            </w:pPr>
            <w:r w:rsidRPr="00937B3C">
              <w:rPr>
                <w:b/>
                <w:color w:val="FFFFFF"/>
              </w:rPr>
              <w:t>Modificación</w:t>
            </w:r>
          </w:p>
        </w:tc>
      </w:tr>
      <w:tr w:rsidR="00C755ED" w:rsidRPr="00937B3C" w14:paraId="37F8E799" w14:textId="77777777" w:rsidTr="00937B3C">
        <w:trPr>
          <w:cantSplit/>
          <w:jc w:val="center"/>
        </w:trPr>
        <w:tc>
          <w:tcPr>
            <w:tcW w:w="1152" w:type="dxa"/>
            <w:shd w:val="clear" w:color="auto" w:fill="FFFFFF"/>
            <w:tcMar>
              <w:top w:w="85" w:type="dxa"/>
              <w:left w:w="90" w:type="dxa"/>
              <w:bottom w:w="85" w:type="dxa"/>
              <w:right w:w="90" w:type="dxa"/>
            </w:tcMar>
            <w:vAlign w:val="center"/>
          </w:tcPr>
          <w:p w14:paraId="14ADF445" w14:textId="77777777" w:rsidR="00C755ED" w:rsidRPr="00937B3C" w:rsidRDefault="00805C67" w:rsidP="00937B3C">
            <w:pPr>
              <w:spacing w:before="40" w:after="40"/>
              <w:jc w:val="center"/>
            </w:pPr>
            <w:r w:rsidRPr="00937B3C">
              <w:rPr>
                <w:b/>
                <w:color w:val="000000"/>
              </w:rPr>
              <w:t>29-09-2026</w:t>
            </w:r>
          </w:p>
        </w:tc>
        <w:tc>
          <w:tcPr>
            <w:tcW w:w="1224" w:type="dxa"/>
            <w:shd w:val="clear" w:color="auto" w:fill="FFFFFF"/>
            <w:tcMar>
              <w:top w:w="85" w:type="dxa"/>
              <w:left w:w="90" w:type="dxa"/>
              <w:bottom w:w="85" w:type="dxa"/>
              <w:right w:w="90" w:type="dxa"/>
            </w:tcMar>
            <w:vAlign w:val="center"/>
          </w:tcPr>
          <w:p w14:paraId="7080C47E" w14:textId="77777777" w:rsidR="00C755ED" w:rsidRPr="00937B3C" w:rsidRDefault="00805C67" w:rsidP="00937B3C">
            <w:pPr>
              <w:spacing w:before="40" w:after="40"/>
            </w:pPr>
            <w:r w:rsidRPr="00937B3C">
              <w:rPr>
                <w:color w:val="000000"/>
              </w:rPr>
              <w:t>1.0</w:t>
            </w:r>
          </w:p>
        </w:tc>
        <w:tc>
          <w:tcPr>
            <w:tcW w:w="1728" w:type="dxa"/>
            <w:shd w:val="clear" w:color="auto" w:fill="FFFFFF"/>
            <w:tcMar>
              <w:top w:w="85" w:type="dxa"/>
              <w:left w:w="90" w:type="dxa"/>
              <w:bottom w:w="85" w:type="dxa"/>
              <w:right w:w="90" w:type="dxa"/>
            </w:tcMar>
            <w:vAlign w:val="center"/>
          </w:tcPr>
          <w:p w14:paraId="16FF1647" w14:textId="77777777" w:rsidR="00C755ED" w:rsidRPr="00937B3C" w:rsidRDefault="00805C67" w:rsidP="00937B3C">
            <w:pPr>
              <w:spacing w:before="40" w:after="40"/>
            </w:pPr>
            <w:r w:rsidRPr="00937B3C">
              <w:rPr>
                <w:color w:val="000000"/>
              </w:rPr>
              <w:t>Equipo KYNEX</w:t>
            </w:r>
          </w:p>
        </w:tc>
        <w:tc>
          <w:tcPr>
            <w:tcW w:w="5832" w:type="dxa"/>
            <w:shd w:val="clear" w:color="auto" w:fill="FFFFFF"/>
            <w:tcMar>
              <w:top w:w="85" w:type="dxa"/>
              <w:left w:w="90" w:type="dxa"/>
              <w:bottom w:w="85" w:type="dxa"/>
              <w:right w:w="90" w:type="dxa"/>
            </w:tcMar>
            <w:vAlign w:val="center"/>
          </w:tcPr>
          <w:p w14:paraId="5306690D" w14:textId="77777777" w:rsidR="00C755ED" w:rsidRPr="00937B3C" w:rsidRDefault="00805C67" w:rsidP="00937B3C">
            <w:pPr>
              <w:spacing w:before="40" w:after="40"/>
            </w:pPr>
            <w:r w:rsidRPr="00937B3C">
              <w:rPr>
                <w:color w:val="000000"/>
              </w:rPr>
              <w:t>Definición inicial del alcance, funciones, interfaces y restricciones de la plataforma.</w:t>
            </w:r>
          </w:p>
        </w:tc>
      </w:tr>
      <w:tr w:rsidR="00C755ED" w:rsidRPr="00937B3C" w14:paraId="22F894C3" w14:textId="77777777" w:rsidTr="00937B3C">
        <w:trPr>
          <w:cantSplit/>
          <w:jc w:val="center"/>
        </w:trPr>
        <w:tc>
          <w:tcPr>
            <w:tcW w:w="1152" w:type="dxa"/>
            <w:shd w:val="clear" w:color="auto" w:fill="F3F5F4"/>
            <w:tcMar>
              <w:top w:w="85" w:type="dxa"/>
              <w:left w:w="90" w:type="dxa"/>
              <w:bottom w:w="85" w:type="dxa"/>
              <w:right w:w="90" w:type="dxa"/>
            </w:tcMar>
            <w:vAlign w:val="center"/>
          </w:tcPr>
          <w:p w14:paraId="62D9A42F" w14:textId="77777777" w:rsidR="00C755ED" w:rsidRPr="00937B3C" w:rsidRDefault="00805C67" w:rsidP="00937B3C">
            <w:pPr>
              <w:spacing w:before="40" w:after="40"/>
              <w:jc w:val="center"/>
            </w:pPr>
            <w:r w:rsidRPr="00937B3C">
              <w:rPr>
                <w:b/>
                <w:color w:val="000000"/>
              </w:rPr>
              <w:t>01-10-2026</w:t>
            </w:r>
          </w:p>
        </w:tc>
        <w:tc>
          <w:tcPr>
            <w:tcW w:w="1224" w:type="dxa"/>
            <w:shd w:val="clear" w:color="auto" w:fill="F3F5F4"/>
            <w:tcMar>
              <w:top w:w="85" w:type="dxa"/>
              <w:left w:w="90" w:type="dxa"/>
              <w:bottom w:w="85" w:type="dxa"/>
              <w:right w:w="90" w:type="dxa"/>
            </w:tcMar>
            <w:vAlign w:val="center"/>
          </w:tcPr>
          <w:p w14:paraId="527C837A" w14:textId="77777777" w:rsidR="00C755ED" w:rsidRPr="00937B3C" w:rsidRDefault="00805C67" w:rsidP="00937B3C">
            <w:pPr>
              <w:spacing w:before="40" w:after="40"/>
            </w:pPr>
            <w:r w:rsidRPr="00937B3C">
              <w:rPr>
                <w:color w:val="000000"/>
              </w:rPr>
              <w:t>1.1</w:t>
            </w:r>
          </w:p>
        </w:tc>
        <w:tc>
          <w:tcPr>
            <w:tcW w:w="1728" w:type="dxa"/>
            <w:shd w:val="clear" w:color="auto" w:fill="F3F5F4"/>
            <w:tcMar>
              <w:top w:w="85" w:type="dxa"/>
              <w:left w:w="90" w:type="dxa"/>
              <w:bottom w:w="85" w:type="dxa"/>
              <w:right w:w="90" w:type="dxa"/>
            </w:tcMar>
            <w:vAlign w:val="center"/>
          </w:tcPr>
          <w:p w14:paraId="0DCCC873" w14:textId="77777777" w:rsidR="00C755ED" w:rsidRPr="00937B3C" w:rsidRDefault="00805C67" w:rsidP="00937B3C">
            <w:pPr>
              <w:spacing w:before="40" w:after="40"/>
            </w:pPr>
            <w:r w:rsidRPr="00937B3C">
              <w:rPr>
                <w:color w:val="000000"/>
              </w:rPr>
              <w:t>Equipo KYNEX</w:t>
            </w:r>
          </w:p>
        </w:tc>
        <w:tc>
          <w:tcPr>
            <w:tcW w:w="5832" w:type="dxa"/>
            <w:shd w:val="clear" w:color="auto" w:fill="F3F5F4"/>
            <w:tcMar>
              <w:top w:w="85" w:type="dxa"/>
              <w:left w:w="90" w:type="dxa"/>
              <w:bottom w:w="85" w:type="dxa"/>
              <w:right w:w="90" w:type="dxa"/>
            </w:tcMar>
            <w:vAlign w:val="center"/>
          </w:tcPr>
          <w:p w14:paraId="04329130" w14:textId="77777777" w:rsidR="00C755ED" w:rsidRPr="00937B3C" w:rsidRDefault="00805C67" w:rsidP="00937B3C">
            <w:pPr>
              <w:spacing w:before="40" w:after="40"/>
            </w:pPr>
            <w:r w:rsidRPr="00937B3C">
              <w:rPr>
                <w:color w:val="000000"/>
              </w:rPr>
              <w:t>Actualización del alcance funcional, roles, pedidos, entrenamiento, rutinas y navegación administrativa.</w:t>
            </w:r>
          </w:p>
        </w:tc>
      </w:tr>
      <w:tr w:rsidR="00C755ED" w:rsidRPr="00937B3C" w14:paraId="1EDCD129" w14:textId="77777777" w:rsidTr="00937B3C">
        <w:trPr>
          <w:cantSplit/>
          <w:jc w:val="center"/>
        </w:trPr>
        <w:tc>
          <w:tcPr>
            <w:tcW w:w="1152" w:type="dxa"/>
            <w:shd w:val="clear" w:color="auto" w:fill="FFFFFF"/>
            <w:tcMar>
              <w:top w:w="85" w:type="dxa"/>
              <w:left w:w="90" w:type="dxa"/>
              <w:bottom w:w="85" w:type="dxa"/>
              <w:right w:w="90" w:type="dxa"/>
            </w:tcMar>
            <w:vAlign w:val="center"/>
          </w:tcPr>
          <w:p w14:paraId="356FCAC4" w14:textId="77777777" w:rsidR="00C755ED" w:rsidRPr="00937B3C" w:rsidRDefault="00805C67" w:rsidP="00937B3C">
            <w:pPr>
              <w:spacing w:before="40" w:after="40"/>
              <w:jc w:val="center"/>
            </w:pPr>
            <w:r w:rsidRPr="00937B3C">
              <w:rPr>
                <w:b/>
                <w:color w:val="000000"/>
              </w:rPr>
              <w:t>26-10-2026</w:t>
            </w:r>
          </w:p>
        </w:tc>
        <w:tc>
          <w:tcPr>
            <w:tcW w:w="1224" w:type="dxa"/>
            <w:shd w:val="clear" w:color="auto" w:fill="FFFFFF"/>
            <w:tcMar>
              <w:top w:w="85" w:type="dxa"/>
              <w:left w:w="90" w:type="dxa"/>
              <w:bottom w:w="85" w:type="dxa"/>
              <w:right w:w="90" w:type="dxa"/>
            </w:tcMar>
            <w:vAlign w:val="center"/>
          </w:tcPr>
          <w:p w14:paraId="1CC29773" w14:textId="77777777" w:rsidR="00C755ED" w:rsidRPr="00937B3C" w:rsidRDefault="00805C67" w:rsidP="00937B3C">
            <w:pPr>
              <w:spacing w:before="40" w:after="40"/>
            </w:pPr>
            <w:r w:rsidRPr="00937B3C">
              <w:rPr>
                <w:color w:val="000000"/>
              </w:rPr>
              <w:t>2.0</w:t>
            </w:r>
          </w:p>
        </w:tc>
        <w:tc>
          <w:tcPr>
            <w:tcW w:w="1728" w:type="dxa"/>
            <w:shd w:val="clear" w:color="auto" w:fill="FFFFFF"/>
            <w:tcMar>
              <w:top w:w="85" w:type="dxa"/>
              <w:left w:w="90" w:type="dxa"/>
              <w:bottom w:w="85" w:type="dxa"/>
              <w:right w:w="90" w:type="dxa"/>
            </w:tcMar>
            <w:vAlign w:val="center"/>
          </w:tcPr>
          <w:p w14:paraId="7038CCDF" w14:textId="77777777" w:rsidR="00C755ED" w:rsidRPr="00937B3C" w:rsidRDefault="00805C67" w:rsidP="00937B3C">
            <w:pPr>
              <w:spacing w:before="40" w:after="40"/>
            </w:pPr>
            <w:r w:rsidRPr="00937B3C">
              <w:rPr>
                <w:color w:val="000000"/>
              </w:rPr>
              <w:t>Equipo KYNEX</w:t>
            </w:r>
          </w:p>
        </w:tc>
        <w:tc>
          <w:tcPr>
            <w:tcW w:w="5832" w:type="dxa"/>
            <w:shd w:val="clear" w:color="auto" w:fill="FFFFFF"/>
            <w:tcMar>
              <w:top w:w="85" w:type="dxa"/>
              <w:left w:w="90" w:type="dxa"/>
              <w:bottom w:w="85" w:type="dxa"/>
              <w:right w:w="90" w:type="dxa"/>
            </w:tcMar>
            <w:vAlign w:val="center"/>
          </w:tcPr>
          <w:p w14:paraId="4E188CC2" w14:textId="77777777" w:rsidR="00C755ED" w:rsidRPr="00937B3C" w:rsidRDefault="00805C67" w:rsidP="00937B3C">
            <w:pPr>
              <w:spacing w:before="40" w:after="40"/>
            </w:pPr>
            <w:r w:rsidRPr="00937B3C">
              <w:rPr>
                <w:color w:val="000000"/>
              </w:rPr>
              <w:t>Migración a React, alcance demostrativo, reglas verificables y trazabilidad con la evidencia de testing de EP2.</w:t>
            </w:r>
          </w:p>
        </w:tc>
      </w:tr>
      <w:tr w:rsidR="00C755ED" w:rsidRPr="00937B3C" w14:paraId="37F9B43B" w14:textId="77777777" w:rsidTr="00937B3C">
        <w:trPr>
          <w:cantSplit/>
          <w:jc w:val="center"/>
        </w:trPr>
        <w:tc>
          <w:tcPr>
            <w:tcW w:w="1152" w:type="dxa"/>
            <w:shd w:val="clear" w:color="auto" w:fill="FFFFFF"/>
            <w:tcMar>
              <w:top w:w="85" w:type="dxa"/>
              <w:left w:w="90" w:type="dxa"/>
              <w:bottom w:w="85" w:type="dxa"/>
              <w:right w:w="90" w:type="dxa"/>
            </w:tcMar>
            <w:vAlign w:val="center"/>
          </w:tcPr>
          <w:p w14:paraId="54CA6754" w14:textId="77777777" w:rsidR="00C755ED" w:rsidRPr="00937B3C" w:rsidRDefault="00805C67" w:rsidP="00937B3C">
            <w:pPr>
              <w:spacing w:before="40" w:after="40"/>
              <w:jc w:val="center"/>
            </w:pPr>
            <w:r w:rsidRPr="00937B3C">
              <w:rPr>
                <w:b/>
                <w:color w:val="000000"/>
              </w:rPr>
              <w:t>26-10-2026</w:t>
            </w:r>
          </w:p>
        </w:tc>
        <w:tc>
          <w:tcPr>
            <w:tcW w:w="1224" w:type="dxa"/>
            <w:shd w:val="clear" w:color="auto" w:fill="FFFFFF"/>
            <w:tcMar>
              <w:top w:w="85" w:type="dxa"/>
              <w:left w:w="90" w:type="dxa"/>
              <w:bottom w:w="85" w:type="dxa"/>
              <w:right w:w="90" w:type="dxa"/>
            </w:tcMar>
            <w:vAlign w:val="center"/>
          </w:tcPr>
          <w:p w14:paraId="73EAF5F4" w14:textId="77777777" w:rsidR="00C755ED" w:rsidRPr="00937B3C" w:rsidRDefault="00805C67" w:rsidP="00937B3C">
            <w:pPr>
              <w:spacing w:before="40" w:after="40"/>
            </w:pPr>
            <w:r w:rsidRPr="00937B3C">
              <w:rPr>
                <w:color w:val="000000"/>
              </w:rPr>
              <w:t>2.1</w:t>
            </w:r>
          </w:p>
        </w:tc>
        <w:tc>
          <w:tcPr>
            <w:tcW w:w="1728" w:type="dxa"/>
            <w:shd w:val="clear" w:color="auto" w:fill="FFFFFF"/>
            <w:tcMar>
              <w:top w:w="85" w:type="dxa"/>
              <w:left w:w="90" w:type="dxa"/>
              <w:bottom w:w="85" w:type="dxa"/>
              <w:right w:w="90" w:type="dxa"/>
            </w:tcMar>
            <w:vAlign w:val="center"/>
          </w:tcPr>
          <w:p w14:paraId="17EA75D3" w14:textId="77777777" w:rsidR="00C755ED" w:rsidRPr="00937B3C" w:rsidRDefault="00805C67" w:rsidP="00937B3C">
            <w:pPr>
              <w:spacing w:before="40" w:after="40"/>
            </w:pPr>
            <w:r w:rsidRPr="00937B3C">
              <w:rPr>
                <w:color w:val="000000"/>
              </w:rPr>
              <w:t>Equipo KYNEX</w:t>
            </w:r>
          </w:p>
        </w:tc>
        <w:tc>
          <w:tcPr>
            <w:tcW w:w="5832" w:type="dxa"/>
            <w:shd w:val="clear" w:color="auto" w:fill="FFFFFF"/>
            <w:tcMar>
              <w:top w:w="85" w:type="dxa"/>
              <w:left w:w="90" w:type="dxa"/>
              <w:bottom w:w="85" w:type="dxa"/>
              <w:right w:w="90" w:type="dxa"/>
            </w:tcMar>
            <w:vAlign w:val="center"/>
          </w:tcPr>
          <w:p w14:paraId="18B6CD96" w14:textId="77777777" w:rsidR="00C755ED" w:rsidRPr="00937B3C" w:rsidRDefault="00805C67" w:rsidP="00937B3C">
            <w:pPr>
              <w:spacing w:before="40" w:after="40"/>
            </w:pPr>
            <w:r w:rsidRPr="00937B3C">
              <w:rPr>
                <w:color w:val="000000"/>
              </w:rPr>
              <w:t>Cierre de auditoría, medición en clon limpio, informe de testing y guía de defensa; límites externos y de rendimiento explícitos.</w:t>
            </w:r>
          </w:p>
        </w:tc>
      </w:tr>
    </w:tbl>
    <w:p w14:paraId="1850CDD7" w14:textId="77777777" w:rsidR="00C755ED" w:rsidRPr="00937B3C" w:rsidRDefault="00805C67">
      <w:r w:rsidRPr="00937B3C">
        <w:t>La revisión 2.1 cierra la documentación de la migración a React para la Evaluación Parcial 2 de DSY1104. Conserva los identificadores y requisitos de la revisión 2.0. La suite de referencia es a4c13bc y el ajuste visual es 55f03c3, ambos en feature/react-migration, con corte al 26 de octubre de 2026. Se incorporan la auditoría transversal, el informe de testing y la guía de defensa; los objetivos aún no medidos se mantienen explícitos.</w:t>
      </w:r>
    </w:p>
    <w:p w14:paraId="6EF57091" w14:textId="77777777" w:rsidR="00937B3C" w:rsidRPr="00937B3C" w:rsidRDefault="00937B3C">
      <w:pPr>
        <w:spacing w:after="200" w:line="276" w:lineRule="auto"/>
        <w:rPr>
          <w:rFonts w:asciiTheme="majorHAnsi" w:eastAsiaTheme="majorEastAsia" w:hAnsiTheme="majorHAnsi" w:cstheme="majorBidi"/>
          <w:b/>
          <w:bCs/>
          <w:color w:val="17331D"/>
          <w:sz w:val="34"/>
          <w:szCs w:val="28"/>
        </w:rPr>
      </w:pPr>
      <w:r w:rsidRPr="00937B3C">
        <w:br w:type="page"/>
      </w:r>
    </w:p>
    <w:sdt>
      <w:sdtPr>
        <w:rPr>
          <w:rFonts w:ascii="Aptos" w:eastAsiaTheme="minorEastAsia" w:hAnsi="Aptos" w:cstheme="minorBidi"/>
          <w:b w:val="0"/>
          <w:bCs w:val="0"/>
          <w:color w:val="auto"/>
          <w:sz w:val="21"/>
          <w:szCs w:val="22"/>
        </w:rPr>
        <w:id w:val="1926609016"/>
        <w:docPartObj>
          <w:docPartGallery w:val="Table of Contents"/>
          <w:docPartUnique/>
        </w:docPartObj>
      </w:sdtPr>
      <w:sdtEndPr/>
      <w:sdtContent>
        <w:p w14:paraId="58EC651C" w14:textId="77777777" w:rsidR="00937B3C" w:rsidRPr="00937B3C" w:rsidRDefault="00937B3C">
          <w:pPr>
            <w:pStyle w:val="TtuloTDC"/>
          </w:pPr>
          <w:r w:rsidRPr="00937B3C">
            <w:t>Tabla de contenido</w:t>
          </w:r>
        </w:p>
        <w:p w14:paraId="566CA1EB" w14:textId="53B48F0E" w:rsidR="00270DB6" w:rsidRDefault="00937B3C">
          <w:pPr>
            <w:pStyle w:val="TDC1"/>
            <w:tabs>
              <w:tab w:val="right" w:leader="dot" w:pos="9926"/>
            </w:tabs>
            <w:rPr>
              <w:rFonts w:asciiTheme="minorHAnsi" w:hAnsiTheme="minorHAnsi"/>
              <w:noProof/>
              <w:kern w:val="2"/>
              <w:sz w:val="24"/>
              <w:szCs w:val="24"/>
              <w:lang w:eastAsia="es-CL"/>
              <w14:ligatures w14:val="standardContextual"/>
            </w:rPr>
          </w:pPr>
          <w:r w:rsidRPr="00937B3C">
            <w:fldChar w:fldCharType="begin"/>
          </w:r>
          <w:r w:rsidRPr="00937B3C">
            <w:instrText xml:space="preserve"> TOC \o "1-3" \h \z \u </w:instrText>
          </w:r>
          <w:r w:rsidRPr="00937B3C">
            <w:fldChar w:fldCharType="separate"/>
          </w:r>
          <w:hyperlink w:anchor="_Toc243927175" w:history="1">
            <w:r w:rsidR="00270DB6" w:rsidRPr="00585E6A">
              <w:rPr>
                <w:rStyle w:val="Hipervnculo"/>
                <w:noProof/>
              </w:rPr>
              <w:t>Ficha del documento</w:t>
            </w:r>
            <w:r w:rsidR="00270DB6">
              <w:rPr>
                <w:noProof/>
                <w:webHidden/>
              </w:rPr>
              <w:tab/>
            </w:r>
            <w:r w:rsidR="00270DB6">
              <w:rPr>
                <w:noProof/>
                <w:webHidden/>
              </w:rPr>
              <w:fldChar w:fldCharType="begin"/>
            </w:r>
            <w:r w:rsidR="00270DB6">
              <w:rPr>
                <w:noProof/>
                <w:webHidden/>
              </w:rPr>
              <w:instrText xml:space="preserve"> PAGEREF _Toc243927175 \h </w:instrText>
            </w:r>
            <w:r w:rsidR="00270DB6">
              <w:rPr>
                <w:noProof/>
                <w:webHidden/>
              </w:rPr>
            </w:r>
            <w:r w:rsidR="00270DB6">
              <w:rPr>
                <w:noProof/>
                <w:webHidden/>
              </w:rPr>
              <w:fldChar w:fldCharType="separate"/>
            </w:r>
            <w:r w:rsidR="00270DB6">
              <w:rPr>
                <w:noProof/>
                <w:webHidden/>
              </w:rPr>
              <w:t>2</w:t>
            </w:r>
            <w:r w:rsidR="00270DB6">
              <w:rPr>
                <w:noProof/>
                <w:webHidden/>
              </w:rPr>
              <w:fldChar w:fldCharType="end"/>
            </w:r>
          </w:hyperlink>
        </w:p>
        <w:p w14:paraId="208C8B24" w14:textId="61EF6397" w:rsidR="00270DB6" w:rsidRDefault="00270DB6">
          <w:pPr>
            <w:pStyle w:val="TDC1"/>
            <w:tabs>
              <w:tab w:val="right" w:leader="dot" w:pos="9926"/>
            </w:tabs>
            <w:rPr>
              <w:rFonts w:asciiTheme="minorHAnsi" w:hAnsiTheme="minorHAnsi"/>
              <w:noProof/>
              <w:kern w:val="2"/>
              <w:sz w:val="24"/>
              <w:szCs w:val="24"/>
              <w:lang w:eastAsia="es-CL"/>
              <w14:ligatures w14:val="standardContextual"/>
            </w:rPr>
          </w:pPr>
          <w:hyperlink w:anchor="_Toc243927176" w:history="1">
            <w:r w:rsidRPr="00585E6A">
              <w:rPr>
                <w:rStyle w:val="Hipervnculo"/>
                <w:noProof/>
              </w:rPr>
              <w:t>1. Introducción</w:t>
            </w:r>
            <w:r>
              <w:rPr>
                <w:noProof/>
                <w:webHidden/>
              </w:rPr>
              <w:tab/>
            </w:r>
            <w:r>
              <w:rPr>
                <w:noProof/>
                <w:webHidden/>
              </w:rPr>
              <w:fldChar w:fldCharType="begin"/>
            </w:r>
            <w:r>
              <w:rPr>
                <w:noProof/>
                <w:webHidden/>
              </w:rPr>
              <w:instrText xml:space="preserve"> PAGEREF _Toc243927176 \h </w:instrText>
            </w:r>
            <w:r>
              <w:rPr>
                <w:noProof/>
                <w:webHidden/>
              </w:rPr>
            </w:r>
            <w:r>
              <w:rPr>
                <w:noProof/>
                <w:webHidden/>
              </w:rPr>
              <w:fldChar w:fldCharType="separate"/>
            </w:r>
            <w:r>
              <w:rPr>
                <w:noProof/>
                <w:webHidden/>
              </w:rPr>
              <w:t>4</w:t>
            </w:r>
            <w:r>
              <w:rPr>
                <w:noProof/>
                <w:webHidden/>
              </w:rPr>
              <w:fldChar w:fldCharType="end"/>
            </w:r>
          </w:hyperlink>
        </w:p>
        <w:p w14:paraId="4AC2A497" w14:textId="3D9F1862" w:rsidR="00270DB6" w:rsidRDefault="00270DB6">
          <w:pPr>
            <w:pStyle w:val="TDC2"/>
            <w:tabs>
              <w:tab w:val="right" w:leader="dot" w:pos="9926"/>
            </w:tabs>
            <w:rPr>
              <w:rFonts w:asciiTheme="minorHAnsi" w:hAnsiTheme="minorHAnsi"/>
              <w:noProof/>
              <w:kern w:val="2"/>
              <w:sz w:val="24"/>
              <w:szCs w:val="24"/>
              <w:lang w:eastAsia="es-CL"/>
              <w14:ligatures w14:val="standardContextual"/>
            </w:rPr>
          </w:pPr>
          <w:hyperlink w:anchor="_Toc243927177" w:history="1">
            <w:r w:rsidRPr="00585E6A">
              <w:rPr>
                <w:rStyle w:val="Hipervnculo"/>
                <w:noProof/>
              </w:rPr>
              <w:t>1.1. Propósito</w:t>
            </w:r>
            <w:r>
              <w:rPr>
                <w:noProof/>
                <w:webHidden/>
              </w:rPr>
              <w:tab/>
            </w:r>
            <w:r>
              <w:rPr>
                <w:noProof/>
                <w:webHidden/>
              </w:rPr>
              <w:fldChar w:fldCharType="begin"/>
            </w:r>
            <w:r>
              <w:rPr>
                <w:noProof/>
                <w:webHidden/>
              </w:rPr>
              <w:instrText xml:space="preserve"> PAGEREF _Toc243927177 \h </w:instrText>
            </w:r>
            <w:r>
              <w:rPr>
                <w:noProof/>
                <w:webHidden/>
              </w:rPr>
            </w:r>
            <w:r>
              <w:rPr>
                <w:noProof/>
                <w:webHidden/>
              </w:rPr>
              <w:fldChar w:fldCharType="separate"/>
            </w:r>
            <w:r>
              <w:rPr>
                <w:noProof/>
                <w:webHidden/>
              </w:rPr>
              <w:t>4</w:t>
            </w:r>
            <w:r>
              <w:rPr>
                <w:noProof/>
                <w:webHidden/>
              </w:rPr>
              <w:fldChar w:fldCharType="end"/>
            </w:r>
          </w:hyperlink>
        </w:p>
        <w:p w14:paraId="28311DC2" w14:textId="4727F3F7" w:rsidR="00270DB6" w:rsidRDefault="00270DB6">
          <w:pPr>
            <w:pStyle w:val="TDC2"/>
            <w:tabs>
              <w:tab w:val="right" w:leader="dot" w:pos="9926"/>
            </w:tabs>
            <w:rPr>
              <w:rFonts w:asciiTheme="minorHAnsi" w:hAnsiTheme="minorHAnsi"/>
              <w:noProof/>
              <w:kern w:val="2"/>
              <w:sz w:val="24"/>
              <w:szCs w:val="24"/>
              <w:lang w:eastAsia="es-CL"/>
              <w14:ligatures w14:val="standardContextual"/>
            </w:rPr>
          </w:pPr>
          <w:hyperlink w:anchor="_Toc243927178" w:history="1">
            <w:r w:rsidRPr="00585E6A">
              <w:rPr>
                <w:rStyle w:val="Hipervnculo"/>
                <w:noProof/>
              </w:rPr>
              <w:t>1.2. Ámbito del sistema</w:t>
            </w:r>
            <w:r>
              <w:rPr>
                <w:noProof/>
                <w:webHidden/>
              </w:rPr>
              <w:tab/>
            </w:r>
            <w:r>
              <w:rPr>
                <w:noProof/>
                <w:webHidden/>
              </w:rPr>
              <w:fldChar w:fldCharType="begin"/>
            </w:r>
            <w:r>
              <w:rPr>
                <w:noProof/>
                <w:webHidden/>
              </w:rPr>
              <w:instrText xml:space="preserve"> PAGEREF _Toc243927178 \h </w:instrText>
            </w:r>
            <w:r>
              <w:rPr>
                <w:noProof/>
                <w:webHidden/>
              </w:rPr>
            </w:r>
            <w:r>
              <w:rPr>
                <w:noProof/>
                <w:webHidden/>
              </w:rPr>
              <w:fldChar w:fldCharType="separate"/>
            </w:r>
            <w:r>
              <w:rPr>
                <w:noProof/>
                <w:webHidden/>
              </w:rPr>
              <w:t>4</w:t>
            </w:r>
            <w:r>
              <w:rPr>
                <w:noProof/>
                <w:webHidden/>
              </w:rPr>
              <w:fldChar w:fldCharType="end"/>
            </w:r>
          </w:hyperlink>
        </w:p>
        <w:p w14:paraId="7F4F5A56" w14:textId="0F7EE7EF" w:rsidR="00270DB6" w:rsidRDefault="00270DB6">
          <w:pPr>
            <w:pStyle w:val="TDC2"/>
            <w:tabs>
              <w:tab w:val="right" w:leader="dot" w:pos="9926"/>
            </w:tabs>
            <w:rPr>
              <w:rFonts w:asciiTheme="minorHAnsi" w:hAnsiTheme="minorHAnsi"/>
              <w:noProof/>
              <w:kern w:val="2"/>
              <w:sz w:val="24"/>
              <w:szCs w:val="24"/>
              <w:lang w:eastAsia="es-CL"/>
              <w14:ligatures w14:val="standardContextual"/>
            </w:rPr>
          </w:pPr>
          <w:hyperlink w:anchor="_Toc243927179" w:history="1">
            <w:r w:rsidRPr="00585E6A">
              <w:rPr>
                <w:rStyle w:val="Hipervnculo"/>
                <w:noProof/>
              </w:rPr>
              <w:t>1.3. Definiciones, acrónimos y abreviaturas</w:t>
            </w:r>
            <w:r>
              <w:rPr>
                <w:noProof/>
                <w:webHidden/>
              </w:rPr>
              <w:tab/>
            </w:r>
            <w:r>
              <w:rPr>
                <w:noProof/>
                <w:webHidden/>
              </w:rPr>
              <w:fldChar w:fldCharType="begin"/>
            </w:r>
            <w:r>
              <w:rPr>
                <w:noProof/>
                <w:webHidden/>
              </w:rPr>
              <w:instrText xml:space="preserve"> PAGEREF _Toc243927179 \h </w:instrText>
            </w:r>
            <w:r>
              <w:rPr>
                <w:noProof/>
                <w:webHidden/>
              </w:rPr>
            </w:r>
            <w:r>
              <w:rPr>
                <w:noProof/>
                <w:webHidden/>
              </w:rPr>
              <w:fldChar w:fldCharType="separate"/>
            </w:r>
            <w:r>
              <w:rPr>
                <w:noProof/>
                <w:webHidden/>
              </w:rPr>
              <w:t>5</w:t>
            </w:r>
            <w:r>
              <w:rPr>
                <w:noProof/>
                <w:webHidden/>
              </w:rPr>
              <w:fldChar w:fldCharType="end"/>
            </w:r>
          </w:hyperlink>
        </w:p>
        <w:p w14:paraId="2249A4A8" w14:textId="65EB92B5" w:rsidR="00270DB6" w:rsidRDefault="00270DB6">
          <w:pPr>
            <w:pStyle w:val="TDC2"/>
            <w:tabs>
              <w:tab w:val="right" w:leader="dot" w:pos="9926"/>
            </w:tabs>
            <w:rPr>
              <w:rFonts w:asciiTheme="minorHAnsi" w:hAnsiTheme="minorHAnsi"/>
              <w:noProof/>
              <w:kern w:val="2"/>
              <w:sz w:val="24"/>
              <w:szCs w:val="24"/>
              <w:lang w:eastAsia="es-CL"/>
              <w14:ligatures w14:val="standardContextual"/>
            </w:rPr>
          </w:pPr>
          <w:hyperlink w:anchor="_Toc243927180" w:history="1">
            <w:r w:rsidRPr="00585E6A">
              <w:rPr>
                <w:rStyle w:val="Hipervnculo"/>
                <w:noProof/>
              </w:rPr>
              <w:t>1.4. Visión general del documento</w:t>
            </w:r>
            <w:r>
              <w:rPr>
                <w:noProof/>
                <w:webHidden/>
              </w:rPr>
              <w:tab/>
            </w:r>
            <w:r>
              <w:rPr>
                <w:noProof/>
                <w:webHidden/>
              </w:rPr>
              <w:fldChar w:fldCharType="begin"/>
            </w:r>
            <w:r>
              <w:rPr>
                <w:noProof/>
                <w:webHidden/>
              </w:rPr>
              <w:instrText xml:space="preserve"> PAGEREF _Toc243927180 \h </w:instrText>
            </w:r>
            <w:r>
              <w:rPr>
                <w:noProof/>
                <w:webHidden/>
              </w:rPr>
            </w:r>
            <w:r>
              <w:rPr>
                <w:noProof/>
                <w:webHidden/>
              </w:rPr>
              <w:fldChar w:fldCharType="separate"/>
            </w:r>
            <w:r>
              <w:rPr>
                <w:noProof/>
                <w:webHidden/>
              </w:rPr>
              <w:t>5</w:t>
            </w:r>
            <w:r>
              <w:rPr>
                <w:noProof/>
                <w:webHidden/>
              </w:rPr>
              <w:fldChar w:fldCharType="end"/>
            </w:r>
          </w:hyperlink>
        </w:p>
        <w:p w14:paraId="7E3E8DFB" w14:textId="4AE23BE7" w:rsidR="00270DB6" w:rsidRDefault="00270DB6">
          <w:pPr>
            <w:pStyle w:val="TDC1"/>
            <w:tabs>
              <w:tab w:val="right" w:leader="dot" w:pos="9926"/>
            </w:tabs>
            <w:rPr>
              <w:rFonts w:asciiTheme="minorHAnsi" w:hAnsiTheme="minorHAnsi"/>
              <w:noProof/>
              <w:kern w:val="2"/>
              <w:sz w:val="24"/>
              <w:szCs w:val="24"/>
              <w:lang w:eastAsia="es-CL"/>
              <w14:ligatures w14:val="standardContextual"/>
            </w:rPr>
          </w:pPr>
          <w:hyperlink w:anchor="_Toc243927181" w:history="1">
            <w:r w:rsidRPr="00585E6A">
              <w:rPr>
                <w:rStyle w:val="Hipervnculo"/>
                <w:noProof/>
              </w:rPr>
              <w:t>2. Descripción general</w:t>
            </w:r>
            <w:r>
              <w:rPr>
                <w:noProof/>
                <w:webHidden/>
              </w:rPr>
              <w:tab/>
            </w:r>
            <w:r>
              <w:rPr>
                <w:noProof/>
                <w:webHidden/>
              </w:rPr>
              <w:fldChar w:fldCharType="begin"/>
            </w:r>
            <w:r>
              <w:rPr>
                <w:noProof/>
                <w:webHidden/>
              </w:rPr>
              <w:instrText xml:space="preserve"> PAGEREF _Toc243927181 \h </w:instrText>
            </w:r>
            <w:r>
              <w:rPr>
                <w:noProof/>
                <w:webHidden/>
              </w:rPr>
            </w:r>
            <w:r>
              <w:rPr>
                <w:noProof/>
                <w:webHidden/>
              </w:rPr>
              <w:fldChar w:fldCharType="separate"/>
            </w:r>
            <w:r>
              <w:rPr>
                <w:noProof/>
                <w:webHidden/>
              </w:rPr>
              <w:t>6</w:t>
            </w:r>
            <w:r>
              <w:rPr>
                <w:noProof/>
                <w:webHidden/>
              </w:rPr>
              <w:fldChar w:fldCharType="end"/>
            </w:r>
          </w:hyperlink>
        </w:p>
        <w:p w14:paraId="40D9C4EE" w14:textId="5C21FF14" w:rsidR="00270DB6" w:rsidRDefault="00270DB6">
          <w:pPr>
            <w:pStyle w:val="TDC2"/>
            <w:tabs>
              <w:tab w:val="right" w:leader="dot" w:pos="9926"/>
            </w:tabs>
            <w:rPr>
              <w:rFonts w:asciiTheme="minorHAnsi" w:hAnsiTheme="minorHAnsi"/>
              <w:noProof/>
              <w:kern w:val="2"/>
              <w:sz w:val="24"/>
              <w:szCs w:val="24"/>
              <w:lang w:eastAsia="es-CL"/>
              <w14:ligatures w14:val="standardContextual"/>
            </w:rPr>
          </w:pPr>
          <w:hyperlink w:anchor="_Toc243927182" w:history="1">
            <w:r w:rsidRPr="00585E6A">
              <w:rPr>
                <w:rStyle w:val="Hipervnculo"/>
                <w:noProof/>
              </w:rPr>
              <w:t>2.1. Perspectiva del producto</w:t>
            </w:r>
            <w:r>
              <w:rPr>
                <w:noProof/>
                <w:webHidden/>
              </w:rPr>
              <w:tab/>
            </w:r>
            <w:r>
              <w:rPr>
                <w:noProof/>
                <w:webHidden/>
              </w:rPr>
              <w:fldChar w:fldCharType="begin"/>
            </w:r>
            <w:r>
              <w:rPr>
                <w:noProof/>
                <w:webHidden/>
              </w:rPr>
              <w:instrText xml:space="preserve"> PAGEREF _Toc243927182 \h </w:instrText>
            </w:r>
            <w:r>
              <w:rPr>
                <w:noProof/>
                <w:webHidden/>
              </w:rPr>
            </w:r>
            <w:r>
              <w:rPr>
                <w:noProof/>
                <w:webHidden/>
              </w:rPr>
              <w:fldChar w:fldCharType="separate"/>
            </w:r>
            <w:r>
              <w:rPr>
                <w:noProof/>
                <w:webHidden/>
              </w:rPr>
              <w:t>6</w:t>
            </w:r>
            <w:r>
              <w:rPr>
                <w:noProof/>
                <w:webHidden/>
              </w:rPr>
              <w:fldChar w:fldCharType="end"/>
            </w:r>
          </w:hyperlink>
        </w:p>
        <w:p w14:paraId="7D64A3EB" w14:textId="7F2FF91C" w:rsidR="00270DB6" w:rsidRDefault="00270DB6">
          <w:pPr>
            <w:pStyle w:val="TDC2"/>
            <w:tabs>
              <w:tab w:val="right" w:leader="dot" w:pos="9926"/>
            </w:tabs>
            <w:rPr>
              <w:rFonts w:asciiTheme="minorHAnsi" w:hAnsiTheme="minorHAnsi"/>
              <w:noProof/>
              <w:kern w:val="2"/>
              <w:sz w:val="24"/>
              <w:szCs w:val="24"/>
              <w:lang w:eastAsia="es-CL"/>
              <w14:ligatures w14:val="standardContextual"/>
            </w:rPr>
          </w:pPr>
          <w:hyperlink w:anchor="_Toc243927183" w:history="1">
            <w:r w:rsidRPr="00585E6A">
              <w:rPr>
                <w:rStyle w:val="Hipervnculo"/>
                <w:noProof/>
              </w:rPr>
              <w:t>2.2. Funciones del producto</w:t>
            </w:r>
            <w:r>
              <w:rPr>
                <w:noProof/>
                <w:webHidden/>
              </w:rPr>
              <w:tab/>
            </w:r>
            <w:r>
              <w:rPr>
                <w:noProof/>
                <w:webHidden/>
              </w:rPr>
              <w:fldChar w:fldCharType="begin"/>
            </w:r>
            <w:r>
              <w:rPr>
                <w:noProof/>
                <w:webHidden/>
              </w:rPr>
              <w:instrText xml:space="preserve"> PAGEREF _Toc243927183 \h </w:instrText>
            </w:r>
            <w:r>
              <w:rPr>
                <w:noProof/>
                <w:webHidden/>
              </w:rPr>
            </w:r>
            <w:r>
              <w:rPr>
                <w:noProof/>
                <w:webHidden/>
              </w:rPr>
              <w:fldChar w:fldCharType="separate"/>
            </w:r>
            <w:r>
              <w:rPr>
                <w:noProof/>
                <w:webHidden/>
              </w:rPr>
              <w:t>6</w:t>
            </w:r>
            <w:r>
              <w:rPr>
                <w:noProof/>
                <w:webHidden/>
              </w:rPr>
              <w:fldChar w:fldCharType="end"/>
            </w:r>
          </w:hyperlink>
        </w:p>
        <w:p w14:paraId="18F156D3" w14:textId="0B31EC0A" w:rsidR="00270DB6" w:rsidRDefault="00270DB6">
          <w:pPr>
            <w:pStyle w:val="TDC2"/>
            <w:tabs>
              <w:tab w:val="right" w:leader="dot" w:pos="9926"/>
            </w:tabs>
            <w:rPr>
              <w:rFonts w:asciiTheme="minorHAnsi" w:hAnsiTheme="minorHAnsi"/>
              <w:noProof/>
              <w:kern w:val="2"/>
              <w:sz w:val="24"/>
              <w:szCs w:val="24"/>
              <w:lang w:eastAsia="es-CL"/>
              <w14:ligatures w14:val="standardContextual"/>
            </w:rPr>
          </w:pPr>
          <w:hyperlink w:anchor="_Toc243927184" w:history="1">
            <w:r w:rsidRPr="00585E6A">
              <w:rPr>
                <w:rStyle w:val="Hipervnculo"/>
                <w:noProof/>
              </w:rPr>
              <w:t>2.3. Características de los usuarios</w:t>
            </w:r>
            <w:r>
              <w:rPr>
                <w:noProof/>
                <w:webHidden/>
              </w:rPr>
              <w:tab/>
            </w:r>
            <w:r>
              <w:rPr>
                <w:noProof/>
                <w:webHidden/>
              </w:rPr>
              <w:fldChar w:fldCharType="begin"/>
            </w:r>
            <w:r>
              <w:rPr>
                <w:noProof/>
                <w:webHidden/>
              </w:rPr>
              <w:instrText xml:space="preserve"> PAGEREF _Toc243927184 \h </w:instrText>
            </w:r>
            <w:r>
              <w:rPr>
                <w:noProof/>
                <w:webHidden/>
              </w:rPr>
            </w:r>
            <w:r>
              <w:rPr>
                <w:noProof/>
                <w:webHidden/>
              </w:rPr>
              <w:fldChar w:fldCharType="separate"/>
            </w:r>
            <w:r>
              <w:rPr>
                <w:noProof/>
                <w:webHidden/>
              </w:rPr>
              <w:t>7</w:t>
            </w:r>
            <w:r>
              <w:rPr>
                <w:noProof/>
                <w:webHidden/>
              </w:rPr>
              <w:fldChar w:fldCharType="end"/>
            </w:r>
          </w:hyperlink>
        </w:p>
        <w:p w14:paraId="7D9C9838" w14:textId="4702B6C5" w:rsidR="00270DB6" w:rsidRDefault="00270DB6">
          <w:pPr>
            <w:pStyle w:val="TDC2"/>
            <w:tabs>
              <w:tab w:val="right" w:leader="dot" w:pos="9926"/>
            </w:tabs>
            <w:rPr>
              <w:rFonts w:asciiTheme="minorHAnsi" w:hAnsiTheme="minorHAnsi"/>
              <w:noProof/>
              <w:kern w:val="2"/>
              <w:sz w:val="24"/>
              <w:szCs w:val="24"/>
              <w:lang w:eastAsia="es-CL"/>
              <w14:ligatures w14:val="standardContextual"/>
            </w:rPr>
          </w:pPr>
          <w:hyperlink w:anchor="_Toc243927185" w:history="1">
            <w:r w:rsidRPr="00585E6A">
              <w:rPr>
                <w:rStyle w:val="Hipervnculo"/>
                <w:noProof/>
              </w:rPr>
              <w:t>2.4. Restricciones</w:t>
            </w:r>
            <w:r>
              <w:rPr>
                <w:noProof/>
                <w:webHidden/>
              </w:rPr>
              <w:tab/>
            </w:r>
            <w:r>
              <w:rPr>
                <w:noProof/>
                <w:webHidden/>
              </w:rPr>
              <w:fldChar w:fldCharType="begin"/>
            </w:r>
            <w:r>
              <w:rPr>
                <w:noProof/>
                <w:webHidden/>
              </w:rPr>
              <w:instrText xml:space="preserve"> PAGEREF _Toc243927185 \h </w:instrText>
            </w:r>
            <w:r>
              <w:rPr>
                <w:noProof/>
                <w:webHidden/>
              </w:rPr>
            </w:r>
            <w:r>
              <w:rPr>
                <w:noProof/>
                <w:webHidden/>
              </w:rPr>
              <w:fldChar w:fldCharType="separate"/>
            </w:r>
            <w:r>
              <w:rPr>
                <w:noProof/>
                <w:webHidden/>
              </w:rPr>
              <w:t>7</w:t>
            </w:r>
            <w:r>
              <w:rPr>
                <w:noProof/>
                <w:webHidden/>
              </w:rPr>
              <w:fldChar w:fldCharType="end"/>
            </w:r>
          </w:hyperlink>
        </w:p>
        <w:p w14:paraId="7B8885B1" w14:textId="5119796F" w:rsidR="00270DB6" w:rsidRDefault="00270DB6">
          <w:pPr>
            <w:pStyle w:val="TDC2"/>
            <w:tabs>
              <w:tab w:val="right" w:leader="dot" w:pos="9926"/>
            </w:tabs>
            <w:rPr>
              <w:rFonts w:asciiTheme="minorHAnsi" w:hAnsiTheme="minorHAnsi"/>
              <w:noProof/>
              <w:kern w:val="2"/>
              <w:sz w:val="24"/>
              <w:szCs w:val="24"/>
              <w:lang w:eastAsia="es-CL"/>
              <w14:ligatures w14:val="standardContextual"/>
            </w:rPr>
          </w:pPr>
          <w:hyperlink w:anchor="_Toc243927186" w:history="1">
            <w:r w:rsidRPr="00585E6A">
              <w:rPr>
                <w:rStyle w:val="Hipervnculo"/>
                <w:noProof/>
              </w:rPr>
              <w:t>2.5. Suposiciones y dependencias</w:t>
            </w:r>
            <w:r>
              <w:rPr>
                <w:noProof/>
                <w:webHidden/>
              </w:rPr>
              <w:tab/>
            </w:r>
            <w:r>
              <w:rPr>
                <w:noProof/>
                <w:webHidden/>
              </w:rPr>
              <w:fldChar w:fldCharType="begin"/>
            </w:r>
            <w:r>
              <w:rPr>
                <w:noProof/>
                <w:webHidden/>
              </w:rPr>
              <w:instrText xml:space="preserve"> PAGEREF _Toc243927186 \h </w:instrText>
            </w:r>
            <w:r>
              <w:rPr>
                <w:noProof/>
                <w:webHidden/>
              </w:rPr>
            </w:r>
            <w:r>
              <w:rPr>
                <w:noProof/>
                <w:webHidden/>
              </w:rPr>
              <w:fldChar w:fldCharType="separate"/>
            </w:r>
            <w:r>
              <w:rPr>
                <w:noProof/>
                <w:webHidden/>
              </w:rPr>
              <w:t>7</w:t>
            </w:r>
            <w:r>
              <w:rPr>
                <w:noProof/>
                <w:webHidden/>
              </w:rPr>
              <w:fldChar w:fldCharType="end"/>
            </w:r>
          </w:hyperlink>
        </w:p>
        <w:p w14:paraId="3F7DC020" w14:textId="16C2B2BA" w:rsidR="00270DB6" w:rsidRDefault="00270DB6">
          <w:pPr>
            <w:pStyle w:val="TDC2"/>
            <w:tabs>
              <w:tab w:val="right" w:leader="dot" w:pos="9926"/>
            </w:tabs>
            <w:rPr>
              <w:rFonts w:asciiTheme="minorHAnsi" w:hAnsiTheme="minorHAnsi"/>
              <w:noProof/>
              <w:kern w:val="2"/>
              <w:sz w:val="24"/>
              <w:szCs w:val="24"/>
              <w:lang w:eastAsia="es-CL"/>
              <w14:ligatures w14:val="standardContextual"/>
            </w:rPr>
          </w:pPr>
          <w:hyperlink w:anchor="_Toc243927187" w:history="1">
            <w:r w:rsidRPr="00585E6A">
              <w:rPr>
                <w:rStyle w:val="Hipervnculo"/>
                <w:noProof/>
              </w:rPr>
              <w:t>2.6. Requisitos futuros</w:t>
            </w:r>
            <w:r>
              <w:rPr>
                <w:noProof/>
                <w:webHidden/>
              </w:rPr>
              <w:tab/>
            </w:r>
            <w:r>
              <w:rPr>
                <w:noProof/>
                <w:webHidden/>
              </w:rPr>
              <w:fldChar w:fldCharType="begin"/>
            </w:r>
            <w:r>
              <w:rPr>
                <w:noProof/>
                <w:webHidden/>
              </w:rPr>
              <w:instrText xml:space="preserve"> PAGEREF _Toc243927187 \h </w:instrText>
            </w:r>
            <w:r>
              <w:rPr>
                <w:noProof/>
                <w:webHidden/>
              </w:rPr>
            </w:r>
            <w:r>
              <w:rPr>
                <w:noProof/>
                <w:webHidden/>
              </w:rPr>
              <w:fldChar w:fldCharType="separate"/>
            </w:r>
            <w:r>
              <w:rPr>
                <w:noProof/>
                <w:webHidden/>
              </w:rPr>
              <w:t>8</w:t>
            </w:r>
            <w:r>
              <w:rPr>
                <w:noProof/>
                <w:webHidden/>
              </w:rPr>
              <w:fldChar w:fldCharType="end"/>
            </w:r>
          </w:hyperlink>
        </w:p>
        <w:p w14:paraId="564069F5" w14:textId="6A94F3A1" w:rsidR="00270DB6" w:rsidRDefault="00270DB6">
          <w:pPr>
            <w:pStyle w:val="TDC1"/>
            <w:tabs>
              <w:tab w:val="right" w:leader="dot" w:pos="9926"/>
            </w:tabs>
            <w:rPr>
              <w:rFonts w:asciiTheme="minorHAnsi" w:hAnsiTheme="minorHAnsi"/>
              <w:noProof/>
              <w:kern w:val="2"/>
              <w:sz w:val="24"/>
              <w:szCs w:val="24"/>
              <w:lang w:eastAsia="es-CL"/>
              <w14:ligatures w14:val="standardContextual"/>
            </w:rPr>
          </w:pPr>
          <w:hyperlink w:anchor="_Toc243927188" w:history="1">
            <w:r w:rsidRPr="00585E6A">
              <w:rPr>
                <w:rStyle w:val="Hipervnculo"/>
                <w:noProof/>
              </w:rPr>
              <w:t>3. Requisitos específicos</w:t>
            </w:r>
            <w:r>
              <w:rPr>
                <w:noProof/>
                <w:webHidden/>
              </w:rPr>
              <w:tab/>
            </w:r>
            <w:r>
              <w:rPr>
                <w:noProof/>
                <w:webHidden/>
              </w:rPr>
              <w:fldChar w:fldCharType="begin"/>
            </w:r>
            <w:r>
              <w:rPr>
                <w:noProof/>
                <w:webHidden/>
              </w:rPr>
              <w:instrText xml:space="preserve"> PAGEREF _Toc243927188 \h </w:instrText>
            </w:r>
            <w:r>
              <w:rPr>
                <w:noProof/>
                <w:webHidden/>
              </w:rPr>
            </w:r>
            <w:r>
              <w:rPr>
                <w:noProof/>
                <w:webHidden/>
              </w:rPr>
              <w:fldChar w:fldCharType="separate"/>
            </w:r>
            <w:r>
              <w:rPr>
                <w:noProof/>
                <w:webHidden/>
              </w:rPr>
              <w:t>9</w:t>
            </w:r>
            <w:r>
              <w:rPr>
                <w:noProof/>
                <w:webHidden/>
              </w:rPr>
              <w:fldChar w:fldCharType="end"/>
            </w:r>
          </w:hyperlink>
        </w:p>
        <w:p w14:paraId="002DD026" w14:textId="6D05CB3F" w:rsidR="00270DB6" w:rsidRDefault="00270DB6">
          <w:pPr>
            <w:pStyle w:val="TDC2"/>
            <w:tabs>
              <w:tab w:val="right" w:leader="dot" w:pos="9926"/>
            </w:tabs>
            <w:rPr>
              <w:rFonts w:asciiTheme="minorHAnsi" w:hAnsiTheme="minorHAnsi"/>
              <w:noProof/>
              <w:kern w:val="2"/>
              <w:sz w:val="24"/>
              <w:szCs w:val="24"/>
              <w:lang w:eastAsia="es-CL"/>
              <w14:ligatures w14:val="standardContextual"/>
            </w:rPr>
          </w:pPr>
          <w:hyperlink w:anchor="_Toc243927189" w:history="1">
            <w:r w:rsidRPr="00585E6A">
              <w:rPr>
                <w:rStyle w:val="Hipervnculo"/>
                <w:noProof/>
              </w:rPr>
              <w:t>3.1. Requisitos comunes de las interfaces</w:t>
            </w:r>
            <w:r>
              <w:rPr>
                <w:noProof/>
                <w:webHidden/>
              </w:rPr>
              <w:tab/>
            </w:r>
            <w:r>
              <w:rPr>
                <w:noProof/>
                <w:webHidden/>
              </w:rPr>
              <w:fldChar w:fldCharType="begin"/>
            </w:r>
            <w:r>
              <w:rPr>
                <w:noProof/>
                <w:webHidden/>
              </w:rPr>
              <w:instrText xml:space="preserve"> PAGEREF _Toc243927189 \h </w:instrText>
            </w:r>
            <w:r>
              <w:rPr>
                <w:noProof/>
                <w:webHidden/>
              </w:rPr>
            </w:r>
            <w:r>
              <w:rPr>
                <w:noProof/>
                <w:webHidden/>
              </w:rPr>
              <w:fldChar w:fldCharType="separate"/>
            </w:r>
            <w:r>
              <w:rPr>
                <w:noProof/>
                <w:webHidden/>
              </w:rPr>
              <w:t>9</w:t>
            </w:r>
            <w:r>
              <w:rPr>
                <w:noProof/>
                <w:webHidden/>
              </w:rPr>
              <w:fldChar w:fldCharType="end"/>
            </w:r>
          </w:hyperlink>
        </w:p>
        <w:p w14:paraId="7896E3BE" w14:textId="1BA53CE6" w:rsidR="00270DB6" w:rsidRDefault="00270DB6">
          <w:pPr>
            <w:pStyle w:val="TDC3"/>
            <w:tabs>
              <w:tab w:val="right" w:leader="dot" w:pos="9926"/>
            </w:tabs>
            <w:rPr>
              <w:rFonts w:asciiTheme="minorHAnsi" w:hAnsiTheme="minorHAnsi"/>
              <w:noProof/>
              <w:kern w:val="2"/>
              <w:sz w:val="24"/>
              <w:szCs w:val="24"/>
              <w:lang w:eastAsia="es-CL"/>
              <w14:ligatures w14:val="standardContextual"/>
            </w:rPr>
          </w:pPr>
          <w:hyperlink w:anchor="_Toc243927190" w:history="1">
            <w:r w:rsidRPr="00585E6A">
              <w:rPr>
                <w:rStyle w:val="Hipervnculo"/>
                <w:noProof/>
              </w:rPr>
              <w:t>3.1.1. Interfaces de usuario</w:t>
            </w:r>
            <w:r>
              <w:rPr>
                <w:noProof/>
                <w:webHidden/>
              </w:rPr>
              <w:tab/>
            </w:r>
            <w:r>
              <w:rPr>
                <w:noProof/>
                <w:webHidden/>
              </w:rPr>
              <w:fldChar w:fldCharType="begin"/>
            </w:r>
            <w:r>
              <w:rPr>
                <w:noProof/>
                <w:webHidden/>
              </w:rPr>
              <w:instrText xml:space="preserve"> PAGEREF _Toc243927190 \h </w:instrText>
            </w:r>
            <w:r>
              <w:rPr>
                <w:noProof/>
                <w:webHidden/>
              </w:rPr>
            </w:r>
            <w:r>
              <w:rPr>
                <w:noProof/>
                <w:webHidden/>
              </w:rPr>
              <w:fldChar w:fldCharType="separate"/>
            </w:r>
            <w:r>
              <w:rPr>
                <w:noProof/>
                <w:webHidden/>
              </w:rPr>
              <w:t>9</w:t>
            </w:r>
            <w:r>
              <w:rPr>
                <w:noProof/>
                <w:webHidden/>
              </w:rPr>
              <w:fldChar w:fldCharType="end"/>
            </w:r>
          </w:hyperlink>
        </w:p>
        <w:p w14:paraId="4FABFB17" w14:textId="74554026" w:rsidR="00270DB6" w:rsidRDefault="00270DB6">
          <w:pPr>
            <w:pStyle w:val="TDC3"/>
            <w:tabs>
              <w:tab w:val="right" w:leader="dot" w:pos="9926"/>
            </w:tabs>
            <w:rPr>
              <w:rFonts w:asciiTheme="minorHAnsi" w:hAnsiTheme="minorHAnsi"/>
              <w:noProof/>
              <w:kern w:val="2"/>
              <w:sz w:val="24"/>
              <w:szCs w:val="24"/>
              <w:lang w:eastAsia="es-CL"/>
              <w14:ligatures w14:val="standardContextual"/>
            </w:rPr>
          </w:pPr>
          <w:hyperlink w:anchor="_Toc243927191" w:history="1">
            <w:r w:rsidRPr="00585E6A">
              <w:rPr>
                <w:rStyle w:val="Hipervnculo"/>
                <w:noProof/>
              </w:rPr>
              <w:t>3.1.2. Interfaces de hardware</w:t>
            </w:r>
            <w:r>
              <w:rPr>
                <w:noProof/>
                <w:webHidden/>
              </w:rPr>
              <w:tab/>
            </w:r>
            <w:r>
              <w:rPr>
                <w:noProof/>
                <w:webHidden/>
              </w:rPr>
              <w:fldChar w:fldCharType="begin"/>
            </w:r>
            <w:r>
              <w:rPr>
                <w:noProof/>
                <w:webHidden/>
              </w:rPr>
              <w:instrText xml:space="preserve"> PAGEREF _Toc243927191 \h </w:instrText>
            </w:r>
            <w:r>
              <w:rPr>
                <w:noProof/>
                <w:webHidden/>
              </w:rPr>
            </w:r>
            <w:r>
              <w:rPr>
                <w:noProof/>
                <w:webHidden/>
              </w:rPr>
              <w:fldChar w:fldCharType="separate"/>
            </w:r>
            <w:r>
              <w:rPr>
                <w:noProof/>
                <w:webHidden/>
              </w:rPr>
              <w:t>9</w:t>
            </w:r>
            <w:r>
              <w:rPr>
                <w:noProof/>
                <w:webHidden/>
              </w:rPr>
              <w:fldChar w:fldCharType="end"/>
            </w:r>
          </w:hyperlink>
        </w:p>
        <w:p w14:paraId="13CC8E61" w14:textId="3DC97007" w:rsidR="00270DB6" w:rsidRDefault="00270DB6">
          <w:pPr>
            <w:pStyle w:val="TDC3"/>
            <w:tabs>
              <w:tab w:val="right" w:leader="dot" w:pos="9926"/>
            </w:tabs>
            <w:rPr>
              <w:rFonts w:asciiTheme="minorHAnsi" w:hAnsiTheme="minorHAnsi"/>
              <w:noProof/>
              <w:kern w:val="2"/>
              <w:sz w:val="24"/>
              <w:szCs w:val="24"/>
              <w:lang w:eastAsia="es-CL"/>
              <w14:ligatures w14:val="standardContextual"/>
            </w:rPr>
          </w:pPr>
          <w:hyperlink w:anchor="_Toc243927192" w:history="1">
            <w:r w:rsidRPr="00585E6A">
              <w:rPr>
                <w:rStyle w:val="Hipervnculo"/>
                <w:noProof/>
              </w:rPr>
              <w:t>3.1.3. Interfaces de software</w:t>
            </w:r>
            <w:r>
              <w:rPr>
                <w:noProof/>
                <w:webHidden/>
              </w:rPr>
              <w:tab/>
            </w:r>
            <w:r>
              <w:rPr>
                <w:noProof/>
                <w:webHidden/>
              </w:rPr>
              <w:fldChar w:fldCharType="begin"/>
            </w:r>
            <w:r>
              <w:rPr>
                <w:noProof/>
                <w:webHidden/>
              </w:rPr>
              <w:instrText xml:space="preserve"> PAGEREF _Toc243927192 \h </w:instrText>
            </w:r>
            <w:r>
              <w:rPr>
                <w:noProof/>
                <w:webHidden/>
              </w:rPr>
            </w:r>
            <w:r>
              <w:rPr>
                <w:noProof/>
                <w:webHidden/>
              </w:rPr>
              <w:fldChar w:fldCharType="separate"/>
            </w:r>
            <w:r>
              <w:rPr>
                <w:noProof/>
                <w:webHidden/>
              </w:rPr>
              <w:t>9</w:t>
            </w:r>
            <w:r>
              <w:rPr>
                <w:noProof/>
                <w:webHidden/>
              </w:rPr>
              <w:fldChar w:fldCharType="end"/>
            </w:r>
          </w:hyperlink>
        </w:p>
        <w:p w14:paraId="297EDDBB" w14:textId="4C0509AD" w:rsidR="00270DB6" w:rsidRDefault="00270DB6">
          <w:pPr>
            <w:pStyle w:val="TDC3"/>
            <w:tabs>
              <w:tab w:val="right" w:leader="dot" w:pos="9926"/>
            </w:tabs>
            <w:rPr>
              <w:rFonts w:asciiTheme="minorHAnsi" w:hAnsiTheme="minorHAnsi"/>
              <w:noProof/>
              <w:kern w:val="2"/>
              <w:sz w:val="24"/>
              <w:szCs w:val="24"/>
              <w:lang w:eastAsia="es-CL"/>
              <w14:ligatures w14:val="standardContextual"/>
            </w:rPr>
          </w:pPr>
          <w:hyperlink w:anchor="_Toc243927193" w:history="1">
            <w:r w:rsidRPr="00585E6A">
              <w:rPr>
                <w:rStyle w:val="Hipervnculo"/>
                <w:noProof/>
              </w:rPr>
              <w:t>3.1.4. Interfaces de comunicación</w:t>
            </w:r>
            <w:r>
              <w:rPr>
                <w:noProof/>
                <w:webHidden/>
              </w:rPr>
              <w:tab/>
            </w:r>
            <w:r>
              <w:rPr>
                <w:noProof/>
                <w:webHidden/>
              </w:rPr>
              <w:fldChar w:fldCharType="begin"/>
            </w:r>
            <w:r>
              <w:rPr>
                <w:noProof/>
                <w:webHidden/>
              </w:rPr>
              <w:instrText xml:space="preserve"> PAGEREF _Toc243927193 \h </w:instrText>
            </w:r>
            <w:r>
              <w:rPr>
                <w:noProof/>
                <w:webHidden/>
              </w:rPr>
            </w:r>
            <w:r>
              <w:rPr>
                <w:noProof/>
                <w:webHidden/>
              </w:rPr>
              <w:fldChar w:fldCharType="separate"/>
            </w:r>
            <w:r>
              <w:rPr>
                <w:noProof/>
                <w:webHidden/>
              </w:rPr>
              <w:t>9</w:t>
            </w:r>
            <w:r>
              <w:rPr>
                <w:noProof/>
                <w:webHidden/>
              </w:rPr>
              <w:fldChar w:fldCharType="end"/>
            </w:r>
          </w:hyperlink>
        </w:p>
        <w:p w14:paraId="030D1525" w14:textId="5884ED3F" w:rsidR="00270DB6" w:rsidRDefault="00270DB6">
          <w:pPr>
            <w:pStyle w:val="TDC2"/>
            <w:tabs>
              <w:tab w:val="right" w:leader="dot" w:pos="9926"/>
            </w:tabs>
            <w:rPr>
              <w:rFonts w:asciiTheme="minorHAnsi" w:hAnsiTheme="minorHAnsi"/>
              <w:noProof/>
              <w:kern w:val="2"/>
              <w:sz w:val="24"/>
              <w:szCs w:val="24"/>
              <w:lang w:eastAsia="es-CL"/>
              <w14:ligatures w14:val="standardContextual"/>
            </w:rPr>
          </w:pPr>
          <w:hyperlink w:anchor="_Toc243927194" w:history="1">
            <w:r w:rsidRPr="00585E6A">
              <w:rPr>
                <w:rStyle w:val="Hipervnculo"/>
                <w:noProof/>
              </w:rPr>
              <w:t>3.2. Requisitos funcionales</w:t>
            </w:r>
            <w:r>
              <w:rPr>
                <w:noProof/>
                <w:webHidden/>
              </w:rPr>
              <w:tab/>
            </w:r>
            <w:r>
              <w:rPr>
                <w:noProof/>
                <w:webHidden/>
              </w:rPr>
              <w:fldChar w:fldCharType="begin"/>
            </w:r>
            <w:r>
              <w:rPr>
                <w:noProof/>
                <w:webHidden/>
              </w:rPr>
              <w:instrText xml:space="preserve"> PAGEREF _Toc243927194 \h </w:instrText>
            </w:r>
            <w:r>
              <w:rPr>
                <w:noProof/>
                <w:webHidden/>
              </w:rPr>
            </w:r>
            <w:r>
              <w:rPr>
                <w:noProof/>
                <w:webHidden/>
              </w:rPr>
              <w:fldChar w:fldCharType="separate"/>
            </w:r>
            <w:r>
              <w:rPr>
                <w:noProof/>
                <w:webHidden/>
              </w:rPr>
              <w:t>10</w:t>
            </w:r>
            <w:r>
              <w:rPr>
                <w:noProof/>
                <w:webHidden/>
              </w:rPr>
              <w:fldChar w:fldCharType="end"/>
            </w:r>
          </w:hyperlink>
        </w:p>
        <w:p w14:paraId="27F0E77D" w14:textId="38B41B4F" w:rsidR="00270DB6" w:rsidRDefault="00270DB6">
          <w:pPr>
            <w:pStyle w:val="TDC2"/>
            <w:tabs>
              <w:tab w:val="right" w:leader="dot" w:pos="9926"/>
            </w:tabs>
            <w:rPr>
              <w:rFonts w:asciiTheme="minorHAnsi" w:hAnsiTheme="minorHAnsi"/>
              <w:noProof/>
              <w:kern w:val="2"/>
              <w:sz w:val="24"/>
              <w:szCs w:val="24"/>
              <w:lang w:eastAsia="es-CL"/>
              <w14:ligatures w14:val="standardContextual"/>
            </w:rPr>
          </w:pPr>
          <w:hyperlink w:anchor="_Toc243927195" w:history="1">
            <w:r w:rsidRPr="00585E6A">
              <w:rPr>
                <w:rStyle w:val="Hipervnculo"/>
                <w:noProof/>
              </w:rPr>
              <w:t>3.3. Requisitos no funcionales</w:t>
            </w:r>
            <w:r>
              <w:rPr>
                <w:noProof/>
                <w:webHidden/>
              </w:rPr>
              <w:tab/>
            </w:r>
            <w:r>
              <w:rPr>
                <w:noProof/>
                <w:webHidden/>
              </w:rPr>
              <w:fldChar w:fldCharType="begin"/>
            </w:r>
            <w:r>
              <w:rPr>
                <w:noProof/>
                <w:webHidden/>
              </w:rPr>
              <w:instrText xml:space="preserve"> PAGEREF _Toc243927195 \h </w:instrText>
            </w:r>
            <w:r>
              <w:rPr>
                <w:noProof/>
                <w:webHidden/>
              </w:rPr>
            </w:r>
            <w:r>
              <w:rPr>
                <w:noProof/>
                <w:webHidden/>
              </w:rPr>
              <w:fldChar w:fldCharType="separate"/>
            </w:r>
            <w:r>
              <w:rPr>
                <w:noProof/>
                <w:webHidden/>
              </w:rPr>
              <w:t>13</w:t>
            </w:r>
            <w:r>
              <w:rPr>
                <w:noProof/>
                <w:webHidden/>
              </w:rPr>
              <w:fldChar w:fldCharType="end"/>
            </w:r>
          </w:hyperlink>
        </w:p>
        <w:p w14:paraId="5FED5EFB" w14:textId="41019240" w:rsidR="00270DB6" w:rsidRDefault="00270DB6">
          <w:pPr>
            <w:pStyle w:val="TDC3"/>
            <w:tabs>
              <w:tab w:val="right" w:leader="dot" w:pos="9926"/>
            </w:tabs>
            <w:rPr>
              <w:rFonts w:asciiTheme="minorHAnsi" w:hAnsiTheme="minorHAnsi"/>
              <w:noProof/>
              <w:kern w:val="2"/>
              <w:sz w:val="24"/>
              <w:szCs w:val="24"/>
              <w:lang w:eastAsia="es-CL"/>
              <w14:ligatures w14:val="standardContextual"/>
            </w:rPr>
          </w:pPr>
          <w:hyperlink w:anchor="_Toc243927196" w:history="1">
            <w:r w:rsidRPr="00585E6A">
              <w:rPr>
                <w:rStyle w:val="Hipervnculo"/>
                <w:noProof/>
              </w:rPr>
              <w:t>3.3.1. Rendimiento</w:t>
            </w:r>
            <w:r>
              <w:rPr>
                <w:noProof/>
                <w:webHidden/>
              </w:rPr>
              <w:tab/>
            </w:r>
            <w:r>
              <w:rPr>
                <w:noProof/>
                <w:webHidden/>
              </w:rPr>
              <w:fldChar w:fldCharType="begin"/>
            </w:r>
            <w:r>
              <w:rPr>
                <w:noProof/>
                <w:webHidden/>
              </w:rPr>
              <w:instrText xml:space="preserve"> PAGEREF _Toc243927196 \h </w:instrText>
            </w:r>
            <w:r>
              <w:rPr>
                <w:noProof/>
                <w:webHidden/>
              </w:rPr>
            </w:r>
            <w:r>
              <w:rPr>
                <w:noProof/>
                <w:webHidden/>
              </w:rPr>
              <w:fldChar w:fldCharType="separate"/>
            </w:r>
            <w:r>
              <w:rPr>
                <w:noProof/>
                <w:webHidden/>
              </w:rPr>
              <w:t>13</w:t>
            </w:r>
            <w:r>
              <w:rPr>
                <w:noProof/>
                <w:webHidden/>
              </w:rPr>
              <w:fldChar w:fldCharType="end"/>
            </w:r>
          </w:hyperlink>
        </w:p>
        <w:p w14:paraId="3061B959" w14:textId="696762FD" w:rsidR="00270DB6" w:rsidRDefault="00270DB6">
          <w:pPr>
            <w:pStyle w:val="TDC3"/>
            <w:tabs>
              <w:tab w:val="right" w:leader="dot" w:pos="9926"/>
            </w:tabs>
            <w:rPr>
              <w:rFonts w:asciiTheme="minorHAnsi" w:hAnsiTheme="minorHAnsi"/>
              <w:noProof/>
              <w:kern w:val="2"/>
              <w:sz w:val="24"/>
              <w:szCs w:val="24"/>
              <w:lang w:eastAsia="es-CL"/>
              <w14:ligatures w14:val="standardContextual"/>
            </w:rPr>
          </w:pPr>
          <w:hyperlink w:anchor="_Toc243927197" w:history="1">
            <w:r w:rsidRPr="00585E6A">
              <w:rPr>
                <w:rStyle w:val="Hipervnculo"/>
                <w:noProof/>
              </w:rPr>
              <w:t>3.3.2. Seguridad</w:t>
            </w:r>
            <w:r>
              <w:rPr>
                <w:noProof/>
                <w:webHidden/>
              </w:rPr>
              <w:tab/>
            </w:r>
            <w:r>
              <w:rPr>
                <w:noProof/>
                <w:webHidden/>
              </w:rPr>
              <w:fldChar w:fldCharType="begin"/>
            </w:r>
            <w:r>
              <w:rPr>
                <w:noProof/>
                <w:webHidden/>
              </w:rPr>
              <w:instrText xml:space="preserve"> PAGEREF _Toc243927197 \h </w:instrText>
            </w:r>
            <w:r>
              <w:rPr>
                <w:noProof/>
                <w:webHidden/>
              </w:rPr>
            </w:r>
            <w:r>
              <w:rPr>
                <w:noProof/>
                <w:webHidden/>
              </w:rPr>
              <w:fldChar w:fldCharType="separate"/>
            </w:r>
            <w:r>
              <w:rPr>
                <w:noProof/>
                <w:webHidden/>
              </w:rPr>
              <w:t>13</w:t>
            </w:r>
            <w:r>
              <w:rPr>
                <w:noProof/>
                <w:webHidden/>
              </w:rPr>
              <w:fldChar w:fldCharType="end"/>
            </w:r>
          </w:hyperlink>
        </w:p>
        <w:p w14:paraId="30104FF8" w14:textId="3CEF33EF" w:rsidR="00270DB6" w:rsidRDefault="00270DB6">
          <w:pPr>
            <w:pStyle w:val="TDC3"/>
            <w:tabs>
              <w:tab w:val="right" w:leader="dot" w:pos="9926"/>
            </w:tabs>
            <w:rPr>
              <w:rFonts w:asciiTheme="minorHAnsi" w:hAnsiTheme="minorHAnsi"/>
              <w:noProof/>
              <w:kern w:val="2"/>
              <w:sz w:val="24"/>
              <w:szCs w:val="24"/>
              <w:lang w:eastAsia="es-CL"/>
              <w14:ligatures w14:val="standardContextual"/>
            </w:rPr>
          </w:pPr>
          <w:hyperlink w:anchor="_Toc243927198" w:history="1">
            <w:r w:rsidRPr="00585E6A">
              <w:rPr>
                <w:rStyle w:val="Hipervnculo"/>
                <w:noProof/>
              </w:rPr>
              <w:t>3.3.3. Fiabilidad</w:t>
            </w:r>
            <w:r>
              <w:rPr>
                <w:noProof/>
                <w:webHidden/>
              </w:rPr>
              <w:tab/>
            </w:r>
            <w:r>
              <w:rPr>
                <w:noProof/>
                <w:webHidden/>
              </w:rPr>
              <w:fldChar w:fldCharType="begin"/>
            </w:r>
            <w:r>
              <w:rPr>
                <w:noProof/>
                <w:webHidden/>
              </w:rPr>
              <w:instrText xml:space="preserve"> PAGEREF _Toc243927198 \h </w:instrText>
            </w:r>
            <w:r>
              <w:rPr>
                <w:noProof/>
                <w:webHidden/>
              </w:rPr>
            </w:r>
            <w:r>
              <w:rPr>
                <w:noProof/>
                <w:webHidden/>
              </w:rPr>
              <w:fldChar w:fldCharType="separate"/>
            </w:r>
            <w:r>
              <w:rPr>
                <w:noProof/>
                <w:webHidden/>
              </w:rPr>
              <w:t>13</w:t>
            </w:r>
            <w:r>
              <w:rPr>
                <w:noProof/>
                <w:webHidden/>
              </w:rPr>
              <w:fldChar w:fldCharType="end"/>
            </w:r>
          </w:hyperlink>
        </w:p>
        <w:p w14:paraId="7CD89F41" w14:textId="32B9D61A" w:rsidR="00270DB6" w:rsidRDefault="00270DB6">
          <w:pPr>
            <w:pStyle w:val="TDC3"/>
            <w:tabs>
              <w:tab w:val="right" w:leader="dot" w:pos="9926"/>
            </w:tabs>
            <w:rPr>
              <w:rFonts w:asciiTheme="minorHAnsi" w:hAnsiTheme="minorHAnsi"/>
              <w:noProof/>
              <w:kern w:val="2"/>
              <w:sz w:val="24"/>
              <w:szCs w:val="24"/>
              <w:lang w:eastAsia="es-CL"/>
              <w14:ligatures w14:val="standardContextual"/>
            </w:rPr>
          </w:pPr>
          <w:hyperlink w:anchor="_Toc243927199" w:history="1">
            <w:r w:rsidRPr="00585E6A">
              <w:rPr>
                <w:rStyle w:val="Hipervnculo"/>
                <w:noProof/>
              </w:rPr>
              <w:t>3.3.4. Disponibilidad</w:t>
            </w:r>
            <w:r>
              <w:rPr>
                <w:noProof/>
                <w:webHidden/>
              </w:rPr>
              <w:tab/>
            </w:r>
            <w:r>
              <w:rPr>
                <w:noProof/>
                <w:webHidden/>
              </w:rPr>
              <w:fldChar w:fldCharType="begin"/>
            </w:r>
            <w:r>
              <w:rPr>
                <w:noProof/>
                <w:webHidden/>
              </w:rPr>
              <w:instrText xml:space="preserve"> PAGEREF _Toc243927199 \h </w:instrText>
            </w:r>
            <w:r>
              <w:rPr>
                <w:noProof/>
                <w:webHidden/>
              </w:rPr>
            </w:r>
            <w:r>
              <w:rPr>
                <w:noProof/>
                <w:webHidden/>
              </w:rPr>
              <w:fldChar w:fldCharType="separate"/>
            </w:r>
            <w:r>
              <w:rPr>
                <w:noProof/>
                <w:webHidden/>
              </w:rPr>
              <w:t>14</w:t>
            </w:r>
            <w:r>
              <w:rPr>
                <w:noProof/>
                <w:webHidden/>
              </w:rPr>
              <w:fldChar w:fldCharType="end"/>
            </w:r>
          </w:hyperlink>
        </w:p>
        <w:p w14:paraId="1D62695E" w14:textId="1DBEA793" w:rsidR="00270DB6" w:rsidRDefault="00270DB6">
          <w:pPr>
            <w:pStyle w:val="TDC3"/>
            <w:tabs>
              <w:tab w:val="right" w:leader="dot" w:pos="9926"/>
            </w:tabs>
            <w:rPr>
              <w:rFonts w:asciiTheme="minorHAnsi" w:hAnsiTheme="minorHAnsi"/>
              <w:noProof/>
              <w:kern w:val="2"/>
              <w:sz w:val="24"/>
              <w:szCs w:val="24"/>
              <w:lang w:eastAsia="es-CL"/>
              <w14:ligatures w14:val="standardContextual"/>
            </w:rPr>
          </w:pPr>
          <w:hyperlink w:anchor="_Toc243927200" w:history="1">
            <w:r w:rsidRPr="00585E6A">
              <w:rPr>
                <w:rStyle w:val="Hipervnculo"/>
                <w:noProof/>
              </w:rPr>
              <w:t>3.3.5. Mantenibilidad</w:t>
            </w:r>
            <w:r>
              <w:rPr>
                <w:noProof/>
                <w:webHidden/>
              </w:rPr>
              <w:tab/>
            </w:r>
            <w:r>
              <w:rPr>
                <w:noProof/>
                <w:webHidden/>
              </w:rPr>
              <w:fldChar w:fldCharType="begin"/>
            </w:r>
            <w:r>
              <w:rPr>
                <w:noProof/>
                <w:webHidden/>
              </w:rPr>
              <w:instrText xml:space="preserve"> PAGEREF _Toc243927200 \h </w:instrText>
            </w:r>
            <w:r>
              <w:rPr>
                <w:noProof/>
                <w:webHidden/>
              </w:rPr>
            </w:r>
            <w:r>
              <w:rPr>
                <w:noProof/>
                <w:webHidden/>
              </w:rPr>
              <w:fldChar w:fldCharType="separate"/>
            </w:r>
            <w:r>
              <w:rPr>
                <w:noProof/>
                <w:webHidden/>
              </w:rPr>
              <w:t>14</w:t>
            </w:r>
            <w:r>
              <w:rPr>
                <w:noProof/>
                <w:webHidden/>
              </w:rPr>
              <w:fldChar w:fldCharType="end"/>
            </w:r>
          </w:hyperlink>
        </w:p>
        <w:p w14:paraId="6370EC3A" w14:textId="53477BB4" w:rsidR="00270DB6" w:rsidRDefault="00270DB6">
          <w:pPr>
            <w:pStyle w:val="TDC3"/>
            <w:tabs>
              <w:tab w:val="right" w:leader="dot" w:pos="9926"/>
            </w:tabs>
            <w:rPr>
              <w:rFonts w:asciiTheme="minorHAnsi" w:hAnsiTheme="minorHAnsi"/>
              <w:noProof/>
              <w:kern w:val="2"/>
              <w:sz w:val="24"/>
              <w:szCs w:val="24"/>
              <w:lang w:eastAsia="es-CL"/>
              <w14:ligatures w14:val="standardContextual"/>
            </w:rPr>
          </w:pPr>
          <w:hyperlink w:anchor="_Toc243927201" w:history="1">
            <w:r w:rsidRPr="00585E6A">
              <w:rPr>
                <w:rStyle w:val="Hipervnculo"/>
                <w:noProof/>
              </w:rPr>
              <w:t>3.3.6. Portabilidad y adaptabilidad</w:t>
            </w:r>
            <w:r>
              <w:rPr>
                <w:noProof/>
                <w:webHidden/>
              </w:rPr>
              <w:tab/>
            </w:r>
            <w:r>
              <w:rPr>
                <w:noProof/>
                <w:webHidden/>
              </w:rPr>
              <w:fldChar w:fldCharType="begin"/>
            </w:r>
            <w:r>
              <w:rPr>
                <w:noProof/>
                <w:webHidden/>
              </w:rPr>
              <w:instrText xml:space="preserve"> PAGEREF _Toc243927201 \h </w:instrText>
            </w:r>
            <w:r>
              <w:rPr>
                <w:noProof/>
                <w:webHidden/>
              </w:rPr>
            </w:r>
            <w:r>
              <w:rPr>
                <w:noProof/>
                <w:webHidden/>
              </w:rPr>
              <w:fldChar w:fldCharType="separate"/>
            </w:r>
            <w:r>
              <w:rPr>
                <w:noProof/>
                <w:webHidden/>
              </w:rPr>
              <w:t>14</w:t>
            </w:r>
            <w:r>
              <w:rPr>
                <w:noProof/>
                <w:webHidden/>
              </w:rPr>
              <w:fldChar w:fldCharType="end"/>
            </w:r>
          </w:hyperlink>
        </w:p>
        <w:p w14:paraId="7E2345EF" w14:textId="5029DEF7" w:rsidR="00270DB6" w:rsidRDefault="00270DB6">
          <w:pPr>
            <w:pStyle w:val="TDC3"/>
            <w:tabs>
              <w:tab w:val="right" w:leader="dot" w:pos="9926"/>
            </w:tabs>
            <w:rPr>
              <w:rFonts w:asciiTheme="minorHAnsi" w:hAnsiTheme="minorHAnsi"/>
              <w:noProof/>
              <w:kern w:val="2"/>
              <w:sz w:val="24"/>
              <w:szCs w:val="24"/>
              <w:lang w:eastAsia="es-CL"/>
              <w14:ligatures w14:val="standardContextual"/>
            </w:rPr>
          </w:pPr>
          <w:hyperlink w:anchor="_Toc243927202" w:history="1">
            <w:r w:rsidRPr="00585E6A">
              <w:rPr>
                <w:rStyle w:val="Hipervnculo"/>
                <w:noProof/>
              </w:rPr>
              <w:t>3.3.7. Verificación y accesibilidad</w:t>
            </w:r>
            <w:r>
              <w:rPr>
                <w:noProof/>
                <w:webHidden/>
              </w:rPr>
              <w:tab/>
            </w:r>
            <w:r>
              <w:rPr>
                <w:noProof/>
                <w:webHidden/>
              </w:rPr>
              <w:fldChar w:fldCharType="begin"/>
            </w:r>
            <w:r>
              <w:rPr>
                <w:noProof/>
                <w:webHidden/>
              </w:rPr>
              <w:instrText xml:space="preserve"> PAGEREF _Toc243927202 \h </w:instrText>
            </w:r>
            <w:r>
              <w:rPr>
                <w:noProof/>
                <w:webHidden/>
              </w:rPr>
            </w:r>
            <w:r>
              <w:rPr>
                <w:noProof/>
                <w:webHidden/>
              </w:rPr>
              <w:fldChar w:fldCharType="separate"/>
            </w:r>
            <w:r>
              <w:rPr>
                <w:noProof/>
                <w:webHidden/>
              </w:rPr>
              <w:t>14</w:t>
            </w:r>
            <w:r>
              <w:rPr>
                <w:noProof/>
                <w:webHidden/>
              </w:rPr>
              <w:fldChar w:fldCharType="end"/>
            </w:r>
          </w:hyperlink>
        </w:p>
        <w:p w14:paraId="2A3ECC00" w14:textId="6203A4FB" w:rsidR="00270DB6" w:rsidRDefault="00270DB6">
          <w:pPr>
            <w:pStyle w:val="TDC2"/>
            <w:tabs>
              <w:tab w:val="right" w:leader="dot" w:pos="9926"/>
            </w:tabs>
            <w:rPr>
              <w:rFonts w:asciiTheme="minorHAnsi" w:hAnsiTheme="minorHAnsi"/>
              <w:noProof/>
              <w:kern w:val="2"/>
              <w:sz w:val="24"/>
              <w:szCs w:val="24"/>
              <w:lang w:eastAsia="es-CL"/>
              <w14:ligatures w14:val="standardContextual"/>
            </w:rPr>
          </w:pPr>
          <w:hyperlink w:anchor="_Toc243927203" w:history="1">
            <w:r w:rsidRPr="00585E6A">
              <w:rPr>
                <w:rStyle w:val="Hipervnculo"/>
                <w:noProof/>
              </w:rPr>
              <w:t>3.4. Criterios generales de aceptación</w:t>
            </w:r>
            <w:r>
              <w:rPr>
                <w:noProof/>
                <w:webHidden/>
              </w:rPr>
              <w:tab/>
            </w:r>
            <w:r>
              <w:rPr>
                <w:noProof/>
                <w:webHidden/>
              </w:rPr>
              <w:fldChar w:fldCharType="begin"/>
            </w:r>
            <w:r>
              <w:rPr>
                <w:noProof/>
                <w:webHidden/>
              </w:rPr>
              <w:instrText xml:space="preserve"> PAGEREF _Toc243927203 \h </w:instrText>
            </w:r>
            <w:r>
              <w:rPr>
                <w:noProof/>
                <w:webHidden/>
              </w:rPr>
            </w:r>
            <w:r>
              <w:rPr>
                <w:noProof/>
                <w:webHidden/>
              </w:rPr>
              <w:fldChar w:fldCharType="separate"/>
            </w:r>
            <w:r>
              <w:rPr>
                <w:noProof/>
                <w:webHidden/>
              </w:rPr>
              <w:t>14</w:t>
            </w:r>
            <w:r>
              <w:rPr>
                <w:noProof/>
                <w:webHidden/>
              </w:rPr>
              <w:fldChar w:fldCharType="end"/>
            </w:r>
          </w:hyperlink>
        </w:p>
        <w:p w14:paraId="4624DE50" w14:textId="7DC596C6" w:rsidR="00270DB6" w:rsidRDefault="00270DB6">
          <w:pPr>
            <w:pStyle w:val="TDC1"/>
            <w:tabs>
              <w:tab w:val="right" w:leader="dot" w:pos="9926"/>
            </w:tabs>
            <w:rPr>
              <w:rFonts w:asciiTheme="minorHAnsi" w:hAnsiTheme="minorHAnsi"/>
              <w:noProof/>
              <w:kern w:val="2"/>
              <w:sz w:val="24"/>
              <w:szCs w:val="24"/>
              <w:lang w:eastAsia="es-CL"/>
              <w14:ligatures w14:val="standardContextual"/>
            </w:rPr>
          </w:pPr>
          <w:hyperlink w:anchor="_Toc243927204" w:history="1">
            <w:r w:rsidRPr="00585E6A">
              <w:rPr>
                <w:rStyle w:val="Hipervnculo"/>
                <w:noProof/>
              </w:rPr>
              <w:t>4. Trazabilidad y verificación</w:t>
            </w:r>
            <w:r>
              <w:rPr>
                <w:noProof/>
                <w:webHidden/>
              </w:rPr>
              <w:tab/>
            </w:r>
            <w:r>
              <w:rPr>
                <w:noProof/>
                <w:webHidden/>
              </w:rPr>
              <w:fldChar w:fldCharType="begin"/>
            </w:r>
            <w:r>
              <w:rPr>
                <w:noProof/>
                <w:webHidden/>
              </w:rPr>
              <w:instrText xml:space="preserve"> PAGEREF _Toc243927204 \h </w:instrText>
            </w:r>
            <w:r>
              <w:rPr>
                <w:noProof/>
                <w:webHidden/>
              </w:rPr>
            </w:r>
            <w:r>
              <w:rPr>
                <w:noProof/>
                <w:webHidden/>
              </w:rPr>
              <w:fldChar w:fldCharType="separate"/>
            </w:r>
            <w:r>
              <w:rPr>
                <w:noProof/>
                <w:webHidden/>
              </w:rPr>
              <w:t>16</w:t>
            </w:r>
            <w:r>
              <w:rPr>
                <w:noProof/>
                <w:webHidden/>
              </w:rPr>
              <w:fldChar w:fldCharType="end"/>
            </w:r>
          </w:hyperlink>
        </w:p>
        <w:p w14:paraId="0F717364" w14:textId="5AFAD514" w:rsidR="00270DB6" w:rsidRDefault="00270DB6">
          <w:pPr>
            <w:pStyle w:val="TDC2"/>
            <w:tabs>
              <w:tab w:val="right" w:leader="dot" w:pos="9926"/>
            </w:tabs>
            <w:rPr>
              <w:rFonts w:asciiTheme="minorHAnsi" w:hAnsiTheme="minorHAnsi"/>
              <w:noProof/>
              <w:kern w:val="2"/>
              <w:sz w:val="24"/>
              <w:szCs w:val="24"/>
              <w:lang w:eastAsia="es-CL"/>
              <w14:ligatures w14:val="standardContextual"/>
            </w:rPr>
          </w:pPr>
          <w:hyperlink w:anchor="_Toc243927205" w:history="1">
            <w:r w:rsidRPr="00585E6A">
              <w:rPr>
                <w:rStyle w:val="Hipervnculo"/>
                <w:noProof/>
              </w:rPr>
              <w:t>4.1. Requisitos funcionales y evidencia</w:t>
            </w:r>
            <w:r>
              <w:rPr>
                <w:noProof/>
                <w:webHidden/>
              </w:rPr>
              <w:tab/>
            </w:r>
            <w:r>
              <w:rPr>
                <w:noProof/>
                <w:webHidden/>
              </w:rPr>
              <w:fldChar w:fldCharType="begin"/>
            </w:r>
            <w:r>
              <w:rPr>
                <w:noProof/>
                <w:webHidden/>
              </w:rPr>
              <w:instrText xml:space="preserve"> PAGEREF _Toc243927205 \h </w:instrText>
            </w:r>
            <w:r>
              <w:rPr>
                <w:noProof/>
                <w:webHidden/>
              </w:rPr>
            </w:r>
            <w:r>
              <w:rPr>
                <w:noProof/>
                <w:webHidden/>
              </w:rPr>
              <w:fldChar w:fldCharType="separate"/>
            </w:r>
            <w:r>
              <w:rPr>
                <w:noProof/>
                <w:webHidden/>
              </w:rPr>
              <w:t>16</w:t>
            </w:r>
            <w:r>
              <w:rPr>
                <w:noProof/>
                <w:webHidden/>
              </w:rPr>
              <w:fldChar w:fldCharType="end"/>
            </w:r>
          </w:hyperlink>
        </w:p>
        <w:p w14:paraId="0E646C04" w14:textId="5382CC3F" w:rsidR="00270DB6" w:rsidRDefault="00270DB6">
          <w:pPr>
            <w:pStyle w:val="TDC2"/>
            <w:tabs>
              <w:tab w:val="right" w:leader="dot" w:pos="9926"/>
            </w:tabs>
            <w:rPr>
              <w:rFonts w:asciiTheme="minorHAnsi" w:hAnsiTheme="minorHAnsi"/>
              <w:noProof/>
              <w:kern w:val="2"/>
              <w:sz w:val="24"/>
              <w:szCs w:val="24"/>
              <w:lang w:eastAsia="es-CL"/>
              <w14:ligatures w14:val="standardContextual"/>
            </w:rPr>
          </w:pPr>
          <w:hyperlink w:anchor="_Toc243927206" w:history="1">
            <w:r w:rsidRPr="00585E6A">
              <w:rPr>
                <w:rStyle w:val="Hipervnculo"/>
                <w:noProof/>
              </w:rPr>
              <w:t>4.2. Reglas de datos y aceptación</w:t>
            </w:r>
            <w:r>
              <w:rPr>
                <w:noProof/>
                <w:webHidden/>
              </w:rPr>
              <w:tab/>
            </w:r>
            <w:r>
              <w:rPr>
                <w:noProof/>
                <w:webHidden/>
              </w:rPr>
              <w:fldChar w:fldCharType="begin"/>
            </w:r>
            <w:r>
              <w:rPr>
                <w:noProof/>
                <w:webHidden/>
              </w:rPr>
              <w:instrText xml:space="preserve"> PAGEREF _Toc243927206 \h </w:instrText>
            </w:r>
            <w:r>
              <w:rPr>
                <w:noProof/>
                <w:webHidden/>
              </w:rPr>
            </w:r>
            <w:r>
              <w:rPr>
                <w:noProof/>
                <w:webHidden/>
              </w:rPr>
              <w:fldChar w:fldCharType="separate"/>
            </w:r>
            <w:r>
              <w:rPr>
                <w:noProof/>
                <w:webHidden/>
              </w:rPr>
              <w:t>17</w:t>
            </w:r>
            <w:r>
              <w:rPr>
                <w:noProof/>
                <w:webHidden/>
              </w:rPr>
              <w:fldChar w:fldCharType="end"/>
            </w:r>
          </w:hyperlink>
        </w:p>
        <w:p w14:paraId="3D90A122" w14:textId="19494B33" w:rsidR="00270DB6" w:rsidRDefault="00270DB6">
          <w:pPr>
            <w:pStyle w:val="TDC2"/>
            <w:tabs>
              <w:tab w:val="right" w:leader="dot" w:pos="9926"/>
            </w:tabs>
            <w:rPr>
              <w:rFonts w:asciiTheme="minorHAnsi" w:hAnsiTheme="minorHAnsi"/>
              <w:noProof/>
              <w:kern w:val="2"/>
              <w:sz w:val="24"/>
              <w:szCs w:val="24"/>
              <w:lang w:eastAsia="es-CL"/>
              <w14:ligatures w14:val="standardContextual"/>
            </w:rPr>
          </w:pPr>
          <w:hyperlink w:anchor="_Toc243927207" w:history="1">
            <w:r w:rsidRPr="00585E6A">
              <w:rPr>
                <w:rStyle w:val="Hipervnculo"/>
                <w:noProof/>
              </w:rPr>
              <w:t>4.3. Estado de verificación</w:t>
            </w:r>
            <w:r>
              <w:rPr>
                <w:noProof/>
                <w:webHidden/>
              </w:rPr>
              <w:tab/>
            </w:r>
            <w:r>
              <w:rPr>
                <w:noProof/>
                <w:webHidden/>
              </w:rPr>
              <w:fldChar w:fldCharType="begin"/>
            </w:r>
            <w:r>
              <w:rPr>
                <w:noProof/>
                <w:webHidden/>
              </w:rPr>
              <w:instrText xml:space="preserve"> PAGEREF _Toc243927207 \h </w:instrText>
            </w:r>
            <w:r>
              <w:rPr>
                <w:noProof/>
                <w:webHidden/>
              </w:rPr>
            </w:r>
            <w:r>
              <w:rPr>
                <w:noProof/>
                <w:webHidden/>
              </w:rPr>
              <w:fldChar w:fldCharType="separate"/>
            </w:r>
            <w:r>
              <w:rPr>
                <w:noProof/>
                <w:webHidden/>
              </w:rPr>
              <w:t>18</w:t>
            </w:r>
            <w:r>
              <w:rPr>
                <w:noProof/>
                <w:webHidden/>
              </w:rPr>
              <w:fldChar w:fldCharType="end"/>
            </w:r>
          </w:hyperlink>
        </w:p>
        <w:p w14:paraId="70825A5C" w14:textId="645D1CA9" w:rsidR="00270DB6" w:rsidRDefault="00270DB6">
          <w:pPr>
            <w:pStyle w:val="TDC2"/>
            <w:tabs>
              <w:tab w:val="right" w:leader="dot" w:pos="9926"/>
            </w:tabs>
            <w:rPr>
              <w:rFonts w:asciiTheme="minorHAnsi" w:hAnsiTheme="minorHAnsi"/>
              <w:noProof/>
              <w:kern w:val="2"/>
              <w:sz w:val="24"/>
              <w:szCs w:val="24"/>
              <w:lang w:eastAsia="es-CL"/>
              <w14:ligatures w14:val="standardContextual"/>
            </w:rPr>
          </w:pPr>
          <w:hyperlink w:anchor="_Toc243927208" w:history="1">
            <w:r w:rsidRPr="00585E6A">
              <w:rPr>
                <w:rStyle w:val="Hipervnculo"/>
                <w:noProof/>
              </w:rPr>
              <w:t>4.4. Referencias del corte</w:t>
            </w:r>
            <w:r>
              <w:rPr>
                <w:noProof/>
                <w:webHidden/>
              </w:rPr>
              <w:tab/>
            </w:r>
            <w:r>
              <w:rPr>
                <w:noProof/>
                <w:webHidden/>
              </w:rPr>
              <w:fldChar w:fldCharType="begin"/>
            </w:r>
            <w:r>
              <w:rPr>
                <w:noProof/>
                <w:webHidden/>
              </w:rPr>
              <w:instrText xml:space="preserve"> PAGEREF _Toc243927208 \h </w:instrText>
            </w:r>
            <w:r>
              <w:rPr>
                <w:noProof/>
                <w:webHidden/>
              </w:rPr>
            </w:r>
            <w:r>
              <w:rPr>
                <w:noProof/>
                <w:webHidden/>
              </w:rPr>
              <w:fldChar w:fldCharType="separate"/>
            </w:r>
            <w:r>
              <w:rPr>
                <w:noProof/>
                <w:webHidden/>
              </w:rPr>
              <w:t>19</w:t>
            </w:r>
            <w:r>
              <w:rPr>
                <w:noProof/>
                <w:webHidden/>
              </w:rPr>
              <w:fldChar w:fldCharType="end"/>
            </w:r>
          </w:hyperlink>
        </w:p>
        <w:p w14:paraId="66FBE85F" w14:textId="53D1606D" w:rsidR="00937B3C" w:rsidRPr="00937B3C" w:rsidRDefault="00937B3C">
          <w:r w:rsidRPr="00937B3C">
            <w:rPr>
              <w:b/>
              <w:bCs/>
            </w:rPr>
            <w:lastRenderedPageBreak/>
            <w:fldChar w:fldCharType="end"/>
          </w:r>
        </w:p>
      </w:sdtContent>
    </w:sdt>
    <w:p w14:paraId="690E737A" w14:textId="77777777" w:rsidR="00937B3C" w:rsidRPr="00937B3C" w:rsidRDefault="00937B3C">
      <w:pPr>
        <w:spacing w:after="200" w:line="276" w:lineRule="auto"/>
        <w:rPr>
          <w:rFonts w:asciiTheme="majorHAnsi" w:eastAsiaTheme="majorEastAsia" w:hAnsiTheme="majorHAnsi" w:cstheme="majorBidi"/>
          <w:b/>
          <w:bCs/>
          <w:color w:val="17331D"/>
          <w:sz w:val="34"/>
          <w:szCs w:val="28"/>
        </w:rPr>
      </w:pPr>
    </w:p>
    <w:p w14:paraId="6A710FE5" w14:textId="77777777" w:rsidR="00C755ED" w:rsidRPr="00937B3C" w:rsidRDefault="00805C67">
      <w:pPr>
        <w:pStyle w:val="Ttulo1"/>
      </w:pPr>
      <w:bookmarkStart w:id="1" w:name="_Toc243927176"/>
      <w:r w:rsidRPr="00937B3C">
        <w:t>1. Introducción</w:t>
      </w:r>
      <w:bookmarkEnd w:id="1"/>
    </w:p>
    <w:p w14:paraId="0E7BB8B5" w14:textId="77777777" w:rsidR="00C755ED" w:rsidRPr="00937B3C" w:rsidRDefault="00805C67">
      <w:r w:rsidRPr="00937B3C">
        <w:t>KYNEX se define como una plataforma web orientada a la comercialización de suplementos deportivos y a la incorporación de herramientas complementarias para el entrenamiento. La solución reúne una experiencia de tienda, contenido informativo, funciones de registro e inicio de sesión, un espacio de entrenamiento y un área administrativa diferenciada por perfiles de acceso.</w:t>
      </w:r>
    </w:p>
    <w:p w14:paraId="3B69BC8A" w14:textId="77777777" w:rsidR="00C755ED" w:rsidRPr="00937B3C" w:rsidRDefault="00805C67">
      <w:pPr>
        <w:pStyle w:val="Ttulo2"/>
      </w:pPr>
      <w:bookmarkStart w:id="2" w:name="_Toc243927177"/>
      <w:r w:rsidRPr="00937B3C">
        <w:t>1.1. Propósito</w:t>
      </w:r>
      <w:bookmarkEnd w:id="2"/>
    </w:p>
    <w:p w14:paraId="6272CA3B" w14:textId="77777777" w:rsidR="00C755ED" w:rsidRPr="00937B3C" w:rsidRDefault="00805C67">
      <w:r w:rsidRPr="00937B3C">
        <w:t>El propósito de esta especificación es establecer de forma clara y verificable el comportamiento esperado de KYNEX. El documento formaliza el alcance de la versión actual, las funciones disponibles para cada tipo de usuario, las reglas de validación, las restricciones técnicas y los criterios de calidad que deben conservarse durante el mantenimiento y evolución de la plataforma.</w:t>
      </w:r>
    </w:p>
    <w:p w14:paraId="68C519F0" w14:textId="77777777" w:rsidR="00C755ED" w:rsidRPr="00937B3C" w:rsidRDefault="00805C67">
      <w:pPr>
        <w:pStyle w:val="Ttulo2"/>
      </w:pPr>
      <w:bookmarkStart w:id="3" w:name="_Toc243927178"/>
      <w:r w:rsidRPr="00937B3C">
        <w:t>1.2. Ámbito del sistema</w:t>
      </w:r>
      <w:bookmarkEnd w:id="3"/>
    </w:p>
    <w:p w14:paraId="6C810A97" w14:textId="77777777" w:rsidR="00C755ED" w:rsidRPr="00937B3C" w:rsidRDefault="00805C67">
      <w:commentRangeStart w:id="4"/>
      <w:r w:rsidRPr="00937B3C">
        <w:t>KYNEX funciona como una aplicación Front End con React, JavaScript, Vite, React Router, Bootstrap y CSS externo. La Evaluación Parcial 2 incorpora las 20 pantallas del inventario de la EP1 a rutas React. Los datos iniciales se definen en módulos JavaScript; los cambios persistentes se conservan en LocalStorage dentro del mismo navegador y origen.</w:t>
      </w:r>
      <w:commentRangeEnd w:id="4"/>
      <w:r w:rsidRPr="00937B3C">
        <w:rPr>
          <w:rStyle w:val="Refdecomentario"/>
          <w:sz w:val="21"/>
          <w:szCs w:val="22"/>
        </w:rPr>
        <w:commentReference w:id="4"/>
      </w:r>
    </w:p>
    <w:p w14:paraId="2D802D1B" w14:textId="77777777" w:rsidR="00C755ED" w:rsidRPr="00937B3C" w:rsidRDefault="00805C67">
      <w:r w:rsidRPr="00937B3C">
        <w:t>La plataforma se divide en dos áreas principales. La primera corresponde a la interfaz pública destinada a visitantes y clientes. La segunda corresponde al área administrativa destinada a los perfiles Administrador y Vendedor.</w:t>
      </w:r>
    </w:p>
    <w:p w14:paraId="294F2E2A" w14:textId="77777777" w:rsidR="00C755ED" w:rsidRPr="00937B3C" w:rsidRDefault="00805C67">
      <w:pPr>
        <w:pStyle w:val="Listaconvietas"/>
      </w:pPr>
      <w:commentRangeStart w:id="5"/>
      <w:r w:rsidRPr="00937B3C">
        <w:t>La interfaz pública permite navegar por productos, consultar fichas detalladas, gestionar un carrito, registrarse, iniciar sesión, consultar contenido informativo, validar un formulario de contacto, explorar ejercicios y construir una rutina. Contacto confirma únicamente la validación local del mensaje; su envío requiere una integración posterior.</w:t>
      </w:r>
      <w:commentRangeEnd w:id="5"/>
      <w:r w:rsidRPr="00937B3C">
        <w:rPr>
          <w:rStyle w:val="Refdecomentario"/>
          <w:sz w:val="21"/>
          <w:szCs w:val="22"/>
        </w:rPr>
        <w:commentReference w:id="5"/>
      </w:r>
    </w:p>
    <w:p w14:paraId="5DAAD46D" w14:textId="77777777" w:rsidR="00C755ED" w:rsidRPr="00937B3C" w:rsidRDefault="00805C67">
      <w:pPr>
        <w:pStyle w:val="Listaconvietas"/>
      </w:pPr>
      <w:r w:rsidRPr="00937B3C">
        <w:t>Las fichas de producto presentan información comercial y descriptiva, incluyendo precio, disponibilidad, ingredientes, información nutricional, beneficios, modo de uso, advertencias y otros atributos definidos para cada producto.</w:t>
      </w:r>
    </w:p>
    <w:p w14:paraId="7DA44B43" w14:textId="77777777" w:rsidR="00C755ED" w:rsidRPr="00937B3C" w:rsidRDefault="00805C67">
      <w:pPr>
        <w:pStyle w:val="Listaconvietas"/>
      </w:pPr>
      <w:r w:rsidRPr="00937B3C">
        <w:t>El módulo KYNEX Training permite consultar una biblioteca de ejercicios y filtrarla por nombre, grupo muscular y nivel de dificultad. Los ejercicios seleccionados pueden incorporarse a una rutina personalizada almacenada localmente.</w:t>
      </w:r>
    </w:p>
    <w:p w14:paraId="22E8383C" w14:textId="77777777" w:rsidR="00C755ED" w:rsidRPr="00937B3C" w:rsidRDefault="00805C67">
      <w:pPr>
        <w:pStyle w:val="Listaconvietas"/>
      </w:pPr>
      <w:r w:rsidRPr="00937B3C">
        <w:t>El área administrativa permite gestionar productos y usuarios, además de consultar pedidos demostrativos, según el perfil activo. Administrador accede a todos esos módulos. Vendedor consulta productos y pedidos; no puede crear, editar o eliminar productos ni gestionar usuarios. La consulta de pedidos no incorpora creación, cambio de estado ni procesamiento de compras.</w:t>
      </w:r>
    </w:p>
    <w:p w14:paraId="41C2290B" w14:textId="77777777" w:rsidR="00C755ED" w:rsidRPr="00937B3C" w:rsidRDefault="00805C67">
      <w:pPr>
        <w:pStyle w:val="Listaconvietas"/>
      </w:pPr>
      <w:r w:rsidRPr="00937B3C">
        <w:t>La versión actual no incorpora un servidor Back End, una base de datos centralizada, procesamiento real de pagos ni mecanismos de autenticación adecuados para un entorno productivo. Estas capacidades quedan consideradas como evolución posterior.</w:t>
      </w:r>
    </w:p>
    <w:p w14:paraId="50AD5D44" w14:textId="77777777" w:rsidR="00937B3C" w:rsidRPr="00937B3C" w:rsidRDefault="00937B3C">
      <w:pPr>
        <w:spacing w:after="200" w:line="276" w:lineRule="auto"/>
        <w:rPr>
          <w:rFonts w:asciiTheme="majorHAnsi" w:eastAsiaTheme="majorEastAsia" w:hAnsiTheme="majorHAnsi" w:cstheme="majorBidi"/>
          <w:b/>
          <w:bCs/>
          <w:color w:val="1E4A29"/>
          <w:sz w:val="27"/>
          <w:szCs w:val="26"/>
        </w:rPr>
      </w:pPr>
      <w:r w:rsidRPr="00937B3C">
        <w:br w:type="page"/>
      </w:r>
    </w:p>
    <w:p w14:paraId="25DFE47A" w14:textId="77777777" w:rsidR="00C755ED" w:rsidRPr="00937B3C" w:rsidRDefault="00805C67">
      <w:pPr>
        <w:pStyle w:val="Ttulo2"/>
      </w:pPr>
      <w:bookmarkStart w:id="6" w:name="_Toc243927179"/>
      <w:r w:rsidRPr="00937B3C">
        <w:lastRenderedPageBreak/>
        <w:t>1.3. Definiciones, acrónimos y abreviaturas</w:t>
      </w:r>
      <w:bookmarkEnd w:id="6"/>
    </w:p>
    <w:tbl>
      <w:tblPr>
        <w:tblStyle w:val="Tablaconcuadrcula"/>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00"/>
        <w:gridCol w:w="8136"/>
      </w:tblGrid>
      <w:tr w:rsidR="00C755ED" w:rsidRPr="00937B3C" w14:paraId="39C0C324" w14:textId="77777777" w:rsidTr="00937B3C">
        <w:trPr>
          <w:cantSplit/>
          <w:tblHeader/>
          <w:jc w:val="center"/>
        </w:trPr>
        <w:tc>
          <w:tcPr>
            <w:tcW w:w="1800" w:type="dxa"/>
            <w:shd w:val="clear" w:color="auto" w:fill="26332C"/>
            <w:tcMar>
              <w:top w:w="85" w:type="dxa"/>
              <w:left w:w="90" w:type="dxa"/>
              <w:bottom w:w="85" w:type="dxa"/>
              <w:right w:w="90" w:type="dxa"/>
            </w:tcMar>
            <w:vAlign w:val="center"/>
          </w:tcPr>
          <w:p w14:paraId="194CEFF1" w14:textId="77777777" w:rsidR="00C755ED" w:rsidRPr="00937B3C" w:rsidRDefault="00805C67" w:rsidP="00937B3C">
            <w:pPr>
              <w:spacing w:before="40" w:after="40"/>
              <w:jc w:val="center"/>
            </w:pPr>
            <w:r w:rsidRPr="00937B3C">
              <w:rPr>
                <w:b/>
                <w:color w:val="FFFFFF"/>
              </w:rPr>
              <w:t>Término</w:t>
            </w:r>
          </w:p>
        </w:tc>
        <w:tc>
          <w:tcPr>
            <w:tcW w:w="8136" w:type="dxa"/>
            <w:shd w:val="clear" w:color="auto" w:fill="26332C"/>
            <w:tcMar>
              <w:top w:w="85" w:type="dxa"/>
              <w:left w:w="90" w:type="dxa"/>
              <w:bottom w:w="85" w:type="dxa"/>
              <w:right w:w="90" w:type="dxa"/>
            </w:tcMar>
            <w:vAlign w:val="center"/>
          </w:tcPr>
          <w:p w14:paraId="379DBF4D" w14:textId="77777777" w:rsidR="00C755ED" w:rsidRPr="00937B3C" w:rsidRDefault="00805C67" w:rsidP="00937B3C">
            <w:pPr>
              <w:spacing w:before="40" w:after="40"/>
              <w:jc w:val="center"/>
            </w:pPr>
            <w:r w:rsidRPr="00937B3C">
              <w:rPr>
                <w:b/>
                <w:color w:val="FFFFFF"/>
              </w:rPr>
              <w:t>Definición</w:t>
            </w:r>
          </w:p>
        </w:tc>
      </w:tr>
      <w:tr w:rsidR="00C755ED" w:rsidRPr="00937B3C" w14:paraId="0E1843BB" w14:textId="77777777" w:rsidTr="00937B3C">
        <w:trPr>
          <w:cantSplit/>
          <w:jc w:val="center"/>
        </w:trPr>
        <w:tc>
          <w:tcPr>
            <w:tcW w:w="1800" w:type="dxa"/>
            <w:shd w:val="clear" w:color="auto" w:fill="FFFFFF"/>
            <w:tcMar>
              <w:top w:w="85" w:type="dxa"/>
              <w:left w:w="90" w:type="dxa"/>
              <w:bottom w:w="85" w:type="dxa"/>
              <w:right w:w="90" w:type="dxa"/>
            </w:tcMar>
            <w:vAlign w:val="center"/>
          </w:tcPr>
          <w:p w14:paraId="330B1193" w14:textId="77777777" w:rsidR="00C755ED" w:rsidRPr="00937B3C" w:rsidRDefault="00805C67" w:rsidP="00937B3C">
            <w:pPr>
              <w:spacing w:before="40" w:after="40"/>
              <w:jc w:val="center"/>
            </w:pPr>
            <w:r w:rsidRPr="00937B3C">
              <w:rPr>
                <w:b/>
                <w:color w:val="000000"/>
              </w:rPr>
              <w:t>ERS</w:t>
            </w:r>
          </w:p>
        </w:tc>
        <w:tc>
          <w:tcPr>
            <w:tcW w:w="8136" w:type="dxa"/>
            <w:shd w:val="clear" w:color="auto" w:fill="FFFFFF"/>
            <w:tcMar>
              <w:top w:w="85" w:type="dxa"/>
              <w:left w:w="90" w:type="dxa"/>
              <w:bottom w:w="85" w:type="dxa"/>
              <w:right w:w="90" w:type="dxa"/>
            </w:tcMar>
            <w:vAlign w:val="center"/>
          </w:tcPr>
          <w:p w14:paraId="4AADF18B" w14:textId="77777777" w:rsidR="00C755ED" w:rsidRPr="00937B3C" w:rsidRDefault="00805C67" w:rsidP="00937B3C">
            <w:pPr>
              <w:spacing w:before="40" w:after="40"/>
            </w:pPr>
            <w:r w:rsidRPr="00937B3C">
              <w:rPr>
                <w:color w:val="000000"/>
              </w:rPr>
              <w:t>Especificación de Requisitos de Software.</w:t>
            </w:r>
          </w:p>
        </w:tc>
      </w:tr>
      <w:tr w:rsidR="00C755ED" w:rsidRPr="00937B3C" w14:paraId="6C46AAFD" w14:textId="77777777" w:rsidTr="00937B3C">
        <w:trPr>
          <w:cantSplit/>
          <w:jc w:val="center"/>
        </w:trPr>
        <w:tc>
          <w:tcPr>
            <w:tcW w:w="1800" w:type="dxa"/>
            <w:shd w:val="clear" w:color="auto" w:fill="F3F5F4"/>
            <w:tcMar>
              <w:top w:w="85" w:type="dxa"/>
              <w:left w:w="90" w:type="dxa"/>
              <w:bottom w:w="85" w:type="dxa"/>
              <w:right w:w="90" w:type="dxa"/>
            </w:tcMar>
            <w:vAlign w:val="center"/>
          </w:tcPr>
          <w:p w14:paraId="53EB156E" w14:textId="77777777" w:rsidR="00C755ED" w:rsidRPr="00937B3C" w:rsidRDefault="00805C67" w:rsidP="00937B3C">
            <w:pPr>
              <w:spacing w:before="40" w:after="40"/>
              <w:jc w:val="center"/>
            </w:pPr>
            <w:r w:rsidRPr="00937B3C">
              <w:rPr>
                <w:b/>
                <w:color w:val="000000"/>
              </w:rPr>
              <w:t>KYNEX</w:t>
            </w:r>
          </w:p>
        </w:tc>
        <w:tc>
          <w:tcPr>
            <w:tcW w:w="8136" w:type="dxa"/>
            <w:shd w:val="clear" w:color="auto" w:fill="F3F5F4"/>
            <w:tcMar>
              <w:top w:w="85" w:type="dxa"/>
              <w:left w:w="90" w:type="dxa"/>
              <w:bottom w:w="85" w:type="dxa"/>
              <w:right w:w="90" w:type="dxa"/>
            </w:tcMar>
            <w:vAlign w:val="center"/>
          </w:tcPr>
          <w:p w14:paraId="7CA1F526" w14:textId="77777777" w:rsidR="00C755ED" w:rsidRPr="00937B3C" w:rsidRDefault="00805C67" w:rsidP="00937B3C">
            <w:pPr>
              <w:spacing w:before="40" w:after="40"/>
            </w:pPr>
            <w:r w:rsidRPr="00937B3C">
              <w:rPr>
                <w:color w:val="000000"/>
              </w:rPr>
              <w:t>Nombre de la plataforma web descrita en este documento.</w:t>
            </w:r>
          </w:p>
        </w:tc>
      </w:tr>
      <w:tr w:rsidR="00C755ED" w:rsidRPr="00937B3C" w14:paraId="712BA4E3" w14:textId="77777777" w:rsidTr="00937B3C">
        <w:trPr>
          <w:cantSplit/>
          <w:jc w:val="center"/>
        </w:trPr>
        <w:tc>
          <w:tcPr>
            <w:tcW w:w="1800" w:type="dxa"/>
            <w:shd w:val="clear" w:color="auto" w:fill="FFFFFF"/>
            <w:tcMar>
              <w:top w:w="85" w:type="dxa"/>
              <w:left w:w="90" w:type="dxa"/>
              <w:bottom w:w="85" w:type="dxa"/>
              <w:right w:w="90" w:type="dxa"/>
            </w:tcMar>
            <w:vAlign w:val="center"/>
          </w:tcPr>
          <w:p w14:paraId="6E1A933C" w14:textId="77777777" w:rsidR="00C755ED" w:rsidRPr="00937B3C" w:rsidRDefault="00805C67" w:rsidP="00937B3C">
            <w:pPr>
              <w:spacing w:before="40" w:after="40"/>
              <w:jc w:val="center"/>
            </w:pPr>
            <w:r w:rsidRPr="00937B3C">
              <w:rPr>
                <w:b/>
                <w:color w:val="000000"/>
              </w:rPr>
              <w:t>Front End</w:t>
            </w:r>
          </w:p>
        </w:tc>
        <w:tc>
          <w:tcPr>
            <w:tcW w:w="8136" w:type="dxa"/>
            <w:shd w:val="clear" w:color="auto" w:fill="FFFFFF"/>
            <w:tcMar>
              <w:top w:w="85" w:type="dxa"/>
              <w:left w:w="90" w:type="dxa"/>
              <w:bottom w:w="85" w:type="dxa"/>
              <w:right w:w="90" w:type="dxa"/>
            </w:tcMar>
            <w:vAlign w:val="center"/>
          </w:tcPr>
          <w:p w14:paraId="0C8F5139" w14:textId="77777777" w:rsidR="00C755ED" w:rsidRPr="00937B3C" w:rsidRDefault="00805C67" w:rsidP="00937B3C">
            <w:pPr>
              <w:spacing w:before="40" w:after="40"/>
            </w:pPr>
            <w:r w:rsidRPr="00937B3C">
              <w:rPr>
                <w:color w:val="000000"/>
              </w:rPr>
              <w:t>Capa visual e interactiva ejecutada en el navegador del usuario.</w:t>
            </w:r>
          </w:p>
        </w:tc>
      </w:tr>
      <w:tr w:rsidR="00C755ED" w:rsidRPr="00937B3C" w14:paraId="607CBA3A" w14:textId="77777777" w:rsidTr="00937B3C">
        <w:trPr>
          <w:cantSplit/>
          <w:jc w:val="center"/>
        </w:trPr>
        <w:tc>
          <w:tcPr>
            <w:tcW w:w="1800" w:type="dxa"/>
            <w:shd w:val="clear" w:color="auto" w:fill="F3F5F4"/>
            <w:tcMar>
              <w:top w:w="85" w:type="dxa"/>
              <w:left w:w="90" w:type="dxa"/>
              <w:bottom w:w="85" w:type="dxa"/>
              <w:right w:w="90" w:type="dxa"/>
            </w:tcMar>
            <w:vAlign w:val="center"/>
          </w:tcPr>
          <w:p w14:paraId="3261869C" w14:textId="77777777" w:rsidR="00C755ED" w:rsidRPr="00937B3C" w:rsidRDefault="00805C67" w:rsidP="00937B3C">
            <w:pPr>
              <w:spacing w:before="40" w:after="40"/>
              <w:jc w:val="center"/>
            </w:pPr>
            <w:r w:rsidRPr="00937B3C">
              <w:rPr>
                <w:b/>
                <w:color w:val="000000"/>
              </w:rPr>
              <w:t>CRUD</w:t>
            </w:r>
          </w:p>
        </w:tc>
        <w:tc>
          <w:tcPr>
            <w:tcW w:w="8136" w:type="dxa"/>
            <w:shd w:val="clear" w:color="auto" w:fill="F3F5F4"/>
            <w:tcMar>
              <w:top w:w="85" w:type="dxa"/>
              <w:left w:w="90" w:type="dxa"/>
              <w:bottom w:w="85" w:type="dxa"/>
              <w:right w:w="90" w:type="dxa"/>
            </w:tcMar>
            <w:vAlign w:val="center"/>
          </w:tcPr>
          <w:p w14:paraId="6275E91C" w14:textId="77777777" w:rsidR="00C755ED" w:rsidRPr="00937B3C" w:rsidRDefault="00805C67" w:rsidP="00937B3C">
            <w:pPr>
              <w:spacing w:before="40" w:after="40"/>
            </w:pPr>
            <w:r w:rsidRPr="00937B3C">
              <w:rPr>
                <w:color w:val="000000"/>
              </w:rPr>
              <w:t>Operaciones de creación, consulta, actualización y eliminación de información.</w:t>
            </w:r>
          </w:p>
        </w:tc>
      </w:tr>
      <w:tr w:rsidR="00C755ED" w:rsidRPr="00937B3C" w14:paraId="420A9199" w14:textId="77777777" w:rsidTr="00937B3C">
        <w:trPr>
          <w:cantSplit/>
          <w:jc w:val="center"/>
        </w:trPr>
        <w:tc>
          <w:tcPr>
            <w:tcW w:w="1800" w:type="dxa"/>
            <w:shd w:val="clear" w:color="auto" w:fill="FFFFFF"/>
            <w:tcMar>
              <w:top w:w="85" w:type="dxa"/>
              <w:left w:w="90" w:type="dxa"/>
              <w:bottom w:w="85" w:type="dxa"/>
              <w:right w:w="90" w:type="dxa"/>
            </w:tcMar>
            <w:vAlign w:val="center"/>
          </w:tcPr>
          <w:p w14:paraId="2C0121DB" w14:textId="77777777" w:rsidR="00C755ED" w:rsidRPr="00937B3C" w:rsidRDefault="00805C67" w:rsidP="00937B3C">
            <w:pPr>
              <w:spacing w:before="40" w:after="40"/>
              <w:jc w:val="center"/>
            </w:pPr>
            <w:r w:rsidRPr="00937B3C">
              <w:rPr>
                <w:b/>
                <w:color w:val="000000"/>
              </w:rPr>
              <w:t>PDP</w:t>
            </w:r>
          </w:p>
        </w:tc>
        <w:tc>
          <w:tcPr>
            <w:tcW w:w="8136" w:type="dxa"/>
            <w:shd w:val="clear" w:color="auto" w:fill="FFFFFF"/>
            <w:tcMar>
              <w:top w:w="85" w:type="dxa"/>
              <w:left w:w="90" w:type="dxa"/>
              <w:bottom w:w="85" w:type="dxa"/>
              <w:right w:w="90" w:type="dxa"/>
            </w:tcMar>
            <w:vAlign w:val="center"/>
          </w:tcPr>
          <w:p w14:paraId="427C9FC8" w14:textId="77777777" w:rsidR="00C755ED" w:rsidRPr="00937B3C" w:rsidRDefault="00805C67" w:rsidP="00937B3C">
            <w:pPr>
              <w:spacing w:before="40" w:after="40"/>
            </w:pPr>
            <w:r w:rsidRPr="00937B3C">
              <w:rPr>
                <w:color w:val="000000"/>
              </w:rPr>
              <w:t>Página de detalle de producto o Product Detail Page.</w:t>
            </w:r>
          </w:p>
        </w:tc>
      </w:tr>
      <w:tr w:rsidR="00C755ED" w:rsidRPr="00937B3C" w14:paraId="655A1489" w14:textId="77777777" w:rsidTr="00937B3C">
        <w:trPr>
          <w:cantSplit/>
          <w:jc w:val="center"/>
        </w:trPr>
        <w:tc>
          <w:tcPr>
            <w:tcW w:w="1800" w:type="dxa"/>
            <w:shd w:val="clear" w:color="auto" w:fill="F3F5F4"/>
            <w:tcMar>
              <w:top w:w="85" w:type="dxa"/>
              <w:left w:w="90" w:type="dxa"/>
              <w:bottom w:w="85" w:type="dxa"/>
              <w:right w:w="90" w:type="dxa"/>
            </w:tcMar>
            <w:vAlign w:val="center"/>
          </w:tcPr>
          <w:p w14:paraId="2A808189" w14:textId="77777777" w:rsidR="00C755ED" w:rsidRPr="00937B3C" w:rsidRDefault="00805C67" w:rsidP="00937B3C">
            <w:pPr>
              <w:spacing w:before="40" w:after="40"/>
              <w:jc w:val="center"/>
            </w:pPr>
            <w:r w:rsidRPr="00937B3C">
              <w:rPr>
                <w:b/>
                <w:color w:val="000000"/>
              </w:rPr>
              <w:t>UI</w:t>
            </w:r>
          </w:p>
        </w:tc>
        <w:tc>
          <w:tcPr>
            <w:tcW w:w="8136" w:type="dxa"/>
            <w:shd w:val="clear" w:color="auto" w:fill="F3F5F4"/>
            <w:tcMar>
              <w:top w:w="85" w:type="dxa"/>
              <w:left w:w="90" w:type="dxa"/>
              <w:bottom w:w="85" w:type="dxa"/>
              <w:right w:w="90" w:type="dxa"/>
            </w:tcMar>
            <w:vAlign w:val="center"/>
          </w:tcPr>
          <w:p w14:paraId="1EF62E47" w14:textId="77777777" w:rsidR="00C755ED" w:rsidRPr="00937B3C" w:rsidRDefault="00805C67" w:rsidP="00937B3C">
            <w:pPr>
              <w:spacing w:before="40" w:after="40"/>
            </w:pPr>
            <w:r w:rsidRPr="00937B3C">
              <w:rPr>
                <w:color w:val="000000"/>
              </w:rPr>
              <w:t>Interfaz de usuario.</w:t>
            </w:r>
          </w:p>
        </w:tc>
      </w:tr>
      <w:tr w:rsidR="00C755ED" w:rsidRPr="00937B3C" w14:paraId="1716C99E" w14:textId="77777777" w:rsidTr="00937B3C">
        <w:trPr>
          <w:cantSplit/>
          <w:jc w:val="center"/>
        </w:trPr>
        <w:tc>
          <w:tcPr>
            <w:tcW w:w="1800" w:type="dxa"/>
            <w:shd w:val="clear" w:color="auto" w:fill="FFFFFF"/>
            <w:tcMar>
              <w:top w:w="85" w:type="dxa"/>
              <w:left w:w="90" w:type="dxa"/>
              <w:bottom w:w="85" w:type="dxa"/>
              <w:right w:w="90" w:type="dxa"/>
            </w:tcMar>
            <w:vAlign w:val="center"/>
          </w:tcPr>
          <w:p w14:paraId="4BD2B531" w14:textId="77777777" w:rsidR="00C755ED" w:rsidRPr="00937B3C" w:rsidRDefault="00805C67" w:rsidP="00937B3C">
            <w:pPr>
              <w:spacing w:before="40" w:after="40"/>
              <w:jc w:val="center"/>
            </w:pPr>
            <w:r w:rsidRPr="00937B3C">
              <w:rPr>
                <w:b/>
                <w:color w:val="000000"/>
              </w:rPr>
              <w:t>UX</w:t>
            </w:r>
          </w:p>
        </w:tc>
        <w:tc>
          <w:tcPr>
            <w:tcW w:w="8136" w:type="dxa"/>
            <w:shd w:val="clear" w:color="auto" w:fill="FFFFFF"/>
            <w:tcMar>
              <w:top w:w="85" w:type="dxa"/>
              <w:left w:w="90" w:type="dxa"/>
              <w:bottom w:w="85" w:type="dxa"/>
              <w:right w:w="90" w:type="dxa"/>
            </w:tcMar>
            <w:vAlign w:val="center"/>
          </w:tcPr>
          <w:p w14:paraId="6D7E0871" w14:textId="77777777" w:rsidR="00C755ED" w:rsidRPr="00937B3C" w:rsidRDefault="00805C67" w:rsidP="00937B3C">
            <w:pPr>
              <w:spacing w:before="40" w:after="40"/>
            </w:pPr>
            <w:r w:rsidRPr="00937B3C">
              <w:rPr>
                <w:color w:val="000000"/>
              </w:rPr>
              <w:t>Experiencia de usuario.</w:t>
            </w:r>
          </w:p>
        </w:tc>
      </w:tr>
      <w:tr w:rsidR="00C755ED" w:rsidRPr="00937B3C" w14:paraId="2E629CDC" w14:textId="77777777" w:rsidTr="00937B3C">
        <w:trPr>
          <w:cantSplit/>
          <w:jc w:val="center"/>
        </w:trPr>
        <w:tc>
          <w:tcPr>
            <w:tcW w:w="1800" w:type="dxa"/>
            <w:shd w:val="clear" w:color="auto" w:fill="F3F5F4"/>
            <w:tcMar>
              <w:top w:w="85" w:type="dxa"/>
              <w:left w:w="90" w:type="dxa"/>
              <w:bottom w:w="85" w:type="dxa"/>
              <w:right w:w="90" w:type="dxa"/>
            </w:tcMar>
            <w:vAlign w:val="center"/>
          </w:tcPr>
          <w:p w14:paraId="604181E5" w14:textId="77777777" w:rsidR="00C755ED" w:rsidRPr="00937B3C" w:rsidRDefault="00805C67" w:rsidP="00937B3C">
            <w:pPr>
              <w:spacing w:before="40" w:after="40"/>
              <w:jc w:val="center"/>
            </w:pPr>
            <w:r w:rsidRPr="00937B3C">
              <w:rPr>
                <w:b/>
                <w:color w:val="000000"/>
              </w:rPr>
              <w:t>LocalStorage</w:t>
            </w:r>
          </w:p>
        </w:tc>
        <w:tc>
          <w:tcPr>
            <w:tcW w:w="8136" w:type="dxa"/>
            <w:shd w:val="clear" w:color="auto" w:fill="F3F5F4"/>
            <w:tcMar>
              <w:top w:w="85" w:type="dxa"/>
              <w:left w:w="90" w:type="dxa"/>
              <w:bottom w:w="85" w:type="dxa"/>
              <w:right w:w="90" w:type="dxa"/>
            </w:tcMar>
            <w:vAlign w:val="center"/>
          </w:tcPr>
          <w:p w14:paraId="4C2123AE" w14:textId="77777777" w:rsidR="00C755ED" w:rsidRPr="00937B3C" w:rsidRDefault="00805C67" w:rsidP="00937B3C">
            <w:pPr>
              <w:spacing w:before="40" w:after="40"/>
            </w:pPr>
            <w:r w:rsidRPr="00937B3C">
              <w:rPr>
                <w:color w:val="000000"/>
              </w:rPr>
              <w:t>Almacenamiento persistente por origen en el navegador; puede borrarse o fallar y no es una base de datos centralizada.</w:t>
            </w:r>
          </w:p>
        </w:tc>
      </w:tr>
      <w:tr w:rsidR="00C755ED" w:rsidRPr="00937B3C" w14:paraId="645D8463" w14:textId="77777777" w:rsidTr="00937B3C">
        <w:trPr>
          <w:cantSplit/>
          <w:jc w:val="center"/>
        </w:trPr>
        <w:tc>
          <w:tcPr>
            <w:tcW w:w="1800" w:type="dxa"/>
            <w:shd w:val="clear" w:color="auto" w:fill="FFFFFF"/>
            <w:tcMar>
              <w:top w:w="85" w:type="dxa"/>
              <w:left w:w="90" w:type="dxa"/>
              <w:bottom w:w="85" w:type="dxa"/>
              <w:right w:w="90" w:type="dxa"/>
            </w:tcMar>
            <w:vAlign w:val="center"/>
          </w:tcPr>
          <w:p w14:paraId="182864D0" w14:textId="77777777" w:rsidR="00C755ED" w:rsidRPr="00937B3C" w:rsidRDefault="00805C67" w:rsidP="00937B3C">
            <w:pPr>
              <w:spacing w:before="40" w:after="40"/>
              <w:jc w:val="center"/>
            </w:pPr>
            <w:r w:rsidRPr="00937B3C">
              <w:rPr>
                <w:b/>
                <w:color w:val="000000"/>
              </w:rPr>
              <w:t>Responsive</w:t>
            </w:r>
          </w:p>
        </w:tc>
        <w:tc>
          <w:tcPr>
            <w:tcW w:w="8136" w:type="dxa"/>
            <w:shd w:val="clear" w:color="auto" w:fill="FFFFFF"/>
            <w:tcMar>
              <w:top w:w="85" w:type="dxa"/>
              <w:left w:w="90" w:type="dxa"/>
              <w:bottom w:w="85" w:type="dxa"/>
              <w:right w:w="90" w:type="dxa"/>
            </w:tcMar>
            <w:vAlign w:val="center"/>
          </w:tcPr>
          <w:p w14:paraId="60B03E93" w14:textId="77777777" w:rsidR="00C755ED" w:rsidRPr="00937B3C" w:rsidRDefault="00805C67" w:rsidP="00937B3C">
            <w:pPr>
              <w:spacing w:before="40" w:after="40"/>
            </w:pPr>
            <w:r w:rsidRPr="00937B3C">
              <w:rPr>
                <w:color w:val="000000"/>
              </w:rPr>
              <w:t>Capacidad de una interfaz para adaptarse a diferentes tamaños de pantalla.</w:t>
            </w:r>
          </w:p>
        </w:tc>
      </w:tr>
      <w:tr w:rsidR="00420772" w14:paraId="47B88ED6" w14:textId="77777777">
        <w:trPr>
          <w:cantSplit/>
          <w:jc w:val="center"/>
        </w:trPr>
        <w:tc>
          <w:tcPr>
            <w:tcW w:w="1800" w:type="dxa"/>
            <w:shd w:val="clear" w:color="auto" w:fill="F3F5F4"/>
            <w:tcMar>
              <w:top w:w="85" w:type="dxa"/>
              <w:left w:w="90" w:type="dxa"/>
              <w:bottom w:w="85" w:type="dxa"/>
              <w:right w:w="90" w:type="dxa"/>
            </w:tcMar>
            <w:vAlign w:val="center"/>
          </w:tcPr>
          <w:p w14:paraId="72ACB4E2" w14:textId="77777777" w:rsidR="00420772" w:rsidRDefault="00805C67">
            <w:pPr>
              <w:spacing w:before="40" w:after="40"/>
              <w:jc w:val="center"/>
            </w:pPr>
            <w:r>
              <w:rPr>
                <w:b/>
                <w:color w:val="000000"/>
              </w:rPr>
              <w:t>SPA</w:t>
            </w:r>
          </w:p>
        </w:tc>
        <w:tc>
          <w:tcPr>
            <w:tcW w:w="8136" w:type="dxa"/>
            <w:shd w:val="clear" w:color="auto" w:fill="F3F5F4"/>
            <w:tcMar>
              <w:top w:w="85" w:type="dxa"/>
              <w:left w:w="90" w:type="dxa"/>
              <w:bottom w:w="85" w:type="dxa"/>
              <w:right w:w="90" w:type="dxa"/>
            </w:tcMar>
            <w:vAlign w:val="center"/>
          </w:tcPr>
          <w:p w14:paraId="66A44A05" w14:textId="77777777" w:rsidR="00420772" w:rsidRDefault="00805C67">
            <w:pPr>
              <w:spacing w:before="40" w:after="40"/>
            </w:pPr>
            <w:r>
              <w:rPr>
                <w:color w:val="000000"/>
              </w:rPr>
              <w:t>Aplicación que cambia de vista mediante rutas del cliente sobre un documento HTML.</w:t>
            </w:r>
          </w:p>
        </w:tc>
      </w:tr>
      <w:tr w:rsidR="00420772" w14:paraId="752B19C9" w14:textId="77777777">
        <w:trPr>
          <w:cantSplit/>
          <w:jc w:val="center"/>
        </w:trPr>
        <w:tc>
          <w:tcPr>
            <w:tcW w:w="1800" w:type="dxa"/>
            <w:shd w:val="clear" w:color="auto" w:fill="FFFFFF"/>
            <w:tcMar>
              <w:top w:w="85" w:type="dxa"/>
              <w:left w:w="90" w:type="dxa"/>
              <w:bottom w:w="85" w:type="dxa"/>
              <w:right w:w="90" w:type="dxa"/>
            </w:tcMar>
            <w:vAlign w:val="center"/>
          </w:tcPr>
          <w:p w14:paraId="0E4C8C99" w14:textId="77777777" w:rsidR="00420772" w:rsidRDefault="00805C67">
            <w:pPr>
              <w:spacing w:before="40" w:after="40"/>
              <w:jc w:val="center"/>
            </w:pPr>
            <w:r>
              <w:rPr>
                <w:b/>
                <w:color w:val="000000"/>
              </w:rPr>
              <w:t>Props y estado</w:t>
            </w:r>
          </w:p>
        </w:tc>
        <w:tc>
          <w:tcPr>
            <w:tcW w:w="8136" w:type="dxa"/>
            <w:shd w:val="clear" w:color="auto" w:fill="FFFFFF"/>
            <w:tcMar>
              <w:top w:w="85" w:type="dxa"/>
              <w:left w:w="90" w:type="dxa"/>
              <w:bottom w:w="85" w:type="dxa"/>
              <w:right w:w="90" w:type="dxa"/>
            </w:tcMar>
            <w:vAlign w:val="center"/>
          </w:tcPr>
          <w:p w14:paraId="29BA8FCB" w14:textId="77777777" w:rsidR="00420772" w:rsidRDefault="00805C67">
            <w:pPr>
              <w:spacing w:before="40" w:after="40"/>
            </w:pPr>
            <w:r>
              <w:rPr>
                <w:color w:val="000000"/>
              </w:rPr>
              <w:t>Datos recibidos por un componente y valores que React mantiene para actualizar su interfaz.</w:t>
            </w:r>
          </w:p>
        </w:tc>
      </w:tr>
      <w:tr w:rsidR="00420772" w14:paraId="445AA310" w14:textId="77777777">
        <w:trPr>
          <w:cantSplit/>
          <w:jc w:val="center"/>
        </w:trPr>
        <w:tc>
          <w:tcPr>
            <w:tcW w:w="1800" w:type="dxa"/>
            <w:shd w:val="clear" w:color="auto" w:fill="F3F5F4"/>
            <w:tcMar>
              <w:top w:w="85" w:type="dxa"/>
              <w:left w:w="90" w:type="dxa"/>
              <w:bottom w:w="85" w:type="dxa"/>
              <w:right w:w="90" w:type="dxa"/>
            </w:tcMar>
            <w:vAlign w:val="center"/>
          </w:tcPr>
          <w:p w14:paraId="11893952" w14:textId="77777777" w:rsidR="00420772" w:rsidRDefault="00805C67">
            <w:pPr>
              <w:spacing w:before="40" w:after="40"/>
              <w:jc w:val="center"/>
            </w:pPr>
            <w:r>
              <w:rPr>
                <w:b/>
                <w:color w:val="000000"/>
              </w:rPr>
              <w:t>Atomic Design</w:t>
            </w:r>
          </w:p>
        </w:tc>
        <w:tc>
          <w:tcPr>
            <w:tcW w:w="8136" w:type="dxa"/>
            <w:shd w:val="clear" w:color="auto" w:fill="F3F5F4"/>
            <w:tcMar>
              <w:top w:w="85" w:type="dxa"/>
              <w:left w:w="90" w:type="dxa"/>
              <w:bottom w:w="85" w:type="dxa"/>
              <w:right w:w="90" w:type="dxa"/>
            </w:tcMar>
            <w:vAlign w:val="center"/>
          </w:tcPr>
          <w:p w14:paraId="5868B7A9" w14:textId="77777777" w:rsidR="00420772" w:rsidRDefault="00805C67">
            <w:pPr>
              <w:spacing w:before="40" w:after="40"/>
            </w:pPr>
            <w:r>
              <w:rPr>
                <w:color w:val="000000"/>
              </w:rPr>
              <w:t>Organización de componentes por composición: átomos, moléculas, organismos, plantillas y páginas.</w:t>
            </w:r>
          </w:p>
        </w:tc>
      </w:tr>
      <w:tr w:rsidR="00420772" w14:paraId="1543C6C9" w14:textId="77777777">
        <w:trPr>
          <w:cantSplit/>
          <w:jc w:val="center"/>
        </w:trPr>
        <w:tc>
          <w:tcPr>
            <w:tcW w:w="1800" w:type="dxa"/>
            <w:shd w:val="clear" w:color="auto" w:fill="FFFFFF"/>
            <w:tcMar>
              <w:top w:w="85" w:type="dxa"/>
              <w:left w:w="90" w:type="dxa"/>
              <w:bottom w:w="85" w:type="dxa"/>
              <w:right w:w="90" w:type="dxa"/>
            </w:tcMar>
            <w:vAlign w:val="center"/>
          </w:tcPr>
          <w:p w14:paraId="642E8064" w14:textId="77777777" w:rsidR="00420772" w:rsidRDefault="00805C67">
            <w:pPr>
              <w:spacing w:before="40" w:after="40"/>
              <w:jc w:val="center"/>
            </w:pPr>
            <w:r>
              <w:rPr>
                <w:b/>
                <w:color w:val="000000"/>
              </w:rPr>
              <w:t>Mock</w:t>
            </w:r>
          </w:p>
        </w:tc>
        <w:tc>
          <w:tcPr>
            <w:tcW w:w="8136" w:type="dxa"/>
            <w:shd w:val="clear" w:color="auto" w:fill="FFFFFF"/>
            <w:tcMar>
              <w:top w:w="85" w:type="dxa"/>
              <w:left w:w="90" w:type="dxa"/>
              <w:bottom w:w="85" w:type="dxa"/>
              <w:right w:w="90" w:type="dxa"/>
            </w:tcMar>
            <w:vAlign w:val="center"/>
          </w:tcPr>
          <w:p w14:paraId="67006586" w14:textId="77777777" w:rsidR="00420772" w:rsidRDefault="00805C67">
            <w:pPr>
              <w:spacing w:before="40" w:after="40"/>
            </w:pPr>
            <w:r>
              <w:rPr>
                <w:color w:val="000000"/>
              </w:rPr>
              <w:t>Sustituto controlado de una dependencia para comprobar un comportamiento durante una prueba.</w:t>
            </w:r>
          </w:p>
        </w:tc>
      </w:tr>
    </w:tbl>
    <w:p w14:paraId="642DBF38" w14:textId="77777777" w:rsidR="00C755ED" w:rsidRPr="00937B3C" w:rsidRDefault="00805C67">
      <w:pPr>
        <w:pStyle w:val="Ttulo2"/>
      </w:pPr>
      <w:bookmarkStart w:id="7" w:name="_Toc243927180"/>
      <w:r w:rsidRPr="00937B3C">
        <w:t>1.4. Visión general del documento</w:t>
      </w:r>
      <w:bookmarkEnd w:id="7"/>
    </w:p>
    <w:p w14:paraId="4A0DBC02" w14:textId="77777777" w:rsidR="00C755ED" w:rsidRPr="00937B3C" w:rsidRDefault="00805C67">
      <w:r w:rsidRPr="00937B3C">
        <w:t>La especificación conserva la descripción general, las interfaces, los requisitos funcionales, los requisitos no funcionales y los criterios de aceptación de la revisión anterior. Incorpora una matriz que relaciona los requisitos con componentes y pruebas, el resultado de verificación del corte y los aspectos pendientes de validar.</w:t>
      </w:r>
    </w:p>
    <w:p w14:paraId="0BF26B73" w14:textId="77777777" w:rsidR="00937B3C" w:rsidRPr="00937B3C" w:rsidRDefault="00937B3C">
      <w:pPr>
        <w:spacing w:after="200" w:line="276" w:lineRule="auto"/>
        <w:rPr>
          <w:rFonts w:asciiTheme="majorHAnsi" w:eastAsiaTheme="majorEastAsia" w:hAnsiTheme="majorHAnsi" w:cstheme="majorBidi"/>
          <w:b/>
          <w:bCs/>
          <w:color w:val="17331D"/>
          <w:sz w:val="34"/>
          <w:szCs w:val="28"/>
        </w:rPr>
      </w:pPr>
      <w:r w:rsidRPr="00937B3C">
        <w:br w:type="page"/>
      </w:r>
    </w:p>
    <w:p w14:paraId="6E10E2A2" w14:textId="77777777" w:rsidR="00C755ED" w:rsidRPr="00937B3C" w:rsidRDefault="00805C67">
      <w:pPr>
        <w:pStyle w:val="Ttulo1"/>
      </w:pPr>
      <w:bookmarkStart w:id="8" w:name="_Toc243927181"/>
      <w:r w:rsidRPr="00937B3C">
        <w:lastRenderedPageBreak/>
        <w:t>2. Descripción general</w:t>
      </w:r>
      <w:bookmarkEnd w:id="8"/>
    </w:p>
    <w:p w14:paraId="18D3421C" w14:textId="77777777" w:rsidR="00C755ED" w:rsidRPr="00937B3C" w:rsidRDefault="00805C67">
      <w:pPr>
        <w:pStyle w:val="Ttulo2"/>
      </w:pPr>
      <w:bookmarkStart w:id="9" w:name="_Toc243927182"/>
      <w:r w:rsidRPr="00937B3C">
        <w:t>2.1. Perspectiva del producto</w:t>
      </w:r>
      <w:bookmarkEnd w:id="9"/>
    </w:p>
    <w:p w14:paraId="7B9BFD51" w14:textId="77777777" w:rsidR="00C755ED" w:rsidRPr="00937B3C" w:rsidRDefault="00805C67">
      <w:r w:rsidRPr="00937B3C">
        <w:t>KYNEX organiza la interfaz mediante Atomic Design: átomos, moléculas, organismos, plantillas y páginas. PublicLayout y AdminLayout comparten componentes y alojan rutas hijas mediante Outlet. AuthProvider y CartProvider conservan el estado de sesión y compra por encima de la navegación. Los hooks, servicios y utilidades separan acceso a datos, validaciones y presentación. Los formularios gestionan sus valores y errores con estado React y reciben datos o callbacks mediante props.</w:t>
      </w:r>
    </w:p>
    <w:p w14:paraId="2A5201C4" w14:textId="77777777" w:rsidR="00C755ED" w:rsidRPr="00937B3C" w:rsidRDefault="00805C67">
      <w:r w:rsidRPr="00937B3C">
        <w:t>La interfaz pública y la interfaz administrativa comparten una identidad visual común, pero mantienen navegación, responsabilidades y permisos diferenciados. El panel administrativo dispone de un menú vertical visible en escritorio y una adaptación responsiva para resoluciones menores.</w:t>
      </w:r>
    </w:p>
    <w:p w14:paraId="271A8110" w14:textId="77777777" w:rsidR="00C755ED" w:rsidRPr="00937B3C" w:rsidRDefault="00805C67">
      <w:pPr>
        <w:pStyle w:val="Ttulo2"/>
      </w:pPr>
      <w:bookmarkStart w:id="10" w:name="_Toc243927183"/>
      <w:r w:rsidRPr="00937B3C">
        <w:t>2.2. Funciones del producto</w:t>
      </w:r>
      <w:bookmarkEnd w:id="10"/>
    </w:p>
    <w:p w14:paraId="3ED619E1" w14:textId="77777777" w:rsidR="00C755ED" w:rsidRPr="00937B3C" w:rsidRDefault="00805C67" w:rsidP="00937B3C">
      <w:pPr>
        <w:pStyle w:val="Listaconvietas"/>
        <w:numPr>
          <w:ilvl w:val="0"/>
          <w:numId w:val="11"/>
        </w:numPr>
      </w:pPr>
      <w:r w:rsidRPr="00937B3C">
        <w:t>Navegar por una página principal con identidad visual, menú responsivo, productos destacados, categorías, contenido multimedia, acceso a entrenamiento, blog y pie de página.</w:t>
      </w:r>
    </w:p>
    <w:p w14:paraId="36ABA920" w14:textId="77777777" w:rsidR="00C755ED" w:rsidRPr="00937B3C" w:rsidRDefault="00805C67" w:rsidP="00937B3C">
      <w:pPr>
        <w:pStyle w:val="Listaconvietas"/>
        <w:numPr>
          <w:ilvl w:val="0"/>
          <w:numId w:val="11"/>
        </w:numPr>
      </w:pPr>
      <w:r w:rsidRPr="00937B3C">
        <w:t>Registrar clientes mediante un formulario controlado por React, con validación de datos y detección de RUN o correo duplicados.</w:t>
      </w:r>
    </w:p>
    <w:p w14:paraId="7284090A" w14:textId="77777777" w:rsidR="00C755ED" w:rsidRPr="00937B3C" w:rsidRDefault="00805C67" w:rsidP="00937B3C">
      <w:pPr>
        <w:pStyle w:val="Listaconvietas"/>
        <w:numPr>
          <w:ilvl w:val="0"/>
          <w:numId w:val="11"/>
        </w:numPr>
      </w:pPr>
      <w:r w:rsidRPr="00937B3C">
        <w:t>Iniciar y cerrar una sesión demostrativa, regresar a una ruta interna autorizada y conservar la compra y la rutina.</w:t>
      </w:r>
    </w:p>
    <w:p w14:paraId="4E5BAB5C" w14:textId="77777777" w:rsidR="00C755ED" w:rsidRPr="00937B3C" w:rsidRDefault="00805C67" w:rsidP="00937B3C">
      <w:pPr>
        <w:pStyle w:val="Listaconvietas"/>
        <w:numPr>
          <w:ilvl w:val="0"/>
          <w:numId w:val="11"/>
        </w:numPr>
      </w:pPr>
      <w:r w:rsidRPr="00937B3C">
        <w:t>Consultar información corporativa en la sección Nosotros y contenido informativo en el Blog y sus vistas de detalle.</w:t>
      </w:r>
    </w:p>
    <w:p w14:paraId="2DC9C376" w14:textId="77777777" w:rsidR="00C755ED" w:rsidRPr="00937B3C" w:rsidRDefault="00805C67" w:rsidP="00937B3C">
      <w:pPr>
        <w:pStyle w:val="Listaconvietas"/>
        <w:numPr>
          <w:ilvl w:val="0"/>
          <w:numId w:val="11"/>
        </w:numPr>
      </w:pPr>
      <w:r w:rsidRPr="00937B3C">
        <w:t>Validar localmente el formulario de contacto y confirmar datos correctos sin enviar el mensaje ni almacenarlo.</w:t>
      </w:r>
    </w:p>
    <w:p w14:paraId="305C53F2" w14:textId="77777777" w:rsidR="00C755ED" w:rsidRPr="00937B3C" w:rsidRDefault="00805C67" w:rsidP="00937B3C">
      <w:pPr>
        <w:pStyle w:val="Listaconvietas"/>
        <w:numPr>
          <w:ilvl w:val="0"/>
          <w:numId w:val="11"/>
        </w:numPr>
      </w:pPr>
      <w:r w:rsidRPr="00937B3C">
        <w:t>Visualizar un catálogo de productos, aplicar búsqueda y filtros, y acceder al detalle individual de cada producto.</w:t>
      </w:r>
    </w:p>
    <w:p w14:paraId="610D28BA" w14:textId="77777777" w:rsidR="00C755ED" w:rsidRPr="00937B3C" w:rsidRDefault="00805C67" w:rsidP="00937B3C">
      <w:pPr>
        <w:pStyle w:val="Listaconvietas"/>
        <w:numPr>
          <w:ilvl w:val="0"/>
          <w:numId w:val="11"/>
        </w:numPr>
      </w:pPr>
      <w:r w:rsidRPr="00937B3C">
        <w:t>Consultar información comercial, nutricional, descriptiva y de uso asociada a cada producto.</w:t>
      </w:r>
    </w:p>
    <w:p w14:paraId="50E06227" w14:textId="77777777" w:rsidR="00C755ED" w:rsidRPr="00937B3C" w:rsidRDefault="00805C67" w:rsidP="00937B3C">
      <w:pPr>
        <w:pStyle w:val="Listaconvietas"/>
        <w:numPr>
          <w:ilvl w:val="0"/>
          <w:numId w:val="11"/>
        </w:numPr>
      </w:pPr>
      <w:r w:rsidRPr="00937B3C">
        <w:t>Añadir productos al carrito, modificar cantidades según stock, eliminar elementos y calcular subtotal, despacho y total.</w:t>
      </w:r>
    </w:p>
    <w:p w14:paraId="4B22524D" w14:textId="77777777" w:rsidR="00C755ED" w:rsidRPr="00937B3C" w:rsidRDefault="00805C67" w:rsidP="00937B3C">
      <w:pPr>
        <w:pStyle w:val="Listaconvietas"/>
        <w:numPr>
          <w:ilvl w:val="0"/>
          <w:numId w:val="11"/>
        </w:numPr>
      </w:pPr>
      <w:r w:rsidRPr="00937B3C">
        <w:t>Conservar el carrito mediante LocalStorage.</w:t>
      </w:r>
    </w:p>
    <w:p w14:paraId="7EBC2F88" w14:textId="77777777" w:rsidR="00C755ED" w:rsidRPr="00937B3C" w:rsidRDefault="00805C67" w:rsidP="00937B3C">
      <w:pPr>
        <w:pStyle w:val="Listaconvietas"/>
        <w:numPr>
          <w:ilvl w:val="0"/>
          <w:numId w:val="11"/>
        </w:numPr>
      </w:pPr>
      <w:r w:rsidRPr="00937B3C">
        <w:t>Explorar una biblioteca de ejercicios y filtrarla por nombre, grupo muscular y dificultad.</w:t>
      </w:r>
    </w:p>
    <w:p w14:paraId="14787343" w14:textId="77777777" w:rsidR="00C755ED" w:rsidRPr="00937B3C" w:rsidRDefault="00805C67" w:rsidP="00937B3C">
      <w:pPr>
        <w:pStyle w:val="Listaconvietas"/>
        <w:numPr>
          <w:ilvl w:val="0"/>
          <w:numId w:val="11"/>
        </w:numPr>
      </w:pPr>
      <w:r w:rsidRPr="00937B3C">
        <w:t>Construir una rutina personalizada, modificar series y repeticiones, eliminar ejercicios y vaciar la rutina.</w:t>
      </w:r>
    </w:p>
    <w:p w14:paraId="6BEA98BF" w14:textId="77777777" w:rsidR="00C755ED" w:rsidRPr="00937B3C" w:rsidRDefault="00805C67" w:rsidP="00937B3C">
      <w:pPr>
        <w:pStyle w:val="Listaconvietas"/>
        <w:numPr>
          <w:ilvl w:val="0"/>
          <w:numId w:val="11"/>
        </w:numPr>
      </w:pPr>
      <w:r w:rsidRPr="00937B3C">
        <w:t>Conservar la rutina mediante LocalStorage.</w:t>
      </w:r>
    </w:p>
    <w:p w14:paraId="21F2B533" w14:textId="77777777" w:rsidR="00C755ED" w:rsidRPr="00937B3C" w:rsidRDefault="00805C67" w:rsidP="00937B3C">
      <w:pPr>
        <w:pStyle w:val="Listaconvietas"/>
        <w:numPr>
          <w:ilvl w:val="0"/>
          <w:numId w:val="11"/>
        </w:numPr>
      </w:pPr>
      <w:r w:rsidRPr="00937B3C">
        <w:t>Acceder a un panel administrativo con menú vertical visible.</w:t>
      </w:r>
    </w:p>
    <w:p w14:paraId="771E28E3" w14:textId="77777777" w:rsidR="00C755ED" w:rsidRPr="00937B3C" w:rsidRDefault="00805C67" w:rsidP="00937B3C">
      <w:pPr>
        <w:pStyle w:val="Listaconvietas"/>
        <w:numPr>
          <w:ilvl w:val="0"/>
          <w:numId w:val="11"/>
        </w:numPr>
      </w:pPr>
      <w:r w:rsidRPr="00937B3C">
        <w:t>Listar, crear, editar y eliminar productos de acuerdo con los permisos del perfil.</w:t>
      </w:r>
    </w:p>
    <w:p w14:paraId="5B13719E" w14:textId="77777777" w:rsidR="00C755ED" w:rsidRPr="00937B3C" w:rsidRDefault="00805C67" w:rsidP="00937B3C">
      <w:pPr>
        <w:pStyle w:val="Listaconvietas"/>
        <w:numPr>
          <w:ilvl w:val="0"/>
          <w:numId w:val="11"/>
        </w:numPr>
      </w:pPr>
      <w:r w:rsidRPr="00937B3C">
        <w:t>Visualizar alertas de stock crítico.</w:t>
      </w:r>
    </w:p>
    <w:p w14:paraId="13FA9CA2" w14:textId="77777777" w:rsidR="00C755ED" w:rsidRPr="00937B3C" w:rsidRDefault="00805C67" w:rsidP="00937B3C">
      <w:pPr>
        <w:pStyle w:val="Listaconvietas"/>
        <w:numPr>
          <w:ilvl w:val="0"/>
          <w:numId w:val="11"/>
        </w:numPr>
      </w:pPr>
      <w:r w:rsidRPr="00937B3C">
        <w:t>Listar, crear, editar y eliminar usuarios desde el perfil Administrador.</w:t>
      </w:r>
    </w:p>
    <w:p w14:paraId="1057AB5A" w14:textId="77777777" w:rsidR="00C755ED" w:rsidRPr="00937B3C" w:rsidRDefault="00805C67" w:rsidP="00937B3C">
      <w:pPr>
        <w:pStyle w:val="Listaconvietas"/>
        <w:numPr>
          <w:ilvl w:val="0"/>
          <w:numId w:val="11"/>
        </w:numPr>
      </w:pPr>
      <w:r w:rsidRPr="00937B3C">
        <w:t>Asignar perfiles Administrador, Cliente y Vendedor.</w:t>
      </w:r>
    </w:p>
    <w:p w14:paraId="0E554D87" w14:textId="77777777" w:rsidR="00C755ED" w:rsidRPr="00937B3C" w:rsidRDefault="00805C67" w:rsidP="00937B3C">
      <w:pPr>
        <w:pStyle w:val="Listaconvietas"/>
        <w:numPr>
          <w:ilvl w:val="0"/>
          <w:numId w:val="11"/>
        </w:numPr>
      </w:pPr>
      <w:r w:rsidRPr="00937B3C">
        <w:t>Consultar pedidos y sus detalles desde los perfiles autorizados.</w:t>
      </w:r>
    </w:p>
    <w:p w14:paraId="798BDF80" w14:textId="77777777" w:rsidR="00C755ED" w:rsidRPr="00937B3C" w:rsidRDefault="00805C67" w:rsidP="00937B3C">
      <w:pPr>
        <w:pStyle w:val="Listaconvietas"/>
        <w:numPr>
          <w:ilvl w:val="0"/>
          <w:numId w:val="11"/>
        </w:numPr>
      </w:pPr>
      <w:r w:rsidRPr="00937B3C">
        <w:t>Aplicar restricciones de navegación según el rol activo.</w:t>
      </w:r>
    </w:p>
    <w:p w14:paraId="060A18D4" w14:textId="77777777" w:rsidR="00C755ED" w:rsidRPr="00937B3C" w:rsidRDefault="00805C67" w:rsidP="00937B3C">
      <w:pPr>
        <w:pStyle w:val="Listaconvietas"/>
        <w:numPr>
          <w:ilvl w:val="0"/>
          <w:numId w:val="11"/>
        </w:numPr>
      </w:pPr>
      <w:r w:rsidRPr="00937B3C">
        <w:t>Mantener una sesión demostrativa en LocalStorage.</w:t>
      </w:r>
    </w:p>
    <w:p w14:paraId="4C674313" w14:textId="77777777" w:rsidR="00937B3C" w:rsidRPr="00937B3C" w:rsidRDefault="00937B3C">
      <w:pPr>
        <w:spacing w:after="200" w:line="276" w:lineRule="auto"/>
        <w:rPr>
          <w:rFonts w:asciiTheme="majorHAnsi" w:eastAsiaTheme="majorEastAsia" w:hAnsiTheme="majorHAnsi" w:cstheme="majorBidi"/>
          <w:b/>
          <w:bCs/>
          <w:color w:val="1E4A29"/>
          <w:sz w:val="27"/>
          <w:szCs w:val="26"/>
        </w:rPr>
      </w:pPr>
      <w:r w:rsidRPr="00937B3C">
        <w:br w:type="page"/>
      </w:r>
    </w:p>
    <w:p w14:paraId="30850360" w14:textId="77777777" w:rsidR="00C755ED" w:rsidRPr="00937B3C" w:rsidRDefault="00805C67">
      <w:pPr>
        <w:pStyle w:val="Ttulo2"/>
      </w:pPr>
      <w:bookmarkStart w:id="11" w:name="_Toc243927184"/>
      <w:r w:rsidRPr="00937B3C">
        <w:lastRenderedPageBreak/>
        <w:t>2.3. Características de los usuarios</w:t>
      </w:r>
      <w:bookmarkEnd w:id="11"/>
    </w:p>
    <w:tbl>
      <w:tblPr>
        <w:tblStyle w:val="Tablaconcuadrcula"/>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84"/>
        <w:gridCol w:w="8352"/>
      </w:tblGrid>
      <w:tr w:rsidR="00C755ED" w:rsidRPr="00937B3C" w14:paraId="0FA63B14" w14:textId="77777777" w:rsidTr="00937B3C">
        <w:trPr>
          <w:cantSplit/>
          <w:tblHeader/>
          <w:jc w:val="center"/>
        </w:trPr>
        <w:tc>
          <w:tcPr>
            <w:tcW w:w="1584" w:type="dxa"/>
            <w:shd w:val="clear" w:color="auto" w:fill="26332C"/>
            <w:tcMar>
              <w:top w:w="85" w:type="dxa"/>
              <w:left w:w="90" w:type="dxa"/>
              <w:bottom w:w="85" w:type="dxa"/>
              <w:right w:w="90" w:type="dxa"/>
            </w:tcMar>
            <w:vAlign w:val="center"/>
          </w:tcPr>
          <w:p w14:paraId="79DF3AAF" w14:textId="77777777" w:rsidR="00C755ED" w:rsidRPr="00937B3C" w:rsidRDefault="00805C67" w:rsidP="00937B3C">
            <w:pPr>
              <w:spacing w:before="40" w:after="40"/>
              <w:jc w:val="center"/>
            </w:pPr>
            <w:r w:rsidRPr="00937B3C">
              <w:rPr>
                <w:b/>
                <w:color w:val="FFFFFF"/>
              </w:rPr>
              <w:t>Perfil</w:t>
            </w:r>
          </w:p>
        </w:tc>
        <w:tc>
          <w:tcPr>
            <w:tcW w:w="8352" w:type="dxa"/>
            <w:shd w:val="clear" w:color="auto" w:fill="26332C"/>
            <w:tcMar>
              <w:top w:w="85" w:type="dxa"/>
              <w:left w:w="90" w:type="dxa"/>
              <w:bottom w:w="85" w:type="dxa"/>
              <w:right w:w="90" w:type="dxa"/>
            </w:tcMar>
            <w:vAlign w:val="center"/>
          </w:tcPr>
          <w:p w14:paraId="03DB505A" w14:textId="77777777" w:rsidR="00C755ED" w:rsidRPr="00937B3C" w:rsidRDefault="00805C67" w:rsidP="00937B3C">
            <w:pPr>
              <w:spacing w:before="40" w:after="40"/>
              <w:jc w:val="center"/>
            </w:pPr>
            <w:r w:rsidRPr="00937B3C">
              <w:rPr>
                <w:b/>
                <w:color w:val="FFFFFF"/>
              </w:rPr>
              <w:t>Características y acceso</w:t>
            </w:r>
          </w:p>
        </w:tc>
      </w:tr>
      <w:tr w:rsidR="00C755ED" w:rsidRPr="00937B3C" w14:paraId="1A8D8EC0" w14:textId="77777777" w:rsidTr="00937B3C">
        <w:trPr>
          <w:cantSplit/>
          <w:jc w:val="center"/>
        </w:trPr>
        <w:tc>
          <w:tcPr>
            <w:tcW w:w="1584" w:type="dxa"/>
            <w:shd w:val="clear" w:color="auto" w:fill="FFFFFF"/>
            <w:tcMar>
              <w:top w:w="85" w:type="dxa"/>
              <w:left w:w="90" w:type="dxa"/>
              <w:bottom w:w="85" w:type="dxa"/>
              <w:right w:w="90" w:type="dxa"/>
            </w:tcMar>
            <w:vAlign w:val="center"/>
          </w:tcPr>
          <w:p w14:paraId="77353273" w14:textId="77777777" w:rsidR="00C755ED" w:rsidRPr="00937B3C" w:rsidRDefault="00805C67" w:rsidP="00937B3C">
            <w:pPr>
              <w:spacing w:before="40" w:after="40"/>
              <w:jc w:val="center"/>
            </w:pPr>
            <w:r w:rsidRPr="00937B3C">
              <w:rPr>
                <w:b/>
                <w:color w:val="000000"/>
              </w:rPr>
              <w:t>Visitante</w:t>
            </w:r>
          </w:p>
        </w:tc>
        <w:tc>
          <w:tcPr>
            <w:tcW w:w="8352" w:type="dxa"/>
            <w:shd w:val="clear" w:color="auto" w:fill="FFFFFF"/>
            <w:tcMar>
              <w:top w:w="85" w:type="dxa"/>
              <w:left w:w="90" w:type="dxa"/>
              <w:bottom w:w="85" w:type="dxa"/>
              <w:right w:w="90" w:type="dxa"/>
            </w:tcMar>
            <w:vAlign w:val="center"/>
          </w:tcPr>
          <w:p w14:paraId="4EDD4ADB" w14:textId="77777777" w:rsidR="00C755ED" w:rsidRPr="00937B3C" w:rsidRDefault="00805C67" w:rsidP="00937B3C">
            <w:pPr>
              <w:spacing w:before="40" w:after="40"/>
            </w:pPr>
            <w:r w:rsidRPr="00937B3C">
              <w:rPr>
                <w:color w:val="000000"/>
              </w:rPr>
              <w:t>Accede sin sesión a Inicio, catálogo, detalle, carrito, Contacto, Nosotros, Blog, Entrenamiento y Rutina. Puede registrar una cuenta o iniciar sesión.</w:t>
            </w:r>
          </w:p>
        </w:tc>
      </w:tr>
      <w:tr w:rsidR="00C755ED" w:rsidRPr="00937B3C" w14:paraId="7FD8523D" w14:textId="77777777" w:rsidTr="00937B3C">
        <w:trPr>
          <w:cantSplit/>
          <w:jc w:val="center"/>
        </w:trPr>
        <w:tc>
          <w:tcPr>
            <w:tcW w:w="1584" w:type="dxa"/>
            <w:shd w:val="clear" w:color="auto" w:fill="F3F5F4"/>
            <w:tcMar>
              <w:top w:w="85" w:type="dxa"/>
              <w:left w:w="90" w:type="dxa"/>
              <w:bottom w:w="85" w:type="dxa"/>
              <w:right w:w="90" w:type="dxa"/>
            </w:tcMar>
            <w:vAlign w:val="center"/>
          </w:tcPr>
          <w:p w14:paraId="43AA1166" w14:textId="77777777" w:rsidR="00C755ED" w:rsidRPr="00937B3C" w:rsidRDefault="00805C67" w:rsidP="00937B3C">
            <w:pPr>
              <w:spacing w:before="40" w:after="40"/>
              <w:jc w:val="center"/>
            </w:pPr>
            <w:r w:rsidRPr="00937B3C">
              <w:rPr>
                <w:b/>
                <w:color w:val="000000"/>
              </w:rPr>
              <w:t>Cliente</w:t>
            </w:r>
          </w:p>
        </w:tc>
        <w:tc>
          <w:tcPr>
            <w:tcW w:w="8352" w:type="dxa"/>
            <w:shd w:val="clear" w:color="auto" w:fill="F3F5F4"/>
            <w:tcMar>
              <w:top w:w="85" w:type="dxa"/>
              <w:left w:w="90" w:type="dxa"/>
              <w:bottom w:w="85" w:type="dxa"/>
              <w:right w:w="90" w:type="dxa"/>
            </w:tcMar>
            <w:vAlign w:val="center"/>
          </w:tcPr>
          <w:p w14:paraId="6E6A51FD" w14:textId="77777777" w:rsidR="00C755ED" w:rsidRPr="00937B3C" w:rsidRDefault="00805C67" w:rsidP="00937B3C">
            <w:pPr>
              <w:spacing w:before="40" w:after="40"/>
            </w:pPr>
            <w:r w:rsidRPr="00937B3C">
              <w:rPr>
                <w:color w:val="000000"/>
              </w:rPr>
              <w:t>Usuario registrado con acceso a funciones públicas. Su sesión no habilita administración ni convierte carrito o rutina en datos separados por cuenta.</w:t>
            </w:r>
          </w:p>
        </w:tc>
      </w:tr>
      <w:tr w:rsidR="00C755ED" w:rsidRPr="00937B3C" w14:paraId="088BEDA4" w14:textId="77777777" w:rsidTr="00937B3C">
        <w:trPr>
          <w:cantSplit/>
          <w:jc w:val="center"/>
        </w:trPr>
        <w:tc>
          <w:tcPr>
            <w:tcW w:w="1584" w:type="dxa"/>
            <w:shd w:val="clear" w:color="auto" w:fill="FFFFFF"/>
            <w:tcMar>
              <w:top w:w="85" w:type="dxa"/>
              <w:left w:w="90" w:type="dxa"/>
              <w:bottom w:w="85" w:type="dxa"/>
              <w:right w:w="90" w:type="dxa"/>
            </w:tcMar>
            <w:vAlign w:val="center"/>
          </w:tcPr>
          <w:p w14:paraId="28D7EDC4" w14:textId="77777777" w:rsidR="00C755ED" w:rsidRPr="00937B3C" w:rsidRDefault="00805C67" w:rsidP="00937B3C">
            <w:pPr>
              <w:spacing w:before="40" w:after="40"/>
              <w:jc w:val="center"/>
            </w:pPr>
            <w:r w:rsidRPr="00937B3C">
              <w:rPr>
                <w:b/>
                <w:color w:val="000000"/>
              </w:rPr>
              <w:t>Vendedor</w:t>
            </w:r>
          </w:p>
        </w:tc>
        <w:tc>
          <w:tcPr>
            <w:tcW w:w="8352" w:type="dxa"/>
            <w:shd w:val="clear" w:color="auto" w:fill="FFFFFF"/>
            <w:tcMar>
              <w:top w:w="85" w:type="dxa"/>
              <w:left w:w="90" w:type="dxa"/>
              <w:bottom w:w="85" w:type="dxa"/>
              <w:right w:w="90" w:type="dxa"/>
            </w:tcMar>
            <w:vAlign w:val="center"/>
          </w:tcPr>
          <w:p w14:paraId="7EC93890" w14:textId="77777777" w:rsidR="00C755ED" w:rsidRPr="00937B3C" w:rsidRDefault="00805C67" w:rsidP="00937B3C">
            <w:pPr>
              <w:spacing w:before="40" w:after="40"/>
            </w:pPr>
            <w:r w:rsidRPr="00937B3C">
              <w:rPr>
                <w:color w:val="000000"/>
              </w:rPr>
              <w:t>Usuario interno con acceso restringido al área administrativa. Puede acceder al panel, visualizar productos y consultar pedidos y sus detalles. No puede gestionar usuarios ni crear o editar productos.</w:t>
            </w:r>
          </w:p>
        </w:tc>
      </w:tr>
      <w:tr w:rsidR="00C755ED" w:rsidRPr="00937B3C" w14:paraId="00818128" w14:textId="77777777" w:rsidTr="00937B3C">
        <w:trPr>
          <w:cantSplit/>
          <w:jc w:val="center"/>
        </w:trPr>
        <w:tc>
          <w:tcPr>
            <w:tcW w:w="1584" w:type="dxa"/>
            <w:shd w:val="clear" w:color="auto" w:fill="F3F5F4"/>
            <w:tcMar>
              <w:top w:w="85" w:type="dxa"/>
              <w:left w:w="90" w:type="dxa"/>
              <w:bottom w:w="85" w:type="dxa"/>
              <w:right w:w="90" w:type="dxa"/>
            </w:tcMar>
            <w:vAlign w:val="center"/>
          </w:tcPr>
          <w:p w14:paraId="7B2873D5" w14:textId="77777777" w:rsidR="00C755ED" w:rsidRPr="00937B3C" w:rsidRDefault="00805C67" w:rsidP="00937B3C">
            <w:pPr>
              <w:spacing w:before="40" w:after="40"/>
              <w:jc w:val="center"/>
            </w:pPr>
            <w:r w:rsidRPr="00937B3C">
              <w:rPr>
                <w:b/>
                <w:color w:val="000000"/>
              </w:rPr>
              <w:t>Administrador</w:t>
            </w:r>
          </w:p>
        </w:tc>
        <w:tc>
          <w:tcPr>
            <w:tcW w:w="8352" w:type="dxa"/>
            <w:shd w:val="clear" w:color="auto" w:fill="F3F5F4"/>
            <w:tcMar>
              <w:top w:w="85" w:type="dxa"/>
              <w:left w:w="90" w:type="dxa"/>
              <w:bottom w:w="85" w:type="dxa"/>
              <w:right w:w="90" w:type="dxa"/>
            </w:tcMar>
            <w:vAlign w:val="center"/>
          </w:tcPr>
          <w:p w14:paraId="59F0A89D" w14:textId="77777777" w:rsidR="00C755ED" w:rsidRPr="00937B3C" w:rsidRDefault="00805C67" w:rsidP="00937B3C">
            <w:pPr>
              <w:spacing w:before="40" w:after="40"/>
            </w:pPr>
            <w:r w:rsidRPr="00937B3C">
              <w:rPr>
                <w:color w:val="000000"/>
              </w:rPr>
              <w:t>Usuario interno con acceso completo al área administrativa. Puede gestionar productos y usuarios, además de consultar pedidos y sus detalles.</w:t>
            </w:r>
          </w:p>
        </w:tc>
      </w:tr>
    </w:tbl>
    <w:p w14:paraId="03448126" w14:textId="77777777" w:rsidR="00C755ED" w:rsidRPr="00937B3C" w:rsidRDefault="00805C67">
      <w:pPr>
        <w:pStyle w:val="Ttulo2"/>
      </w:pPr>
      <w:bookmarkStart w:id="12" w:name="_Toc243927185"/>
      <w:r w:rsidRPr="00937B3C">
        <w:t>2.4. Restricciones</w:t>
      </w:r>
      <w:bookmarkEnd w:id="12"/>
    </w:p>
    <w:p w14:paraId="761B4952" w14:textId="77777777" w:rsidR="00C755ED" w:rsidRPr="00937B3C" w:rsidRDefault="00805C67">
      <w:pPr>
        <w:pStyle w:val="Listaconvietas"/>
      </w:pPr>
      <w:r w:rsidRPr="00937B3C">
        <w:t>La versión vigente se ejecuta en el navegador y no dispone de servidor Back End propio.</w:t>
      </w:r>
    </w:p>
    <w:p w14:paraId="0FD8D52D" w14:textId="77777777" w:rsidR="00C755ED" w:rsidRPr="00937B3C" w:rsidRDefault="00805C67">
      <w:pPr>
        <w:pStyle w:val="Listaconvietas"/>
      </w:pPr>
      <w:r w:rsidRPr="00937B3C">
        <w:t>Los estilos personalizados se mantienen en archivos CSS externos.</w:t>
      </w:r>
    </w:p>
    <w:p w14:paraId="0C76C664" w14:textId="77777777" w:rsidR="00C755ED" w:rsidRPr="00937B3C" w:rsidRDefault="00805C67">
      <w:pPr>
        <w:pStyle w:val="Listaconvietas"/>
      </w:pPr>
      <w:r w:rsidRPr="00937B3C">
        <w:t>Las validaciones se implementan mediante funciones JavaScript reutilizables y formularios React controlados, con mensajes asociados a cada campo.</w:t>
      </w:r>
    </w:p>
    <w:p w14:paraId="43A58FCB" w14:textId="77777777" w:rsidR="00C755ED" w:rsidRPr="00937B3C" w:rsidRDefault="00805C67">
      <w:pPr>
        <w:pStyle w:val="Listaconvietas"/>
      </w:pPr>
      <w:r w:rsidRPr="00937B3C">
        <w:t>Carrito, usuarios, catálogo modificado, sesión y rutina utilizan LocalStorage. El almacenamiento pertenece al origen del sitio y al navegador, sin sincronización entre equipos; cambiar de puerto local crea un origen diferente.</w:t>
      </w:r>
    </w:p>
    <w:p w14:paraId="418A31B1" w14:textId="77777777" w:rsidR="00C755ED" w:rsidRPr="00937B3C" w:rsidRDefault="00805C67">
      <w:pPr>
        <w:pStyle w:val="Listaconvietas"/>
      </w:pPr>
      <w:r w:rsidRPr="00937B3C">
        <w:t>Las funciones relacionadas con datos personales, autenticación y pagos se representan únicamente con fines demostrativos mientras no exista infraestructura de servidor.</w:t>
      </w:r>
    </w:p>
    <w:p w14:paraId="6DA1300F" w14:textId="77777777" w:rsidR="00C755ED" w:rsidRPr="00937B3C" w:rsidRDefault="00805C67">
      <w:pPr>
        <w:pStyle w:val="Listaconvietas"/>
      </w:pPr>
      <w:r w:rsidRPr="00937B3C">
        <w:t>La navegación y la experiencia visual deben adaptarse a escritorio, tablet y dispositivos móviles.</w:t>
      </w:r>
    </w:p>
    <w:p w14:paraId="5BBDAAB4" w14:textId="77777777" w:rsidR="00C755ED" w:rsidRPr="00937B3C" w:rsidRDefault="00805C67">
      <w:pPr>
        <w:pStyle w:val="Listaconvietas"/>
      </w:pPr>
      <w:r w:rsidRPr="00937B3C">
        <w:t>El acceso por roles implementado en Front End no reemplaza un mecanismo de autorización seguro de producción.</w:t>
      </w:r>
    </w:p>
    <w:p w14:paraId="164AB3F4" w14:textId="77777777" w:rsidR="00C755ED" w:rsidRPr="00937B3C" w:rsidRDefault="00805C67">
      <w:pPr>
        <w:pStyle w:val="Ttulo2"/>
      </w:pPr>
      <w:bookmarkStart w:id="13" w:name="_Toc243927186"/>
      <w:r w:rsidRPr="00937B3C">
        <w:t>2.5. Suposiciones y dependencias</w:t>
      </w:r>
      <w:bookmarkEnd w:id="13"/>
    </w:p>
    <w:p w14:paraId="4AE65515" w14:textId="77777777" w:rsidR="00C755ED" w:rsidRPr="00937B3C" w:rsidRDefault="00805C67">
      <w:r w:rsidRPr="00937B3C">
        <w:t>La aplicación requiere un navegador moderno con JavaScript. Para desarrollo y pruebas se utiliza Node.js 22.12 o superior y las dependencias fijadas en package-lock.json. Vite sirve el proyecto en desarrollo y genera dist mediante npm run build. El alojamiento estático debe devolver index.html al abrir directamente las rutas React; no se utiliza la apertura de archivos HTML con file://.</w:t>
      </w:r>
    </w:p>
    <w:p w14:paraId="015ADE60" w14:textId="77777777" w:rsidR="00C755ED" w:rsidRPr="00937B3C" w:rsidRDefault="00805C67">
      <w:r w:rsidRPr="00937B3C">
        <w:t>La persistencia depende de LocalStorage. Bootstrap, iconos e imágenes locales se incorporan al build; el video de YouTube y las imágenes remotas configuradas requieren acceso a sus proveedores. El reproductor original mostró el código 151 en la revisión del navegador y dispone de enlace directo alternativo. Su reproducción externa continúa pendiente de validación. El Back End, los pagos y la persistencia centralizada corresponden a una evolución posterior.</w:t>
      </w:r>
    </w:p>
    <w:p w14:paraId="1611B0E4" w14:textId="77777777" w:rsidR="00937B3C" w:rsidRPr="00937B3C" w:rsidRDefault="00937B3C">
      <w:pPr>
        <w:spacing w:after="200" w:line="276" w:lineRule="auto"/>
        <w:rPr>
          <w:rFonts w:asciiTheme="majorHAnsi" w:eastAsiaTheme="majorEastAsia" w:hAnsiTheme="majorHAnsi" w:cstheme="majorBidi"/>
          <w:b/>
          <w:bCs/>
          <w:color w:val="1E4A29"/>
          <w:sz w:val="27"/>
          <w:szCs w:val="26"/>
        </w:rPr>
      </w:pPr>
      <w:r w:rsidRPr="00937B3C">
        <w:br w:type="page"/>
      </w:r>
    </w:p>
    <w:p w14:paraId="3FBBCE28" w14:textId="77777777" w:rsidR="00C755ED" w:rsidRPr="00937B3C" w:rsidRDefault="00805C67">
      <w:pPr>
        <w:pStyle w:val="Ttulo2"/>
      </w:pPr>
      <w:bookmarkStart w:id="14" w:name="_Toc243927187"/>
      <w:r w:rsidRPr="00937B3C">
        <w:lastRenderedPageBreak/>
        <w:t>2.6. Requisitos futuros</w:t>
      </w:r>
      <w:bookmarkEnd w:id="14"/>
    </w:p>
    <w:p w14:paraId="22E0A3C5" w14:textId="77777777" w:rsidR="00C755ED" w:rsidRPr="00937B3C" w:rsidRDefault="00805C67">
      <w:pPr>
        <w:pStyle w:val="Listaconvietas"/>
      </w:pPr>
      <w:r w:rsidRPr="00937B3C">
        <w:t>Integración con una capa Back End y una base de datos relacional.</w:t>
      </w:r>
    </w:p>
    <w:p w14:paraId="1EF78673" w14:textId="77777777" w:rsidR="00C755ED" w:rsidRPr="00937B3C" w:rsidRDefault="00805C67">
      <w:pPr>
        <w:pStyle w:val="Listaconvietas"/>
      </w:pPr>
      <w:r w:rsidRPr="00937B3C">
        <w:t>Autenticación segura y autorización gestionada desde servidor.</w:t>
      </w:r>
    </w:p>
    <w:p w14:paraId="18EDA101" w14:textId="77777777" w:rsidR="00C755ED" w:rsidRPr="00937B3C" w:rsidRDefault="00805C67">
      <w:pPr>
        <w:pStyle w:val="Listaconvietas"/>
      </w:pPr>
      <w:r w:rsidRPr="00937B3C">
        <w:t>Persistencia centralizada de productos, usuarios, pedidos y rutinas.</w:t>
      </w:r>
    </w:p>
    <w:p w14:paraId="6F4651D1" w14:textId="77777777" w:rsidR="00C755ED" w:rsidRPr="00937B3C" w:rsidRDefault="00805C67">
      <w:pPr>
        <w:pStyle w:val="Listaconvietas"/>
      </w:pPr>
      <w:r w:rsidRPr="00937B3C">
        <w:t>Proceso de checkout y conexión con medios de pago.</w:t>
      </w:r>
    </w:p>
    <w:p w14:paraId="77BDB070" w14:textId="77777777" w:rsidR="00C755ED" w:rsidRPr="00937B3C" w:rsidRDefault="00805C67">
      <w:pPr>
        <w:pStyle w:val="Listaconvietas"/>
      </w:pPr>
      <w:r w:rsidRPr="00937B3C">
        <w:t>Tarifas de despacho por zona e integración logística para seguimiento de órdenes. La regla local actual de $3.990 o despacho gratuito desde $50.000 forma parte de esta versión.</w:t>
      </w:r>
    </w:p>
    <w:p w14:paraId="4326C015" w14:textId="77777777" w:rsidR="00C755ED" w:rsidRPr="00937B3C" w:rsidRDefault="00805C67">
      <w:pPr>
        <w:pStyle w:val="Listaconvietas"/>
      </w:pPr>
      <w:r w:rsidRPr="00937B3C">
        <w:t>Historial de compras del cliente.</w:t>
      </w:r>
    </w:p>
    <w:p w14:paraId="40A3C829" w14:textId="77777777" w:rsidR="00C755ED" w:rsidRPr="00937B3C" w:rsidRDefault="00805C67">
      <w:pPr>
        <w:pStyle w:val="Listaconvietas"/>
      </w:pPr>
      <w:r w:rsidRPr="00937B3C">
        <w:t>Recuperación y cambio seguro de contraseña.</w:t>
      </w:r>
    </w:p>
    <w:p w14:paraId="6642A143" w14:textId="77777777" w:rsidR="00C755ED" w:rsidRPr="00937B3C" w:rsidRDefault="00805C67">
      <w:pPr>
        <w:pStyle w:val="Listaconvietas"/>
      </w:pPr>
      <w:r w:rsidRPr="00937B3C">
        <w:t>Personalización de la experiencia según preferencias del usuario.</w:t>
      </w:r>
    </w:p>
    <w:p w14:paraId="25317569" w14:textId="77777777" w:rsidR="00C755ED" w:rsidRPr="00937B3C" w:rsidRDefault="00805C67">
      <w:pPr>
        <w:pStyle w:val="Listaconvietas"/>
      </w:pPr>
      <w:r w:rsidRPr="00937B3C">
        <w:t>Ampliación de la biblioteca de ejercicios y rutinas.</w:t>
      </w:r>
    </w:p>
    <w:p w14:paraId="75721076" w14:textId="77777777" w:rsidR="00C755ED" w:rsidRPr="00937B3C" w:rsidRDefault="00805C67">
      <w:pPr>
        <w:pStyle w:val="Listaconvietas"/>
      </w:pPr>
      <w:r w:rsidRPr="00937B3C">
        <w:t>Integración con APIs externas cuando resulte necesaria.</w:t>
      </w:r>
    </w:p>
    <w:p w14:paraId="33EE7E79" w14:textId="77777777" w:rsidR="00937B3C" w:rsidRPr="00937B3C" w:rsidRDefault="00937B3C">
      <w:pPr>
        <w:spacing w:after="200" w:line="276" w:lineRule="auto"/>
        <w:rPr>
          <w:rFonts w:asciiTheme="majorHAnsi" w:eastAsiaTheme="majorEastAsia" w:hAnsiTheme="majorHAnsi" w:cstheme="majorBidi"/>
          <w:b/>
          <w:bCs/>
          <w:color w:val="17331D"/>
          <w:sz w:val="34"/>
          <w:szCs w:val="28"/>
        </w:rPr>
      </w:pPr>
      <w:r w:rsidRPr="00937B3C">
        <w:br w:type="page"/>
      </w:r>
    </w:p>
    <w:p w14:paraId="5F76A852" w14:textId="77777777" w:rsidR="00C755ED" w:rsidRPr="00937B3C" w:rsidRDefault="00805C67">
      <w:pPr>
        <w:pStyle w:val="Ttulo1"/>
      </w:pPr>
      <w:bookmarkStart w:id="15" w:name="_Toc243927188"/>
      <w:r w:rsidRPr="00937B3C">
        <w:lastRenderedPageBreak/>
        <w:t>3. Requisitos específicos</w:t>
      </w:r>
      <w:bookmarkEnd w:id="15"/>
    </w:p>
    <w:p w14:paraId="66242CC0" w14:textId="77777777" w:rsidR="00C755ED" w:rsidRPr="00937B3C" w:rsidRDefault="00805C67">
      <w:pPr>
        <w:pStyle w:val="Ttulo2"/>
      </w:pPr>
      <w:bookmarkStart w:id="16" w:name="_Toc243927189"/>
      <w:r w:rsidRPr="00937B3C">
        <w:t>3.1. Requisitos comunes de las interfaces</w:t>
      </w:r>
      <w:bookmarkEnd w:id="16"/>
    </w:p>
    <w:p w14:paraId="14D5AF39" w14:textId="77777777" w:rsidR="00C755ED" w:rsidRPr="00937B3C" w:rsidRDefault="00805C67">
      <w:pPr>
        <w:pStyle w:val="Ttulo3"/>
      </w:pPr>
      <w:bookmarkStart w:id="17" w:name="_Toc243927190"/>
      <w:r w:rsidRPr="00937B3C">
        <w:t>3.1.1. Interfaces de usuario</w:t>
      </w:r>
      <w:bookmarkEnd w:id="17"/>
    </w:p>
    <w:p w14:paraId="64AFDFA4" w14:textId="77777777" w:rsidR="00C755ED" w:rsidRPr="00937B3C" w:rsidRDefault="00805C67">
      <w:r w:rsidRPr="00937B3C">
        <w:t>PublicLayout reúne Navbar, un único main con Outlet y Footer. La navegación indica la ruta activa, ofrece salto al contenido y controla el menú móvil mediante React. Navbar muestra el contador total del carrito y las acciones de sesión. Las tarjetas, encabezados, imágenes, precios, etiquetas y campos de formulario se reutilizan; la ficha separa información comercial, nutricional y de uso.</w:t>
      </w:r>
    </w:p>
    <w:p w14:paraId="4A2390C9" w14:textId="77777777" w:rsidR="00C755ED" w:rsidRPr="00937B3C" w:rsidRDefault="00805C67">
      <w:r w:rsidRPr="00937B3C">
        <w:t>La interfaz administrativa dispone de un menú vertical visible en escritorio y un área central de trabajo. Los formularios presentan etiquetas asociadas, ayudas contextuales y mensajes de validación comprensibles.</w:t>
      </w:r>
    </w:p>
    <w:p w14:paraId="517652AC" w14:textId="77777777" w:rsidR="00C755ED" w:rsidRPr="00937B3C" w:rsidRDefault="00805C67">
      <w:pPr>
        <w:pStyle w:val="Ttulo3"/>
      </w:pPr>
      <w:bookmarkStart w:id="18" w:name="_Toc243927191"/>
      <w:r w:rsidRPr="00937B3C">
        <w:t>3.1.2. Interfaces de hardware</w:t>
      </w:r>
      <w:bookmarkEnd w:id="18"/>
    </w:p>
    <w:p w14:paraId="434E80A7" w14:textId="77777777" w:rsidR="00C755ED" w:rsidRPr="00937B3C" w:rsidRDefault="00805C67">
      <w:r w:rsidRPr="00937B3C">
        <w:t>No se requieren dispositivos especializados. La solución puede utilizarse desde computador, tablet o teléfono móvil mediante un navegador moderno.</w:t>
      </w:r>
    </w:p>
    <w:p w14:paraId="35AA5D49" w14:textId="77777777" w:rsidR="00C755ED" w:rsidRPr="00937B3C" w:rsidRDefault="00805C67">
      <w:pPr>
        <w:pStyle w:val="Ttulo3"/>
      </w:pPr>
      <w:bookmarkStart w:id="19" w:name="_Toc243927192"/>
      <w:r w:rsidRPr="00937B3C">
        <w:t>3.1.3. Interfaces de software</w:t>
      </w:r>
      <w:bookmarkEnd w:id="19"/>
    </w:p>
    <w:p w14:paraId="63C99275" w14:textId="77777777" w:rsidR="00C755ED" w:rsidRPr="00937B3C" w:rsidRDefault="00805C67">
      <w:r w:rsidRPr="00937B3C">
        <w:t>La versión utiliza React, React Router, Vite, JavaScript, Bootstrap 5, Bootstrap Icons y LocalStorage. El código se distribuye en components, pages, routes, context, hooks, services, utils, data y styles. La verificación utiliza Vitest, React Testing Library, userEvent, jsdom y cobertura V8. La pauta menciona Jasmine y Karma; el estudiante confirmó la autorización del docente para usar Vitest como alternativa.</w:t>
      </w:r>
    </w:p>
    <w:p w14:paraId="470483A5" w14:textId="77777777" w:rsidR="00C755ED" w:rsidRPr="00937B3C" w:rsidRDefault="00805C67">
      <w:pPr>
        <w:pStyle w:val="Ttulo3"/>
      </w:pPr>
      <w:bookmarkStart w:id="20" w:name="_Toc243927193"/>
      <w:r w:rsidRPr="00937B3C">
        <w:t>3.1.4. Interfaces de comunicación</w:t>
      </w:r>
      <w:bookmarkEnd w:id="20"/>
    </w:p>
    <w:p w14:paraId="133B356C" w14:textId="77777777" w:rsidR="00C755ED" w:rsidRPr="00937B3C" w:rsidRDefault="00805C67">
      <w:r w:rsidRPr="00937B3C">
        <w:t>La versión vigente no requiere comunicación con servicios Back End propios. Los recursos externos se consumen mediante HTTP o HTTPS. Una futura integración con APIs deberá utilizar conexiones seguras y formatos estructurados de intercambio de datos.</w:t>
      </w:r>
    </w:p>
    <w:p w14:paraId="617D39F6" w14:textId="77777777" w:rsidR="00937B3C" w:rsidRPr="00937B3C" w:rsidRDefault="00937B3C">
      <w:pPr>
        <w:spacing w:after="200" w:line="276" w:lineRule="auto"/>
        <w:rPr>
          <w:rFonts w:asciiTheme="majorHAnsi" w:eastAsiaTheme="majorEastAsia" w:hAnsiTheme="majorHAnsi" w:cstheme="majorBidi"/>
          <w:b/>
          <w:bCs/>
          <w:color w:val="1E4A29"/>
          <w:sz w:val="27"/>
          <w:szCs w:val="26"/>
        </w:rPr>
      </w:pPr>
      <w:r w:rsidRPr="00937B3C">
        <w:br w:type="page"/>
      </w:r>
    </w:p>
    <w:p w14:paraId="1C258862" w14:textId="77777777" w:rsidR="00C755ED" w:rsidRPr="00937B3C" w:rsidRDefault="00805C67">
      <w:pPr>
        <w:pStyle w:val="Ttulo2"/>
      </w:pPr>
      <w:bookmarkStart w:id="21" w:name="_Toc243927194"/>
      <w:r w:rsidRPr="00937B3C">
        <w:lastRenderedPageBreak/>
        <w:t>3.2. Requisitos funcionales</w:t>
      </w:r>
      <w:bookmarkEnd w:id="21"/>
    </w:p>
    <w:tbl>
      <w:tblPr>
        <w:tblStyle w:val="Tablaconcuadrcula"/>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864"/>
        <w:gridCol w:w="1944"/>
        <w:gridCol w:w="5904"/>
        <w:gridCol w:w="1224"/>
      </w:tblGrid>
      <w:tr w:rsidR="00C755ED" w:rsidRPr="00937B3C" w14:paraId="3EB052E5" w14:textId="77777777" w:rsidTr="00937B3C">
        <w:trPr>
          <w:cantSplit/>
          <w:tblHeader/>
          <w:jc w:val="center"/>
        </w:trPr>
        <w:tc>
          <w:tcPr>
            <w:tcW w:w="864" w:type="dxa"/>
            <w:shd w:val="clear" w:color="auto" w:fill="26332C"/>
            <w:tcMar>
              <w:top w:w="85" w:type="dxa"/>
              <w:left w:w="90" w:type="dxa"/>
              <w:bottom w:w="85" w:type="dxa"/>
              <w:right w:w="90" w:type="dxa"/>
            </w:tcMar>
            <w:vAlign w:val="center"/>
          </w:tcPr>
          <w:p w14:paraId="66EDCE4C" w14:textId="77777777" w:rsidR="00C755ED" w:rsidRPr="00937B3C" w:rsidRDefault="00805C67" w:rsidP="00937B3C">
            <w:pPr>
              <w:spacing w:before="40" w:after="40"/>
              <w:jc w:val="center"/>
            </w:pPr>
            <w:r w:rsidRPr="00937B3C">
              <w:rPr>
                <w:b/>
                <w:color w:val="FFFFFF"/>
              </w:rPr>
              <w:t>ID</w:t>
            </w:r>
          </w:p>
        </w:tc>
        <w:tc>
          <w:tcPr>
            <w:tcW w:w="1944" w:type="dxa"/>
            <w:shd w:val="clear" w:color="auto" w:fill="26332C"/>
            <w:tcMar>
              <w:top w:w="85" w:type="dxa"/>
              <w:left w:w="90" w:type="dxa"/>
              <w:bottom w:w="85" w:type="dxa"/>
              <w:right w:w="90" w:type="dxa"/>
            </w:tcMar>
            <w:vAlign w:val="center"/>
          </w:tcPr>
          <w:p w14:paraId="4C102A60" w14:textId="77777777" w:rsidR="00C755ED" w:rsidRPr="00937B3C" w:rsidRDefault="00805C67" w:rsidP="00937B3C">
            <w:pPr>
              <w:spacing w:before="40" w:after="40"/>
              <w:jc w:val="center"/>
            </w:pPr>
            <w:r w:rsidRPr="00937B3C">
              <w:rPr>
                <w:b/>
                <w:color w:val="FFFFFF"/>
              </w:rPr>
              <w:t>Requisito</w:t>
            </w:r>
          </w:p>
        </w:tc>
        <w:tc>
          <w:tcPr>
            <w:tcW w:w="5904" w:type="dxa"/>
            <w:shd w:val="clear" w:color="auto" w:fill="26332C"/>
            <w:tcMar>
              <w:top w:w="85" w:type="dxa"/>
              <w:left w:w="90" w:type="dxa"/>
              <w:bottom w:w="85" w:type="dxa"/>
              <w:right w:w="90" w:type="dxa"/>
            </w:tcMar>
            <w:vAlign w:val="center"/>
          </w:tcPr>
          <w:p w14:paraId="23368CE1" w14:textId="77777777" w:rsidR="00C755ED" w:rsidRPr="00937B3C" w:rsidRDefault="00805C67" w:rsidP="00937B3C">
            <w:pPr>
              <w:spacing w:before="40" w:after="40"/>
              <w:jc w:val="center"/>
            </w:pPr>
            <w:r w:rsidRPr="00937B3C">
              <w:rPr>
                <w:b/>
                <w:color w:val="FFFFFF"/>
              </w:rPr>
              <w:t>Descripción</w:t>
            </w:r>
          </w:p>
        </w:tc>
        <w:tc>
          <w:tcPr>
            <w:tcW w:w="1224" w:type="dxa"/>
            <w:shd w:val="clear" w:color="auto" w:fill="26332C"/>
            <w:tcMar>
              <w:top w:w="85" w:type="dxa"/>
              <w:left w:w="90" w:type="dxa"/>
              <w:bottom w:w="85" w:type="dxa"/>
              <w:right w:w="90" w:type="dxa"/>
            </w:tcMar>
            <w:vAlign w:val="center"/>
          </w:tcPr>
          <w:p w14:paraId="7EC74BB5" w14:textId="77777777" w:rsidR="00C755ED" w:rsidRPr="00937B3C" w:rsidRDefault="00805C67" w:rsidP="00937B3C">
            <w:pPr>
              <w:spacing w:before="40" w:after="40"/>
              <w:jc w:val="center"/>
            </w:pPr>
            <w:r w:rsidRPr="00937B3C">
              <w:rPr>
                <w:b/>
                <w:color w:val="FFFFFF"/>
              </w:rPr>
              <w:t>Prioridad</w:t>
            </w:r>
          </w:p>
        </w:tc>
      </w:tr>
      <w:tr w:rsidR="00C755ED" w:rsidRPr="00937B3C" w14:paraId="30D764A0" w14:textId="77777777" w:rsidTr="00937B3C">
        <w:trPr>
          <w:cantSplit/>
          <w:jc w:val="center"/>
        </w:trPr>
        <w:tc>
          <w:tcPr>
            <w:tcW w:w="864" w:type="dxa"/>
            <w:shd w:val="clear" w:color="auto" w:fill="FFFFFF"/>
            <w:tcMar>
              <w:top w:w="85" w:type="dxa"/>
              <w:left w:w="90" w:type="dxa"/>
              <w:bottom w:w="85" w:type="dxa"/>
              <w:right w:w="90" w:type="dxa"/>
            </w:tcMar>
            <w:vAlign w:val="center"/>
          </w:tcPr>
          <w:p w14:paraId="0D68E3A7" w14:textId="77777777" w:rsidR="00C755ED" w:rsidRPr="00937B3C" w:rsidRDefault="00805C67" w:rsidP="00937B3C">
            <w:pPr>
              <w:spacing w:before="40" w:after="40"/>
              <w:jc w:val="center"/>
            </w:pPr>
            <w:r w:rsidRPr="00937B3C">
              <w:rPr>
                <w:b/>
                <w:color w:val="000000"/>
              </w:rPr>
              <w:t>RF-01</w:t>
            </w:r>
          </w:p>
        </w:tc>
        <w:tc>
          <w:tcPr>
            <w:tcW w:w="1944" w:type="dxa"/>
            <w:shd w:val="clear" w:color="auto" w:fill="FFFFFF"/>
            <w:tcMar>
              <w:top w:w="85" w:type="dxa"/>
              <w:left w:w="90" w:type="dxa"/>
              <w:bottom w:w="85" w:type="dxa"/>
              <w:right w:w="90" w:type="dxa"/>
            </w:tcMar>
            <w:vAlign w:val="center"/>
          </w:tcPr>
          <w:p w14:paraId="0BF22396" w14:textId="77777777" w:rsidR="00C755ED" w:rsidRPr="00937B3C" w:rsidRDefault="00805C67" w:rsidP="00937B3C">
            <w:pPr>
              <w:spacing w:before="40" w:after="40"/>
            </w:pPr>
            <w:r w:rsidRPr="00937B3C">
              <w:rPr>
                <w:color w:val="000000"/>
              </w:rPr>
              <w:t>Página principal</w:t>
            </w:r>
          </w:p>
        </w:tc>
        <w:tc>
          <w:tcPr>
            <w:tcW w:w="5904" w:type="dxa"/>
            <w:shd w:val="clear" w:color="auto" w:fill="FFFFFF"/>
            <w:tcMar>
              <w:top w:w="85" w:type="dxa"/>
              <w:left w:w="90" w:type="dxa"/>
              <w:bottom w:w="85" w:type="dxa"/>
              <w:right w:w="90" w:type="dxa"/>
            </w:tcMar>
            <w:vAlign w:val="center"/>
          </w:tcPr>
          <w:p w14:paraId="634BE185" w14:textId="77777777" w:rsidR="00C755ED" w:rsidRPr="00937B3C" w:rsidRDefault="00805C67" w:rsidP="00937B3C">
            <w:pPr>
              <w:spacing w:before="40" w:after="40"/>
            </w:pPr>
            <w:r w:rsidRPr="00937B3C">
              <w:rPr>
                <w:color w:val="000000"/>
              </w:rPr>
              <w:t>Mostrar identidad KYNEX, navegación, categorías, destacados, cuatro objetivos, entrenamiento, rutina, video, dos artículos y registro. Los objetivos abren el catálogo completo; las categorías aplican su filtro. El ancla a destacados aparece solo cuando existe esa sección.</w:t>
            </w:r>
          </w:p>
        </w:tc>
        <w:tc>
          <w:tcPr>
            <w:tcW w:w="1224" w:type="dxa"/>
            <w:shd w:val="clear" w:color="auto" w:fill="FFFFFF"/>
            <w:tcMar>
              <w:top w:w="85" w:type="dxa"/>
              <w:left w:w="90" w:type="dxa"/>
              <w:bottom w:w="85" w:type="dxa"/>
              <w:right w:w="90" w:type="dxa"/>
            </w:tcMar>
            <w:vAlign w:val="center"/>
          </w:tcPr>
          <w:p w14:paraId="711795B6" w14:textId="77777777" w:rsidR="00C755ED" w:rsidRPr="00937B3C" w:rsidRDefault="00805C67" w:rsidP="00937B3C">
            <w:pPr>
              <w:spacing w:before="40" w:after="40"/>
            </w:pPr>
            <w:r w:rsidRPr="00937B3C">
              <w:rPr>
                <w:color w:val="000000"/>
              </w:rPr>
              <w:t>Alta</w:t>
            </w:r>
          </w:p>
        </w:tc>
      </w:tr>
      <w:tr w:rsidR="00C755ED" w:rsidRPr="00937B3C" w14:paraId="28A242A8" w14:textId="77777777" w:rsidTr="00937B3C">
        <w:trPr>
          <w:cantSplit/>
          <w:jc w:val="center"/>
        </w:trPr>
        <w:tc>
          <w:tcPr>
            <w:tcW w:w="864" w:type="dxa"/>
            <w:shd w:val="clear" w:color="auto" w:fill="F3F5F4"/>
            <w:tcMar>
              <w:top w:w="85" w:type="dxa"/>
              <w:left w:w="90" w:type="dxa"/>
              <w:bottom w:w="85" w:type="dxa"/>
              <w:right w:w="90" w:type="dxa"/>
            </w:tcMar>
            <w:vAlign w:val="center"/>
          </w:tcPr>
          <w:p w14:paraId="523C0B31" w14:textId="77777777" w:rsidR="00C755ED" w:rsidRPr="00937B3C" w:rsidRDefault="00805C67" w:rsidP="00937B3C">
            <w:pPr>
              <w:spacing w:before="40" w:after="40"/>
              <w:jc w:val="center"/>
            </w:pPr>
            <w:r w:rsidRPr="00937B3C">
              <w:rPr>
                <w:b/>
                <w:color w:val="000000"/>
              </w:rPr>
              <w:t>RF-02</w:t>
            </w:r>
          </w:p>
        </w:tc>
        <w:tc>
          <w:tcPr>
            <w:tcW w:w="1944" w:type="dxa"/>
            <w:shd w:val="clear" w:color="auto" w:fill="F3F5F4"/>
            <w:tcMar>
              <w:top w:w="85" w:type="dxa"/>
              <w:left w:w="90" w:type="dxa"/>
              <w:bottom w:w="85" w:type="dxa"/>
              <w:right w:w="90" w:type="dxa"/>
            </w:tcMar>
            <w:vAlign w:val="center"/>
          </w:tcPr>
          <w:p w14:paraId="64863210" w14:textId="77777777" w:rsidR="00C755ED" w:rsidRPr="00937B3C" w:rsidRDefault="00805C67" w:rsidP="00937B3C">
            <w:pPr>
              <w:spacing w:before="40" w:after="40"/>
            </w:pPr>
            <w:r w:rsidRPr="00937B3C">
              <w:rPr>
                <w:color w:val="000000"/>
              </w:rPr>
              <w:t>Registro de usuario</w:t>
            </w:r>
          </w:p>
        </w:tc>
        <w:tc>
          <w:tcPr>
            <w:tcW w:w="5904" w:type="dxa"/>
            <w:shd w:val="clear" w:color="auto" w:fill="F3F5F4"/>
            <w:tcMar>
              <w:top w:w="85" w:type="dxa"/>
              <w:left w:w="90" w:type="dxa"/>
              <w:bottom w:w="85" w:type="dxa"/>
              <w:right w:w="90" w:type="dxa"/>
            </w:tcMar>
            <w:vAlign w:val="center"/>
          </w:tcPr>
          <w:p w14:paraId="0B3B72CC" w14:textId="77777777" w:rsidR="00C755ED" w:rsidRPr="00937B3C" w:rsidRDefault="00805C67" w:rsidP="00937B3C">
            <w:pPr>
              <w:spacing w:before="40" w:after="40"/>
            </w:pPr>
            <w:r w:rsidRPr="00937B3C">
              <w:rPr>
                <w:color w:val="000000"/>
              </w:rPr>
              <w:t>Registrar datos válidos según RF-16 y RF-17, detectar RUN y correo duplicados y asignar Cliente. Normalizar RUN y correo; usar contraseña inicial demostrativa 1234. Confirmar el registro sin iniciar sesión automáticamente.</w:t>
            </w:r>
          </w:p>
        </w:tc>
        <w:tc>
          <w:tcPr>
            <w:tcW w:w="1224" w:type="dxa"/>
            <w:shd w:val="clear" w:color="auto" w:fill="F3F5F4"/>
            <w:tcMar>
              <w:top w:w="85" w:type="dxa"/>
              <w:left w:w="90" w:type="dxa"/>
              <w:bottom w:w="85" w:type="dxa"/>
              <w:right w:w="90" w:type="dxa"/>
            </w:tcMar>
            <w:vAlign w:val="center"/>
          </w:tcPr>
          <w:p w14:paraId="02AFAD91" w14:textId="77777777" w:rsidR="00C755ED" w:rsidRPr="00937B3C" w:rsidRDefault="00805C67" w:rsidP="00937B3C">
            <w:pPr>
              <w:spacing w:before="40" w:after="40"/>
            </w:pPr>
            <w:r w:rsidRPr="00937B3C">
              <w:rPr>
                <w:color w:val="000000"/>
              </w:rPr>
              <w:t>Alta</w:t>
            </w:r>
          </w:p>
        </w:tc>
      </w:tr>
      <w:tr w:rsidR="00C755ED" w:rsidRPr="00937B3C" w14:paraId="67E6F7F9" w14:textId="77777777" w:rsidTr="00937B3C">
        <w:trPr>
          <w:cantSplit/>
          <w:jc w:val="center"/>
        </w:trPr>
        <w:tc>
          <w:tcPr>
            <w:tcW w:w="864" w:type="dxa"/>
            <w:shd w:val="clear" w:color="auto" w:fill="FFFFFF"/>
            <w:tcMar>
              <w:top w:w="85" w:type="dxa"/>
              <w:left w:w="90" w:type="dxa"/>
              <w:bottom w:w="85" w:type="dxa"/>
              <w:right w:w="90" w:type="dxa"/>
            </w:tcMar>
            <w:vAlign w:val="center"/>
          </w:tcPr>
          <w:p w14:paraId="73E3FC99" w14:textId="77777777" w:rsidR="00C755ED" w:rsidRPr="00937B3C" w:rsidRDefault="00805C67" w:rsidP="00937B3C">
            <w:pPr>
              <w:spacing w:before="40" w:after="40"/>
              <w:jc w:val="center"/>
            </w:pPr>
            <w:r w:rsidRPr="00937B3C">
              <w:rPr>
                <w:b/>
                <w:color w:val="000000"/>
              </w:rPr>
              <w:t>RF-03</w:t>
            </w:r>
          </w:p>
        </w:tc>
        <w:tc>
          <w:tcPr>
            <w:tcW w:w="1944" w:type="dxa"/>
            <w:shd w:val="clear" w:color="auto" w:fill="FFFFFF"/>
            <w:tcMar>
              <w:top w:w="85" w:type="dxa"/>
              <w:left w:w="90" w:type="dxa"/>
              <w:bottom w:w="85" w:type="dxa"/>
              <w:right w:w="90" w:type="dxa"/>
            </w:tcMar>
            <w:vAlign w:val="center"/>
          </w:tcPr>
          <w:p w14:paraId="0C5E7B10" w14:textId="77777777" w:rsidR="00C755ED" w:rsidRPr="00937B3C" w:rsidRDefault="00805C67" w:rsidP="00937B3C">
            <w:pPr>
              <w:spacing w:before="40" w:after="40"/>
            </w:pPr>
            <w:r w:rsidRPr="00937B3C">
              <w:rPr>
                <w:color w:val="000000"/>
              </w:rPr>
              <w:t>Inicio de sesión</w:t>
            </w:r>
          </w:p>
        </w:tc>
        <w:tc>
          <w:tcPr>
            <w:tcW w:w="5904" w:type="dxa"/>
            <w:shd w:val="clear" w:color="auto" w:fill="FFFFFF"/>
            <w:tcMar>
              <w:top w:w="85" w:type="dxa"/>
              <w:left w:w="90" w:type="dxa"/>
              <w:bottom w:w="85" w:type="dxa"/>
              <w:right w:w="90" w:type="dxa"/>
            </w:tcMar>
            <w:vAlign w:val="center"/>
          </w:tcPr>
          <w:p w14:paraId="1FA3C37F" w14:textId="77777777" w:rsidR="00C755ED" w:rsidRPr="00937B3C" w:rsidRDefault="00805C67" w:rsidP="00937B3C">
            <w:pPr>
              <w:spacing w:before="40" w:after="40"/>
            </w:pPr>
            <w:r w:rsidRPr="00937B3C">
              <w:rPr>
                <w:color w:val="000000"/>
              </w:rPr>
              <w:t>Validar correo obligatorio de hasta 100 caracteres en duoc.cl, profesor.duoc.cl o gmail.com y contraseña de 4 a 10 caracteres. Verificar credenciales demostrativas y volver al origen interno autorizado; sin origen, Cliente va a tienda y los perfiles administrativos al panel.</w:t>
            </w:r>
          </w:p>
        </w:tc>
        <w:tc>
          <w:tcPr>
            <w:tcW w:w="1224" w:type="dxa"/>
            <w:shd w:val="clear" w:color="auto" w:fill="FFFFFF"/>
            <w:tcMar>
              <w:top w:w="85" w:type="dxa"/>
              <w:left w:w="90" w:type="dxa"/>
              <w:bottom w:w="85" w:type="dxa"/>
              <w:right w:w="90" w:type="dxa"/>
            </w:tcMar>
            <w:vAlign w:val="center"/>
          </w:tcPr>
          <w:p w14:paraId="688F98D4" w14:textId="77777777" w:rsidR="00C755ED" w:rsidRPr="00937B3C" w:rsidRDefault="00805C67" w:rsidP="00937B3C">
            <w:pPr>
              <w:spacing w:before="40" w:after="40"/>
            </w:pPr>
            <w:r w:rsidRPr="00937B3C">
              <w:rPr>
                <w:color w:val="000000"/>
              </w:rPr>
              <w:t>Alta</w:t>
            </w:r>
          </w:p>
        </w:tc>
      </w:tr>
      <w:tr w:rsidR="00C755ED" w:rsidRPr="00937B3C" w14:paraId="38433666" w14:textId="77777777" w:rsidTr="00937B3C">
        <w:trPr>
          <w:cantSplit/>
          <w:jc w:val="center"/>
        </w:trPr>
        <w:tc>
          <w:tcPr>
            <w:tcW w:w="864" w:type="dxa"/>
            <w:shd w:val="clear" w:color="auto" w:fill="F3F5F4"/>
            <w:tcMar>
              <w:top w:w="85" w:type="dxa"/>
              <w:left w:w="90" w:type="dxa"/>
              <w:bottom w:w="85" w:type="dxa"/>
              <w:right w:w="90" w:type="dxa"/>
            </w:tcMar>
            <w:vAlign w:val="center"/>
          </w:tcPr>
          <w:p w14:paraId="22C3E812" w14:textId="77777777" w:rsidR="00C755ED" w:rsidRPr="00937B3C" w:rsidRDefault="00805C67" w:rsidP="00937B3C">
            <w:pPr>
              <w:spacing w:before="40" w:after="40"/>
              <w:jc w:val="center"/>
            </w:pPr>
            <w:r w:rsidRPr="00937B3C">
              <w:rPr>
                <w:b/>
                <w:color w:val="000000"/>
              </w:rPr>
              <w:t>RF-04</w:t>
            </w:r>
          </w:p>
        </w:tc>
        <w:tc>
          <w:tcPr>
            <w:tcW w:w="1944" w:type="dxa"/>
            <w:shd w:val="clear" w:color="auto" w:fill="F3F5F4"/>
            <w:tcMar>
              <w:top w:w="85" w:type="dxa"/>
              <w:left w:w="90" w:type="dxa"/>
              <w:bottom w:w="85" w:type="dxa"/>
              <w:right w:w="90" w:type="dxa"/>
            </w:tcMar>
            <w:vAlign w:val="center"/>
          </w:tcPr>
          <w:p w14:paraId="50AAC17F" w14:textId="77777777" w:rsidR="00C755ED" w:rsidRPr="00937B3C" w:rsidRDefault="00805C67" w:rsidP="00937B3C">
            <w:pPr>
              <w:spacing w:before="40" w:after="40"/>
            </w:pPr>
            <w:r w:rsidRPr="00937B3C">
              <w:rPr>
                <w:color w:val="000000"/>
              </w:rPr>
              <w:t>Sección Nosotros</w:t>
            </w:r>
          </w:p>
        </w:tc>
        <w:tc>
          <w:tcPr>
            <w:tcW w:w="5904" w:type="dxa"/>
            <w:shd w:val="clear" w:color="auto" w:fill="F3F5F4"/>
            <w:tcMar>
              <w:top w:w="85" w:type="dxa"/>
              <w:left w:w="90" w:type="dxa"/>
              <w:bottom w:w="85" w:type="dxa"/>
              <w:right w:w="90" w:type="dxa"/>
            </w:tcMar>
            <w:vAlign w:val="center"/>
          </w:tcPr>
          <w:p w14:paraId="41CDFF80" w14:textId="77777777" w:rsidR="00C755ED" w:rsidRPr="00937B3C" w:rsidRDefault="00805C67" w:rsidP="00937B3C">
            <w:pPr>
              <w:spacing w:before="40" w:after="40"/>
            </w:pPr>
            <w:r w:rsidRPr="00937B3C">
              <w:rPr>
                <w:color w:val="000000"/>
              </w:rPr>
              <w:t>La plataforma deberá presentar información corporativa sobre la tienda, su propuesta de valor, experiencia de compra, categorías, visión y compromisos.</w:t>
            </w:r>
          </w:p>
        </w:tc>
        <w:tc>
          <w:tcPr>
            <w:tcW w:w="1224" w:type="dxa"/>
            <w:shd w:val="clear" w:color="auto" w:fill="F3F5F4"/>
            <w:tcMar>
              <w:top w:w="85" w:type="dxa"/>
              <w:left w:w="90" w:type="dxa"/>
              <w:bottom w:w="85" w:type="dxa"/>
              <w:right w:w="90" w:type="dxa"/>
            </w:tcMar>
            <w:vAlign w:val="center"/>
          </w:tcPr>
          <w:p w14:paraId="16CFAD97" w14:textId="77777777" w:rsidR="00C755ED" w:rsidRPr="00937B3C" w:rsidRDefault="00805C67" w:rsidP="00937B3C">
            <w:pPr>
              <w:spacing w:before="40" w:after="40"/>
            </w:pPr>
            <w:r w:rsidRPr="00937B3C">
              <w:rPr>
                <w:color w:val="000000"/>
              </w:rPr>
              <w:t>Media</w:t>
            </w:r>
          </w:p>
        </w:tc>
      </w:tr>
      <w:tr w:rsidR="00C755ED" w:rsidRPr="00937B3C" w14:paraId="65F2F860" w14:textId="77777777" w:rsidTr="00937B3C">
        <w:trPr>
          <w:cantSplit/>
          <w:jc w:val="center"/>
        </w:trPr>
        <w:tc>
          <w:tcPr>
            <w:tcW w:w="864" w:type="dxa"/>
            <w:shd w:val="clear" w:color="auto" w:fill="FFFFFF"/>
            <w:tcMar>
              <w:top w:w="85" w:type="dxa"/>
              <w:left w:w="90" w:type="dxa"/>
              <w:bottom w:w="85" w:type="dxa"/>
              <w:right w:w="90" w:type="dxa"/>
            </w:tcMar>
            <w:vAlign w:val="center"/>
          </w:tcPr>
          <w:p w14:paraId="058AB7E8" w14:textId="77777777" w:rsidR="00C755ED" w:rsidRPr="00937B3C" w:rsidRDefault="00805C67" w:rsidP="00937B3C">
            <w:pPr>
              <w:spacing w:before="40" w:after="40"/>
              <w:jc w:val="center"/>
            </w:pPr>
            <w:r w:rsidRPr="00937B3C">
              <w:rPr>
                <w:b/>
                <w:color w:val="000000"/>
              </w:rPr>
              <w:t>RF-05</w:t>
            </w:r>
          </w:p>
        </w:tc>
        <w:tc>
          <w:tcPr>
            <w:tcW w:w="1944" w:type="dxa"/>
            <w:shd w:val="clear" w:color="auto" w:fill="FFFFFF"/>
            <w:tcMar>
              <w:top w:w="85" w:type="dxa"/>
              <w:left w:w="90" w:type="dxa"/>
              <w:bottom w:w="85" w:type="dxa"/>
              <w:right w:w="90" w:type="dxa"/>
            </w:tcMar>
            <w:vAlign w:val="center"/>
          </w:tcPr>
          <w:p w14:paraId="35BDF262" w14:textId="77777777" w:rsidR="00C755ED" w:rsidRPr="00937B3C" w:rsidRDefault="00805C67" w:rsidP="00937B3C">
            <w:pPr>
              <w:spacing w:before="40" w:after="40"/>
            </w:pPr>
            <w:r w:rsidRPr="00937B3C">
              <w:rPr>
                <w:color w:val="000000"/>
              </w:rPr>
              <w:t>Blog</w:t>
            </w:r>
          </w:p>
        </w:tc>
        <w:tc>
          <w:tcPr>
            <w:tcW w:w="5904" w:type="dxa"/>
            <w:shd w:val="clear" w:color="auto" w:fill="FFFFFF"/>
            <w:tcMar>
              <w:top w:w="85" w:type="dxa"/>
              <w:left w:w="90" w:type="dxa"/>
              <w:bottom w:w="85" w:type="dxa"/>
              <w:right w:w="90" w:type="dxa"/>
            </w:tcMar>
            <w:vAlign w:val="center"/>
          </w:tcPr>
          <w:p w14:paraId="53086ECB" w14:textId="77777777" w:rsidR="00C755ED" w:rsidRPr="00937B3C" w:rsidRDefault="00805C67" w:rsidP="00937B3C">
            <w:pPr>
              <w:spacing w:before="40" w:after="40"/>
            </w:pPr>
            <w:r w:rsidRPr="00937B3C">
              <w:rPr>
                <w:color w:val="000000"/>
              </w:rPr>
              <w:t>La plataforma deberá mostrar una vista de contenidos con imagen, título y descripción breve, junto con al menos dos vistas de detalle con contenido extendido.</w:t>
            </w:r>
          </w:p>
        </w:tc>
        <w:tc>
          <w:tcPr>
            <w:tcW w:w="1224" w:type="dxa"/>
            <w:shd w:val="clear" w:color="auto" w:fill="FFFFFF"/>
            <w:tcMar>
              <w:top w:w="85" w:type="dxa"/>
              <w:left w:w="90" w:type="dxa"/>
              <w:bottom w:w="85" w:type="dxa"/>
              <w:right w:w="90" w:type="dxa"/>
            </w:tcMar>
            <w:vAlign w:val="center"/>
          </w:tcPr>
          <w:p w14:paraId="058F4FBF" w14:textId="77777777" w:rsidR="00C755ED" w:rsidRPr="00937B3C" w:rsidRDefault="00805C67" w:rsidP="00937B3C">
            <w:pPr>
              <w:spacing w:before="40" w:after="40"/>
            </w:pPr>
            <w:r w:rsidRPr="00937B3C">
              <w:rPr>
                <w:color w:val="000000"/>
              </w:rPr>
              <w:t>Media</w:t>
            </w:r>
          </w:p>
        </w:tc>
      </w:tr>
      <w:tr w:rsidR="00C755ED" w:rsidRPr="00937B3C" w14:paraId="68F5A371" w14:textId="77777777" w:rsidTr="00937B3C">
        <w:trPr>
          <w:cantSplit/>
          <w:jc w:val="center"/>
        </w:trPr>
        <w:tc>
          <w:tcPr>
            <w:tcW w:w="864" w:type="dxa"/>
            <w:shd w:val="clear" w:color="auto" w:fill="F3F5F4"/>
            <w:tcMar>
              <w:top w:w="85" w:type="dxa"/>
              <w:left w:w="90" w:type="dxa"/>
              <w:bottom w:w="85" w:type="dxa"/>
              <w:right w:w="90" w:type="dxa"/>
            </w:tcMar>
            <w:vAlign w:val="center"/>
          </w:tcPr>
          <w:p w14:paraId="352F583D" w14:textId="77777777" w:rsidR="00C755ED" w:rsidRPr="00937B3C" w:rsidRDefault="00805C67" w:rsidP="00937B3C">
            <w:pPr>
              <w:spacing w:before="40" w:after="40"/>
              <w:jc w:val="center"/>
            </w:pPr>
            <w:r w:rsidRPr="00937B3C">
              <w:rPr>
                <w:b/>
                <w:color w:val="000000"/>
              </w:rPr>
              <w:t>RF-06</w:t>
            </w:r>
          </w:p>
        </w:tc>
        <w:tc>
          <w:tcPr>
            <w:tcW w:w="1944" w:type="dxa"/>
            <w:shd w:val="clear" w:color="auto" w:fill="F3F5F4"/>
            <w:tcMar>
              <w:top w:w="85" w:type="dxa"/>
              <w:left w:w="90" w:type="dxa"/>
              <w:bottom w:w="85" w:type="dxa"/>
              <w:right w:w="90" w:type="dxa"/>
            </w:tcMar>
            <w:vAlign w:val="center"/>
          </w:tcPr>
          <w:p w14:paraId="7458DC12" w14:textId="77777777" w:rsidR="00C755ED" w:rsidRPr="00937B3C" w:rsidRDefault="00805C67" w:rsidP="00937B3C">
            <w:pPr>
              <w:spacing w:before="40" w:after="40"/>
            </w:pPr>
            <w:r w:rsidRPr="00937B3C">
              <w:rPr>
                <w:color w:val="000000"/>
              </w:rPr>
              <w:t>Contacto</w:t>
            </w:r>
          </w:p>
        </w:tc>
        <w:tc>
          <w:tcPr>
            <w:tcW w:w="5904" w:type="dxa"/>
            <w:shd w:val="clear" w:color="auto" w:fill="F3F5F4"/>
            <w:tcMar>
              <w:top w:w="85" w:type="dxa"/>
              <w:left w:w="90" w:type="dxa"/>
              <w:bottom w:w="85" w:type="dxa"/>
              <w:right w:w="90" w:type="dxa"/>
            </w:tcMar>
            <w:vAlign w:val="center"/>
          </w:tcPr>
          <w:p w14:paraId="0FFF9C6C" w14:textId="77777777" w:rsidR="00C755ED" w:rsidRPr="00937B3C" w:rsidRDefault="00805C67" w:rsidP="00937B3C">
            <w:pPr>
              <w:spacing w:before="40" w:after="40"/>
            </w:pPr>
            <w:r w:rsidRPr="00937B3C">
              <w:rPr>
                <w:color w:val="000000"/>
              </w:rPr>
              <w:t>Validar nombre obligatorio de hasta 100 caracteres, correo obligatorio de hasta 100 en los dominios de RF-03 y comentario obligatorio de hasta 500. Confirmar localmente, conservar los valores y retirar la confirmación al editar. No enviar ni almacenar mensajes.</w:t>
            </w:r>
          </w:p>
        </w:tc>
        <w:tc>
          <w:tcPr>
            <w:tcW w:w="1224" w:type="dxa"/>
            <w:shd w:val="clear" w:color="auto" w:fill="F3F5F4"/>
            <w:tcMar>
              <w:top w:w="85" w:type="dxa"/>
              <w:left w:w="90" w:type="dxa"/>
              <w:bottom w:w="85" w:type="dxa"/>
              <w:right w:w="90" w:type="dxa"/>
            </w:tcMar>
            <w:vAlign w:val="center"/>
          </w:tcPr>
          <w:p w14:paraId="5C2094B4" w14:textId="77777777" w:rsidR="00C755ED" w:rsidRPr="00937B3C" w:rsidRDefault="00805C67" w:rsidP="00937B3C">
            <w:pPr>
              <w:spacing w:before="40" w:after="40"/>
            </w:pPr>
            <w:r w:rsidRPr="00937B3C">
              <w:rPr>
                <w:color w:val="000000"/>
              </w:rPr>
              <w:t>Alta</w:t>
            </w:r>
          </w:p>
        </w:tc>
      </w:tr>
      <w:tr w:rsidR="00C755ED" w:rsidRPr="00937B3C" w14:paraId="41FEE460" w14:textId="77777777" w:rsidTr="00937B3C">
        <w:trPr>
          <w:cantSplit/>
          <w:jc w:val="center"/>
        </w:trPr>
        <w:tc>
          <w:tcPr>
            <w:tcW w:w="864" w:type="dxa"/>
            <w:shd w:val="clear" w:color="auto" w:fill="FFFFFF"/>
            <w:tcMar>
              <w:top w:w="85" w:type="dxa"/>
              <w:left w:w="90" w:type="dxa"/>
              <w:bottom w:w="85" w:type="dxa"/>
              <w:right w:w="90" w:type="dxa"/>
            </w:tcMar>
            <w:vAlign w:val="center"/>
          </w:tcPr>
          <w:p w14:paraId="328C0F07" w14:textId="77777777" w:rsidR="00C755ED" w:rsidRPr="00937B3C" w:rsidRDefault="00805C67" w:rsidP="00937B3C">
            <w:pPr>
              <w:spacing w:before="40" w:after="40"/>
              <w:jc w:val="center"/>
            </w:pPr>
            <w:r w:rsidRPr="00937B3C">
              <w:rPr>
                <w:b/>
                <w:color w:val="000000"/>
              </w:rPr>
              <w:t>RF-07</w:t>
            </w:r>
          </w:p>
        </w:tc>
        <w:tc>
          <w:tcPr>
            <w:tcW w:w="1944" w:type="dxa"/>
            <w:shd w:val="clear" w:color="auto" w:fill="FFFFFF"/>
            <w:tcMar>
              <w:top w:w="85" w:type="dxa"/>
              <w:left w:w="90" w:type="dxa"/>
              <w:bottom w:w="85" w:type="dxa"/>
              <w:right w:w="90" w:type="dxa"/>
            </w:tcMar>
            <w:vAlign w:val="center"/>
          </w:tcPr>
          <w:p w14:paraId="42294560" w14:textId="77777777" w:rsidR="00C755ED" w:rsidRPr="00937B3C" w:rsidRDefault="00805C67" w:rsidP="00937B3C">
            <w:pPr>
              <w:spacing w:before="40" w:after="40"/>
            </w:pPr>
            <w:r w:rsidRPr="00937B3C">
              <w:rPr>
                <w:color w:val="000000"/>
              </w:rPr>
              <w:t>Catálogo de productos</w:t>
            </w:r>
          </w:p>
        </w:tc>
        <w:tc>
          <w:tcPr>
            <w:tcW w:w="5904" w:type="dxa"/>
            <w:shd w:val="clear" w:color="auto" w:fill="FFFFFF"/>
            <w:tcMar>
              <w:top w:w="85" w:type="dxa"/>
              <w:left w:w="90" w:type="dxa"/>
              <w:bottom w:w="85" w:type="dxa"/>
              <w:right w:w="90" w:type="dxa"/>
            </w:tcMar>
            <w:vAlign w:val="center"/>
          </w:tcPr>
          <w:p w14:paraId="445758CE" w14:textId="77777777" w:rsidR="00C755ED" w:rsidRPr="00937B3C" w:rsidRDefault="00805C67" w:rsidP="00937B3C">
            <w:pPr>
              <w:spacing w:before="40" w:after="40"/>
            </w:pPr>
            <w:r w:rsidRPr="00937B3C">
              <w:rPr>
                <w:color w:val="000000"/>
              </w:rPr>
              <w:t>Mostrar el catálogo compartido con administración, con imagen o alternativa, nombre, código, precio, stock y acciones. Buscar por nombre, descripción, categoría o código y filtrar por categoría sincronizada con la URL. Mostrar estados vacío y de error sin reemplazar datos guardados dañados.</w:t>
            </w:r>
          </w:p>
        </w:tc>
        <w:tc>
          <w:tcPr>
            <w:tcW w:w="1224" w:type="dxa"/>
            <w:shd w:val="clear" w:color="auto" w:fill="FFFFFF"/>
            <w:tcMar>
              <w:top w:w="85" w:type="dxa"/>
              <w:left w:w="90" w:type="dxa"/>
              <w:bottom w:w="85" w:type="dxa"/>
              <w:right w:w="90" w:type="dxa"/>
            </w:tcMar>
            <w:vAlign w:val="center"/>
          </w:tcPr>
          <w:p w14:paraId="65F6A403" w14:textId="77777777" w:rsidR="00C755ED" w:rsidRPr="00937B3C" w:rsidRDefault="00805C67" w:rsidP="00937B3C">
            <w:pPr>
              <w:spacing w:before="40" w:after="40"/>
            </w:pPr>
            <w:r w:rsidRPr="00937B3C">
              <w:rPr>
                <w:color w:val="000000"/>
              </w:rPr>
              <w:t>Alta</w:t>
            </w:r>
          </w:p>
        </w:tc>
      </w:tr>
      <w:tr w:rsidR="00C755ED" w:rsidRPr="00937B3C" w14:paraId="75A4FF09" w14:textId="77777777" w:rsidTr="00937B3C">
        <w:trPr>
          <w:cantSplit/>
          <w:jc w:val="center"/>
        </w:trPr>
        <w:tc>
          <w:tcPr>
            <w:tcW w:w="864" w:type="dxa"/>
            <w:shd w:val="clear" w:color="auto" w:fill="F3F5F4"/>
            <w:tcMar>
              <w:top w:w="85" w:type="dxa"/>
              <w:left w:w="90" w:type="dxa"/>
              <w:bottom w:w="85" w:type="dxa"/>
              <w:right w:w="90" w:type="dxa"/>
            </w:tcMar>
            <w:vAlign w:val="center"/>
          </w:tcPr>
          <w:p w14:paraId="6A8C162E" w14:textId="77777777" w:rsidR="00C755ED" w:rsidRPr="00937B3C" w:rsidRDefault="00805C67" w:rsidP="00937B3C">
            <w:pPr>
              <w:spacing w:before="40" w:after="40"/>
              <w:jc w:val="center"/>
            </w:pPr>
            <w:r w:rsidRPr="00937B3C">
              <w:rPr>
                <w:b/>
                <w:color w:val="000000"/>
              </w:rPr>
              <w:t>RF-08</w:t>
            </w:r>
          </w:p>
        </w:tc>
        <w:tc>
          <w:tcPr>
            <w:tcW w:w="1944" w:type="dxa"/>
            <w:shd w:val="clear" w:color="auto" w:fill="F3F5F4"/>
            <w:tcMar>
              <w:top w:w="85" w:type="dxa"/>
              <w:left w:w="90" w:type="dxa"/>
              <w:bottom w:w="85" w:type="dxa"/>
              <w:right w:w="90" w:type="dxa"/>
            </w:tcMar>
            <w:vAlign w:val="center"/>
          </w:tcPr>
          <w:p w14:paraId="1B3BE4B7" w14:textId="77777777" w:rsidR="00C755ED" w:rsidRPr="00937B3C" w:rsidRDefault="00805C67" w:rsidP="00937B3C">
            <w:pPr>
              <w:spacing w:before="40" w:after="40"/>
            </w:pPr>
            <w:r w:rsidRPr="00937B3C">
              <w:rPr>
                <w:color w:val="000000"/>
              </w:rPr>
              <w:t>Detalle de producto</w:t>
            </w:r>
          </w:p>
        </w:tc>
        <w:tc>
          <w:tcPr>
            <w:tcW w:w="5904" w:type="dxa"/>
            <w:shd w:val="clear" w:color="auto" w:fill="F3F5F4"/>
            <w:tcMar>
              <w:top w:w="85" w:type="dxa"/>
              <w:left w:w="90" w:type="dxa"/>
              <w:bottom w:w="85" w:type="dxa"/>
              <w:right w:w="90" w:type="dxa"/>
            </w:tcMar>
            <w:vAlign w:val="center"/>
          </w:tcPr>
          <w:p w14:paraId="63C1F993" w14:textId="77777777" w:rsidR="00C755ED" w:rsidRPr="00937B3C" w:rsidRDefault="00805C67" w:rsidP="00937B3C">
            <w:pPr>
              <w:spacing w:before="40" w:after="40"/>
            </w:pPr>
            <w:r w:rsidRPr="00937B3C">
              <w:rPr>
                <w:color w:val="000000"/>
              </w:rPr>
              <w:t>Abrir una ficha por id válido. Elegir de 1 a 10 unidades por adición, limitado al stock restante descontando el carrito. Bloquear agotados y adiciones sin disponibilidad; confirmar la cantidad real y ofrecer salida ante un id inexistente.</w:t>
            </w:r>
          </w:p>
        </w:tc>
        <w:tc>
          <w:tcPr>
            <w:tcW w:w="1224" w:type="dxa"/>
            <w:shd w:val="clear" w:color="auto" w:fill="F3F5F4"/>
            <w:tcMar>
              <w:top w:w="85" w:type="dxa"/>
              <w:left w:w="90" w:type="dxa"/>
              <w:bottom w:w="85" w:type="dxa"/>
              <w:right w:w="90" w:type="dxa"/>
            </w:tcMar>
            <w:vAlign w:val="center"/>
          </w:tcPr>
          <w:p w14:paraId="239065FA" w14:textId="77777777" w:rsidR="00C755ED" w:rsidRPr="00937B3C" w:rsidRDefault="00805C67" w:rsidP="00937B3C">
            <w:pPr>
              <w:spacing w:before="40" w:after="40"/>
            </w:pPr>
            <w:r w:rsidRPr="00937B3C">
              <w:rPr>
                <w:color w:val="000000"/>
              </w:rPr>
              <w:t>Alta</w:t>
            </w:r>
          </w:p>
        </w:tc>
      </w:tr>
      <w:tr w:rsidR="00C755ED" w:rsidRPr="00937B3C" w14:paraId="1B8B84AF" w14:textId="77777777" w:rsidTr="00937B3C">
        <w:trPr>
          <w:cantSplit/>
          <w:jc w:val="center"/>
        </w:trPr>
        <w:tc>
          <w:tcPr>
            <w:tcW w:w="864" w:type="dxa"/>
            <w:shd w:val="clear" w:color="auto" w:fill="FFFFFF"/>
            <w:tcMar>
              <w:top w:w="85" w:type="dxa"/>
              <w:left w:w="90" w:type="dxa"/>
              <w:bottom w:w="85" w:type="dxa"/>
              <w:right w:w="90" w:type="dxa"/>
            </w:tcMar>
            <w:vAlign w:val="center"/>
          </w:tcPr>
          <w:p w14:paraId="55D8E697" w14:textId="77777777" w:rsidR="00C755ED" w:rsidRPr="00937B3C" w:rsidRDefault="00805C67" w:rsidP="00937B3C">
            <w:pPr>
              <w:spacing w:before="40" w:after="40"/>
              <w:jc w:val="center"/>
            </w:pPr>
            <w:r w:rsidRPr="00937B3C">
              <w:rPr>
                <w:b/>
                <w:color w:val="000000"/>
              </w:rPr>
              <w:lastRenderedPageBreak/>
              <w:t>RF-09</w:t>
            </w:r>
          </w:p>
        </w:tc>
        <w:tc>
          <w:tcPr>
            <w:tcW w:w="1944" w:type="dxa"/>
            <w:shd w:val="clear" w:color="auto" w:fill="FFFFFF"/>
            <w:tcMar>
              <w:top w:w="85" w:type="dxa"/>
              <w:left w:w="90" w:type="dxa"/>
              <w:bottom w:w="85" w:type="dxa"/>
              <w:right w:w="90" w:type="dxa"/>
            </w:tcMar>
            <w:vAlign w:val="center"/>
          </w:tcPr>
          <w:p w14:paraId="7D132577" w14:textId="77777777" w:rsidR="00C755ED" w:rsidRPr="00937B3C" w:rsidRDefault="00805C67" w:rsidP="00937B3C">
            <w:pPr>
              <w:spacing w:before="40" w:after="40"/>
            </w:pPr>
            <w:r w:rsidRPr="00937B3C">
              <w:rPr>
                <w:color w:val="000000"/>
              </w:rPr>
              <w:t>Información ampliada de producto</w:t>
            </w:r>
          </w:p>
        </w:tc>
        <w:tc>
          <w:tcPr>
            <w:tcW w:w="5904" w:type="dxa"/>
            <w:shd w:val="clear" w:color="auto" w:fill="FFFFFF"/>
            <w:tcMar>
              <w:top w:w="85" w:type="dxa"/>
              <w:left w:w="90" w:type="dxa"/>
              <w:bottom w:w="85" w:type="dxa"/>
              <w:right w:w="90" w:type="dxa"/>
            </w:tcMar>
            <w:vAlign w:val="center"/>
          </w:tcPr>
          <w:p w14:paraId="629134AC" w14:textId="77777777" w:rsidR="00C755ED" w:rsidRPr="00937B3C" w:rsidRDefault="00805C67" w:rsidP="00937B3C">
            <w:pPr>
              <w:spacing w:before="40" w:after="40"/>
            </w:pPr>
            <w:r w:rsidRPr="00937B3C">
              <w:rPr>
                <w:color w:val="000000"/>
              </w:rPr>
              <w:t>Presentar datos comerciales, objetivos, ingredientes, alérgenos, beneficios, uso, nutrición, advertencias y certificaciones disponibles. Distinguir valores ausentes de ceros o vacíos explícitos. Conservar imágenes y contenido originales y las personalizaciones guardadas.</w:t>
            </w:r>
          </w:p>
        </w:tc>
        <w:tc>
          <w:tcPr>
            <w:tcW w:w="1224" w:type="dxa"/>
            <w:shd w:val="clear" w:color="auto" w:fill="FFFFFF"/>
            <w:tcMar>
              <w:top w:w="85" w:type="dxa"/>
              <w:left w:w="90" w:type="dxa"/>
              <w:bottom w:w="85" w:type="dxa"/>
              <w:right w:w="90" w:type="dxa"/>
            </w:tcMar>
            <w:vAlign w:val="center"/>
          </w:tcPr>
          <w:p w14:paraId="779EA0CB" w14:textId="77777777" w:rsidR="00C755ED" w:rsidRPr="00937B3C" w:rsidRDefault="00805C67" w:rsidP="00937B3C">
            <w:pPr>
              <w:spacing w:before="40" w:after="40"/>
            </w:pPr>
            <w:r w:rsidRPr="00937B3C">
              <w:rPr>
                <w:color w:val="000000"/>
              </w:rPr>
              <w:t>Alta</w:t>
            </w:r>
          </w:p>
        </w:tc>
      </w:tr>
      <w:tr w:rsidR="00C755ED" w:rsidRPr="00937B3C" w14:paraId="48FF4DC8" w14:textId="77777777" w:rsidTr="00937B3C">
        <w:trPr>
          <w:cantSplit/>
          <w:jc w:val="center"/>
        </w:trPr>
        <w:tc>
          <w:tcPr>
            <w:tcW w:w="864" w:type="dxa"/>
            <w:shd w:val="clear" w:color="auto" w:fill="F3F5F4"/>
            <w:tcMar>
              <w:top w:w="85" w:type="dxa"/>
              <w:left w:w="90" w:type="dxa"/>
              <w:bottom w:w="85" w:type="dxa"/>
              <w:right w:w="90" w:type="dxa"/>
            </w:tcMar>
            <w:vAlign w:val="center"/>
          </w:tcPr>
          <w:p w14:paraId="526DE7A5" w14:textId="77777777" w:rsidR="00C755ED" w:rsidRPr="00937B3C" w:rsidRDefault="00805C67" w:rsidP="00937B3C">
            <w:pPr>
              <w:spacing w:before="40" w:after="40"/>
              <w:jc w:val="center"/>
            </w:pPr>
            <w:r w:rsidRPr="00937B3C">
              <w:rPr>
                <w:b/>
                <w:color w:val="000000"/>
              </w:rPr>
              <w:t>RF-10</w:t>
            </w:r>
          </w:p>
        </w:tc>
        <w:tc>
          <w:tcPr>
            <w:tcW w:w="1944" w:type="dxa"/>
            <w:shd w:val="clear" w:color="auto" w:fill="F3F5F4"/>
            <w:tcMar>
              <w:top w:w="85" w:type="dxa"/>
              <w:left w:w="90" w:type="dxa"/>
              <w:bottom w:w="85" w:type="dxa"/>
              <w:right w:w="90" w:type="dxa"/>
            </w:tcMar>
            <w:vAlign w:val="center"/>
          </w:tcPr>
          <w:p w14:paraId="5D5C7603" w14:textId="77777777" w:rsidR="00C755ED" w:rsidRPr="00937B3C" w:rsidRDefault="00805C67" w:rsidP="00937B3C">
            <w:pPr>
              <w:spacing w:before="40" w:after="40"/>
            </w:pPr>
            <w:r w:rsidRPr="00937B3C">
              <w:rPr>
                <w:color w:val="000000"/>
              </w:rPr>
              <w:t>Carrito de compras</w:t>
            </w:r>
          </w:p>
        </w:tc>
        <w:tc>
          <w:tcPr>
            <w:tcW w:w="5904" w:type="dxa"/>
            <w:shd w:val="clear" w:color="auto" w:fill="F3F5F4"/>
            <w:tcMar>
              <w:top w:w="85" w:type="dxa"/>
              <w:left w:w="90" w:type="dxa"/>
              <w:bottom w:w="85" w:type="dxa"/>
              <w:right w:w="90" w:type="dxa"/>
            </w:tcMar>
            <w:vAlign w:val="center"/>
          </w:tcPr>
          <w:p w14:paraId="3F283F76" w14:textId="77777777" w:rsidR="00C755ED" w:rsidRPr="00937B3C" w:rsidRDefault="00805C67" w:rsidP="00937B3C">
            <w:pPr>
              <w:spacing w:before="40" w:after="40"/>
            </w:pPr>
            <w:r w:rsidRPr="00937B3C">
              <w:rPr>
                <w:color w:val="000000"/>
              </w:rPr>
              <w:t>Agregar productos, ajustar cantidades según stock, eliminar y vaciar; persistir id y cantidad en kynex_cart. Calcular subtotal, despacho de $3.990 para compras menores de $50.000 y despacho gratuito desde ese monto; carrito vacío tiene total 0. Mantener el contador y recalcular con precios y stock vigentes.</w:t>
            </w:r>
          </w:p>
        </w:tc>
        <w:tc>
          <w:tcPr>
            <w:tcW w:w="1224" w:type="dxa"/>
            <w:shd w:val="clear" w:color="auto" w:fill="F3F5F4"/>
            <w:tcMar>
              <w:top w:w="85" w:type="dxa"/>
              <w:left w:w="90" w:type="dxa"/>
              <w:bottom w:w="85" w:type="dxa"/>
              <w:right w:w="90" w:type="dxa"/>
            </w:tcMar>
            <w:vAlign w:val="center"/>
          </w:tcPr>
          <w:p w14:paraId="06175AB4" w14:textId="77777777" w:rsidR="00C755ED" w:rsidRPr="00937B3C" w:rsidRDefault="00805C67" w:rsidP="00937B3C">
            <w:pPr>
              <w:spacing w:before="40" w:after="40"/>
            </w:pPr>
            <w:r w:rsidRPr="00937B3C">
              <w:rPr>
                <w:color w:val="000000"/>
              </w:rPr>
              <w:t>Alta</w:t>
            </w:r>
          </w:p>
        </w:tc>
      </w:tr>
      <w:tr w:rsidR="00C755ED" w:rsidRPr="00937B3C" w14:paraId="594239EF" w14:textId="77777777" w:rsidTr="00937B3C">
        <w:trPr>
          <w:cantSplit/>
          <w:jc w:val="center"/>
        </w:trPr>
        <w:tc>
          <w:tcPr>
            <w:tcW w:w="864" w:type="dxa"/>
            <w:shd w:val="clear" w:color="auto" w:fill="FFFFFF"/>
            <w:tcMar>
              <w:top w:w="85" w:type="dxa"/>
              <w:left w:w="90" w:type="dxa"/>
              <w:bottom w:w="85" w:type="dxa"/>
              <w:right w:w="90" w:type="dxa"/>
            </w:tcMar>
            <w:vAlign w:val="center"/>
          </w:tcPr>
          <w:p w14:paraId="0557D9CF" w14:textId="77777777" w:rsidR="00C755ED" w:rsidRPr="00937B3C" w:rsidRDefault="00805C67" w:rsidP="00937B3C">
            <w:pPr>
              <w:spacing w:before="40" w:after="40"/>
              <w:jc w:val="center"/>
            </w:pPr>
            <w:r w:rsidRPr="00937B3C">
              <w:rPr>
                <w:b/>
                <w:color w:val="000000"/>
              </w:rPr>
              <w:t>RF-11</w:t>
            </w:r>
          </w:p>
        </w:tc>
        <w:tc>
          <w:tcPr>
            <w:tcW w:w="1944" w:type="dxa"/>
            <w:shd w:val="clear" w:color="auto" w:fill="FFFFFF"/>
            <w:tcMar>
              <w:top w:w="85" w:type="dxa"/>
              <w:left w:w="90" w:type="dxa"/>
              <w:bottom w:w="85" w:type="dxa"/>
              <w:right w:w="90" w:type="dxa"/>
            </w:tcMar>
            <w:vAlign w:val="center"/>
          </w:tcPr>
          <w:p w14:paraId="164BA01C" w14:textId="77777777" w:rsidR="00C755ED" w:rsidRPr="00937B3C" w:rsidRDefault="00805C67" w:rsidP="00937B3C">
            <w:pPr>
              <w:spacing w:before="40" w:after="40"/>
            </w:pPr>
            <w:r w:rsidRPr="00937B3C">
              <w:rPr>
                <w:color w:val="000000"/>
              </w:rPr>
              <w:t>Entrenamiento</w:t>
            </w:r>
          </w:p>
        </w:tc>
        <w:tc>
          <w:tcPr>
            <w:tcW w:w="5904" w:type="dxa"/>
            <w:shd w:val="clear" w:color="auto" w:fill="FFFFFF"/>
            <w:tcMar>
              <w:top w:w="85" w:type="dxa"/>
              <w:left w:w="90" w:type="dxa"/>
              <w:bottom w:w="85" w:type="dxa"/>
              <w:right w:w="90" w:type="dxa"/>
            </w:tcMar>
            <w:vAlign w:val="center"/>
          </w:tcPr>
          <w:p w14:paraId="6E4A17B4" w14:textId="77777777" w:rsidR="00C755ED" w:rsidRPr="00937B3C" w:rsidRDefault="00805C67" w:rsidP="00937B3C">
            <w:pPr>
              <w:spacing w:before="40" w:after="40"/>
            </w:pPr>
            <w:r w:rsidRPr="00937B3C">
              <w:rPr>
                <w:color w:val="000000"/>
              </w:rPr>
              <w:t>Mostrar los ocho ejercicios iniciales, sus imágenes, descripción, equipamiento y parámetros sugeridos. Combinar búsqueda por nombre o descripción con filtros por grupo muscular y dificultad. Permitir selección manual para la rutina y avisar cuando un ejercicio ya está incorporado.</w:t>
            </w:r>
          </w:p>
        </w:tc>
        <w:tc>
          <w:tcPr>
            <w:tcW w:w="1224" w:type="dxa"/>
            <w:shd w:val="clear" w:color="auto" w:fill="FFFFFF"/>
            <w:tcMar>
              <w:top w:w="85" w:type="dxa"/>
              <w:left w:w="90" w:type="dxa"/>
              <w:bottom w:w="85" w:type="dxa"/>
              <w:right w:w="90" w:type="dxa"/>
            </w:tcMar>
            <w:vAlign w:val="center"/>
          </w:tcPr>
          <w:p w14:paraId="2B7C43D0" w14:textId="77777777" w:rsidR="00C755ED" w:rsidRPr="00937B3C" w:rsidRDefault="00805C67" w:rsidP="00937B3C">
            <w:pPr>
              <w:spacing w:before="40" w:after="40"/>
            </w:pPr>
            <w:r w:rsidRPr="00937B3C">
              <w:rPr>
                <w:color w:val="000000"/>
              </w:rPr>
              <w:t>Media</w:t>
            </w:r>
          </w:p>
        </w:tc>
      </w:tr>
      <w:tr w:rsidR="00C755ED" w:rsidRPr="00937B3C" w14:paraId="18E8EB7A" w14:textId="77777777" w:rsidTr="00937B3C">
        <w:trPr>
          <w:cantSplit/>
          <w:jc w:val="center"/>
        </w:trPr>
        <w:tc>
          <w:tcPr>
            <w:tcW w:w="864" w:type="dxa"/>
            <w:shd w:val="clear" w:color="auto" w:fill="F3F5F4"/>
            <w:tcMar>
              <w:top w:w="85" w:type="dxa"/>
              <w:left w:w="90" w:type="dxa"/>
              <w:bottom w:w="85" w:type="dxa"/>
              <w:right w:w="90" w:type="dxa"/>
            </w:tcMar>
            <w:vAlign w:val="center"/>
          </w:tcPr>
          <w:p w14:paraId="5CB56894" w14:textId="77777777" w:rsidR="00C755ED" w:rsidRPr="00937B3C" w:rsidRDefault="00805C67" w:rsidP="00937B3C">
            <w:pPr>
              <w:spacing w:before="40" w:after="40"/>
              <w:jc w:val="center"/>
            </w:pPr>
            <w:r w:rsidRPr="00937B3C">
              <w:rPr>
                <w:b/>
                <w:color w:val="000000"/>
              </w:rPr>
              <w:t>RF-12</w:t>
            </w:r>
          </w:p>
        </w:tc>
        <w:tc>
          <w:tcPr>
            <w:tcW w:w="1944" w:type="dxa"/>
            <w:shd w:val="clear" w:color="auto" w:fill="F3F5F4"/>
            <w:tcMar>
              <w:top w:w="85" w:type="dxa"/>
              <w:left w:w="90" w:type="dxa"/>
              <w:bottom w:w="85" w:type="dxa"/>
              <w:right w:w="90" w:type="dxa"/>
            </w:tcMar>
            <w:vAlign w:val="center"/>
          </w:tcPr>
          <w:p w14:paraId="3679DF0A" w14:textId="77777777" w:rsidR="00C755ED" w:rsidRPr="00937B3C" w:rsidRDefault="00805C67" w:rsidP="00937B3C">
            <w:pPr>
              <w:spacing w:before="40" w:after="40"/>
            </w:pPr>
            <w:r w:rsidRPr="00937B3C">
              <w:rPr>
                <w:color w:val="000000"/>
              </w:rPr>
              <w:t>Panel administrativo</w:t>
            </w:r>
          </w:p>
        </w:tc>
        <w:tc>
          <w:tcPr>
            <w:tcW w:w="5904" w:type="dxa"/>
            <w:shd w:val="clear" w:color="auto" w:fill="F3F5F4"/>
            <w:tcMar>
              <w:top w:w="85" w:type="dxa"/>
              <w:left w:w="90" w:type="dxa"/>
              <w:bottom w:w="85" w:type="dxa"/>
              <w:right w:w="90" w:type="dxa"/>
            </w:tcMar>
            <w:vAlign w:val="center"/>
          </w:tcPr>
          <w:p w14:paraId="7C6E6456" w14:textId="77777777" w:rsidR="00C755ED" w:rsidRPr="00937B3C" w:rsidRDefault="00805C67" w:rsidP="00937B3C">
            <w:pPr>
              <w:spacing w:before="40" w:after="40"/>
            </w:pPr>
            <w:r w:rsidRPr="00937B3C">
              <w:rPr>
                <w:color w:val="000000"/>
              </w:rPr>
              <w:t>Ofrecer menú adaptado al perfil y resumen del catálogo vigente: referencias, unidades y stock crítico. Permitir entrada a Administrador y Vendedor y enlazar únicamente los módulos autorizados.</w:t>
            </w:r>
          </w:p>
        </w:tc>
        <w:tc>
          <w:tcPr>
            <w:tcW w:w="1224" w:type="dxa"/>
            <w:shd w:val="clear" w:color="auto" w:fill="F3F5F4"/>
            <w:tcMar>
              <w:top w:w="85" w:type="dxa"/>
              <w:left w:w="90" w:type="dxa"/>
              <w:bottom w:w="85" w:type="dxa"/>
              <w:right w:w="90" w:type="dxa"/>
            </w:tcMar>
            <w:vAlign w:val="center"/>
          </w:tcPr>
          <w:p w14:paraId="320C320D" w14:textId="77777777" w:rsidR="00C755ED" w:rsidRPr="00937B3C" w:rsidRDefault="00805C67" w:rsidP="00937B3C">
            <w:pPr>
              <w:spacing w:before="40" w:after="40"/>
            </w:pPr>
            <w:r w:rsidRPr="00937B3C">
              <w:rPr>
                <w:color w:val="000000"/>
              </w:rPr>
              <w:t>Alta</w:t>
            </w:r>
          </w:p>
        </w:tc>
      </w:tr>
      <w:tr w:rsidR="00C755ED" w:rsidRPr="00937B3C" w14:paraId="4CDB4A2A" w14:textId="77777777" w:rsidTr="00937B3C">
        <w:trPr>
          <w:cantSplit/>
          <w:jc w:val="center"/>
        </w:trPr>
        <w:tc>
          <w:tcPr>
            <w:tcW w:w="864" w:type="dxa"/>
            <w:shd w:val="clear" w:color="auto" w:fill="FFFFFF"/>
            <w:tcMar>
              <w:top w:w="85" w:type="dxa"/>
              <w:left w:w="90" w:type="dxa"/>
              <w:bottom w:w="85" w:type="dxa"/>
              <w:right w:w="90" w:type="dxa"/>
            </w:tcMar>
            <w:vAlign w:val="center"/>
          </w:tcPr>
          <w:p w14:paraId="3A9E5720" w14:textId="77777777" w:rsidR="00C755ED" w:rsidRPr="00937B3C" w:rsidRDefault="00805C67" w:rsidP="00937B3C">
            <w:pPr>
              <w:spacing w:before="40" w:after="40"/>
              <w:jc w:val="center"/>
            </w:pPr>
            <w:r w:rsidRPr="00937B3C">
              <w:rPr>
                <w:b/>
                <w:color w:val="000000"/>
              </w:rPr>
              <w:t>RF-13</w:t>
            </w:r>
          </w:p>
        </w:tc>
        <w:tc>
          <w:tcPr>
            <w:tcW w:w="1944" w:type="dxa"/>
            <w:shd w:val="clear" w:color="auto" w:fill="FFFFFF"/>
            <w:tcMar>
              <w:top w:w="85" w:type="dxa"/>
              <w:left w:w="90" w:type="dxa"/>
              <w:bottom w:w="85" w:type="dxa"/>
              <w:right w:w="90" w:type="dxa"/>
            </w:tcMar>
            <w:vAlign w:val="center"/>
          </w:tcPr>
          <w:p w14:paraId="67813C1E" w14:textId="77777777" w:rsidR="00C755ED" w:rsidRPr="00937B3C" w:rsidRDefault="00805C67" w:rsidP="00937B3C">
            <w:pPr>
              <w:spacing w:before="40" w:after="40"/>
            </w:pPr>
            <w:r w:rsidRPr="00937B3C">
              <w:rPr>
                <w:color w:val="000000"/>
              </w:rPr>
              <w:t>Mantenedor de productos</w:t>
            </w:r>
          </w:p>
        </w:tc>
        <w:tc>
          <w:tcPr>
            <w:tcW w:w="5904" w:type="dxa"/>
            <w:shd w:val="clear" w:color="auto" w:fill="FFFFFF"/>
            <w:tcMar>
              <w:top w:w="85" w:type="dxa"/>
              <w:left w:w="90" w:type="dxa"/>
              <w:bottom w:w="85" w:type="dxa"/>
              <w:right w:w="90" w:type="dxa"/>
            </w:tcMar>
            <w:vAlign w:val="center"/>
          </w:tcPr>
          <w:p w14:paraId="63EC2E67" w14:textId="77777777" w:rsidR="00C755ED" w:rsidRPr="00937B3C" w:rsidRDefault="00805C67" w:rsidP="00937B3C">
            <w:pPr>
              <w:spacing w:before="40" w:after="40"/>
            </w:pPr>
            <w:r w:rsidRPr="00937B3C">
              <w:rPr>
                <w:color w:val="000000"/>
              </w:rPr>
              <w:t>Permitir a Administrador listar, crear, editar y eliminar productos con confirmación de borrado. Vendedor consulta el listado y el detalle público. Verificar permisos también al guardar o eliminar, detectar cambios concurrentes y conservar metadatos ajenos al formulario.</w:t>
            </w:r>
          </w:p>
        </w:tc>
        <w:tc>
          <w:tcPr>
            <w:tcW w:w="1224" w:type="dxa"/>
            <w:shd w:val="clear" w:color="auto" w:fill="FFFFFF"/>
            <w:tcMar>
              <w:top w:w="85" w:type="dxa"/>
              <w:left w:w="90" w:type="dxa"/>
              <w:bottom w:w="85" w:type="dxa"/>
              <w:right w:w="90" w:type="dxa"/>
            </w:tcMar>
            <w:vAlign w:val="center"/>
          </w:tcPr>
          <w:p w14:paraId="76BD07A5" w14:textId="77777777" w:rsidR="00C755ED" w:rsidRPr="00937B3C" w:rsidRDefault="00805C67" w:rsidP="00937B3C">
            <w:pPr>
              <w:spacing w:before="40" w:after="40"/>
            </w:pPr>
            <w:r w:rsidRPr="00937B3C">
              <w:rPr>
                <w:color w:val="000000"/>
              </w:rPr>
              <w:t>Alta</w:t>
            </w:r>
          </w:p>
        </w:tc>
      </w:tr>
      <w:tr w:rsidR="00C755ED" w:rsidRPr="00937B3C" w14:paraId="6F4D55BA" w14:textId="77777777" w:rsidTr="00937B3C">
        <w:trPr>
          <w:cantSplit/>
          <w:jc w:val="center"/>
        </w:trPr>
        <w:tc>
          <w:tcPr>
            <w:tcW w:w="864" w:type="dxa"/>
            <w:shd w:val="clear" w:color="auto" w:fill="F3F5F4"/>
            <w:tcMar>
              <w:top w:w="85" w:type="dxa"/>
              <w:left w:w="90" w:type="dxa"/>
              <w:bottom w:w="85" w:type="dxa"/>
              <w:right w:w="90" w:type="dxa"/>
            </w:tcMar>
            <w:vAlign w:val="center"/>
          </w:tcPr>
          <w:p w14:paraId="13B9059A" w14:textId="77777777" w:rsidR="00C755ED" w:rsidRPr="00937B3C" w:rsidRDefault="00805C67" w:rsidP="00937B3C">
            <w:pPr>
              <w:spacing w:before="40" w:after="40"/>
              <w:jc w:val="center"/>
            </w:pPr>
            <w:r w:rsidRPr="00937B3C">
              <w:rPr>
                <w:b/>
                <w:color w:val="000000"/>
              </w:rPr>
              <w:t>RF-14</w:t>
            </w:r>
          </w:p>
        </w:tc>
        <w:tc>
          <w:tcPr>
            <w:tcW w:w="1944" w:type="dxa"/>
            <w:shd w:val="clear" w:color="auto" w:fill="F3F5F4"/>
            <w:tcMar>
              <w:top w:w="85" w:type="dxa"/>
              <w:left w:w="90" w:type="dxa"/>
              <w:bottom w:w="85" w:type="dxa"/>
              <w:right w:w="90" w:type="dxa"/>
            </w:tcMar>
            <w:vAlign w:val="center"/>
          </w:tcPr>
          <w:p w14:paraId="3C189E57" w14:textId="77777777" w:rsidR="00C755ED" w:rsidRPr="00937B3C" w:rsidRDefault="00805C67" w:rsidP="00937B3C">
            <w:pPr>
              <w:spacing w:before="40" w:after="40"/>
            </w:pPr>
            <w:r w:rsidRPr="00937B3C">
              <w:rPr>
                <w:color w:val="000000"/>
              </w:rPr>
              <w:t>Validación de producto</w:t>
            </w:r>
          </w:p>
        </w:tc>
        <w:tc>
          <w:tcPr>
            <w:tcW w:w="5904" w:type="dxa"/>
            <w:shd w:val="clear" w:color="auto" w:fill="F3F5F4"/>
            <w:tcMar>
              <w:top w:w="85" w:type="dxa"/>
              <w:left w:w="90" w:type="dxa"/>
              <w:bottom w:w="85" w:type="dxa"/>
              <w:right w:w="90" w:type="dxa"/>
            </w:tcMar>
            <w:vAlign w:val="center"/>
          </w:tcPr>
          <w:p w14:paraId="177F4EB1" w14:textId="77777777" w:rsidR="00C755ED" w:rsidRPr="00937B3C" w:rsidRDefault="00805C67" w:rsidP="00937B3C">
            <w:pPr>
              <w:spacing w:before="40" w:after="40"/>
            </w:pPr>
            <w:r w:rsidRPr="00937B3C">
              <w:rPr>
                <w:color w:val="000000"/>
              </w:rPr>
              <w:t>Exigir código único de al menos 3 caracteres, nombre de hasta 100, categoría válida, precio finito mayor o igual a 0 y stock entero mayor o igual a 0. Descripción opcional de hasta 500; stock crítico opcional entero mayor o igual a 0; imagen opcional http(s) o ruta de assets. Alertar cuando stock sea menor o igual al umbral crítico informado.</w:t>
            </w:r>
          </w:p>
        </w:tc>
        <w:tc>
          <w:tcPr>
            <w:tcW w:w="1224" w:type="dxa"/>
            <w:shd w:val="clear" w:color="auto" w:fill="F3F5F4"/>
            <w:tcMar>
              <w:top w:w="85" w:type="dxa"/>
              <w:left w:w="90" w:type="dxa"/>
              <w:bottom w:w="85" w:type="dxa"/>
              <w:right w:w="90" w:type="dxa"/>
            </w:tcMar>
            <w:vAlign w:val="center"/>
          </w:tcPr>
          <w:p w14:paraId="09FAA309" w14:textId="77777777" w:rsidR="00C755ED" w:rsidRPr="00937B3C" w:rsidRDefault="00805C67" w:rsidP="00937B3C">
            <w:pPr>
              <w:spacing w:before="40" w:after="40"/>
            </w:pPr>
            <w:r w:rsidRPr="00937B3C">
              <w:rPr>
                <w:color w:val="000000"/>
              </w:rPr>
              <w:t>Alta</w:t>
            </w:r>
          </w:p>
        </w:tc>
      </w:tr>
      <w:tr w:rsidR="00C755ED" w:rsidRPr="00937B3C" w14:paraId="16F30A86" w14:textId="77777777" w:rsidTr="00937B3C">
        <w:trPr>
          <w:cantSplit/>
          <w:jc w:val="center"/>
        </w:trPr>
        <w:tc>
          <w:tcPr>
            <w:tcW w:w="864" w:type="dxa"/>
            <w:shd w:val="clear" w:color="auto" w:fill="FFFFFF"/>
            <w:tcMar>
              <w:top w:w="85" w:type="dxa"/>
              <w:left w:w="90" w:type="dxa"/>
              <w:bottom w:w="85" w:type="dxa"/>
              <w:right w:w="90" w:type="dxa"/>
            </w:tcMar>
            <w:vAlign w:val="center"/>
          </w:tcPr>
          <w:p w14:paraId="04DEA906" w14:textId="77777777" w:rsidR="00C755ED" w:rsidRPr="00937B3C" w:rsidRDefault="00805C67" w:rsidP="00937B3C">
            <w:pPr>
              <w:spacing w:before="40" w:after="40"/>
              <w:jc w:val="center"/>
            </w:pPr>
            <w:r w:rsidRPr="00937B3C">
              <w:rPr>
                <w:b/>
                <w:color w:val="000000"/>
              </w:rPr>
              <w:t>RF-15</w:t>
            </w:r>
          </w:p>
        </w:tc>
        <w:tc>
          <w:tcPr>
            <w:tcW w:w="1944" w:type="dxa"/>
            <w:shd w:val="clear" w:color="auto" w:fill="FFFFFF"/>
            <w:tcMar>
              <w:top w:w="85" w:type="dxa"/>
              <w:left w:w="90" w:type="dxa"/>
              <w:bottom w:w="85" w:type="dxa"/>
              <w:right w:w="90" w:type="dxa"/>
            </w:tcMar>
            <w:vAlign w:val="center"/>
          </w:tcPr>
          <w:p w14:paraId="6D0706BF" w14:textId="77777777" w:rsidR="00C755ED" w:rsidRPr="00937B3C" w:rsidRDefault="00805C67" w:rsidP="00937B3C">
            <w:pPr>
              <w:spacing w:before="40" w:after="40"/>
            </w:pPr>
            <w:r w:rsidRPr="00937B3C">
              <w:rPr>
                <w:color w:val="000000"/>
              </w:rPr>
              <w:t>Mantenedor de usuarios</w:t>
            </w:r>
          </w:p>
        </w:tc>
        <w:tc>
          <w:tcPr>
            <w:tcW w:w="5904" w:type="dxa"/>
            <w:shd w:val="clear" w:color="auto" w:fill="FFFFFF"/>
            <w:tcMar>
              <w:top w:w="85" w:type="dxa"/>
              <w:left w:w="90" w:type="dxa"/>
              <w:bottom w:w="85" w:type="dxa"/>
              <w:right w:w="90" w:type="dxa"/>
            </w:tcMar>
            <w:vAlign w:val="center"/>
          </w:tcPr>
          <w:p w14:paraId="419AB6BC" w14:textId="77777777" w:rsidR="00C755ED" w:rsidRPr="00937B3C" w:rsidRDefault="00805C67" w:rsidP="00937B3C">
            <w:pPr>
              <w:spacing w:before="40" w:after="40"/>
            </w:pPr>
            <w:r w:rsidRPr="00937B3C">
              <w:rPr>
                <w:color w:val="000000"/>
              </w:rPr>
              <w:t>Permitir a Administrador listar, crear, editar y eliminar usuarios y asignar Administrador, Cliente o Vendedor. Confirmar borrados, impedir eliminar la cuenta conectada y detectar duplicados y cambios concurrentes. Al editar el propio perfil, actualizar la sesión y reevaluar permisos.</w:t>
            </w:r>
          </w:p>
        </w:tc>
        <w:tc>
          <w:tcPr>
            <w:tcW w:w="1224" w:type="dxa"/>
            <w:shd w:val="clear" w:color="auto" w:fill="FFFFFF"/>
            <w:tcMar>
              <w:top w:w="85" w:type="dxa"/>
              <w:left w:w="90" w:type="dxa"/>
              <w:bottom w:w="85" w:type="dxa"/>
              <w:right w:w="90" w:type="dxa"/>
            </w:tcMar>
            <w:vAlign w:val="center"/>
          </w:tcPr>
          <w:p w14:paraId="6761331F" w14:textId="77777777" w:rsidR="00C755ED" w:rsidRPr="00937B3C" w:rsidRDefault="00805C67" w:rsidP="00937B3C">
            <w:pPr>
              <w:spacing w:before="40" w:after="40"/>
            </w:pPr>
            <w:r w:rsidRPr="00937B3C">
              <w:rPr>
                <w:color w:val="000000"/>
              </w:rPr>
              <w:t>Alta</w:t>
            </w:r>
          </w:p>
        </w:tc>
      </w:tr>
      <w:tr w:rsidR="00C755ED" w:rsidRPr="00937B3C" w14:paraId="04111E8F" w14:textId="77777777" w:rsidTr="00937B3C">
        <w:trPr>
          <w:cantSplit/>
          <w:jc w:val="center"/>
        </w:trPr>
        <w:tc>
          <w:tcPr>
            <w:tcW w:w="864" w:type="dxa"/>
            <w:shd w:val="clear" w:color="auto" w:fill="F3F5F4"/>
            <w:tcMar>
              <w:top w:w="85" w:type="dxa"/>
              <w:left w:w="90" w:type="dxa"/>
              <w:bottom w:w="85" w:type="dxa"/>
              <w:right w:w="90" w:type="dxa"/>
            </w:tcMar>
            <w:vAlign w:val="center"/>
          </w:tcPr>
          <w:p w14:paraId="04E77D7E" w14:textId="77777777" w:rsidR="00C755ED" w:rsidRPr="00937B3C" w:rsidRDefault="00805C67" w:rsidP="00937B3C">
            <w:pPr>
              <w:spacing w:before="40" w:after="40"/>
              <w:jc w:val="center"/>
            </w:pPr>
            <w:r w:rsidRPr="00937B3C">
              <w:rPr>
                <w:b/>
                <w:color w:val="000000"/>
              </w:rPr>
              <w:lastRenderedPageBreak/>
              <w:t>RF-16</w:t>
            </w:r>
          </w:p>
        </w:tc>
        <w:tc>
          <w:tcPr>
            <w:tcW w:w="1944" w:type="dxa"/>
            <w:shd w:val="clear" w:color="auto" w:fill="F3F5F4"/>
            <w:tcMar>
              <w:top w:w="85" w:type="dxa"/>
              <w:left w:w="90" w:type="dxa"/>
              <w:bottom w:w="85" w:type="dxa"/>
              <w:right w:w="90" w:type="dxa"/>
            </w:tcMar>
            <w:vAlign w:val="center"/>
          </w:tcPr>
          <w:p w14:paraId="3FC5F0D6" w14:textId="77777777" w:rsidR="00C755ED" w:rsidRPr="00937B3C" w:rsidRDefault="00805C67" w:rsidP="00937B3C">
            <w:pPr>
              <w:spacing w:before="40" w:after="40"/>
            </w:pPr>
            <w:r w:rsidRPr="00937B3C">
              <w:rPr>
                <w:color w:val="000000"/>
              </w:rPr>
              <w:t>Validación de usuario</w:t>
            </w:r>
          </w:p>
        </w:tc>
        <w:tc>
          <w:tcPr>
            <w:tcW w:w="5904" w:type="dxa"/>
            <w:shd w:val="clear" w:color="auto" w:fill="F3F5F4"/>
            <w:tcMar>
              <w:top w:w="85" w:type="dxa"/>
              <w:left w:w="90" w:type="dxa"/>
              <w:bottom w:w="85" w:type="dxa"/>
              <w:right w:w="90" w:type="dxa"/>
            </w:tcMar>
            <w:vAlign w:val="center"/>
          </w:tcPr>
          <w:p w14:paraId="27B52613" w14:textId="77777777" w:rsidR="00C755ED" w:rsidRPr="00937B3C" w:rsidRDefault="00805C67" w:rsidP="00937B3C">
            <w:pPr>
              <w:spacing w:before="40" w:after="40"/>
            </w:pPr>
            <w:r w:rsidRPr="00937B3C">
              <w:rPr>
                <w:color w:val="000000"/>
              </w:rPr>
              <w:t>Validar RUN de 7 a 9 caracteres mediante módulo 11, normalizando puntos, guion y K. Exigir nombre de hasta 50, apellidos de hasta 100, correo de hasta 100 en los dominios de RF-03 y dirección de hasta 300. Fecha de nacimiento opcional válida en calendario; región y comuna obligatorias y relacionadas.</w:t>
            </w:r>
          </w:p>
        </w:tc>
        <w:tc>
          <w:tcPr>
            <w:tcW w:w="1224" w:type="dxa"/>
            <w:shd w:val="clear" w:color="auto" w:fill="F3F5F4"/>
            <w:tcMar>
              <w:top w:w="85" w:type="dxa"/>
              <w:left w:w="90" w:type="dxa"/>
              <w:bottom w:w="85" w:type="dxa"/>
              <w:right w:w="90" w:type="dxa"/>
            </w:tcMar>
            <w:vAlign w:val="center"/>
          </w:tcPr>
          <w:p w14:paraId="6B8262B1" w14:textId="77777777" w:rsidR="00C755ED" w:rsidRPr="00937B3C" w:rsidRDefault="00805C67" w:rsidP="00937B3C">
            <w:pPr>
              <w:spacing w:before="40" w:after="40"/>
            </w:pPr>
            <w:r w:rsidRPr="00937B3C">
              <w:rPr>
                <w:color w:val="000000"/>
              </w:rPr>
              <w:t>Alta</w:t>
            </w:r>
          </w:p>
        </w:tc>
      </w:tr>
      <w:tr w:rsidR="00C755ED" w:rsidRPr="00937B3C" w14:paraId="3A01D43C" w14:textId="77777777" w:rsidTr="00937B3C">
        <w:trPr>
          <w:cantSplit/>
          <w:jc w:val="center"/>
        </w:trPr>
        <w:tc>
          <w:tcPr>
            <w:tcW w:w="864" w:type="dxa"/>
            <w:shd w:val="clear" w:color="auto" w:fill="FFFFFF"/>
            <w:tcMar>
              <w:top w:w="85" w:type="dxa"/>
              <w:left w:w="90" w:type="dxa"/>
              <w:bottom w:w="85" w:type="dxa"/>
              <w:right w:w="90" w:type="dxa"/>
            </w:tcMar>
            <w:vAlign w:val="center"/>
          </w:tcPr>
          <w:p w14:paraId="1FCE09FA" w14:textId="77777777" w:rsidR="00C755ED" w:rsidRPr="00937B3C" w:rsidRDefault="00805C67" w:rsidP="00937B3C">
            <w:pPr>
              <w:spacing w:before="40" w:after="40"/>
              <w:jc w:val="center"/>
            </w:pPr>
            <w:r w:rsidRPr="00937B3C">
              <w:rPr>
                <w:b/>
                <w:color w:val="000000"/>
              </w:rPr>
              <w:t>RF-17</w:t>
            </w:r>
          </w:p>
        </w:tc>
        <w:tc>
          <w:tcPr>
            <w:tcW w:w="1944" w:type="dxa"/>
            <w:shd w:val="clear" w:color="auto" w:fill="FFFFFF"/>
            <w:tcMar>
              <w:top w:w="85" w:type="dxa"/>
              <w:left w:w="90" w:type="dxa"/>
              <w:bottom w:w="85" w:type="dxa"/>
              <w:right w:w="90" w:type="dxa"/>
            </w:tcMar>
            <w:vAlign w:val="center"/>
          </w:tcPr>
          <w:p w14:paraId="3E616DDF" w14:textId="77777777" w:rsidR="00C755ED" w:rsidRPr="00937B3C" w:rsidRDefault="00805C67" w:rsidP="00937B3C">
            <w:pPr>
              <w:spacing w:before="40" w:after="40"/>
            </w:pPr>
            <w:r w:rsidRPr="00937B3C">
              <w:rPr>
                <w:color w:val="000000"/>
              </w:rPr>
              <w:t>Región y comuna</w:t>
            </w:r>
          </w:p>
        </w:tc>
        <w:tc>
          <w:tcPr>
            <w:tcW w:w="5904" w:type="dxa"/>
            <w:shd w:val="clear" w:color="auto" w:fill="FFFFFF"/>
            <w:tcMar>
              <w:top w:w="85" w:type="dxa"/>
              <w:left w:w="90" w:type="dxa"/>
              <w:bottom w:w="85" w:type="dxa"/>
              <w:right w:w="90" w:type="dxa"/>
            </w:tcMar>
            <w:vAlign w:val="center"/>
          </w:tcPr>
          <w:p w14:paraId="3AC0EABD" w14:textId="77777777" w:rsidR="00C755ED" w:rsidRPr="00937B3C" w:rsidRDefault="00805C67" w:rsidP="00937B3C">
            <w:pPr>
              <w:spacing w:before="40" w:after="40"/>
            </w:pPr>
            <w:r w:rsidRPr="00937B3C">
              <w:rPr>
                <w:color w:val="000000"/>
              </w:rPr>
              <w:t>El formulario de usuario deberá cargar regiones desde un arreglo JavaScript y actualizar dinámicamente las comunas disponibles cuando cambie la región seleccionada.</w:t>
            </w:r>
          </w:p>
        </w:tc>
        <w:tc>
          <w:tcPr>
            <w:tcW w:w="1224" w:type="dxa"/>
            <w:shd w:val="clear" w:color="auto" w:fill="FFFFFF"/>
            <w:tcMar>
              <w:top w:w="85" w:type="dxa"/>
              <w:left w:w="90" w:type="dxa"/>
              <w:bottom w:w="85" w:type="dxa"/>
              <w:right w:w="90" w:type="dxa"/>
            </w:tcMar>
            <w:vAlign w:val="center"/>
          </w:tcPr>
          <w:p w14:paraId="15FA2FA0" w14:textId="77777777" w:rsidR="00C755ED" w:rsidRPr="00937B3C" w:rsidRDefault="00805C67" w:rsidP="00937B3C">
            <w:pPr>
              <w:spacing w:before="40" w:after="40"/>
            </w:pPr>
            <w:r w:rsidRPr="00937B3C">
              <w:rPr>
                <w:color w:val="000000"/>
              </w:rPr>
              <w:t>Alta</w:t>
            </w:r>
          </w:p>
        </w:tc>
      </w:tr>
      <w:tr w:rsidR="00C755ED" w:rsidRPr="00937B3C" w14:paraId="64073EF4" w14:textId="77777777" w:rsidTr="00937B3C">
        <w:trPr>
          <w:cantSplit/>
          <w:jc w:val="center"/>
        </w:trPr>
        <w:tc>
          <w:tcPr>
            <w:tcW w:w="864" w:type="dxa"/>
            <w:shd w:val="clear" w:color="auto" w:fill="F3F5F4"/>
            <w:tcMar>
              <w:top w:w="85" w:type="dxa"/>
              <w:left w:w="90" w:type="dxa"/>
              <w:bottom w:w="85" w:type="dxa"/>
              <w:right w:w="90" w:type="dxa"/>
            </w:tcMar>
            <w:vAlign w:val="center"/>
          </w:tcPr>
          <w:p w14:paraId="7337C3BB" w14:textId="77777777" w:rsidR="00C755ED" w:rsidRPr="00937B3C" w:rsidRDefault="00805C67" w:rsidP="00937B3C">
            <w:pPr>
              <w:spacing w:before="40" w:after="40"/>
              <w:jc w:val="center"/>
            </w:pPr>
            <w:r w:rsidRPr="00937B3C">
              <w:rPr>
                <w:b/>
                <w:color w:val="000000"/>
              </w:rPr>
              <w:t>RF-18</w:t>
            </w:r>
          </w:p>
        </w:tc>
        <w:tc>
          <w:tcPr>
            <w:tcW w:w="1944" w:type="dxa"/>
            <w:shd w:val="clear" w:color="auto" w:fill="F3F5F4"/>
            <w:tcMar>
              <w:top w:w="85" w:type="dxa"/>
              <w:left w:w="90" w:type="dxa"/>
              <w:bottom w:w="85" w:type="dxa"/>
              <w:right w:w="90" w:type="dxa"/>
            </w:tcMar>
            <w:vAlign w:val="center"/>
          </w:tcPr>
          <w:p w14:paraId="3D5CD724" w14:textId="77777777" w:rsidR="00C755ED" w:rsidRPr="00937B3C" w:rsidRDefault="00805C67" w:rsidP="00937B3C">
            <w:pPr>
              <w:spacing w:before="40" w:after="40"/>
            </w:pPr>
            <w:r w:rsidRPr="00937B3C">
              <w:rPr>
                <w:color w:val="000000"/>
              </w:rPr>
              <w:t>Roles</w:t>
            </w:r>
          </w:p>
        </w:tc>
        <w:tc>
          <w:tcPr>
            <w:tcW w:w="5904" w:type="dxa"/>
            <w:shd w:val="clear" w:color="auto" w:fill="F3F5F4"/>
            <w:tcMar>
              <w:top w:w="85" w:type="dxa"/>
              <w:left w:w="90" w:type="dxa"/>
              <w:bottom w:w="85" w:type="dxa"/>
              <w:right w:w="90" w:type="dxa"/>
            </w:tcMar>
            <w:vAlign w:val="center"/>
          </w:tcPr>
          <w:p w14:paraId="2DB663CF" w14:textId="77777777" w:rsidR="00C755ED" w:rsidRPr="00937B3C" w:rsidRDefault="00805C67" w:rsidP="00937B3C">
            <w:pPr>
              <w:spacing w:before="40" w:after="40"/>
            </w:pPr>
            <w:r w:rsidRPr="00937B3C">
              <w:rPr>
                <w:color w:val="000000"/>
              </w:rPr>
              <w:t>Aplicar Administrador, Vendedor y Cliente. Administrador gestiona usuarios y productos y consulta pedidos. Vendedor consulta productos y pedidos. Cliente que intenta entrar a administración vuelve a tienda; sin sesión se solicita Login conservando el destino autorizado. Denegar permisos o roles desconocidos.</w:t>
            </w:r>
          </w:p>
        </w:tc>
        <w:tc>
          <w:tcPr>
            <w:tcW w:w="1224" w:type="dxa"/>
            <w:shd w:val="clear" w:color="auto" w:fill="F3F5F4"/>
            <w:tcMar>
              <w:top w:w="85" w:type="dxa"/>
              <w:left w:w="90" w:type="dxa"/>
              <w:bottom w:w="85" w:type="dxa"/>
              <w:right w:w="90" w:type="dxa"/>
            </w:tcMar>
            <w:vAlign w:val="center"/>
          </w:tcPr>
          <w:p w14:paraId="491FCCF9" w14:textId="77777777" w:rsidR="00C755ED" w:rsidRPr="00937B3C" w:rsidRDefault="00805C67" w:rsidP="00937B3C">
            <w:pPr>
              <w:spacing w:before="40" w:after="40"/>
            </w:pPr>
            <w:r w:rsidRPr="00937B3C">
              <w:rPr>
                <w:color w:val="000000"/>
              </w:rPr>
              <w:t>Alta</w:t>
            </w:r>
          </w:p>
        </w:tc>
      </w:tr>
      <w:tr w:rsidR="00C755ED" w:rsidRPr="00937B3C" w14:paraId="2C3FFC47" w14:textId="77777777" w:rsidTr="00937B3C">
        <w:trPr>
          <w:cantSplit/>
          <w:jc w:val="center"/>
        </w:trPr>
        <w:tc>
          <w:tcPr>
            <w:tcW w:w="864" w:type="dxa"/>
            <w:shd w:val="clear" w:color="auto" w:fill="FFFFFF"/>
            <w:tcMar>
              <w:top w:w="85" w:type="dxa"/>
              <w:left w:w="90" w:type="dxa"/>
              <w:bottom w:w="85" w:type="dxa"/>
              <w:right w:w="90" w:type="dxa"/>
            </w:tcMar>
            <w:vAlign w:val="center"/>
          </w:tcPr>
          <w:p w14:paraId="0506EFF6" w14:textId="77777777" w:rsidR="00C755ED" w:rsidRPr="00937B3C" w:rsidRDefault="00805C67" w:rsidP="00937B3C">
            <w:pPr>
              <w:spacing w:before="40" w:after="40"/>
              <w:jc w:val="center"/>
            </w:pPr>
            <w:r w:rsidRPr="00937B3C">
              <w:rPr>
                <w:b/>
                <w:color w:val="000000"/>
              </w:rPr>
              <w:t>RF-19</w:t>
            </w:r>
          </w:p>
        </w:tc>
        <w:tc>
          <w:tcPr>
            <w:tcW w:w="1944" w:type="dxa"/>
            <w:shd w:val="clear" w:color="auto" w:fill="FFFFFF"/>
            <w:tcMar>
              <w:top w:w="85" w:type="dxa"/>
              <w:left w:w="90" w:type="dxa"/>
              <w:bottom w:w="85" w:type="dxa"/>
              <w:right w:w="90" w:type="dxa"/>
            </w:tcMar>
            <w:vAlign w:val="center"/>
          </w:tcPr>
          <w:p w14:paraId="76305142" w14:textId="77777777" w:rsidR="00C755ED" w:rsidRPr="00937B3C" w:rsidRDefault="00805C67" w:rsidP="00937B3C">
            <w:pPr>
              <w:spacing w:before="40" w:after="40"/>
            </w:pPr>
            <w:r w:rsidRPr="00937B3C">
              <w:rPr>
                <w:color w:val="000000"/>
              </w:rPr>
              <w:t>Validación de formularios</w:t>
            </w:r>
          </w:p>
        </w:tc>
        <w:tc>
          <w:tcPr>
            <w:tcW w:w="5904" w:type="dxa"/>
            <w:shd w:val="clear" w:color="auto" w:fill="FFFFFF"/>
            <w:tcMar>
              <w:top w:w="85" w:type="dxa"/>
              <w:left w:w="90" w:type="dxa"/>
              <w:bottom w:w="85" w:type="dxa"/>
              <w:right w:w="90" w:type="dxa"/>
            </w:tcMar>
            <w:vAlign w:val="center"/>
          </w:tcPr>
          <w:p w14:paraId="36AA4737" w14:textId="77777777" w:rsidR="00C755ED" w:rsidRPr="00937B3C" w:rsidRDefault="00805C67" w:rsidP="00937B3C">
            <w:pPr>
              <w:spacing w:before="40" w:after="40"/>
            </w:pPr>
            <w:r w:rsidRPr="00937B3C">
              <w:rPr>
                <w:color w:val="000000"/>
              </w:rPr>
              <w:t>Validar al salir de los campos y al enviar, actualizar errores al corregir y bloquear el procesamiento de datos inválidos. Asociar mensajes a los campos, enfocar el primer error y evitar envíos duplicados mientras se procesa la operación.</w:t>
            </w:r>
          </w:p>
        </w:tc>
        <w:tc>
          <w:tcPr>
            <w:tcW w:w="1224" w:type="dxa"/>
            <w:shd w:val="clear" w:color="auto" w:fill="FFFFFF"/>
            <w:tcMar>
              <w:top w:w="85" w:type="dxa"/>
              <w:left w:w="90" w:type="dxa"/>
              <w:bottom w:w="85" w:type="dxa"/>
              <w:right w:w="90" w:type="dxa"/>
            </w:tcMar>
            <w:vAlign w:val="center"/>
          </w:tcPr>
          <w:p w14:paraId="3D7AD4BC" w14:textId="77777777" w:rsidR="00C755ED" w:rsidRPr="00937B3C" w:rsidRDefault="00805C67" w:rsidP="00937B3C">
            <w:pPr>
              <w:spacing w:before="40" w:after="40"/>
            </w:pPr>
            <w:r w:rsidRPr="00937B3C">
              <w:rPr>
                <w:color w:val="000000"/>
              </w:rPr>
              <w:t>Alta</w:t>
            </w:r>
          </w:p>
        </w:tc>
      </w:tr>
      <w:tr w:rsidR="00C755ED" w:rsidRPr="00937B3C" w14:paraId="50FAB1B7" w14:textId="77777777" w:rsidTr="00937B3C">
        <w:trPr>
          <w:cantSplit/>
          <w:jc w:val="center"/>
        </w:trPr>
        <w:tc>
          <w:tcPr>
            <w:tcW w:w="864" w:type="dxa"/>
            <w:shd w:val="clear" w:color="auto" w:fill="F3F5F4"/>
            <w:tcMar>
              <w:top w:w="85" w:type="dxa"/>
              <w:left w:w="90" w:type="dxa"/>
              <w:bottom w:w="85" w:type="dxa"/>
              <w:right w:w="90" w:type="dxa"/>
            </w:tcMar>
            <w:vAlign w:val="center"/>
          </w:tcPr>
          <w:p w14:paraId="2DBDEA50" w14:textId="77777777" w:rsidR="00C755ED" w:rsidRPr="00937B3C" w:rsidRDefault="00805C67" w:rsidP="00937B3C">
            <w:pPr>
              <w:spacing w:before="40" w:after="40"/>
              <w:jc w:val="center"/>
            </w:pPr>
            <w:r w:rsidRPr="00937B3C">
              <w:rPr>
                <w:b/>
                <w:color w:val="000000"/>
              </w:rPr>
              <w:t>RF-20</w:t>
            </w:r>
          </w:p>
        </w:tc>
        <w:tc>
          <w:tcPr>
            <w:tcW w:w="1944" w:type="dxa"/>
            <w:shd w:val="clear" w:color="auto" w:fill="F3F5F4"/>
            <w:tcMar>
              <w:top w:w="85" w:type="dxa"/>
              <w:left w:w="90" w:type="dxa"/>
              <w:bottom w:w="85" w:type="dxa"/>
              <w:right w:w="90" w:type="dxa"/>
            </w:tcMar>
            <w:vAlign w:val="center"/>
          </w:tcPr>
          <w:p w14:paraId="69D2D394" w14:textId="77777777" w:rsidR="00C755ED" w:rsidRPr="00937B3C" w:rsidRDefault="00805C67" w:rsidP="00937B3C">
            <w:pPr>
              <w:spacing w:before="40" w:after="40"/>
            </w:pPr>
            <w:r w:rsidRPr="00937B3C">
              <w:rPr>
                <w:color w:val="000000"/>
              </w:rPr>
              <w:t>Rutina personalizada</w:t>
            </w:r>
          </w:p>
        </w:tc>
        <w:tc>
          <w:tcPr>
            <w:tcW w:w="5904" w:type="dxa"/>
            <w:shd w:val="clear" w:color="auto" w:fill="F3F5F4"/>
            <w:tcMar>
              <w:top w:w="85" w:type="dxa"/>
              <w:left w:w="90" w:type="dxa"/>
              <w:bottom w:w="85" w:type="dxa"/>
              <w:right w:w="90" w:type="dxa"/>
            </w:tcMar>
            <w:vAlign w:val="center"/>
          </w:tcPr>
          <w:p w14:paraId="580BD0C5" w14:textId="77777777" w:rsidR="00C755ED" w:rsidRPr="00937B3C" w:rsidRDefault="00805C67" w:rsidP="00937B3C">
            <w:pPr>
              <w:spacing w:before="40" w:after="40"/>
            </w:pPr>
            <w:r w:rsidRPr="00937B3C">
              <w:rPr>
                <w:color w:val="000000"/>
              </w:rPr>
              <w:t>Agregar ejercicios sin duplicarlos, editar de 1 a 20 series y de 1 a 100 repeticiones, eliminar y vaciar con confirmación del vaciado. Persistir id, sets y reps en kynex_routine. Mantener la rutina al cambiar o cerrar sesión y proteger datos dañados ante escrituras.</w:t>
            </w:r>
          </w:p>
        </w:tc>
        <w:tc>
          <w:tcPr>
            <w:tcW w:w="1224" w:type="dxa"/>
            <w:shd w:val="clear" w:color="auto" w:fill="F3F5F4"/>
            <w:tcMar>
              <w:top w:w="85" w:type="dxa"/>
              <w:left w:w="90" w:type="dxa"/>
              <w:bottom w:w="85" w:type="dxa"/>
              <w:right w:w="90" w:type="dxa"/>
            </w:tcMar>
            <w:vAlign w:val="center"/>
          </w:tcPr>
          <w:p w14:paraId="58550702" w14:textId="77777777" w:rsidR="00C755ED" w:rsidRPr="00937B3C" w:rsidRDefault="00805C67" w:rsidP="00937B3C">
            <w:pPr>
              <w:spacing w:before="40" w:after="40"/>
            </w:pPr>
            <w:r w:rsidRPr="00937B3C">
              <w:rPr>
                <w:color w:val="000000"/>
              </w:rPr>
              <w:t>Media</w:t>
            </w:r>
          </w:p>
        </w:tc>
      </w:tr>
      <w:tr w:rsidR="00C755ED" w:rsidRPr="00937B3C" w14:paraId="02335A23" w14:textId="77777777" w:rsidTr="00937B3C">
        <w:trPr>
          <w:cantSplit/>
          <w:jc w:val="center"/>
        </w:trPr>
        <w:tc>
          <w:tcPr>
            <w:tcW w:w="864" w:type="dxa"/>
            <w:shd w:val="clear" w:color="auto" w:fill="FFFFFF"/>
            <w:tcMar>
              <w:top w:w="85" w:type="dxa"/>
              <w:left w:w="90" w:type="dxa"/>
              <w:bottom w:w="85" w:type="dxa"/>
              <w:right w:w="90" w:type="dxa"/>
            </w:tcMar>
            <w:vAlign w:val="center"/>
          </w:tcPr>
          <w:p w14:paraId="3C809917" w14:textId="77777777" w:rsidR="00C755ED" w:rsidRPr="00937B3C" w:rsidRDefault="00805C67" w:rsidP="00937B3C">
            <w:pPr>
              <w:spacing w:before="40" w:after="40"/>
              <w:jc w:val="center"/>
            </w:pPr>
            <w:r w:rsidRPr="00937B3C">
              <w:rPr>
                <w:b/>
                <w:color w:val="000000"/>
              </w:rPr>
              <w:t>RF-21</w:t>
            </w:r>
          </w:p>
        </w:tc>
        <w:tc>
          <w:tcPr>
            <w:tcW w:w="1944" w:type="dxa"/>
            <w:shd w:val="clear" w:color="auto" w:fill="FFFFFF"/>
            <w:tcMar>
              <w:top w:w="85" w:type="dxa"/>
              <w:left w:w="90" w:type="dxa"/>
              <w:bottom w:w="85" w:type="dxa"/>
              <w:right w:w="90" w:type="dxa"/>
            </w:tcMar>
            <w:vAlign w:val="center"/>
          </w:tcPr>
          <w:p w14:paraId="2C7DD881" w14:textId="77777777" w:rsidR="00C755ED" w:rsidRPr="00937B3C" w:rsidRDefault="00805C67" w:rsidP="00937B3C">
            <w:pPr>
              <w:spacing w:before="40" w:after="40"/>
            </w:pPr>
            <w:r w:rsidRPr="00937B3C">
              <w:rPr>
                <w:color w:val="000000"/>
              </w:rPr>
              <w:t>Consulta de pedidos</w:t>
            </w:r>
          </w:p>
        </w:tc>
        <w:tc>
          <w:tcPr>
            <w:tcW w:w="5904" w:type="dxa"/>
            <w:shd w:val="clear" w:color="auto" w:fill="FFFFFF"/>
            <w:tcMar>
              <w:top w:w="85" w:type="dxa"/>
              <w:left w:w="90" w:type="dxa"/>
              <w:bottom w:w="85" w:type="dxa"/>
              <w:right w:w="90" w:type="dxa"/>
            </w:tcMar>
            <w:vAlign w:val="center"/>
          </w:tcPr>
          <w:p w14:paraId="72E79BD6" w14:textId="77777777" w:rsidR="00C755ED" w:rsidRPr="00937B3C" w:rsidRDefault="00805C67" w:rsidP="00937B3C">
            <w:pPr>
              <w:spacing w:before="40" w:after="40"/>
            </w:pPr>
            <w:commentRangeStart w:id="22"/>
            <w:r w:rsidRPr="00937B3C">
              <w:rPr>
                <w:color w:val="000000"/>
              </w:rPr>
              <w:t>Permitir a Administrador y Vendedor consultar tres pedidos demostrativos y sus detalles: identificador, fecha, cliente, productos, cantidades, importes y estado. Conservar los datos históricos del pedido aunque cambie el catálogo. No crear pedidos ni modificar sus estados.</w:t>
            </w:r>
            <w:commentRangeEnd w:id="22"/>
            <w:r w:rsidRPr="00937B3C">
              <w:rPr>
                <w:rStyle w:val="Refdecomentario"/>
                <w:sz w:val="21"/>
                <w:szCs w:val="22"/>
              </w:rPr>
              <w:commentReference w:id="22"/>
            </w:r>
          </w:p>
        </w:tc>
        <w:tc>
          <w:tcPr>
            <w:tcW w:w="1224" w:type="dxa"/>
            <w:shd w:val="clear" w:color="auto" w:fill="FFFFFF"/>
            <w:tcMar>
              <w:top w:w="85" w:type="dxa"/>
              <w:left w:w="90" w:type="dxa"/>
              <w:bottom w:w="85" w:type="dxa"/>
              <w:right w:w="90" w:type="dxa"/>
            </w:tcMar>
            <w:vAlign w:val="center"/>
          </w:tcPr>
          <w:p w14:paraId="3A524BD1" w14:textId="77777777" w:rsidR="00C755ED" w:rsidRPr="00937B3C" w:rsidRDefault="00805C67" w:rsidP="00937B3C">
            <w:pPr>
              <w:spacing w:before="40" w:after="40"/>
            </w:pPr>
            <w:r w:rsidRPr="00937B3C">
              <w:rPr>
                <w:color w:val="000000"/>
              </w:rPr>
              <w:t>Alta</w:t>
            </w:r>
          </w:p>
        </w:tc>
      </w:tr>
      <w:tr w:rsidR="00C755ED" w:rsidRPr="00937B3C" w14:paraId="668ED279" w14:textId="77777777" w:rsidTr="00937B3C">
        <w:trPr>
          <w:cantSplit/>
          <w:jc w:val="center"/>
        </w:trPr>
        <w:tc>
          <w:tcPr>
            <w:tcW w:w="864" w:type="dxa"/>
            <w:shd w:val="clear" w:color="auto" w:fill="F3F5F4"/>
            <w:tcMar>
              <w:top w:w="85" w:type="dxa"/>
              <w:left w:w="90" w:type="dxa"/>
              <w:bottom w:w="85" w:type="dxa"/>
              <w:right w:w="90" w:type="dxa"/>
            </w:tcMar>
            <w:vAlign w:val="center"/>
          </w:tcPr>
          <w:p w14:paraId="07158F97" w14:textId="77777777" w:rsidR="00C755ED" w:rsidRPr="00937B3C" w:rsidRDefault="00805C67" w:rsidP="00937B3C">
            <w:pPr>
              <w:spacing w:before="40" w:after="40"/>
              <w:jc w:val="center"/>
            </w:pPr>
            <w:r w:rsidRPr="00937B3C">
              <w:rPr>
                <w:b/>
                <w:color w:val="000000"/>
              </w:rPr>
              <w:t>RF-22</w:t>
            </w:r>
          </w:p>
        </w:tc>
        <w:tc>
          <w:tcPr>
            <w:tcW w:w="1944" w:type="dxa"/>
            <w:shd w:val="clear" w:color="auto" w:fill="F3F5F4"/>
            <w:tcMar>
              <w:top w:w="85" w:type="dxa"/>
              <w:left w:w="90" w:type="dxa"/>
              <w:bottom w:w="85" w:type="dxa"/>
              <w:right w:w="90" w:type="dxa"/>
            </w:tcMar>
            <w:vAlign w:val="center"/>
          </w:tcPr>
          <w:p w14:paraId="6132410A" w14:textId="77777777" w:rsidR="00C755ED" w:rsidRPr="00937B3C" w:rsidRDefault="00805C67" w:rsidP="00937B3C">
            <w:pPr>
              <w:spacing w:before="40" w:after="40"/>
            </w:pPr>
            <w:r w:rsidRPr="00937B3C">
              <w:rPr>
                <w:color w:val="000000"/>
              </w:rPr>
              <w:t>Sesión y navegación compartida</w:t>
            </w:r>
          </w:p>
        </w:tc>
        <w:tc>
          <w:tcPr>
            <w:tcW w:w="5904" w:type="dxa"/>
            <w:shd w:val="clear" w:color="auto" w:fill="F3F5F4"/>
            <w:tcMar>
              <w:top w:w="85" w:type="dxa"/>
              <w:left w:w="90" w:type="dxa"/>
              <w:bottom w:w="85" w:type="dxa"/>
              <w:right w:w="90" w:type="dxa"/>
            </w:tcMar>
            <w:vAlign w:val="center"/>
          </w:tcPr>
          <w:p w14:paraId="5FF5FB68" w14:textId="77777777" w:rsidR="00C755ED" w:rsidRPr="00937B3C" w:rsidRDefault="00805C67" w:rsidP="00937B3C">
            <w:pPr>
              <w:spacing w:before="40" w:after="40"/>
            </w:pPr>
            <w:r w:rsidRPr="00937B3C">
              <w:rPr>
                <w:color w:val="000000"/>
              </w:rPr>
              <w:t>Mantener sesión y carrito al navegar mediante React Router. Cerrar sesión sin borrar carrito ni rutina. Reaccionar a cambios de rol, eliminación de usuario o cierre desde otra pestaña; ocultar y retirar contenido privado al perder permisos. Mostrar 404 o estado no encontrado según la ruta.</w:t>
            </w:r>
          </w:p>
        </w:tc>
        <w:tc>
          <w:tcPr>
            <w:tcW w:w="1224" w:type="dxa"/>
            <w:shd w:val="clear" w:color="auto" w:fill="F3F5F4"/>
            <w:tcMar>
              <w:top w:w="85" w:type="dxa"/>
              <w:left w:w="90" w:type="dxa"/>
              <w:bottom w:w="85" w:type="dxa"/>
              <w:right w:w="90" w:type="dxa"/>
            </w:tcMar>
            <w:vAlign w:val="center"/>
          </w:tcPr>
          <w:p w14:paraId="7ABAAD14" w14:textId="77777777" w:rsidR="00C755ED" w:rsidRPr="00937B3C" w:rsidRDefault="00805C67" w:rsidP="00937B3C">
            <w:pPr>
              <w:spacing w:before="40" w:after="40"/>
            </w:pPr>
            <w:r w:rsidRPr="00937B3C">
              <w:rPr>
                <w:color w:val="000000"/>
              </w:rPr>
              <w:t>Alta</w:t>
            </w:r>
          </w:p>
        </w:tc>
      </w:tr>
      <w:tr w:rsidR="00C755ED" w:rsidRPr="00937B3C" w14:paraId="36CE6AF4" w14:textId="77777777" w:rsidTr="00937B3C">
        <w:trPr>
          <w:cantSplit/>
          <w:jc w:val="center"/>
        </w:trPr>
        <w:tc>
          <w:tcPr>
            <w:tcW w:w="864" w:type="dxa"/>
            <w:shd w:val="clear" w:color="auto" w:fill="FFFFFF"/>
            <w:tcMar>
              <w:top w:w="85" w:type="dxa"/>
              <w:left w:w="90" w:type="dxa"/>
              <w:bottom w:w="85" w:type="dxa"/>
              <w:right w:w="90" w:type="dxa"/>
            </w:tcMar>
            <w:vAlign w:val="center"/>
          </w:tcPr>
          <w:p w14:paraId="102D4FB1" w14:textId="77777777" w:rsidR="00C755ED" w:rsidRPr="00937B3C" w:rsidRDefault="00805C67" w:rsidP="00937B3C">
            <w:pPr>
              <w:spacing w:before="40" w:after="40"/>
              <w:jc w:val="center"/>
            </w:pPr>
            <w:r w:rsidRPr="00937B3C">
              <w:rPr>
                <w:b/>
                <w:color w:val="000000"/>
              </w:rPr>
              <w:t>RF-23</w:t>
            </w:r>
          </w:p>
        </w:tc>
        <w:tc>
          <w:tcPr>
            <w:tcW w:w="1944" w:type="dxa"/>
            <w:shd w:val="clear" w:color="auto" w:fill="FFFFFF"/>
            <w:tcMar>
              <w:top w:w="85" w:type="dxa"/>
              <w:left w:w="90" w:type="dxa"/>
              <w:bottom w:w="85" w:type="dxa"/>
              <w:right w:w="90" w:type="dxa"/>
            </w:tcMar>
            <w:vAlign w:val="center"/>
          </w:tcPr>
          <w:p w14:paraId="3556E3B6" w14:textId="77777777" w:rsidR="00C755ED" w:rsidRPr="00937B3C" w:rsidRDefault="00805C67" w:rsidP="00937B3C">
            <w:pPr>
              <w:spacing w:before="40" w:after="40"/>
            </w:pPr>
            <w:r w:rsidRPr="00937B3C">
              <w:rPr>
                <w:color w:val="000000"/>
              </w:rPr>
              <w:t>Continuación de compra</w:t>
            </w:r>
          </w:p>
        </w:tc>
        <w:tc>
          <w:tcPr>
            <w:tcW w:w="5904" w:type="dxa"/>
            <w:shd w:val="clear" w:color="auto" w:fill="FFFFFF"/>
            <w:tcMar>
              <w:top w:w="85" w:type="dxa"/>
              <w:left w:w="90" w:type="dxa"/>
              <w:bottom w:w="85" w:type="dxa"/>
              <w:right w:w="90" w:type="dxa"/>
            </w:tcMar>
            <w:vAlign w:val="center"/>
          </w:tcPr>
          <w:p w14:paraId="616A8F9D" w14:textId="77777777" w:rsidR="00C755ED" w:rsidRPr="00937B3C" w:rsidRDefault="00805C67" w:rsidP="00937B3C">
            <w:pPr>
              <w:spacing w:before="40" w:after="40"/>
            </w:pPr>
            <w:r w:rsidRPr="00937B3C">
              <w:rPr>
                <w:color w:val="000000"/>
              </w:rPr>
              <w:t>Al activar Continuar compra, anunciar que el checkout se implementará en una etapa posterior. Mantener foco y datos, sin enviar solicitudes, crear pedidos o cambiar de ruta. Impedir la acción si el carrito está vacío.</w:t>
            </w:r>
          </w:p>
        </w:tc>
        <w:tc>
          <w:tcPr>
            <w:tcW w:w="1224" w:type="dxa"/>
            <w:shd w:val="clear" w:color="auto" w:fill="FFFFFF"/>
            <w:tcMar>
              <w:top w:w="85" w:type="dxa"/>
              <w:left w:w="90" w:type="dxa"/>
              <w:bottom w:w="85" w:type="dxa"/>
              <w:right w:w="90" w:type="dxa"/>
            </w:tcMar>
            <w:vAlign w:val="center"/>
          </w:tcPr>
          <w:p w14:paraId="50145359" w14:textId="77777777" w:rsidR="00C755ED" w:rsidRPr="00937B3C" w:rsidRDefault="00805C67" w:rsidP="00937B3C">
            <w:pPr>
              <w:spacing w:before="40" w:after="40"/>
            </w:pPr>
            <w:r w:rsidRPr="00937B3C">
              <w:rPr>
                <w:color w:val="000000"/>
              </w:rPr>
              <w:t>Alta</w:t>
            </w:r>
          </w:p>
        </w:tc>
      </w:tr>
      <w:tr w:rsidR="00C755ED" w:rsidRPr="00937B3C" w14:paraId="37C3F81D" w14:textId="77777777" w:rsidTr="00937B3C">
        <w:trPr>
          <w:cantSplit/>
          <w:jc w:val="center"/>
        </w:trPr>
        <w:tc>
          <w:tcPr>
            <w:tcW w:w="864" w:type="dxa"/>
            <w:shd w:val="clear" w:color="auto" w:fill="F3F5F4"/>
            <w:tcMar>
              <w:top w:w="85" w:type="dxa"/>
              <w:left w:w="90" w:type="dxa"/>
              <w:bottom w:w="85" w:type="dxa"/>
              <w:right w:w="90" w:type="dxa"/>
            </w:tcMar>
            <w:vAlign w:val="center"/>
          </w:tcPr>
          <w:p w14:paraId="27E9E284" w14:textId="77777777" w:rsidR="00C755ED" w:rsidRPr="00937B3C" w:rsidRDefault="00805C67" w:rsidP="00937B3C">
            <w:pPr>
              <w:spacing w:before="40" w:after="40"/>
              <w:jc w:val="center"/>
            </w:pPr>
            <w:r w:rsidRPr="00937B3C">
              <w:rPr>
                <w:b/>
                <w:color w:val="000000"/>
              </w:rPr>
              <w:lastRenderedPageBreak/>
              <w:t>RF-24</w:t>
            </w:r>
          </w:p>
        </w:tc>
        <w:tc>
          <w:tcPr>
            <w:tcW w:w="1944" w:type="dxa"/>
            <w:shd w:val="clear" w:color="auto" w:fill="F3F5F4"/>
            <w:tcMar>
              <w:top w:w="85" w:type="dxa"/>
              <w:left w:w="90" w:type="dxa"/>
              <w:bottom w:w="85" w:type="dxa"/>
              <w:right w:w="90" w:type="dxa"/>
            </w:tcMar>
            <w:vAlign w:val="center"/>
          </w:tcPr>
          <w:p w14:paraId="52A3AD8E" w14:textId="77777777" w:rsidR="00C755ED" w:rsidRPr="00937B3C" w:rsidRDefault="00805C67" w:rsidP="00937B3C">
            <w:pPr>
              <w:spacing w:before="40" w:after="40"/>
            </w:pPr>
            <w:r w:rsidRPr="00937B3C">
              <w:rPr>
                <w:color w:val="000000"/>
              </w:rPr>
              <w:t>Compatibilidad de datos</w:t>
            </w:r>
          </w:p>
        </w:tc>
        <w:tc>
          <w:tcPr>
            <w:tcW w:w="5904" w:type="dxa"/>
            <w:shd w:val="clear" w:color="auto" w:fill="F3F5F4"/>
            <w:tcMar>
              <w:top w:w="85" w:type="dxa"/>
              <w:left w:w="90" w:type="dxa"/>
              <w:bottom w:w="85" w:type="dxa"/>
              <w:right w:w="90" w:type="dxa"/>
            </w:tcMar>
            <w:vAlign w:val="center"/>
          </w:tcPr>
          <w:p w14:paraId="6C4604FD" w14:textId="77777777" w:rsidR="00C755ED" w:rsidRPr="00937B3C" w:rsidRDefault="00805C67" w:rsidP="00937B3C">
            <w:pPr>
              <w:spacing w:before="40" w:after="40"/>
            </w:pPr>
            <w:commentRangeStart w:id="23"/>
            <w:r w:rsidRPr="00937B3C">
              <w:rPr>
                <w:color w:val="000000"/>
              </w:rPr>
              <w:t>Conservar las claves y formatos locales de la EP1. Completar solo metadatos ausentes cuando coincidan id y código de un producto original; respetar valores explícitos. Sincronizar catálogo, sesión y rutina mediante eventos; detectar conflictos antes de editar. LocalStorage no garantiza transacciones entre pestañas.</w:t>
            </w:r>
            <w:commentRangeEnd w:id="23"/>
            <w:r w:rsidRPr="00937B3C">
              <w:rPr>
                <w:rStyle w:val="Refdecomentario"/>
                <w:sz w:val="21"/>
                <w:szCs w:val="22"/>
              </w:rPr>
              <w:commentReference w:id="23"/>
            </w:r>
          </w:p>
        </w:tc>
        <w:tc>
          <w:tcPr>
            <w:tcW w:w="1224" w:type="dxa"/>
            <w:shd w:val="clear" w:color="auto" w:fill="F3F5F4"/>
            <w:tcMar>
              <w:top w:w="85" w:type="dxa"/>
              <w:left w:w="90" w:type="dxa"/>
              <w:bottom w:w="85" w:type="dxa"/>
              <w:right w:w="90" w:type="dxa"/>
            </w:tcMar>
            <w:vAlign w:val="center"/>
          </w:tcPr>
          <w:p w14:paraId="553A4709" w14:textId="77777777" w:rsidR="00C755ED" w:rsidRPr="00937B3C" w:rsidRDefault="00805C67" w:rsidP="00937B3C">
            <w:pPr>
              <w:spacing w:before="40" w:after="40"/>
            </w:pPr>
            <w:r w:rsidRPr="00937B3C">
              <w:rPr>
                <w:color w:val="000000"/>
              </w:rPr>
              <w:t>Alta</w:t>
            </w:r>
          </w:p>
        </w:tc>
      </w:tr>
    </w:tbl>
    <w:p w14:paraId="74125430" w14:textId="77777777" w:rsidR="00C755ED" w:rsidRPr="00937B3C" w:rsidRDefault="00805C67">
      <w:pPr>
        <w:pStyle w:val="Ttulo2"/>
      </w:pPr>
      <w:bookmarkStart w:id="24" w:name="_Toc243927195"/>
      <w:r w:rsidRPr="00937B3C">
        <w:t>3.3. Requisitos no funcionales</w:t>
      </w:r>
      <w:bookmarkEnd w:id="24"/>
    </w:p>
    <w:p w14:paraId="7E34A59A" w14:textId="77777777" w:rsidR="00C755ED" w:rsidRPr="00937B3C" w:rsidRDefault="00805C67">
      <w:pPr>
        <w:pStyle w:val="Ttulo3"/>
      </w:pPr>
      <w:bookmarkStart w:id="25" w:name="_Toc243927196"/>
      <w:r w:rsidRPr="00937B3C">
        <w:t>3.3.1. Rendimiento</w:t>
      </w:r>
      <w:bookmarkEnd w:id="25"/>
    </w:p>
    <w:p w14:paraId="44C20200" w14:textId="77777777" w:rsidR="00C755ED" w:rsidRPr="00937B3C" w:rsidRDefault="00805C67" w:rsidP="00937B3C">
      <w:pPr>
        <w:ind w:left="720"/>
      </w:pPr>
      <w:commentRangeStart w:id="26"/>
      <w:r w:rsidRPr="00937B3C">
        <w:rPr>
          <w:b/>
          <w:color w:val="2D5939"/>
        </w:rPr>
        <w:t xml:space="preserve">RNF-01: </w:t>
      </w:r>
      <w:r>
        <w:rPr>
          <w:color w:val="000000"/>
        </w:rPr>
        <w:t>Las vistas principales deberán mostrar contenido utilizable en un máximo objetivo de 3 segundos bajo una conexión de banda ancha normal. Se conserva el objetivo de la revisión 1.1; su cumplimiento requiere medir equipo, navegador, red y carga inicial del build, y no queda acreditado por los tests unitarios.</w:t>
      </w:r>
      <w:commentRangeEnd w:id="26"/>
      <w:r w:rsidRPr="00937B3C">
        <w:rPr>
          <w:rStyle w:val="Refdecomentario"/>
          <w:sz w:val="21"/>
          <w:szCs w:val="22"/>
        </w:rPr>
        <w:commentReference w:id="26"/>
      </w:r>
    </w:p>
    <w:p w14:paraId="61D399FB" w14:textId="77777777" w:rsidR="00C755ED" w:rsidRPr="00937B3C" w:rsidRDefault="00805C67" w:rsidP="00937B3C">
      <w:pPr>
        <w:ind w:left="720"/>
      </w:pPr>
      <w:r w:rsidRPr="00937B3C">
        <w:rPr>
          <w:b/>
          <w:color w:val="2D5939"/>
        </w:rPr>
        <w:t xml:space="preserve">RNF-02: </w:t>
      </w:r>
      <w:r>
        <w:rPr>
          <w:color w:val="000000"/>
        </w:rPr>
        <w:t>Las validaciones y operaciones del carrito deberán entregar retroalimentación visual inmediata, con un objetivo inferior a 300 ms en condiciones normales del navegador. El comportamiento está cubierto por pruebas; el umbral temporal queda pendiente de una medición específica.</w:t>
      </w:r>
    </w:p>
    <w:p w14:paraId="0DC7262D" w14:textId="77777777" w:rsidR="00C755ED" w:rsidRPr="00937B3C" w:rsidRDefault="00805C67">
      <w:pPr>
        <w:pStyle w:val="Ttulo3"/>
      </w:pPr>
      <w:bookmarkStart w:id="27" w:name="_Toc243927197"/>
      <w:r w:rsidRPr="00937B3C">
        <w:t>3.3.2. Seguridad</w:t>
      </w:r>
      <w:bookmarkEnd w:id="27"/>
    </w:p>
    <w:p w14:paraId="2C1046B8" w14:textId="77777777" w:rsidR="00C755ED" w:rsidRPr="00937B3C" w:rsidRDefault="00805C67" w:rsidP="00937B3C">
      <w:pPr>
        <w:ind w:left="720"/>
      </w:pPr>
      <w:r w:rsidRPr="00937B3C">
        <w:rPr>
          <w:b/>
          <w:color w:val="2D5939"/>
        </w:rPr>
        <w:t xml:space="preserve">RNF-03: </w:t>
      </w:r>
      <w:r>
        <w:rPr>
          <w:color w:val="000000"/>
        </w:rPr>
        <w:t>La versión Front End no implementará contraseñas de producción. Las credenciales almacenadas localmente corresponderán exclusivamente a datos demostrativos y no se considerarán un mecanismo de autenticación seguro.</w:t>
      </w:r>
    </w:p>
    <w:p w14:paraId="0775C76E" w14:textId="77777777" w:rsidR="00C755ED" w:rsidRPr="00937B3C" w:rsidRDefault="00805C67" w:rsidP="00937B3C">
      <w:pPr>
        <w:ind w:left="720"/>
      </w:pPr>
      <w:r w:rsidRPr="00937B3C">
        <w:rPr>
          <w:b/>
          <w:color w:val="2D5939"/>
        </w:rPr>
        <w:t xml:space="preserve">RNF-04: </w:t>
      </w:r>
      <w:r>
        <w:rPr>
          <w:color w:val="000000"/>
        </w:rPr>
        <w:t>Los datos ingresados en formularios deberán validarse antes de ser procesados por la lógica del Front End.</w:t>
      </w:r>
    </w:p>
    <w:p w14:paraId="4C707E7B" w14:textId="77777777" w:rsidR="00C755ED" w:rsidRPr="00937B3C" w:rsidRDefault="00805C67" w:rsidP="00937B3C">
      <w:pPr>
        <w:ind w:left="720"/>
      </w:pPr>
      <w:r w:rsidRPr="00937B3C">
        <w:rPr>
          <w:b/>
          <w:color w:val="2D5939"/>
        </w:rPr>
        <w:t xml:space="preserve">RNF-05: </w:t>
      </w:r>
      <w:r>
        <w:rPr>
          <w:color w:val="000000"/>
        </w:rPr>
        <w:t>Los permisos deberán controlar las opciones visibles, las rutas protegidas y las operaciones de los servicios administrativos. La aplicación deberá reevaluar la sesión ante cambios de rol, eliminación del usuario o cierre de sesión. Estas comprobaciones locales tienen alcance demostrativo y no sustituyen la autorización en servidor.</w:t>
      </w:r>
    </w:p>
    <w:p w14:paraId="12B12561" w14:textId="77777777" w:rsidR="00C755ED" w:rsidRPr="00937B3C" w:rsidRDefault="00805C67">
      <w:pPr>
        <w:pStyle w:val="Ttulo3"/>
      </w:pPr>
      <w:bookmarkStart w:id="28" w:name="_Toc243927198"/>
      <w:r w:rsidRPr="00937B3C">
        <w:t>3.3.3. Fiabilidad</w:t>
      </w:r>
      <w:bookmarkEnd w:id="28"/>
    </w:p>
    <w:p w14:paraId="30F3B4E9" w14:textId="77777777" w:rsidR="00C755ED" w:rsidRPr="00937B3C" w:rsidRDefault="00805C67" w:rsidP="00937B3C">
      <w:pPr>
        <w:ind w:left="720"/>
      </w:pPr>
      <w:r w:rsidRPr="00937B3C">
        <w:rPr>
          <w:b/>
          <w:color w:val="2D5939"/>
        </w:rPr>
        <w:t xml:space="preserve">RNF-06: </w:t>
      </w:r>
      <w:r>
        <w:rPr>
          <w:color w:val="000000"/>
        </w:rPr>
        <w:t>Carrito y rutina deberán conservarse al recargar y al cambiar o cerrar sesión, mientras LocalStorage esté disponible. Catálogo, usuarios y rutina deberán informar fallos o datos dañados sin sobrescribirlos automáticamente. El carrito deberá reconciliar cantidades y referencias con el catálogo vigente; un fallo de lectura del catálogo deberá conservar la compra guardada.</w:t>
      </w:r>
    </w:p>
    <w:p w14:paraId="10700ABE" w14:textId="77777777" w:rsidR="00C755ED" w:rsidRPr="00937B3C" w:rsidRDefault="00805C67" w:rsidP="00937B3C">
      <w:pPr>
        <w:ind w:left="720"/>
      </w:pPr>
      <w:r w:rsidRPr="00937B3C">
        <w:rPr>
          <w:b/>
          <w:color w:val="2D5939"/>
        </w:rPr>
        <w:t xml:space="preserve">RNF-07: </w:t>
      </w:r>
      <w:r>
        <w:rPr>
          <w:color w:val="000000"/>
        </w:rPr>
        <w:t>La navegación interna de las vistas incluidas deberá mantenerse libre de enlaces rotos.</w:t>
      </w:r>
    </w:p>
    <w:p w14:paraId="3558C210" w14:textId="77777777" w:rsidR="00937B3C" w:rsidRPr="00937B3C" w:rsidRDefault="00937B3C">
      <w:pPr>
        <w:spacing w:after="200" w:line="276" w:lineRule="auto"/>
        <w:rPr>
          <w:rFonts w:asciiTheme="majorHAnsi" w:eastAsiaTheme="majorEastAsia" w:hAnsiTheme="majorHAnsi" w:cstheme="majorBidi"/>
          <w:b/>
          <w:bCs/>
          <w:color w:val="1E4A29"/>
          <w:sz w:val="23"/>
        </w:rPr>
      </w:pPr>
      <w:r w:rsidRPr="00937B3C">
        <w:br w:type="page"/>
      </w:r>
    </w:p>
    <w:p w14:paraId="2919ABA4" w14:textId="77777777" w:rsidR="00C755ED" w:rsidRPr="00937B3C" w:rsidRDefault="00805C67">
      <w:pPr>
        <w:pStyle w:val="Ttulo3"/>
      </w:pPr>
      <w:bookmarkStart w:id="29" w:name="_Toc243927199"/>
      <w:r w:rsidRPr="00937B3C">
        <w:lastRenderedPageBreak/>
        <w:t>3.3.4. Disponibilidad</w:t>
      </w:r>
      <w:bookmarkEnd w:id="29"/>
    </w:p>
    <w:p w14:paraId="58DA8586" w14:textId="77777777" w:rsidR="00C755ED" w:rsidRPr="00937B3C" w:rsidRDefault="00805C67" w:rsidP="00937B3C">
      <w:pPr>
        <w:ind w:left="720"/>
      </w:pPr>
      <w:r w:rsidRPr="00937B3C">
        <w:rPr>
          <w:b/>
          <w:color w:val="2D5939"/>
        </w:rPr>
        <w:t xml:space="preserve">RNF-08: </w:t>
      </w:r>
      <w:r>
        <w:rPr>
          <w:color w:val="000000"/>
        </w:rPr>
        <w:t>El build de Vite deberá ejecutarse en un servidor HTTP local o alojamiento estático con soporte de rutas SPA mediante fallback a index.html. La etapa Front End no requiere un servidor Back End propio.</w:t>
      </w:r>
    </w:p>
    <w:p w14:paraId="52414271" w14:textId="77777777" w:rsidR="00C755ED" w:rsidRPr="00937B3C" w:rsidRDefault="00805C67">
      <w:pPr>
        <w:pStyle w:val="Ttulo3"/>
      </w:pPr>
      <w:bookmarkStart w:id="30" w:name="_Toc243927200"/>
      <w:r w:rsidRPr="00937B3C">
        <w:t>3.3.5. Mantenibilidad</w:t>
      </w:r>
      <w:bookmarkEnd w:id="30"/>
    </w:p>
    <w:p w14:paraId="2C9EBDF2" w14:textId="77777777" w:rsidR="00C755ED" w:rsidRPr="00937B3C" w:rsidRDefault="00805C67" w:rsidP="00937B3C">
      <w:pPr>
        <w:ind w:left="720"/>
      </w:pPr>
      <w:r w:rsidRPr="00937B3C">
        <w:rPr>
          <w:b/>
          <w:color w:val="2D5939"/>
        </w:rPr>
        <w:t xml:space="preserve">RNF-09: </w:t>
      </w:r>
      <w:r>
        <w:rPr>
          <w:color w:val="000000"/>
        </w:rPr>
        <w:t>Los estilos deberán mantenerse en CSS externo y la aplicación deberá separar componentes reutilizables, páginas, rutas, proveedores, hooks, servicios y utilidades. React gestionará props, estado y eventos; las funciones de validación y negocio deberán poder probarse de forma aislada.</w:t>
      </w:r>
    </w:p>
    <w:p w14:paraId="60E9BF09" w14:textId="77777777" w:rsidR="00C755ED" w:rsidRPr="00937B3C" w:rsidRDefault="00805C67" w:rsidP="00937B3C">
      <w:pPr>
        <w:ind w:left="720"/>
      </w:pPr>
      <w:r w:rsidRPr="00937B3C">
        <w:rPr>
          <w:b/>
          <w:color w:val="2D5939"/>
        </w:rPr>
        <w:t xml:space="preserve">RNF-10: </w:t>
      </w:r>
      <w:r>
        <w:rPr>
          <w:color w:val="000000"/>
        </w:rPr>
        <w:t>Los nombres de archivos, funciones y variables deberán ser descriptivos y consistentes.</w:t>
      </w:r>
    </w:p>
    <w:p w14:paraId="0252991C" w14:textId="77777777" w:rsidR="00C755ED" w:rsidRPr="00937B3C" w:rsidRDefault="00805C67" w:rsidP="00937B3C">
      <w:pPr>
        <w:ind w:left="720"/>
      </w:pPr>
      <w:r w:rsidRPr="00937B3C">
        <w:rPr>
          <w:b/>
          <w:color w:val="2D5939"/>
        </w:rPr>
        <w:t xml:space="preserve">RNF-11: </w:t>
      </w:r>
      <w:r>
        <w:rPr>
          <w:color w:val="000000"/>
        </w:rPr>
        <w:t>Los cambios deberán registrarse mediante commits claros y coherentes en feature/react-migration. La revisión de esta entrega deberá mantener el alcance autorizado de la rama y permitir identificar el código al que corresponde cada evidencia de pruebas.</w:t>
      </w:r>
    </w:p>
    <w:p w14:paraId="35C87CAC" w14:textId="77777777" w:rsidR="00C755ED" w:rsidRPr="00937B3C" w:rsidRDefault="00805C67">
      <w:pPr>
        <w:pStyle w:val="Ttulo3"/>
      </w:pPr>
      <w:bookmarkStart w:id="31" w:name="_Toc243927201"/>
      <w:r w:rsidRPr="00937B3C">
        <w:t>3.3.6. Portabilidad y adaptabilidad</w:t>
      </w:r>
      <w:bookmarkEnd w:id="31"/>
    </w:p>
    <w:p w14:paraId="6763A07C" w14:textId="77777777" w:rsidR="00C755ED" w:rsidRPr="00937B3C" w:rsidRDefault="00805C67" w:rsidP="00937B3C">
      <w:pPr>
        <w:ind w:left="720"/>
      </w:pPr>
      <w:r w:rsidRPr="00937B3C">
        <w:rPr>
          <w:b/>
          <w:color w:val="2D5939"/>
        </w:rPr>
        <w:t xml:space="preserve">RNF-12: </w:t>
      </w:r>
      <w:r>
        <w:rPr>
          <w:color w:val="000000"/>
        </w:rPr>
        <w:t>La interfaz deberá funcionar en versiones modernas de Chrome, Edge, Firefox y Safari. La compatibilidad completa entre estos cuatro navegadores es un objetivo de aceptación pendiente de una matriz de ejecución; la revisión realizada en el navegador integrado no acredita los cuatro.</w:t>
      </w:r>
    </w:p>
    <w:p w14:paraId="7410A942" w14:textId="77777777" w:rsidR="00C755ED" w:rsidRPr="00937B3C" w:rsidRDefault="00805C67" w:rsidP="00937B3C">
      <w:pPr>
        <w:ind w:left="720"/>
      </w:pPr>
      <w:r w:rsidRPr="00937B3C">
        <w:rPr>
          <w:b/>
          <w:color w:val="2D5939"/>
        </w:rPr>
        <w:t xml:space="preserve">RNF-13: </w:t>
      </w:r>
      <w:r>
        <w:rPr>
          <w:color w:val="000000"/>
        </w:rPr>
        <w:t>La solución deberá evitar dependencias específicas de un único sistema operativo.</w:t>
      </w:r>
    </w:p>
    <w:p w14:paraId="3E3A3E9D" w14:textId="77777777" w:rsidR="00C755ED" w:rsidRPr="00937B3C" w:rsidRDefault="00805C67" w:rsidP="00937B3C">
      <w:pPr>
        <w:ind w:left="720"/>
      </w:pPr>
      <w:r w:rsidRPr="00937B3C">
        <w:rPr>
          <w:b/>
          <w:color w:val="2D5939"/>
        </w:rPr>
        <w:t xml:space="preserve">RNF-14: </w:t>
      </w:r>
      <w:r>
        <w:rPr>
          <w:color w:val="000000"/>
        </w:rPr>
        <w:t>La interfaz deberá conservar una estructura utilizable en escritorio, tableta y móvil, evitando desbordamiento horizontal global y reorganizando componentes con Bootstrap y CSS. El cierre deberá comprobar las rutas principales en anchos representativos de 390, 768 y 1280 píxeles, además de los estados vacíos, errores y formularios.</w:t>
      </w:r>
    </w:p>
    <w:p w14:paraId="5B80EDC4" w14:textId="77777777" w:rsidR="00420772" w:rsidRDefault="00805C67">
      <w:pPr>
        <w:pStyle w:val="Ttulo3"/>
      </w:pPr>
      <w:bookmarkStart w:id="32" w:name="_Toc243927202"/>
      <w:r>
        <w:t>3.3.7. Verificación y accesibilidad</w:t>
      </w:r>
      <w:bookmarkEnd w:id="32"/>
    </w:p>
    <w:p w14:paraId="7C2E6525" w14:textId="77777777" w:rsidR="00420772" w:rsidRDefault="00805C67">
      <w:pPr>
        <w:ind w:left="720"/>
      </w:pPr>
      <w:r>
        <w:rPr>
          <w:b/>
          <w:color w:val="2D5939"/>
        </w:rPr>
        <w:t xml:space="preserve">RNF-15: </w:t>
      </w:r>
      <w:r>
        <w:rPr>
          <w:color w:val="000000"/>
        </w:rPr>
        <w:t>La aplicación deberá incluir pruebas unitarias de componentes y lógica, complementadas con pruebas de integración de rutas, proveedores y servicios. Los casos deberán cubrir datos válidos e inválidos, DOM, eventos, permisos, persistencia y errores relevantes; la entrega deberá mantener la suite aprobada.</w:t>
      </w:r>
    </w:p>
    <w:p w14:paraId="1AEB40B1" w14:textId="77777777" w:rsidR="00420772" w:rsidRDefault="00805C67">
      <w:pPr>
        <w:ind w:left="720"/>
      </w:pPr>
      <w:r>
        <w:rPr>
          <w:b/>
          <w:color w:val="2D5939"/>
        </w:rPr>
        <w:t xml:space="preserve">RNF-16: </w:t>
      </w:r>
      <w:r>
        <w:rPr>
          <w:color w:val="000000"/>
        </w:rPr>
        <w:t>El proceso de testing deberá ser reproducible con npm ci, npm test y npm run test:coverage. Se utilizarán Vitest, React Testing Library, jsdom, mocks y cobertura V8. Los informes deberán identificar el commit, los resultados, las exclusiones y los límites de cobertura. Diez pruebas representativas deberán poder explicarse en la presentación.</w:t>
      </w:r>
    </w:p>
    <w:p w14:paraId="4E1D90B4" w14:textId="77777777" w:rsidR="00420772" w:rsidRDefault="00805C67">
      <w:pPr>
        <w:ind w:left="720"/>
      </w:pPr>
      <w:r>
        <w:rPr>
          <w:b/>
          <w:color w:val="2D5939"/>
        </w:rPr>
        <w:t xml:space="preserve">RNF-17: </w:t>
      </w:r>
      <w:r>
        <w:rPr>
          <w:color w:val="000000"/>
        </w:rPr>
        <w:t>Los controles deberán disponer de nombres accesibles y uso por teclado; los campos, de etiquetas y errores asociados. Los avisos dinámicos deberán comunicarse mediante regiones de estado o alerta. Los layouts ofrecerán salto al contenido, las imágenes tendrán alternativa y las confirmaciones conservarán un manejo de foco predecible.</w:t>
      </w:r>
    </w:p>
    <w:p w14:paraId="5F453164" w14:textId="77777777" w:rsidR="00C755ED" w:rsidRPr="00937B3C" w:rsidRDefault="00805C67">
      <w:pPr>
        <w:pStyle w:val="Ttulo2"/>
      </w:pPr>
      <w:bookmarkStart w:id="33" w:name="_Toc243927203"/>
      <w:r w:rsidRPr="00937B3C">
        <w:t>3.4. Criterios generales de aceptación</w:t>
      </w:r>
      <w:bookmarkEnd w:id="33"/>
    </w:p>
    <w:p w14:paraId="7C84A7A9" w14:textId="77777777" w:rsidR="00C755ED" w:rsidRPr="00937B3C" w:rsidRDefault="00805C67">
      <w:pPr>
        <w:pStyle w:val="Listaconvietas"/>
      </w:pPr>
      <w:r w:rsidRPr="00937B3C">
        <w:t>La navegación principal debe permitir acceder a las secciones públicas sin rutas rotas.</w:t>
      </w:r>
    </w:p>
    <w:p w14:paraId="0820F28A" w14:textId="77777777" w:rsidR="00C755ED" w:rsidRPr="00937B3C" w:rsidRDefault="00805C67">
      <w:pPr>
        <w:pStyle w:val="Listaconvietas"/>
      </w:pPr>
      <w:r w:rsidRPr="00937B3C">
        <w:t>Los formularios deben impedir el envío cuando existan datos obligatorios inválidos y deben mostrar mensajes comprensibles.</w:t>
      </w:r>
    </w:p>
    <w:p w14:paraId="73053A39" w14:textId="77777777" w:rsidR="00C755ED" w:rsidRPr="00937B3C" w:rsidRDefault="00805C67">
      <w:pPr>
        <w:pStyle w:val="Listaconvietas"/>
      </w:pPr>
      <w:r w:rsidRPr="00937B3C">
        <w:lastRenderedPageBreak/>
        <w:t>El catálogo y el detalle de producto deben mostrar información coherente con los datos JavaScript disponibles.</w:t>
      </w:r>
    </w:p>
    <w:p w14:paraId="2A978F59" w14:textId="77777777" w:rsidR="00C755ED" w:rsidRPr="00937B3C" w:rsidRDefault="00805C67">
      <w:pPr>
        <w:pStyle w:val="Listaconvietas"/>
      </w:pPr>
      <w:r w:rsidRPr="00937B3C">
        <w:t>El carrito debe permitir agregar, modificar y eliminar productos, además de conservar la información al recargar la página.</w:t>
      </w:r>
    </w:p>
    <w:p w14:paraId="13631FE1" w14:textId="77777777" w:rsidR="00C755ED" w:rsidRPr="00937B3C" w:rsidRDefault="00805C67">
      <w:pPr>
        <w:pStyle w:val="Listaconvietas"/>
      </w:pPr>
      <w:r w:rsidRPr="00937B3C">
        <w:t>El registro debe impedir RUN y correos duplicados y asignar el perfil Cliente a los usuarios creados desde la interfaz pública.</w:t>
      </w:r>
    </w:p>
    <w:p w14:paraId="5CCAA658" w14:textId="77777777" w:rsidR="00C755ED" w:rsidRPr="00937B3C" w:rsidRDefault="00805C67">
      <w:pPr>
        <w:pStyle w:val="Listaconvietas"/>
      </w:pPr>
      <w:r w:rsidRPr="00937B3C">
        <w:t>El perfil Cliente no debe acceder al área administrativa.</w:t>
      </w:r>
    </w:p>
    <w:p w14:paraId="655C733B" w14:textId="77777777" w:rsidR="00C755ED" w:rsidRPr="00937B3C" w:rsidRDefault="00805C67">
      <w:pPr>
        <w:pStyle w:val="Listaconvietas"/>
      </w:pPr>
      <w:r w:rsidRPr="00937B3C">
        <w:t>El perfil Vendedor debe visualizar Productos y Pedidos, pero no Usuarios ni formularios de creación o edición de productos.</w:t>
      </w:r>
    </w:p>
    <w:p w14:paraId="26BD828A" w14:textId="77777777" w:rsidR="00C755ED" w:rsidRPr="00937B3C" w:rsidRDefault="00805C67">
      <w:pPr>
        <w:pStyle w:val="Listaconvietas"/>
      </w:pPr>
      <w:r w:rsidRPr="00937B3C">
        <w:t>El perfil Administrador debe acceder a Productos, Usuarios y Pedidos.</w:t>
      </w:r>
    </w:p>
    <w:p w14:paraId="4F45B562" w14:textId="77777777" w:rsidR="00C755ED" w:rsidRPr="00937B3C" w:rsidRDefault="00805C67">
      <w:pPr>
        <w:pStyle w:val="Listaconvietas"/>
      </w:pPr>
      <w:r w:rsidRPr="00937B3C">
        <w:t>La biblioteca de entrenamiento debe aplicar los filtros disponibles y permitir agregar ejercicios a la rutina.</w:t>
      </w:r>
    </w:p>
    <w:p w14:paraId="404C54DB" w14:textId="77777777" w:rsidR="00C755ED" w:rsidRPr="00937B3C" w:rsidRDefault="00805C67">
      <w:pPr>
        <w:pStyle w:val="Listaconvietas"/>
      </w:pPr>
      <w:r w:rsidRPr="00937B3C">
        <w:t>La rutina debe conservar ejercicios, series y repeticiones mientras LocalStorage permanezca disponible.</w:t>
      </w:r>
    </w:p>
    <w:p w14:paraId="4B6030BF" w14:textId="77777777" w:rsidR="00C755ED" w:rsidRPr="00937B3C" w:rsidRDefault="00805C67">
      <w:pPr>
        <w:pStyle w:val="Listaconvietas"/>
      </w:pPr>
      <w:r w:rsidRPr="00937B3C">
        <w:t>La interfaz debe mantenerse utilizable en resoluciones de escritorio, tablet y móvil.</w:t>
      </w:r>
    </w:p>
    <w:p w14:paraId="443AEB66" w14:textId="77777777" w:rsidR="00C755ED" w:rsidRPr="00937B3C" w:rsidRDefault="00805C67" w:rsidP="00937B3C">
      <w:pPr>
        <w:pStyle w:val="Listaconvietas"/>
      </w:pPr>
      <w:r w:rsidRPr="00937B3C">
        <w:t>El panel administrativo debe mostrar un menú de navegación visible y adaptado al perfil activo.</w:t>
      </w:r>
    </w:p>
    <w:p w14:paraId="236583FE" w14:textId="77777777" w:rsidR="00420772" w:rsidRDefault="00805C67">
      <w:pPr>
        <w:pStyle w:val="Listaconvietas"/>
      </w:pPr>
      <w:r>
        <w:t>Los requisitos con objetivos temporales o compatibilidad entre navegadores se aceptarán solo después de registrar la medición correspondiente; una prueba DOM aprobada no acredita rendimiento, reproducción de video ni conformidad integral de accesibilidad.</w:t>
      </w:r>
    </w:p>
    <w:p w14:paraId="08857C3F" w14:textId="77777777" w:rsidR="00420772" w:rsidRDefault="00805C67">
      <w:pPr>
        <w:pStyle w:val="Ttulo1"/>
        <w:pageBreakBefore/>
      </w:pPr>
      <w:bookmarkStart w:id="34" w:name="_Toc243927204"/>
      <w:r>
        <w:lastRenderedPageBreak/>
        <w:t>4. Trazabilidad y verificación</w:t>
      </w:r>
      <w:bookmarkEnd w:id="34"/>
    </w:p>
    <w:p w14:paraId="03FC2F9E" w14:textId="77777777" w:rsidR="00420772" w:rsidRDefault="00805C67">
      <w:r>
        <w:t>Esta matriz vincula los requisitos con archivos de implementación y pruebas del corte a4c13bc. Las rutas se expresan desde src/. La evidencia automatizada acredita los comportamientos de cada caso; la revisión visual y los servicios externos requieren comprobaciones adicionales. Se mantienen 24 requisitos funcionales y 17 no funcionales.</w:t>
      </w:r>
    </w:p>
    <w:p w14:paraId="7CBB72BF" w14:textId="77777777" w:rsidR="00420772" w:rsidRDefault="00805C67">
      <w:pPr>
        <w:pStyle w:val="Ttulo2"/>
      </w:pPr>
      <w:bookmarkStart w:id="35" w:name="_Toc243927205"/>
      <w:r>
        <w:t>4.1. Requisitos funcionales y evidencia</w:t>
      </w:r>
      <w:bookmarkEnd w:id="35"/>
    </w:p>
    <w:tbl>
      <w:tblPr>
        <w:tblStyle w:val="Tablaconcuadrcula"/>
        <w:tblW w:w="9936"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36"/>
        <w:gridCol w:w="3816"/>
        <w:gridCol w:w="5184"/>
      </w:tblGrid>
      <w:tr w:rsidR="00420772" w14:paraId="57D6D3ED" w14:textId="77777777">
        <w:trPr>
          <w:cantSplit/>
          <w:tblHeader/>
        </w:trPr>
        <w:tc>
          <w:tcPr>
            <w:tcW w:w="936" w:type="dxa"/>
            <w:shd w:val="clear" w:color="auto" w:fill="26332C"/>
            <w:tcMar>
              <w:top w:w="85" w:type="dxa"/>
              <w:left w:w="90" w:type="dxa"/>
              <w:bottom w:w="85" w:type="dxa"/>
              <w:right w:w="90" w:type="dxa"/>
            </w:tcMar>
            <w:vAlign w:val="center"/>
          </w:tcPr>
          <w:p w14:paraId="3E2E0BFD" w14:textId="77777777" w:rsidR="00420772" w:rsidRDefault="00805C67">
            <w:pPr>
              <w:spacing w:before="40" w:after="40"/>
              <w:jc w:val="center"/>
            </w:pPr>
            <w:r>
              <w:rPr>
                <w:b/>
                <w:color w:val="FFFFFF"/>
              </w:rPr>
              <w:t>ID</w:t>
            </w:r>
          </w:p>
        </w:tc>
        <w:tc>
          <w:tcPr>
            <w:tcW w:w="3816" w:type="dxa"/>
            <w:shd w:val="clear" w:color="auto" w:fill="26332C"/>
            <w:tcMar>
              <w:top w:w="85" w:type="dxa"/>
              <w:left w:w="90" w:type="dxa"/>
              <w:bottom w:w="85" w:type="dxa"/>
              <w:right w:w="90" w:type="dxa"/>
            </w:tcMar>
            <w:vAlign w:val="center"/>
          </w:tcPr>
          <w:p w14:paraId="078EB378" w14:textId="77777777" w:rsidR="00420772" w:rsidRDefault="00805C67">
            <w:pPr>
              <w:spacing w:before="40" w:after="40"/>
              <w:jc w:val="center"/>
            </w:pPr>
            <w:r>
              <w:rPr>
                <w:b/>
                <w:color w:val="FFFFFF"/>
              </w:rPr>
              <w:t>Implementación</w:t>
            </w:r>
          </w:p>
        </w:tc>
        <w:tc>
          <w:tcPr>
            <w:tcW w:w="5184" w:type="dxa"/>
            <w:shd w:val="clear" w:color="auto" w:fill="26332C"/>
            <w:tcMar>
              <w:top w:w="85" w:type="dxa"/>
              <w:left w:w="90" w:type="dxa"/>
              <w:bottom w:w="85" w:type="dxa"/>
              <w:right w:w="90" w:type="dxa"/>
            </w:tcMar>
            <w:vAlign w:val="center"/>
          </w:tcPr>
          <w:p w14:paraId="0887ABCF" w14:textId="77777777" w:rsidR="00420772" w:rsidRDefault="00805C67">
            <w:pPr>
              <w:spacing w:before="40" w:after="40"/>
              <w:jc w:val="center"/>
            </w:pPr>
            <w:r>
              <w:rPr>
                <w:b/>
                <w:color w:val="FFFFFF"/>
              </w:rPr>
              <w:t>Pruebas relacionadas</w:t>
            </w:r>
          </w:p>
        </w:tc>
      </w:tr>
      <w:tr w:rsidR="00420772" w14:paraId="0036ED7E" w14:textId="77777777">
        <w:trPr>
          <w:cantSplit/>
        </w:trPr>
        <w:tc>
          <w:tcPr>
            <w:tcW w:w="936" w:type="dxa"/>
            <w:shd w:val="clear" w:color="auto" w:fill="FFFFFF"/>
            <w:tcMar>
              <w:top w:w="85" w:type="dxa"/>
              <w:left w:w="90" w:type="dxa"/>
              <w:bottom w:w="85" w:type="dxa"/>
              <w:right w:w="90" w:type="dxa"/>
            </w:tcMar>
            <w:vAlign w:val="center"/>
          </w:tcPr>
          <w:p w14:paraId="678D1FFC" w14:textId="77777777" w:rsidR="00420772" w:rsidRDefault="00805C67">
            <w:pPr>
              <w:spacing w:before="40" w:after="40"/>
              <w:jc w:val="center"/>
            </w:pPr>
            <w:r>
              <w:rPr>
                <w:b/>
                <w:color w:val="000000"/>
              </w:rPr>
              <w:t>RF-01</w:t>
            </w:r>
          </w:p>
        </w:tc>
        <w:tc>
          <w:tcPr>
            <w:tcW w:w="3816" w:type="dxa"/>
            <w:shd w:val="clear" w:color="auto" w:fill="FFFFFF"/>
            <w:tcMar>
              <w:top w:w="85" w:type="dxa"/>
              <w:left w:w="90" w:type="dxa"/>
              <w:bottom w:w="85" w:type="dxa"/>
              <w:right w:w="90" w:type="dxa"/>
            </w:tcMar>
            <w:vAlign w:val="center"/>
          </w:tcPr>
          <w:p w14:paraId="2C10EE2D" w14:textId="77777777" w:rsidR="00420772" w:rsidRDefault="00805C67">
            <w:pPr>
              <w:spacing w:before="40" w:after="40"/>
            </w:pPr>
            <w:r>
              <w:rPr>
                <w:color w:val="000000"/>
                <w:sz w:val="19"/>
              </w:rPr>
              <w:t>pages/HomePage.jsx</w:t>
            </w:r>
          </w:p>
        </w:tc>
        <w:tc>
          <w:tcPr>
            <w:tcW w:w="5184" w:type="dxa"/>
            <w:shd w:val="clear" w:color="auto" w:fill="FFFFFF"/>
            <w:tcMar>
              <w:top w:w="85" w:type="dxa"/>
              <w:left w:w="90" w:type="dxa"/>
              <w:bottom w:w="85" w:type="dxa"/>
              <w:right w:w="90" w:type="dxa"/>
            </w:tcMar>
            <w:vAlign w:val="center"/>
          </w:tcPr>
          <w:p w14:paraId="208DEFD8" w14:textId="77777777" w:rsidR="00420772" w:rsidRDefault="00805C67">
            <w:pPr>
              <w:spacing w:before="40" w:after="40"/>
            </w:pPr>
            <w:r>
              <w:rPr>
                <w:color w:val="000000"/>
                <w:sz w:val="19"/>
              </w:rPr>
              <w:t>HomeParity.test.jsx</w:t>
            </w:r>
            <w:r>
              <w:rPr>
                <w:color w:val="000000"/>
                <w:sz w:val="19"/>
              </w:rPr>
              <w:br/>
              <w:t>pages/HomePage.test.jsx</w:t>
            </w:r>
          </w:p>
        </w:tc>
      </w:tr>
      <w:tr w:rsidR="00420772" w14:paraId="204A6581" w14:textId="77777777">
        <w:trPr>
          <w:cantSplit/>
        </w:trPr>
        <w:tc>
          <w:tcPr>
            <w:tcW w:w="936" w:type="dxa"/>
            <w:shd w:val="clear" w:color="auto" w:fill="F3F5F4"/>
            <w:tcMar>
              <w:top w:w="85" w:type="dxa"/>
              <w:left w:w="90" w:type="dxa"/>
              <w:bottom w:w="85" w:type="dxa"/>
              <w:right w:w="90" w:type="dxa"/>
            </w:tcMar>
            <w:vAlign w:val="center"/>
          </w:tcPr>
          <w:p w14:paraId="56419AD7" w14:textId="77777777" w:rsidR="00420772" w:rsidRDefault="00805C67">
            <w:pPr>
              <w:spacing w:before="40" w:after="40"/>
              <w:jc w:val="center"/>
            </w:pPr>
            <w:r>
              <w:rPr>
                <w:b/>
                <w:color w:val="000000"/>
              </w:rPr>
              <w:t>RF-02</w:t>
            </w:r>
          </w:p>
        </w:tc>
        <w:tc>
          <w:tcPr>
            <w:tcW w:w="3816" w:type="dxa"/>
            <w:shd w:val="clear" w:color="auto" w:fill="F3F5F4"/>
            <w:tcMar>
              <w:top w:w="85" w:type="dxa"/>
              <w:left w:w="90" w:type="dxa"/>
              <w:bottom w:w="85" w:type="dxa"/>
              <w:right w:w="90" w:type="dxa"/>
            </w:tcMar>
            <w:vAlign w:val="center"/>
          </w:tcPr>
          <w:p w14:paraId="2DDE206C" w14:textId="77777777" w:rsidR="00420772" w:rsidRDefault="00805C67">
            <w:pPr>
              <w:spacing w:before="40" w:after="40"/>
            </w:pPr>
            <w:r>
              <w:rPr>
                <w:color w:val="000000"/>
                <w:sz w:val="19"/>
              </w:rPr>
              <w:t>services/auth.js</w:t>
            </w:r>
            <w:r>
              <w:rPr>
                <w:color w:val="000000"/>
                <w:sz w:val="19"/>
              </w:rPr>
              <w:br/>
              <w:t>utils/registration.js</w:t>
            </w:r>
          </w:p>
        </w:tc>
        <w:tc>
          <w:tcPr>
            <w:tcW w:w="5184" w:type="dxa"/>
            <w:shd w:val="clear" w:color="auto" w:fill="F3F5F4"/>
            <w:tcMar>
              <w:top w:w="85" w:type="dxa"/>
              <w:left w:w="90" w:type="dxa"/>
              <w:bottom w:w="85" w:type="dxa"/>
              <w:right w:w="90" w:type="dxa"/>
            </w:tcMar>
            <w:vAlign w:val="center"/>
          </w:tcPr>
          <w:p w14:paraId="3D8E89D4" w14:textId="77777777" w:rsidR="00420772" w:rsidRDefault="00805C67">
            <w:pPr>
              <w:spacing w:before="40" w:after="40"/>
            </w:pPr>
            <w:r>
              <w:rPr>
                <w:color w:val="000000"/>
                <w:sz w:val="19"/>
              </w:rPr>
              <w:t>services/register.test.js</w:t>
            </w:r>
            <w:r>
              <w:rPr>
                <w:color w:val="000000"/>
                <w:sz w:val="19"/>
              </w:rPr>
              <w:br/>
              <w:t>pages/RegistrationPage.test.jsx</w:t>
            </w:r>
          </w:p>
        </w:tc>
      </w:tr>
      <w:tr w:rsidR="00420772" w14:paraId="6DEF739B" w14:textId="77777777">
        <w:trPr>
          <w:cantSplit/>
        </w:trPr>
        <w:tc>
          <w:tcPr>
            <w:tcW w:w="936" w:type="dxa"/>
            <w:shd w:val="clear" w:color="auto" w:fill="FFFFFF"/>
            <w:tcMar>
              <w:top w:w="85" w:type="dxa"/>
              <w:left w:w="90" w:type="dxa"/>
              <w:bottom w:w="85" w:type="dxa"/>
              <w:right w:w="90" w:type="dxa"/>
            </w:tcMar>
            <w:vAlign w:val="center"/>
          </w:tcPr>
          <w:p w14:paraId="6124D762" w14:textId="77777777" w:rsidR="00420772" w:rsidRDefault="00805C67">
            <w:pPr>
              <w:spacing w:before="40" w:after="40"/>
              <w:jc w:val="center"/>
            </w:pPr>
            <w:r>
              <w:rPr>
                <w:b/>
                <w:color w:val="000000"/>
              </w:rPr>
              <w:t>RF-03</w:t>
            </w:r>
          </w:p>
        </w:tc>
        <w:tc>
          <w:tcPr>
            <w:tcW w:w="3816" w:type="dxa"/>
            <w:shd w:val="clear" w:color="auto" w:fill="FFFFFF"/>
            <w:tcMar>
              <w:top w:w="85" w:type="dxa"/>
              <w:left w:w="90" w:type="dxa"/>
              <w:bottom w:w="85" w:type="dxa"/>
              <w:right w:w="90" w:type="dxa"/>
            </w:tcMar>
            <w:vAlign w:val="center"/>
          </w:tcPr>
          <w:p w14:paraId="5D67BC6B" w14:textId="77777777" w:rsidR="00420772" w:rsidRDefault="00805C67">
            <w:pPr>
              <w:spacing w:before="40" w:after="40"/>
            </w:pPr>
            <w:r>
              <w:rPr>
                <w:color w:val="000000"/>
                <w:sz w:val="19"/>
              </w:rPr>
              <w:t>components/organisms/LoginForm.jsx</w:t>
            </w:r>
            <w:r>
              <w:rPr>
                <w:color w:val="000000"/>
                <w:sz w:val="19"/>
              </w:rPr>
              <w:br/>
              <w:t>services/auth.js</w:t>
            </w:r>
          </w:p>
        </w:tc>
        <w:tc>
          <w:tcPr>
            <w:tcW w:w="5184" w:type="dxa"/>
            <w:shd w:val="clear" w:color="auto" w:fill="FFFFFF"/>
            <w:tcMar>
              <w:top w:w="85" w:type="dxa"/>
              <w:left w:w="90" w:type="dxa"/>
              <w:bottom w:w="85" w:type="dxa"/>
              <w:right w:w="90" w:type="dxa"/>
            </w:tcMar>
            <w:vAlign w:val="center"/>
          </w:tcPr>
          <w:p w14:paraId="6FB42B56" w14:textId="77777777" w:rsidR="00420772" w:rsidRDefault="00805C67">
            <w:pPr>
              <w:spacing w:before="40" w:after="40"/>
            </w:pPr>
            <w:r>
              <w:rPr>
                <w:color w:val="000000"/>
                <w:sz w:val="19"/>
              </w:rPr>
              <w:t>pages/LoginPage.test.jsx</w:t>
            </w:r>
            <w:r>
              <w:rPr>
                <w:color w:val="000000"/>
                <w:sz w:val="19"/>
              </w:rPr>
              <w:br/>
              <w:t>components/organisms/LoginForm.test.jsx</w:t>
            </w:r>
          </w:p>
        </w:tc>
      </w:tr>
      <w:tr w:rsidR="00420772" w14:paraId="46C5D2CD" w14:textId="77777777">
        <w:trPr>
          <w:cantSplit/>
        </w:trPr>
        <w:tc>
          <w:tcPr>
            <w:tcW w:w="936" w:type="dxa"/>
            <w:shd w:val="clear" w:color="auto" w:fill="F3F5F4"/>
            <w:tcMar>
              <w:top w:w="85" w:type="dxa"/>
              <w:left w:w="90" w:type="dxa"/>
              <w:bottom w:w="85" w:type="dxa"/>
              <w:right w:w="90" w:type="dxa"/>
            </w:tcMar>
            <w:vAlign w:val="center"/>
          </w:tcPr>
          <w:p w14:paraId="1632FAC5" w14:textId="77777777" w:rsidR="00420772" w:rsidRDefault="00805C67">
            <w:pPr>
              <w:spacing w:before="40" w:after="40"/>
              <w:jc w:val="center"/>
            </w:pPr>
            <w:r>
              <w:rPr>
                <w:b/>
                <w:color w:val="000000"/>
              </w:rPr>
              <w:t>RF-04</w:t>
            </w:r>
          </w:p>
        </w:tc>
        <w:tc>
          <w:tcPr>
            <w:tcW w:w="3816" w:type="dxa"/>
            <w:shd w:val="clear" w:color="auto" w:fill="F3F5F4"/>
            <w:tcMar>
              <w:top w:w="85" w:type="dxa"/>
              <w:left w:w="90" w:type="dxa"/>
              <w:bottom w:w="85" w:type="dxa"/>
              <w:right w:w="90" w:type="dxa"/>
            </w:tcMar>
            <w:vAlign w:val="center"/>
          </w:tcPr>
          <w:p w14:paraId="3CCB1BFA" w14:textId="77777777" w:rsidR="00420772" w:rsidRDefault="00805C67">
            <w:pPr>
              <w:spacing w:before="40" w:after="40"/>
            </w:pPr>
            <w:r>
              <w:rPr>
                <w:color w:val="000000"/>
                <w:sz w:val="19"/>
              </w:rPr>
              <w:t>pages/AboutPage.jsx</w:t>
            </w:r>
          </w:p>
        </w:tc>
        <w:tc>
          <w:tcPr>
            <w:tcW w:w="5184" w:type="dxa"/>
            <w:shd w:val="clear" w:color="auto" w:fill="F3F5F4"/>
            <w:tcMar>
              <w:top w:w="85" w:type="dxa"/>
              <w:left w:w="90" w:type="dxa"/>
              <w:bottom w:w="85" w:type="dxa"/>
              <w:right w:w="90" w:type="dxa"/>
            </w:tcMar>
            <w:vAlign w:val="center"/>
          </w:tcPr>
          <w:p w14:paraId="56FD1970" w14:textId="77777777" w:rsidR="00420772" w:rsidRDefault="00805C67">
            <w:pPr>
              <w:spacing w:before="40" w:after="40"/>
            </w:pPr>
            <w:r>
              <w:rPr>
                <w:color w:val="000000"/>
                <w:sz w:val="19"/>
              </w:rPr>
              <w:t>About.test.jsx</w:t>
            </w:r>
            <w:r>
              <w:rPr>
                <w:color w:val="000000"/>
                <w:sz w:val="19"/>
              </w:rPr>
              <w:br/>
              <w:t>pages/AboutPage.test.jsx</w:t>
            </w:r>
          </w:p>
        </w:tc>
      </w:tr>
      <w:tr w:rsidR="00420772" w14:paraId="3DA8AF3A" w14:textId="77777777">
        <w:trPr>
          <w:cantSplit/>
        </w:trPr>
        <w:tc>
          <w:tcPr>
            <w:tcW w:w="936" w:type="dxa"/>
            <w:shd w:val="clear" w:color="auto" w:fill="FFFFFF"/>
            <w:tcMar>
              <w:top w:w="85" w:type="dxa"/>
              <w:left w:w="90" w:type="dxa"/>
              <w:bottom w:w="85" w:type="dxa"/>
              <w:right w:w="90" w:type="dxa"/>
            </w:tcMar>
            <w:vAlign w:val="center"/>
          </w:tcPr>
          <w:p w14:paraId="2E34D8A4" w14:textId="77777777" w:rsidR="00420772" w:rsidRDefault="00805C67">
            <w:pPr>
              <w:spacing w:before="40" w:after="40"/>
              <w:jc w:val="center"/>
            </w:pPr>
            <w:r>
              <w:rPr>
                <w:b/>
                <w:color w:val="000000"/>
              </w:rPr>
              <w:t>RF-05</w:t>
            </w:r>
          </w:p>
        </w:tc>
        <w:tc>
          <w:tcPr>
            <w:tcW w:w="3816" w:type="dxa"/>
            <w:shd w:val="clear" w:color="auto" w:fill="FFFFFF"/>
            <w:tcMar>
              <w:top w:w="85" w:type="dxa"/>
              <w:left w:w="90" w:type="dxa"/>
              <w:bottom w:w="85" w:type="dxa"/>
              <w:right w:w="90" w:type="dxa"/>
            </w:tcMar>
            <w:vAlign w:val="center"/>
          </w:tcPr>
          <w:p w14:paraId="3C67E112" w14:textId="77777777" w:rsidR="00420772" w:rsidRDefault="00805C67">
            <w:pPr>
              <w:spacing w:before="40" w:after="40"/>
            </w:pPr>
            <w:r>
              <w:rPr>
                <w:color w:val="000000"/>
                <w:sz w:val="19"/>
              </w:rPr>
              <w:t>pages/BlogPage.jsx</w:t>
            </w:r>
            <w:r>
              <w:rPr>
                <w:color w:val="000000"/>
                <w:sz w:val="19"/>
              </w:rPr>
              <w:br/>
              <w:t>pages/BlogArticlePage.jsx</w:t>
            </w:r>
          </w:p>
        </w:tc>
        <w:tc>
          <w:tcPr>
            <w:tcW w:w="5184" w:type="dxa"/>
            <w:shd w:val="clear" w:color="auto" w:fill="FFFFFF"/>
            <w:tcMar>
              <w:top w:w="85" w:type="dxa"/>
              <w:left w:w="90" w:type="dxa"/>
              <w:bottom w:w="85" w:type="dxa"/>
              <w:right w:w="90" w:type="dxa"/>
            </w:tcMar>
            <w:vAlign w:val="center"/>
          </w:tcPr>
          <w:p w14:paraId="7832530A" w14:textId="77777777" w:rsidR="00420772" w:rsidRDefault="00805C67">
            <w:pPr>
              <w:spacing w:before="40" w:after="40"/>
            </w:pPr>
            <w:r>
              <w:rPr>
                <w:color w:val="000000"/>
                <w:sz w:val="19"/>
              </w:rPr>
              <w:t>Blog.test.jsx</w:t>
            </w:r>
            <w:r>
              <w:rPr>
                <w:color w:val="000000"/>
                <w:sz w:val="19"/>
              </w:rPr>
              <w:br/>
              <w:t>components/organisms/ArticleContent.test.jsx</w:t>
            </w:r>
          </w:p>
        </w:tc>
      </w:tr>
      <w:tr w:rsidR="00420772" w14:paraId="118F26F1" w14:textId="77777777">
        <w:trPr>
          <w:cantSplit/>
        </w:trPr>
        <w:tc>
          <w:tcPr>
            <w:tcW w:w="936" w:type="dxa"/>
            <w:shd w:val="clear" w:color="auto" w:fill="F3F5F4"/>
            <w:tcMar>
              <w:top w:w="85" w:type="dxa"/>
              <w:left w:w="90" w:type="dxa"/>
              <w:bottom w:w="85" w:type="dxa"/>
              <w:right w:w="90" w:type="dxa"/>
            </w:tcMar>
            <w:vAlign w:val="center"/>
          </w:tcPr>
          <w:p w14:paraId="0B572302" w14:textId="77777777" w:rsidR="00420772" w:rsidRDefault="00805C67">
            <w:pPr>
              <w:spacing w:before="40" w:after="40"/>
              <w:jc w:val="center"/>
            </w:pPr>
            <w:r>
              <w:rPr>
                <w:b/>
                <w:color w:val="000000"/>
              </w:rPr>
              <w:t>RF-06</w:t>
            </w:r>
          </w:p>
        </w:tc>
        <w:tc>
          <w:tcPr>
            <w:tcW w:w="3816" w:type="dxa"/>
            <w:shd w:val="clear" w:color="auto" w:fill="F3F5F4"/>
            <w:tcMar>
              <w:top w:w="85" w:type="dxa"/>
              <w:left w:w="90" w:type="dxa"/>
              <w:bottom w:w="85" w:type="dxa"/>
              <w:right w:w="90" w:type="dxa"/>
            </w:tcMar>
            <w:vAlign w:val="center"/>
          </w:tcPr>
          <w:p w14:paraId="28E6BC86" w14:textId="77777777" w:rsidR="00420772" w:rsidRDefault="00805C67">
            <w:pPr>
              <w:spacing w:before="40" w:after="40"/>
            </w:pPr>
            <w:r>
              <w:rPr>
                <w:color w:val="000000"/>
                <w:sz w:val="19"/>
              </w:rPr>
              <w:t>components/organisms/ContactForm.jsx</w:t>
            </w:r>
            <w:r>
              <w:rPr>
                <w:color w:val="000000"/>
                <w:sz w:val="19"/>
              </w:rPr>
              <w:br/>
              <w:t>utils/contact.js</w:t>
            </w:r>
          </w:p>
        </w:tc>
        <w:tc>
          <w:tcPr>
            <w:tcW w:w="5184" w:type="dxa"/>
            <w:shd w:val="clear" w:color="auto" w:fill="F3F5F4"/>
            <w:tcMar>
              <w:top w:w="85" w:type="dxa"/>
              <w:left w:w="90" w:type="dxa"/>
              <w:bottom w:w="85" w:type="dxa"/>
              <w:right w:w="90" w:type="dxa"/>
            </w:tcMar>
            <w:vAlign w:val="center"/>
          </w:tcPr>
          <w:p w14:paraId="36DB2E62" w14:textId="77777777" w:rsidR="00420772" w:rsidRDefault="00805C67">
            <w:pPr>
              <w:spacing w:before="40" w:after="40"/>
            </w:pPr>
            <w:r>
              <w:rPr>
                <w:color w:val="000000"/>
                <w:sz w:val="19"/>
              </w:rPr>
              <w:t>Contact.test.jsx</w:t>
            </w:r>
            <w:r>
              <w:rPr>
                <w:color w:val="000000"/>
                <w:sz w:val="19"/>
              </w:rPr>
              <w:br/>
              <w:t>utils/contact.test.js</w:t>
            </w:r>
          </w:p>
        </w:tc>
      </w:tr>
      <w:tr w:rsidR="00420772" w14:paraId="5FFA774A" w14:textId="77777777">
        <w:trPr>
          <w:cantSplit/>
        </w:trPr>
        <w:tc>
          <w:tcPr>
            <w:tcW w:w="936" w:type="dxa"/>
            <w:shd w:val="clear" w:color="auto" w:fill="FFFFFF"/>
            <w:tcMar>
              <w:top w:w="85" w:type="dxa"/>
              <w:left w:w="90" w:type="dxa"/>
              <w:bottom w:w="85" w:type="dxa"/>
              <w:right w:w="90" w:type="dxa"/>
            </w:tcMar>
            <w:vAlign w:val="center"/>
          </w:tcPr>
          <w:p w14:paraId="3BD5AE03" w14:textId="77777777" w:rsidR="00420772" w:rsidRDefault="00805C67">
            <w:pPr>
              <w:spacing w:before="40" w:after="40"/>
              <w:jc w:val="center"/>
            </w:pPr>
            <w:r>
              <w:rPr>
                <w:b/>
                <w:color w:val="000000"/>
              </w:rPr>
              <w:t>RF-07</w:t>
            </w:r>
          </w:p>
        </w:tc>
        <w:tc>
          <w:tcPr>
            <w:tcW w:w="3816" w:type="dxa"/>
            <w:shd w:val="clear" w:color="auto" w:fill="FFFFFF"/>
            <w:tcMar>
              <w:top w:w="85" w:type="dxa"/>
              <w:left w:w="90" w:type="dxa"/>
              <w:bottom w:w="85" w:type="dxa"/>
              <w:right w:w="90" w:type="dxa"/>
            </w:tcMar>
            <w:vAlign w:val="center"/>
          </w:tcPr>
          <w:p w14:paraId="0F81875A" w14:textId="77777777" w:rsidR="00420772" w:rsidRDefault="00805C67">
            <w:pPr>
              <w:spacing w:before="40" w:after="40"/>
            </w:pPr>
            <w:r>
              <w:rPr>
                <w:color w:val="000000"/>
                <w:sz w:val="19"/>
              </w:rPr>
              <w:t>pages/ProductsPage.jsx</w:t>
            </w:r>
            <w:r>
              <w:rPr>
                <w:color w:val="000000"/>
                <w:sz w:val="19"/>
              </w:rPr>
              <w:br/>
              <w:t>services/productStore.js</w:t>
            </w:r>
          </w:p>
        </w:tc>
        <w:tc>
          <w:tcPr>
            <w:tcW w:w="5184" w:type="dxa"/>
            <w:shd w:val="clear" w:color="auto" w:fill="FFFFFF"/>
            <w:tcMar>
              <w:top w:w="85" w:type="dxa"/>
              <w:left w:w="90" w:type="dxa"/>
              <w:bottom w:w="85" w:type="dxa"/>
              <w:right w:w="90" w:type="dxa"/>
            </w:tcMar>
            <w:vAlign w:val="center"/>
          </w:tcPr>
          <w:p w14:paraId="77324E80" w14:textId="77777777" w:rsidR="00420772" w:rsidRDefault="00805C67">
            <w:pPr>
              <w:spacing w:before="40" w:after="40"/>
            </w:pPr>
            <w:r>
              <w:rPr>
                <w:color w:val="000000"/>
                <w:sz w:val="19"/>
              </w:rPr>
              <w:t>pages/ProductsPage.test.jsx</w:t>
            </w:r>
            <w:r>
              <w:rPr>
                <w:color w:val="000000"/>
                <w:sz w:val="19"/>
              </w:rPr>
              <w:br/>
              <w:t>context/CartCatalog.test.jsx</w:t>
            </w:r>
          </w:p>
        </w:tc>
      </w:tr>
      <w:tr w:rsidR="00420772" w14:paraId="75487A99" w14:textId="77777777">
        <w:trPr>
          <w:cantSplit/>
        </w:trPr>
        <w:tc>
          <w:tcPr>
            <w:tcW w:w="936" w:type="dxa"/>
            <w:shd w:val="clear" w:color="auto" w:fill="F3F5F4"/>
            <w:tcMar>
              <w:top w:w="85" w:type="dxa"/>
              <w:left w:w="90" w:type="dxa"/>
              <w:bottom w:w="85" w:type="dxa"/>
              <w:right w:w="90" w:type="dxa"/>
            </w:tcMar>
            <w:vAlign w:val="center"/>
          </w:tcPr>
          <w:p w14:paraId="26BF3637" w14:textId="77777777" w:rsidR="00420772" w:rsidRDefault="00805C67">
            <w:pPr>
              <w:spacing w:before="40" w:after="40"/>
              <w:jc w:val="center"/>
            </w:pPr>
            <w:r>
              <w:rPr>
                <w:b/>
                <w:color w:val="000000"/>
              </w:rPr>
              <w:t>RF-08</w:t>
            </w:r>
          </w:p>
        </w:tc>
        <w:tc>
          <w:tcPr>
            <w:tcW w:w="3816" w:type="dxa"/>
            <w:shd w:val="clear" w:color="auto" w:fill="F3F5F4"/>
            <w:tcMar>
              <w:top w:w="85" w:type="dxa"/>
              <w:left w:w="90" w:type="dxa"/>
              <w:bottom w:w="85" w:type="dxa"/>
              <w:right w:w="90" w:type="dxa"/>
            </w:tcMar>
            <w:vAlign w:val="center"/>
          </w:tcPr>
          <w:p w14:paraId="108F97C7" w14:textId="77777777" w:rsidR="00420772" w:rsidRDefault="00805C67">
            <w:pPr>
              <w:spacing w:before="40" w:after="40"/>
            </w:pPr>
            <w:r>
              <w:rPr>
                <w:color w:val="000000"/>
                <w:sz w:val="19"/>
              </w:rPr>
              <w:t>pages/ProductDetailPage.jsx</w:t>
            </w:r>
          </w:p>
        </w:tc>
        <w:tc>
          <w:tcPr>
            <w:tcW w:w="5184" w:type="dxa"/>
            <w:shd w:val="clear" w:color="auto" w:fill="F3F5F4"/>
            <w:tcMar>
              <w:top w:w="85" w:type="dxa"/>
              <w:left w:w="90" w:type="dxa"/>
              <w:bottom w:w="85" w:type="dxa"/>
              <w:right w:w="90" w:type="dxa"/>
            </w:tcMar>
            <w:vAlign w:val="center"/>
          </w:tcPr>
          <w:p w14:paraId="6FBE5ED1" w14:textId="77777777" w:rsidR="00420772" w:rsidRDefault="00805C67">
            <w:pPr>
              <w:spacing w:before="40" w:after="40"/>
            </w:pPr>
            <w:r>
              <w:rPr>
                <w:color w:val="000000"/>
                <w:sz w:val="19"/>
              </w:rPr>
              <w:t>CatalogParity.test.jsx</w:t>
            </w:r>
            <w:r>
              <w:rPr>
                <w:color w:val="000000"/>
                <w:sz w:val="19"/>
              </w:rPr>
              <w:br/>
              <w:t>pages/ProductDetailPage.test.jsx</w:t>
            </w:r>
          </w:p>
        </w:tc>
      </w:tr>
      <w:tr w:rsidR="00420772" w14:paraId="7E78B593" w14:textId="77777777">
        <w:trPr>
          <w:cantSplit/>
        </w:trPr>
        <w:tc>
          <w:tcPr>
            <w:tcW w:w="936" w:type="dxa"/>
            <w:shd w:val="clear" w:color="auto" w:fill="FFFFFF"/>
            <w:tcMar>
              <w:top w:w="85" w:type="dxa"/>
              <w:left w:w="90" w:type="dxa"/>
              <w:bottom w:w="85" w:type="dxa"/>
              <w:right w:w="90" w:type="dxa"/>
            </w:tcMar>
            <w:vAlign w:val="center"/>
          </w:tcPr>
          <w:p w14:paraId="78943764" w14:textId="77777777" w:rsidR="00420772" w:rsidRDefault="00805C67">
            <w:pPr>
              <w:spacing w:before="40" w:after="40"/>
              <w:jc w:val="center"/>
            </w:pPr>
            <w:r>
              <w:rPr>
                <w:b/>
                <w:color w:val="000000"/>
              </w:rPr>
              <w:t>RF-09</w:t>
            </w:r>
          </w:p>
        </w:tc>
        <w:tc>
          <w:tcPr>
            <w:tcW w:w="3816" w:type="dxa"/>
            <w:shd w:val="clear" w:color="auto" w:fill="FFFFFF"/>
            <w:tcMar>
              <w:top w:w="85" w:type="dxa"/>
              <w:left w:w="90" w:type="dxa"/>
              <w:bottom w:w="85" w:type="dxa"/>
              <w:right w:w="90" w:type="dxa"/>
            </w:tcMar>
            <w:vAlign w:val="center"/>
          </w:tcPr>
          <w:p w14:paraId="691DE240" w14:textId="77777777" w:rsidR="00420772" w:rsidRDefault="00805C67">
            <w:pPr>
              <w:spacing w:before="40" w:after="40"/>
            </w:pPr>
            <w:r>
              <w:rPr>
                <w:color w:val="000000"/>
                <w:sz w:val="19"/>
              </w:rPr>
              <w:t>components/organisms/</w:t>
            </w:r>
            <w:r>
              <w:rPr>
                <w:color w:val="000000"/>
                <w:sz w:val="19"/>
              </w:rPr>
              <w:br/>
              <w:t>ProductInformation.jsx</w:t>
            </w:r>
            <w:r>
              <w:rPr>
                <w:color w:val="000000"/>
                <w:sz w:val="19"/>
              </w:rPr>
              <w:br/>
              <w:t>utils/productDetails.js</w:t>
            </w:r>
          </w:p>
        </w:tc>
        <w:tc>
          <w:tcPr>
            <w:tcW w:w="5184" w:type="dxa"/>
            <w:shd w:val="clear" w:color="auto" w:fill="FFFFFF"/>
            <w:tcMar>
              <w:top w:w="85" w:type="dxa"/>
              <w:left w:w="90" w:type="dxa"/>
              <w:bottom w:w="85" w:type="dxa"/>
              <w:right w:w="90" w:type="dxa"/>
            </w:tcMar>
            <w:vAlign w:val="center"/>
          </w:tcPr>
          <w:p w14:paraId="3A7D92E2" w14:textId="77777777" w:rsidR="00420772" w:rsidRDefault="00805C67">
            <w:pPr>
              <w:spacing w:before="40" w:after="40"/>
            </w:pPr>
            <w:r>
              <w:rPr>
                <w:color w:val="000000"/>
                <w:sz w:val="19"/>
              </w:rPr>
              <w:t>components/organisms/ProductInformation.test.jsx</w:t>
            </w:r>
            <w:r>
              <w:rPr>
                <w:color w:val="000000"/>
                <w:sz w:val="19"/>
              </w:rPr>
              <w:br/>
              <w:t>utils/productDetails.test.js</w:t>
            </w:r>
          </w:p>
        </w:tc>
      </w:tr>
      <w:tr w:rsidR="00420772" w14:paraId="6E311554" w14:textId="77777777">
        <w:trPr>
          <w:cantSplit/>
        </w:trPr>
        <w:tc>
          <w:tcPr>
            <w:tcW w:w="936" w:type="dxa"/>
            <w:shd w:val="clear" w:color="auto" w:fill="F3F5F4"/>
            <w:tcMar>
              <w:top w:w="85" w:type="dxa"/>
              <w:left w:w="90" w:type="dxa"/>
              <w:bottom w:w="85" w:type="dxa"/>
              <w:right w:w="90" w:type="dxa"/>
            </w:tcMar>
            <w:vAlign w:val="center"/>
          </w:tcPr>
          <w:p w14:paraId="77DAC18F" w14:textId="77777777" w:rsidR="00420772" w:rsidRDefault="00805C67">
            <w:pPr>
              <w:spacing w:before="40" w:after="40"/>
              <w:jc w:val="center"/>
            </w:pPr>
            <w:r>
              <w:rPr>
                <w:b/>
                <w:color w:val="000000"/>
              </w:rPr>
              <w:t>RF-10</w:t>
            </w:r>
          </w:p>
        </w:tc>
        <w:tc>
          <w:tcPr>
            <w:tcW w:w="3816" w:type="dxa"/>
            <w:shd w:val="clear" w:color="auto" w:fill="F3F5F4"/>
            <w:tcMar>
              <w:top w:w="85" w:type="dxa"/>
              <w:left w:w="90" w:type="dxa"/>
              <w:bottom w:w="85" w:type="dxa"/>
              <w:right w:w="90" w:type="dxa"/>
            </w:tcMar>
            <w:vAlign w:val="center"/>
          </w:tcPr>
          <w:p w14:paraId="1E408037" w14:textId="77777777" w:rsidR="00420772" w:rsidRDefault="00805C67">
            <w:pPr>
              <w:spacing w:before="40" w:after="40"/>
            </w:pPr>
            <w:r>
              <w:rPr>
                <w:color w:val="000000"/>
                <w:sz w:val="19"/>
              </w:rPr>
              <w:t>context/CartContext.jsx</w:t>
            </w:r>
            <w:r>
              <w:rPr>
                <w:color w:val="000000"/>
                <w:sz w:val="19"/>
              </w:rPr>
              <w:br/>
              <w:t>utils/cart.js</w:t>
            </w:r>
          </w:p>
        </w:tc>
        <w:tc>
          <w:tcPr>
            <w:tcW w:w="5184" w:type="dxa"/>
            <w:shd w:val="clear" w:color="auto" w:fill="F3F5F4"/>
            <w:tcMar>
              <w:top w:w="85" w:type="dxa"/>
              <w:left w:w="90" w:type="dxa"/>
              <w:bottom w:w="85" w:type="dxa"/>
              <w:right w:w="90" w:type="dxa"/>
            </w:tcMar>
            <w:vAlign w:val="center"/>
          </w:tcPr>
          <w:p w14:paraId="2B837BCC" w14:textId="77777777" w:rsidR="00420772" w:rsidRDefault="00805C67">
            <w:pPr>
              <w:spacing w:before="40" w:after="40"/>
            </w:pPr>
            <w:r>
              <w:rPr>
                <w:color w:val="000000"/>
                <w:sz w:val="19"/>
              </w:rPr>
              <w:t>context/CartContext.test.jsx</w:t>
            </w:r>
            <w:r>
              <w:rPr>
                <w:color w:val="000000"/>
                <w:sz w:val="19"/>
              </w:rPr>
              <w:br/>
              <w:t>utils/cart.test.js</w:t>
            </w:r>
          </w:p>
        </w:tc>
      </w:tr>
      <w:tr w:rsidR="00420772" w14:paraId="754D452B" w14:textId="77777777">
        <w:trPr>
          <w:cantSplit/>
        </w:trPr>
        <w:tc>
          <w:tcPr>
            <w:tcW w:w="936" w:type="dxa"/>
            <w:shd w:val="clear" w:color="auto" w:fill="FFFFFF"/>
            <w:tcMar>
              <w:top w:w="85" w:type="dxa"/>
              <w:left w:w="90" w:type="dxa"/>
              <w:bottom w:w="85" w:type="dxa"/>
              <w:right w:w="90" w:type="dxa"/>
            </w:tcMar>
            <w:vAlign w:val="center"/>
          </w:tcPr>
          <w:p w14:paraId="6C0C17A5" w14:textId="77777777" w:rsidR="00420772" w:rsidRDefault="00805C67">
            <w:pPr>
              <w:spacing w:before="40" w:after="40"/>
              <w:jc w:val="center"/>
            </w:pPr>
            <w:r>
              <w:rPr>
                <w:b/>
                <w:color w:val="000000"/>
              </w:rPr>
              <w:t>RF-11</w:t>
            </w:r>
          </w:p>
        </w:tc>
        <w:tc>
          <w:tcPr>
            <w:tcW w:w="3816" w:type="dxa"/>
            <w:shd w:val="clear" w:color="auto" w:fill="FFFFFF"/>
            <w:tcMar>
              <w:top w:w="85" w:type="dxa"/>
              <w:left w:w="90" w:type="dxa"/>
              <w:bottom w:w="85" w:type="dxa"/>
              <w:right w:w="90" w:type="dxa"/>
            </w:tcMar>
            <w:vAlign w:val="center"/>
          </w:tcPr>
          <w:p w14:paraId="26F416F2" w14:textId="77777777" w:rsidR="00420772" w:rsidRDefault="00805C67">
            <w:pPr>
              <w:spacing w:before="40" w:after="40"/>
            </w:pPr>
            <w:r>
              <w:rPr>
                <w:color w:val="000000"/>
                <w:sz w:val="19"/>
              </w:rPr>
              <w:t>components/organisms/</w:t>
            </w:r>
            <w:r>
              <w:rPr>
                <w:color w:val="000000"/>
                <w:sz w:val="19"/>
              </w:rPr>
              <w:br/>
              <w:t>ExerciseLibrary.jsx</w:t>
            </w:r>
          </w:p>
        </w:tc>
        <w:tc>
          <w:tcPr>
            <w:tcW w:w="5184" w:type="dxa"/>
            <w:shd w:val="clear" w:color="auto" w:fill="FFFFFF"/>
            <w:tcMar>
              <w:top w:w="85" w:type="dxa"/>
              <w:left w:w="90" w:type="dxa"/>
              <w:bottom w:w="85" w:type="dxa"/>
              <w:right w:w="90" w:type="dxa"/>
            </w:tcMar>
            <w:vAlign w:val="center"/>
          </w:tcPr>
          <w:p w14:paraId="7D20FB15" w14:textId="77777777" w:rsidR="00420772" w:rsidRDefault="00805C67">
            <w:pPr>
              <w:spacing w:before="40" w:after="40"/>
            </w:pPr>
            <w:r>
              <w:rPr>
                <w:color w:val="000000"/>
                <w:sz w:val="19"/>
              </w:rPr>
              <w:t>Training.test.jsx</w:t>
            </w:r>
            <w:r>
              <w:rPr>
                <w:color w:val="000000"/>
                <w:sz w:val="19"/>
              </w:rPr>
              <w:br/>
              <w:t>components/organisms/ExerciseLibrary.test.jsx</w:t>
            </w:r>
          </w:p>
        </w:tc>
      </w:tr>
      <w:tr w:rsidR="00420772" w14:paraId="0A4779EC" w14:textId="77777777">
        <w:trPr>
          <w:cantSplit/>
        </w:trPr>
        <w:tc>
          <w:tcPr>
            <w:tcW w:w="936" w:type="dxa"/>
            <w:shd w:val="clear" w:color="auto" w:fill="F3F5F4"/>
            <w:tcMar>
              <w:top w:w="85" w:type="dxa"/>
              <w:left w:w="90" w:type="dxa"/>
              <w:bottom w:w="85" w:type="dxa"/>
              <w:right w:w="90" w:type="dxa"/>
            </w:tcMar>
            <w:vAlign w:val="center"/>
          </w:tcPr>
          <w:p w14:paraId="30637C3B" w14:textId="77777777" w:rsidR="00420772" w:rsidRDefault="00805C67">
            <w:pPr>
              <w:spacing w:before="40" w:after="40"/>
              <w:jc w:val="center"/>
            </w:pPr>
            <w:r>
              <w:rPr>
                <w:b/>
                <w:color w:val="000000"/>
              </w:rPr>
              <w:t>RF-12</w:t>
            </w:r>
          </w:p>
        </w:tc>
        <w:tc>
          <w:tcPr>
            <w:tcW w:w="3816" w:type="dxa"/>
            <w:shd w:val="clear" w:color="auto" w:fill="F3F5F4"/>
            <w:tcMar>
              <w:top w:w="85" w:type="dxa"/>
              <w:left w:w="90" w:type="dxa"/>
              <w:bottom w:w="85" w:type="dxa"/>
              <w:right w:w="90" w:type="dxa"/>
            </w:tcMar>
            <w:vAlign w:val="center"/>
          </w:tcPr>
          <w:p w14:paraId="73A1B5C7" w14:textId="77777777" w:rsidR="00420772" w:rsidRDefault="00805C67">
            <w:pPr>
              <w:spacing w:before="40" w:after="40"/>
            </w:pPr>
            <w:r>
              <w:rPr>
                <w:color w:val="000000"/>
                <w:sz w:val="19"/>
              </w:rPr>
              <w:t>pages/AdminHomePage.jsx</w:t>
            </w:r>
            <w:r>
              <w:rPr>
                <w:color w:val="000000"/>
                <w:sz w:val="19"/>
              </w:rPr>
              <w:br/>
              <w:t>components/templates/AdminLayout.jsx</w:t>
            </w:r>
          </w:p>
        </w:tc>
        <w:tc>
          <w:tcPr>
            <w:tcW w:w="5184" w:type="dxa"/>
            <w:shd w:val="clear" w:color="auto" w:fill="F3F5F4"/>
            <w:tcMar>
              <w:top w:w="85" w:type="dxa"/>
              <w:left w:w="90" w:type="dxa"/>
              <w:bottom w:w="85" w:type="dxa"/>
              <w:right w:w="90" w:type="dxa"/>
            </w:tcMar>
            <w:vAlign w:val="center"/>
          </w:tcPr>
          <w:p w14:paraId="1DC78509" w14:textId="77777777" w:rsidR="00420772" w:rsidRDefault="00805C67">
            <w:pPr>
              <w:spacing w:before="40" w:after="40"/>
            </w:pPr>
            <w:r>
              <w:rPr>
                <w:color w:val="000000"/>
                <w:sz w:val="19"/>
              </w:rPr>
              <w:t>AdminRoutes.test.jsx</w:t>
            </w:r>
            <w:r>
              <w:rPr>
                <w:color w:val="000000"/>
                <w:sz w:val="19"/>
              </w:rPr>
              <w:br/>
              <w:t>AdminOrders.test.jsx</w:t>
            </w:r>
          </w:p>
        </w:tc>
      </w:tr>
      <w:tr w:rsidR="00420772" w14:paraId="76EEE33E" w14:textId="77777777">
        <w:trPr>
          <w:cantSplit/>
        </w:trPr>
        <w:tc>
          <w:tcPr>
            <w:tcW w:w="936" w:type="dxa"/>
            <w:shd w:val="clear" w:color="auto" w:fill="FFFFFF"/>
            <w:tcMar>
              <w:top w:w="85" w:type="dxa"/>
              <w:left w:w="90" w:type="dxa"/>
              <w:bottom w:w="85" w:type="dxa"/>
              <w:right w:w="90" w:type="dxa"/>
            </w:tcMar>
            <w:vAlign w:val="center"/>
          </w:tcPr>
          <w:p w14:paraId="731D096E" w14:textId="77777777" w:rsidR="00420772" w:rsidRDefault="00805C67">
            <w:pPr>
              <w:spacing w:before="40" w:after="40"/>
              <w:jc w:val="center"/>
            </w:pPr>
            <w:r>
              <w:rPr>
                <w:b/>
                <w:color w:val="000000"/>
              </w:rPr>
              <w:t>RF-13</w:t>
            </w:r>
          </w:p>
        </w:tc>
        <w:tc>
          <w:tcPr>
            <w:tcW w:w="3816" w:type="dxa"/>
            <w:shd w:val="clear" w:color="auto" w:fill="FFFFFF"/>
            <w:tcMar>
              <w:top w:w="85" w:type="dxa"/>
              <w:left w:w="90" w:type="dxa"/>
              <w:bottom w:w="85" w:type="dxa"/>
              <w:right w:w="90" w:type="dxa"/>
            </w:tcMar>
            <w:vAlign w:val="center"/>
          </w:tcPr>
          <w:p w14:paraId="3BFFB1BB" w14:textId="77777777" w:rsidR="00420772" w:rsidRDefault="00805C67">
            <w:pPr>
              <w:spacing w:before="40" w:after="40"/>
            </w:pPr>
            <w:r>
              <w:rPr>
                <w:color w:val="000000"/>
                <w:sz w:val="19"/>
              </w:rPr>
              <w:t>services/adminProducts.js</w:t>
            </w:r>
          </w:p>
        </w:tc>
        <w:tc>
          <w:tcPr>
            <w:tcW w:w="5184" w:type="dxa"/>
            <w:shd w:val="clear" w:color="auto" w:fill="FFFFFF"/>
            <w:tcMar>
              <w:top w:w="85" w:type="dxa"/>
              <w:left w:w="90" w:type="dxa"/>
              <w:bottom w:w="85" w:type="dxa"/>
              <w:right w:w="90" w:type="dxa"/>
            </w:tcMar>
            <w:vAlign w:val="center"/>
          </w:tcPr>
          <w:p w14:paraId="5B5214A5" w14:textId="77777777" w:rsidR="00420772" w:rsidRDefault="00805C67">
            <w:pPr>
              <w:spacing w:before="40" w:after="40"/>
            </w:pPr>
            <w:r>
              <w:rPr>
                <w:color w:val="000000"/>
                <w:sz w:val="19"/>
              </w:rPr>
              <w:t>AdminProducts.test.jsx</w:t>
            </w:r>
            <w:r>
              <w:rPr>
                <w:color w:val="000000"/>
                <w:sz w:val="19"/>
              </w:rPr>
              <w:br/>
              <w:t>services/adminProducts.test.js</w:t>
            </w:r>
          </w:p>
        </w:tc>
      </w:tr>
      <w:tr w:rsidR="00420772" w14:paraId="538B1253" w14:textId="77777777">
        <w:trPr>
          <w:cantSplit/>
        </w:trPr>
        <w:tc>
          <w:tcPr>
            <w:tcW w:w="936" w:type="dxa"/>
            <w:shd w:val="clear" w:color="auto" w:fill="F3F5F4"/>
            <w:tcMar>
              <w:top w:w="85" w:type="dxa"/>
              <w:left w:w="90" w:type="dxa"/>
              <w:bottom w:w="85" w:type="dxa"/>
              <w:right w:w="90" w:type="dxa"/>
            </w:tcMar>
            <w:vAlign w:val="center"/>
          </w:tcPr>
          <w:p w14:paraId="4590B18B" w14:textId="77777777" w:rsidR="00420772" w:rsidRDefault="00805C67">
            <w:pPr>
              <w:spacing w:before="40" w:after="40"/>
              <w:jc w:val="center"/>
            </w:pPr>
            <w:r>
              <w:rPr>
                <w:b/>
                <w:color w:val="000000"/>
              </w:rPr>
              <w:lastRenderedPageBreak/>
              <w:t>RF-14</w:t>
            </w:r>
          </w:p>
        </w:tc>
        <w:tc>
          <w:tcPr>
            <w:tcW w:w="3816" w:type="dxa"/>
            <w:shd w:val="clear" w:color="auto" w:fill="F3F5F4"/>
            <w:tcMar>
              <w:top w:w="85" w:type="dxa"/>
              <w:left w:w="90" w:type="dxa"/>
              <w:bottom w:w="85" w:type="dxa"/>
              <w:right w:w="90" w:type="dxa"/>
            </w:tcMar>
            <w:vAlign w:val="center"/>
          </w:tcPr>
          <w:p w14:paraId="5AF7EA40" w14:textId="77777777" w:rsidR="00420772" w:rsidRDefault="00805C67">
            <w:pPr>
              <w:spacing w:before="40" w:after="40"/>
            </w:pPr>
            <w:r>
              <w:rPr>
                <w:color w:val="000000"/>
                <w:sz w:val="19"/>
              </w:rPr>
              <w:t>utils/products.js</w:t>
            </w:r>
          </w:p>
        </w:tc>
        <w:tc>
          <w:tcPr>
            <w:tcW w:w="5184" w:type="dxa"/>
            <w:shd w:val="clear" w:color="auto" w:fill="F3F5F4"/>
            <w:tcMar>
              <w:top w:w="85" w:type="dxa"/>
              <w:left w:w="90" w:type="dxa"/>
              <w:bottom w:w="85" w:type="dxa"/>
              <w:right w:w="90" w:type="dxa"/>
            </w:tcMar>
            <w:vAlign w:val="center"/>
          </w:tcPr>
          <w:p w14:paraId="73E28166" w14:textId="77777777" w:rsidR="00420772" w:rsidRDefault="00805C67">
            <w:pPr>
              <w:spacing w:before="40" w:after="40"/>
            </w:pPr>
            <w:r>
              <w:rPr>
                <w:color w:val="000000"/>
                <w:sz w:val="19"/>
              </w:rPr>
              <w:t>utils/products.test.js</w:t>
            </w:r>
            <w:r>
              <w:rPr>
                <w:color w:val="000000"/>
                <w:sz w:val="19"/>
              </w:rPr>
              <w:br/>
              <w:t>components/organisms/AdminProductForm.test.jsx</w:t>
            </w:r>
          </w:p>
        </w:tc>
      </w:tr>
      <w:tr w:rsidR="00420772" w14:paraId="0ABFA0A2" w14:textId="77777777">
        <w:trPr>
          <w:cantSplit/>
        </w:trPr>
        <w:tc>
          <w:tcPr>
            <w:tcW w:w="936" w:type="dxa"/>
            <w:shd w:val="clear" w:color="auto" w:fill="FFFFFF"/>
            <w:tcMar>
              <w:top w:w="85" w:type="dxa"/>
              <w:left w:w="90" w:type="dxa"/>
              <w:bottom w:w="85" w:type="dxa"/>
              <w:right w:w="90" w:type="dxa"/>
            </w:tcMar>
            <w:vAlign w:val="center"/>
          </w:tcPr>
          <w:p w14:paraId="194AE620" w14:textId="77777777" w:rsidR="00420772" w:rsidRDefault="00805C67">
            <w:pPr>
              <w:spacing w:before="40" w:after="40"/>
              <w:jc w:val="center"/>
            </w:pPr>
            <w:r>
              <w:rPr>
                <w:b/>
                <w:color w:val="000000"/>
              </w:rPr>
              <w:t>RF-15</w:t>
            </w:r>
          </w:p>
        </w:tc>
        <w:tc>
          <w:tcPr>
            <w:tcW w:w="3816" w:type="dxa"/>
            <w:shd w:val="clear" w:color="auto" w:fill="FFFFFF"/>
            <w:tcMar>
              <w:top w:w="85" w:type="dxa"/>
              <w:left w:w="90" w:type="dxa"/>
              <w:bottom w:w="85" w:type="dxa"/>
              <w:right w:w="90" w:type="dxa"/>
            </w:tcMar>
            <w:vAlign w:val="center"/>
          </w:tcPr>
          <w:p w14:paraId="696B29A5" w14:textId="77777777" w:rsidR="00420772" w:rsidRDefault="00805C67">
            <w:pPr>
              <w:spacing w:before="40" w:after="40"/>
            </w:pPr>
            <w:r>
              <w:rPr>
                <w:color w:val="000000"/>
                <w:sz w:val="19"/>
              </w:rPr>
              <w:t>services/adminUsers.js</w:t>
            </w:r>
          </w:p>
        </w:tc>
        <w:tc>
          <w:tcPr>
            <w:tcW w:w="5184" w:type="dxa"/>
            <w:shd w:val="clear" w:color="auto" w:fill="FFFFFF"/>
            <w:tcMar>
              <w:top w:w="85" w:type="dxa"/>
              <w:left w:w="90" w:type="dxa"/>
              <w:bottom w:w="85" w:type="dxa"/>
              <w:right w:w="90" w:type="dxa"/>
            </w:tcMar>
            <w:vAlign w:val="center"/>
          </w:tcPr>
          <w:p w14:paraId="4F299ED8" w14:textId="77777777" w:rsidR="00420772" w:rsidRDefault="00805C67">
            <w:pPr>
              <w:spacing w:before="40" w:after="40"/>
            </w:pPr>
            <w:r>
              <w:rPr>
                <w:color w:val="000000"/>
                <w:sz w:val="19"/>
              </w:rPr>
              <w:t>AdminUsers.test.jsx</w:t>
            </w:r>
            <w:r>
              <w:rPr>
                <w:color w:val="000000"/>
                <w:sz w:val="19"/>
              </w:rPr>
              <w:br/>
              <w:t>services/adminUsers.test.js</w:t>
            </w:r>
          </w:p>
        </w:tc>
      </w:tr>
      <w:tr w:rsidR="00420772" w14:paraId="26506AA2" w14:textId="77777777">
        <w:trPr>
          <w:cantSplit/>
        </w:trPr>
        <w:tc>
          <w:tcPr>
            <w:tcW w:w="936" w:type="dxa"/>
            <w:shd w:val="clear" w:color="auto" w:fill="F3F5F4"/>
            <w:tcMar>
              <w:top w:w="85" w:type="dxa"/>
              <w:left w:w="90" w:type="dxa"/>
              <w:bottom w:w="85" w:type="dxa"/>
              <w:right w:w="90" w:type="dxa"/>
            </w:tcMar>
            <w:vAlign w:val="center"/>
          </w:tcPr>
          <w:p w14:paraId="74822A5C" w14:textId="77777777" w:rsidR="00420772" w:rsidRDefault="00805C67">
            <w:pPr>
              <w:spacing w:before="40" w:after="40"/>
              <w:jc w:val="center"/>
            </w:pPr>
            <w:r>
              <w:rPr>
                <w:b/>
                <w:color w:val="000000"/>
              </w:rPr>
              <w:t>RF-16</w:t>
            </w:r>
          </w:p>
        </w:tc>
        <w:tc>
          <w:tcPr>
            <w:tcW w:w="3816" w:type="dxa"/>
            <w:shd w:val="clear" w:color="auto" w:fill="F3F5F4"/>
            <w:tcMar>
              <w:top w:w="85" w:type="dxa"/>
              <w:left w:w="90" w:type="dxa"/>
              <w:bottom w:w="85" w:type="dxa"/>
              <w:right w:w="90" w:type="dxa"/>
            </w:tcMar>
            <w:vAlign w:val="center"/>
          </w:tcPr>
          <w:p w14:paraId="409FFE83" w14:textId="77777777" w:rsidR="00420772" w:rsidRDefault="00805C67">
            <w:pPr>
              <w:spacing w:before="40" w:after="40"/>
            </w:pPr>
            <w:r>
              <w:rPr>
                <w:color w:val="000000"/>
                <w:sz w:val="19"/>
              </w:rPr>
              <w:t>utils/validation.js</w:t>
            </w:r>
            <w:r>
              <w:rPr>
                <w:color w:val="000000"/>
                <w:sz w:val="19"/>
              </w:rPr>
              <w:br/>
              <w:t>utils/registration.js</w:t>
            </w:r>
          </w:p>
        </w:tc>
        <w:tc>
          <w:tcPr>
            <w:tcW w:w="5184" w:type="dxa"/>
            <w:shd w:val="clear" w:color="auto" w:fill="F3F5F4"/>
            <w:tcMar>
              <w:top w:w="85" w:type="dxa"/>
              <w:left w:w="90" w:type="dxa"/>
              <w:bottom w:w="85" w:type="dxa"/>
              <w:right w:w="90" w:type="dxa"/>
            </w:tcMar>
            <w:vAlign w:val="center"/>
          </w:tcPr>
          <w:p w14:paraId="54F3C16E" w14:textId="77777777" w:rsidR="00420772" w:rsidRDefault="00805C67">
            <w:pPr>
              <w:spacing w:before="40" w:after="40"/>
            </w:pPr>
            <w:r>
              <w:rPr>
                <w:color w:val="000000"/>
                <w:sz w:val="19"/>
              </w:rPr>
              <w:t>utils/validation.test.js</w:t>
            </w:r>
            <w:r>
              <w:rPr>
                <w:color w:val="000000"/>
                <w:sz w:val="19"/>
              </w:rPr>
              <w:br/>
              <w:t>utils/registration.test.js</w:t>
            </w:r>
          </w:p>
        </w:tc>
      </w:tr>
      <w:tr w:rsidR="00420772" w14:paraId="6BD6CFD7" w14:textId="77777777">
        <w:trPr>
          <w:cantSplit/>
        </w:trPr>
        <w:tc>
          <w:tcPr>
            <w:tcW w:w="936" w:type="dxa"/>
            <w:shd w:val="clear" w:color="auto" w:fill="FFFFFF"/>
            <w:tcMar>
              <w:top w:w="85" w:type="dxa"/>
              <w:left w:w="90" w:type="dxa"/>
              <w:bottom w:w="85" w:type="dxa"/>
              <w:right w:w="90" w:type="dxa"/>
            </w:tcMar>
            <w:vAlign w:val="center"/>
          </w:tcPr>
          <w:p w14:paraId="7617A23D" w14:textId="77777777" w:rsidR="00420772" w:rsidRDefault="00805C67">
            <w:pPr>
              <w:spacing w:before="40" w:after="40"/>
              <w:jc w:val="center"/>
            </w:pPr>
            <w:r>
              <w:rPr>
                <w:b/>
                <w:color w:val="000000"/>
              </w:rPr>
              <w:t>RF-17</w:t>
            </w:r>
          </w:p>
        </w:tc>
        <w:tc>
          <w:tcPr>
            <w:tcW w:w="3816" w:type="dxa"/>
            <w:shd w:val="clear" w:color="auto" w:fill="FFFFFF"/>
            <w:tcMar>
              <w:top w:w="85" w:type="dxa"/>
              <w:left w:w="90" w:type="dxa"/>
              <w:bottom w:w="85" w:type="dxa"/>
              <w:right w:w="90" w:type="dxa"/>
            </w:tcMar>
            <w:vAlign w:val="center"/>
          </w:tcPr>
          <w:p w14:paraId="03B7F2C1" w14:textId="77777777" w:rsidR="00420772" w:rsidRDefault="00805C67">
            <w:pPr>
              <w:spacing w:before="40" w:after="40"/>
            </w:pPr>
            <w:r>
              <w:rPr>
                <w:color w:val="000000"/>
                <w:sz w:val="19"/>
              </w:rPr>
              <w:t>components/organisms/</w:t>
            </w:r>
            <w:r>
              <w:rPr>
                <w:color w:val="000000"/>
                <w:sz w:val="19"/>
              </w:rPr>
              <w:br/>
              <w:t>RegistrationForm.jsx</w:t>
            </w:r>
          </w:p>
        </w:tc>
        <w:tc>
          <w:tcPr>
            <w:tcW w:w="5184" w:type="dxa"/>
            <w:shd w:val="clear" w:color="auto" w:fill="FFFFFF"/>
            <w:tcMar>
              <w:top w:w="85" w:type="dxa"/>
              <w:left w:w="90" w:type="dxa"/>
              <w:bottom w:w="85" w:type="dxa"/>
              <w:right w:w="90" w:type="dxa"/>
            </w:tcMar>
            <w:vAlign w:val="center"/>
          </w:tcPr>
          <w:p w14:paraId="42E87B81" w14:textId="77777777" w:rsidR="00420772" w:rsidRDefault="00805C67">
            <w:pPr>
              <w:spacing w:before="40" w:after="40"/>
            </w:pPr>
            <w:r>
              <w:rPr>
                <w:color w:val="000000"/>
                <w:sz w:val="19"/>
              </w:rPr>
              <w:t>components/organisms/RegistrationForm.test.jsx</w:t>
            </w:r>
            <w:r>
              <w:rPr>
                <w:color w:val="000000"/>
                <w:sz w:val="19"/>
              </w:rPr>
              <w:br/>
              <w:t>components/organisms/AdminUserForm.test.jsx</w:t>
            </w:r>
          </w:p>
        </w:tc>
      </w:tr>
      <w:tr w:rsidR="00420772" w14:paraId="327D8147" w14:textId="77777777">
        <w:trPr>
          <w:cantSplit/>
        </w:trPr>
        <w:tc>
          <w:tcPr>
            <w:tcW w:w="936" w:type="dxa"/>
            <w:shd w:val="clear" w:color="auto" w:fill="F3F5F4"/>
            <w:tcMar>
              <w:top w:w="85" w:type="dxa"/>
              <w:left w:w="90" w:type="dxa"/>
              <w:bottom w:w="85" w:type="dxa"/>
              <w:right w:w="90" w:type="dxa"/>
            </w:tcMar>
            <w:vAlign w:val="center"/>
          </w:tcPr>
          <w:p w14:paraId="2AF04BFD" w14:textId="77777777" w:rsidR="00420772" w:rsidRDefault="00805C67">
            <w:pPr>
              <w:spacing w:before="40" w:after="40"/>
              <w:jc w:val="center"/>
            </w:pPr>
            <w:r>
              <w:rPr>
                <w:b/>
                <w:color w:val="000000"/>
              </w:rPr>
              <w:t>RF-18</w:t>
            </w:r>
          </w:p>
        </w:tc>
        <w:tc>
          <w:tcPr>
            <w:tcW w:w="3816" w:type="dxa"/>
            <w:shd w:val="clear" w:color="auto" w:fill="F3F5F4"/>
            <w:tcMar>
              <w:top w:w="85" w:type="dxa"/>
              <w:left w:w="90" w:type="dxa"/>
              <w:bottom w:w="85" w:type="dxa"/>
              <w:right w:w="90" w:type="dxa"/>
            </w:tcMar>
            <w:vAlign w:val="center"/>
          </w:tcPr>
          <w:p w14:paraId="5F9FFD81" w14:textId="77777777" w:rsidR="00420772" w:rsidRDefault="00805C67">
            <w:pPr>
              <w:spacing w:before="40" w:after="40"/>
            </w:pPr>
            <w:r>
              <w:rPr>
                <w:color w:val="000000"/>
                <w:sz w:val="19"/>
              </w:rPr>
              <w:t>utils/permissions.js</w:t>
            </w:r>
            <w:r>
              <w:rPr>
                <w:color w:val="000000"/>
                <w:sz w:val="19"/>
              </w:rPr>
              <w:br/>
              <w:t>routes/ProtectedRoute.jsx</w:t>
            </w:r>
          </w:p>
        </w:tc>
        <w:tc>
          <w:tcPr>
            <w:tcW w:w="5184" w:type="dxa"/>
            <w:shd w:val="clear" w:color="auto" w:fill="F3F5F4"/>
            <w:tcMar>
              <w:top w:w="85" w:type="dxa"/>
              <w:left w:w="90" w:type="dxa"/>
              <w:bottom w:w="85" w:type="dxa"/>
              <w:right w:w="90" w:type="dxa"/>
            </w:tcMar>
            <w:vAlign w:val="center"/>
          </w:tcPr>
          <w:p w14:paraId="17CD1A7A" w14:textId="77777777" w:rsidR="00420772" w:rsidRDefault="00805C67">
            <w:pPr>
              <w:spacing w:before="40" w:after="40"/>
            </w:pPr>
            <w:r>
              <w:rPr>
                <w:color w:val="000000"/>
                <w:sz w:val="19"/>
              </w:rPr>
              <w:t>utils/permissions.test.js</w:t>
            </w:r>
            <w:r>
              <w:rPr>
                <w:color w:val="000000"/>
                <w:sz w:val="19"/>
              </w:rPr>
              <w:br/>
              <w:t>routes/ProtectedRoute.test.jsx</w:t>
            </w:r>
          </w:p>
        </w:tc>
      </w:tr>
      <w:tr w:rsidR="00420772" w14:paraId="4AC2C22F" w14:textId="77777777">
        <w:trPr>
          <w:cantSplit/>
        </w:trPr>
        <w:tc>
          <w:tcPr>
            <w:tcW w:w="936" w:type="dxa"/>
            <w:shd w:val="clear" w:color="auto" w:fill="FFFFFF"/>
            <w:tcMar>
              <w:top w:w="85" w:type="dxa"/>
              <w:left w:w="90" w:type="dxa"/>
              <w:bottom w:w="85" w:type="dxa"/>
              <w:right w:w="90" w:type="dxa"/>
            </w:tcMar>
            <w:vAlign w:val="center"/>
          </w:tcPr>
          <w:p w14:paraId="13D55B29" w14:textId="77777777" w:rsidR="00420772" w:rsidRDefault="00805C67">
            <w:pPr>
              <w:spacing w:before="40" w:after="40"/>
              <w:jc w:val="center"/>
            </w:pPr>
            <w:r>
              <w:rPr>
                <w:b/>
                <w:color w:val="000000"/>
              </w:rPr>
              <w:t>RF-19</w:t>
            </w:r>
          </w:p>
        </w:tc>
        <w:tc>
          <w:tcPr>
            <w:tcW w:w="3816" w:type="dxa"/>
            <w:shd w:val="clear" w:color="auto" w:fill="FFFFFF"/>
            <w:tcMar>
              <w:top w:w="85" w:type="dxa"/>
              <w:left w:w="90" w:type="dxa"/>
              <w:bottom w:w="85" w:type="dxa"/>
              <w:right w:w="90" w:type="dxa"/>
            </w:tcMar>
            <w:vAlign w:val="center"/>
          </w:tcPr>
          <w:p w14:paraId="7B16E99D" w14:textId="77777777" w:rsidR="00420772" w:rsidRDefault="00805C67">
            <w:pPr>
              <w:spacing w:before="40" w:after="40"/>
            </w:pPr>
            <w:r>
              <w:rPr>
                <w:color w:val="000000"/>
                <w:sz w:val="19"/>
              </w:rPr>
              <w:t>components/molecules/FormField.jsx</w:t>
            </w:r>
          </w:p>
        </w:tc>
        <w:tc>
          <w:tcPr>
            <w:tcW w:w="5184" w:type="dxa"/>
            <w:shd w:val="clear" w:color="auto" w:fill="FFFFFF"/>
            <w:tcMar>
              <w:top w:w="85" w:type="dxa"/>
              <w:left w:w="90" w:type="dxa"/>
              <w:bottom w:w="85" w:type="dxa"/>
              <w:right w:w="90" w:type="dxa"/>
            </w:tcMar>
            <w:vAlign w:val="center"/>
          </w:tcPr>
          <w:p w14:paraId="390D354E" w14:textId="77777777" w:rsidR="00420772" w:rsidRDefault="00805C67">
            <w:pPr>
              <w:spacing w:before="40" w:after="40"/>
            </w:pPr>
            <w:r>
              <w:rPr>
                <w:color w:val="000000"/>
                <w:sz w:val="19"/>
              </w:rPr>
              <w:t>components/molecules/FormField.test.jsx</w:t>
            </w:r>
            <w:r>
              <w:rPr>
                <w:color w:val="000000"/>
                <w:sz w:val="19"/>
              </w:rPr>
              <w:br/>
              <w:t>components/organisms/ContactForm.test.jsx</w:t>
            </w:r>
          </w:p>
        </w:tc>
      </w:tr>
      <w:tr w:rsidR="00420772" w14:paraId="21D65529" w14:textId="77777777">
        <w:trPr>
          <w:cantSplit/>
        </w:trPr>
        <w:tc>
          <w:tcPr>
            <w:tcW w:w="936" w:type="dxa"/>
            <w:shd w:val="clear" w:color="auto" w:fill="F3F5F4"/>
            <w:tcMar>
              <w:top w:w="85" w:type="dxa"/>
              <w:left w:w="90" w:type="dxa"/>
              <w:bottom w:w="85" w:type="dxa"/>
              <w:right w:w="90" w:type="dxa"/>
            </w:tcMar>
            <w:vAlign w:val="center"/>
          </w:tcPr>
          <w:p w14:paraId="2CA05E8A" w14:textId="77777777" w:rsidR="00420772" w:rsidRDefault="00805C67">
            <w:pPr>
              <w:spacing w:before="40" w:after="40"/>
              <w:jc w:val="center"/>
            </w:pPr>
            <w:r>
              <w:rPr>
                <w:b/>
                <w:color w:val="000000"/>
              </w:rPr>
              <w:t>RF-20</w:t>
            </w:r>
          </w:p>
        </w:tc>
        <w:tc>
          <w:tcPr>
            <w:tcW w:w="3816" w:type="dxa"/>
            <w:shd w:val="clear" w:color="auto" w:fill="F3F5F4"/>
            <w:tcMar>
              <w:top w:w="85" w:type="dxa"/>
              <w:left w:w="90" w:type="dxa"/>
              <w:bottom w:w="85" w:type="dxa"/>
              <w:right w:w="90" w:type="dxa"/>
            </w:tcMar>
            <w:vAlign w:val="center"/>
          </w:tcPr>
          <w:p w14:paraId="1F57A954" w14:textId="77777777" w:rsidR="00420772" w:rsidRDefault="00805C67">
            <w:pPr>
              <w:spacing w:before="40" w:after="40"/>
            </w:pPr>
            <w:r>
              <w:rPr>
                <w:color w:val="000000"/>
                <w:sz w:val="19"/>
              </w:rPr>
              <w:t>services/routineStore.js</w:t>
            </w:r>
            <w:r>
              <w:rPr>
                <w:color w:val="000000"/>
                <w:sz w:val="19"/>
              </w:rPr>
              <w:br/>
              <w:t>components/organisms/</w:t>
            </w:r>
            <w:r>
              <w:rPr>
                <w:color w:val="000000"/>
                <w:sz w:val="19"/>
              </w:rPr>
              <w:br/>
              <w:t>RoutineBuilder.jsx</w:t>
            </w:r>
          </w:p>
        </w:tc>
        <w:tc>
          <w:tcPr>
            <w:tcW w:w="5184" w:type="dxa"/>
            <w:shd w:val="clear" w:color="auto" w:fill="F3F5F4"/>
            <w:tcMar>
              <w:top w:w="85" w:type="dxa"/>
              <w:left w:w="90" w:type="dxa"/>
              <w:bottom w:w="85" w:type="dxa"/>
              <w:right w:w="90" w:type="dxa"/>
            </w:tcMar>
            <w:vAlign w:val="center"/>
          </w:tcPr>
          <w:p w14:paraId="0107C327" w14:textId="77777777" w:rsidR="00420772" w:rsidRDefault="00805C67">
            <w:pPr>
              <w:spacing w:before="40" w:after="40"/>
            </w:pPr>
            <w:r>
              <w:rPr>
                <w:color w:val="000000"/>
                <w:sz w:val="19"/>
              </w:rPr>
              <w:t>Training.test.jsx</w:t>
            </w:r>
            <w:r>
              <w:rPr>
                <w:color w:val="000000"/>
                <w:sz w:val="19"/>
              </w:rPr>
              <w:br/>
              <w:t>services/routineStore.test.js</w:t>
            </w:r>
          </w:p>
        </w:tc>
      </w:tr>
      <w:tr w:rsidR="00420772" w14:paraId="174DBA24" w14:textId="77777777">
        <w:trPr>
          <w:cantSplit/>
        </w:trPr>
        <w:tc>
          <w:tcPr>
            <w:tcW w:w="936" w:type="dxa"/>
            <w:shd w:val="clear" w:color="auto" w:fill="FFFFFF"/>
            <w:tcMar>
              <w:top w:w="85" w:type="dxa"/>
              <w:left w:w="90" w:type="dxa"/>
              <w:bottom w:w="85" w:type="dxa"/>
              <w:right w:w="90" w:type="dxa"/>
            </w:tcMar>
            <w:vAlign w:val="center"/>
          </w:tcPr>
          <w:p w14:paraId="368DBCE5" w14:textId="77777777" w:rsidR="00420772" w:rsidRDefault="00805C67">
            <w:pPr>
              <w:spacing w:before="40" w:after="40"/>
              <w:jc w:val="center"/>
            </w:pPr>
            <w:r>
              <w:rPr>
                <w:b/>
                <w:color w:val="000000"/>
              </w:rPr>
              <w:t>RF-21</w:t>
            </w:r>
          </w:p>
        </w:tc>
        <w:tc>
          <w:tcPr>
            <w:tcW w:w="3816" w:type="dxa"/>
            <w:shd w:val="clear" w:color="auto" w:fill="FFFFFF"/>
            <w:tcMar>
              <w:top w:w="85" w:type="dxa"/>
              <w:left w:w="90" w:type="dxa"/>
              <w:bottom w:w="85" w:type="dxa"/>
              <w:right w:w="90" w:type="dxa"/>
            </w:tcMar>
            <w:vAlign w:val="center"/>
          </w:tcPr>
          <w:p w14:paraId="7694689B" w14:textId="77777777" w:rsidR="00420772" w:rsidRDefault="00805C67">
            <w:pPr>
              <w:spacing w:before="40" w:after="40"/>
            </w:pPr>
            <w:r>
              <w:rPr>
                <w:color w:val="000000"/>
                <w:sz w:val="19"/>
              </w:rPr>
              <w:t>services/adminOrders.js</w:t>
            </w:r>
            <w:r>
              <w:rPr>
                <w:color w:val="000000"/>
                <w:sz w:val="19"/>
              </w:rPr>
              <w:br/>
              <w:t>utils/orders.js</w:t>
            </w:r>
          </w:p>
        </w:tc>
        <w:tc>
          <w:tcPr>
            <w:tcW w:w="5184" w:type="dxa"/>
            <w:shd w:val="clear" w:color="auto" w:fill="FFFFFF"/>
            <w:tcMar>
              <w:top w:w="85" w:type="dxa"/>
              <w:left w:w="90" w:type="dxa"/>
              <w:bottom w:w="85" w:type="dxa"/>
              <w:right w:w="90" w:type="dxa"/>
            </w:tcMar>
            <w:vAlign w:val="center"/>
          </w:tcPr>
          <w:p w14:paraId="367DE883" w14:textId="77777777" w:rsidR="00420772" w:rsidRDefault="00805C67">
            <w:pPr>
              <w:spacing w:before="40" w:after="40"/>
            </w:pPr>
            <w:r>
              <w:rPr>
                <w:color w:val="000000"/>
                <w:sz w:val="19"/>
              </w:rPr>
              <w:t>AdminOrders.test.jsx</w:t>
            </w:r>
            <w:r>
              <w:rPr>
                <w:color w:val="000000"/>
                <w:sz w:val="19"/>
              </w:rPr>
              <w:br/>
              <w:t>services/adminOrders.test.js</w:t>
            </w:r>
          </w:p>
        </w:tc>
      </w:tr>
      <w:tr w:rsidR="00420772" w14:paraId="2F49CBC0" w14:textId="77777777">
        <w:trPr>
          <w:cantSplit/>
        </w:trPr>
        <w:tc>
          <w:tcPr>
            <w:tcW w:w="936" w:type="dxa"/>
            <w:shd w:val="clear" w:color="auto" w:fill="F3F5F4"/>
            <w:tcMar>
              <w:top w:w="85" w:type="dxa"/>
              <w:left w:w="90" w:type="dxa"/>
              <w:bottom w:w="85" w:type="dxa"/>
              <w:right w:w="90" w:type="dxa"/>
            </w:tcMar>
            <w:vAlign w:val="center"/>
          </w:tcPr>
          <w:p w14:paraId="1BEAB4AC" w14:textId="77777777" w:rsidR="00420772" w:rsidRDefault="00805C67">
            <w:pPr>
              <w:spacing w:before="40" w:after="40"/>
              <w:jc w:val="center"/>
            </w:pPr>
            <w:r>
              <w:rPr>
                <w:b/>
                <w:color w:val="000000"/>
              </w:rPr>
              <w:t>RF-22</w:t>
            </w:r>
          </w:p>
        </w:tc>
        <w:tc>
          <w:tcPr>
            <w:tcW w:w="3816" w:type="dxa"/>
            <w:shd w:val="clear" w:color="auto" w:fill="F3F5F4"/>
            <w:tcMar>
              <w:top w:w="85" w:type="dxa"/>
              <w:left w:w="90" w:type="dxa"/>
              <w:bottom w:w="85" w:type="dxa"/>
              <w:right w:w="90" w:type="dxa"/>
            </w:tcMar>
            <w:vAlign w:val="center"/>
          </w:tcPr>
          <w:p w14:paraId="1621E9CD" w14:textId="77777777" w:rsidR="00420772" w:rsidRDefault="00805C67">
            <w:pPr>
              <w:spacing w:before="40" w:after="40"/>
            </w:pPr>
            <w:r>
              <w:rPr>
                <w:color w:val="000000"/>
                <w:sz w:val="19"/>
              </w:rPr>
              <w:t>context/AuthContext.jsx</w:t>
            </w:r>
            <w:r>
              <w:rPr>
                <w:color w:val="000000"/>
                <w:sz w:val="19"/>
              </w:rPr>
              <w:br/>
              <w:t>routes/AppRouter.jsx</w:t>
            </w:r>
          </w:p>
        </w:tc>
        <w:tc>
          <w:tcPr>
            <w:tcW w:w="5184" w:type="dxa"/>
            <w:shd w:val="clear" w:color="auto" w:fill="F3F5F4"/>
            <w:tcMar>
              <w:top w:w="85" w:type="dxa"/>
              <w:left w:w="90" w:type="dxa"/>
              <w:bottom w:w="85" w:type="dxa"/>
              <w:right w:w="90" w:type="dxa"/>
            </w:tcMar>
            <w:vAlign w:val="center"/>
          </w:tcPr>
          <w:p w14:paraId="2E13239B" w14:textId="77777777" w:rsidR="00420772" w:rsidRDefault="00805C67">
            <w:pPr>
              <w:spacing w:before="40" w:after="40"/>
            </w:pPr>
            <w:r>
              <w:rPr>
                <w:color w:val="000000"/>
                <w:sz w:val="19"/>
              </w:rPr>
              <w:t>context/AuthContext.test.jsx</w:t>
            </w:r>
            <w:r>
              <w:rPr>
                <w:color w:val="000000"/>
                <w:sz w:val="19"/>
              </w:rPr>
              <w:br/>
              <w:t>App.test.jsx</w:t>
            </w:r>
            <w:r>
              <w:rPr>
                <w:color w:val="000000"/>
                <w:sz w:val="19"/>
              </w:rPr>
              <w:br/>
              <w:t>AdminRoutes.test.jsx</w:t>
            </w:r>
          </w:p>
        </w:tc>
      </w:tr>
      <w:tr w:rsidR="00420772" w14:paraId="29162DAD" w14:textId="77777777">
        <w:trPr>
          <w:cantSplit/>
        </w:trPr>
        <w:tc>
          <w:tcPr>
            <w:tcW w:w="936" w:type="dxa"/>
            <w:shd w:val="clear" w:color="auto" w:fill="FFFFFF"/>
            <w:tcMar>
              <w:top w:w="85" w:type="dxa"/>
              <w:left w:w="90" w:type="dxa"/>
              <w:bottom w:w="85" w:type="dxa"/>
              <w:right w:w="90" w:type="dxa"/>
            </w:tcMar>
            <w:vAlign w:val="center"/>
          </w:tcPr>
          <w:p w14:paraId="3D1A4171" w14:textId="77777777" w:rsidR="00420772" w:rsidRDefault="00805C67">
            <w:pPr>
              <w:spacing w:before="40" w:after="40"/>
              <w:jc w:val="center"/>
            </w:pPr>
            <w:r>
              <w:rPr>
                <w:b/>
                <w:color w:val="000000"/>
              </w:rPr>
              <w:t>RF-23</w:t>
            </w:r>
          </w:p>
        </w:tc>
        <w:tc>
          <w:tcPr>
            <w:tcW w:w="3816" w:type="dxa"/>
            <w:shd w:val="clear" w:color="auto" w:fill="FFFFFF"/>
            <w:tcMar>
              <w:top w:w="85" w:type="dxa"/>
              <w:left w:w="90" w:type="dxa"/>
              <w:bottom w:w="85" w:type="dxa"/>
              <w:right w:w="90" w:type="dxa"/>
            </w:tcMar>
            <w:vAlign w:val="center"/>
          </w:tcPr>
          <w:p w14:paraId="334D6AD6" w14:textId="77777777" w:rsidR="00420772" w:rsidRDefault="00805C67">
            <w:pPr>
              <w:spacing w:before="40" w:after="40"/>
            </w:pPr>
            <w:r>
              <w:rPr>
                <w:color w:val="000000"/>
                <w:sz w:val="19"/>
              </w:rPr>
              <w:t>components/organisms/CartSummary.jsx</w:t>
            </w:r>
          </w:p>
        </w:tc>
        <w:tc>
          <w:tcPr>
            <w:tcW w:w="5184" w:type="dxa"/>
            <w:shd w:val="clear" w:color="auto" w:fill="FFFFFF"/>
            <w:tcMar>
              <w:top w:w="85" w:type="dxa"/>
              <w:left w:w="90" w:type="dxa"/>
              <w:bottom w:w="85" w:type="dxa"/>
              <w:right w:w="90" w:type="dxa"/>
            </w:tcMar>
            <w:vAlign w:val="center"/>
          </w:tcPr>
          <w:p w14:paraId="3C0864F7" w14:textId="77777777" w:rsidR="00420772" w:rsidRDefault="00805C67">
            <w:pPr>
              <w:spacing w:before="40" w:after="40"/>
            </w:pPr>
            <w:r>
              <w:rPr>
                <w:color w:val="000000"/>
                <w:sz w:val="19"/>
              </w:rPr>
              <w:t>components/organisms/CartSummary.test.jsx</w:t>
            </w:r>
            <w:r>
              <w:rPr>
                <w:color w:val="000000"/>
                <w:sz w:val="19"/>
              </w:rPr>
              <w:br/>
              <w:t>HomeParity.test.jsx</w:t>
            </w:r>
          </w:p>
        </w:tc>
      </w:tr>
      <w:tr w:rsidR="00420772" w14:paraId="6BF8C5B4" w14:textId="77777777">
        <w:trPr>
          <w:cantSplit/>
        </w:trPr>
        <w:tc>
          <w:tcPr>
            <w:tcW w:w="936" w:type="dxa"/>
            <w:shd w:val="clear" w:color="auto" w:fill="F3F5F4"/>
            <w:tcMar>
              <w:top w:w="85" w:type="dxa"/>
              <w:left w:w="90" w:type="dxa"/>
              <w:bottom w:w="85" w:type="dxa"/>
              <w:right w:w="90" w:type="dxa"/>
            </w:tcMar>
            <w:vAlign w:val="center"/>
          </w:tcPr>
          <w:p w14:paraId="52E3066F" w14:textId="77777777" w:rsidR="00420772" w:rsidRDefault="00805C67">
            <w:pPr>
              <w:spacing w:before="40" w:after="40"/>
              <w:jc w:val="center"/>
            </w:pPr>
            <w:r>
              <w:rPr>
                <w:b/>
                <w:color w:val="000000"/>
              </w:rPr>
              <w:t>RF-24</w:t>
            </w:r>
          </w:p>
        </w:tc>
        <w:tc>
          <w:tcPr>
            <w:tcW w:w="3816" w:type="dxa"/>
            <w:shd w:val="clear" w:color="auto" w:fill="F3F5F4"/>
            <w:tcMar>
              <w:top w:w="85" w:type="dxa"/>
              <w:left w:w="90" w:type="dxa"/>
              <w:bottom w:w="85" w:type="dxa"/>
              <w:right w:w="90" w:type="dxa"/>
            </w:tcMar>
            <w:vAlign w:val="center"/>
          </w:tcPr>
          <w:p w14:paraId="6A7AC031" w14:textId="77777777" w:rsidR="00420772" w:rsidRDefault="00805C67">
            <w:pPr>
              <w:spacing w:before="40" w:after="40"/>
            </w:pPr>
            <w:r>
              <w:rPr>
                <w:color w:val="000000"/>
                <w:sz w:val="19"/>
              </w:rPr>
              <w:t>utils/productDetails.js</w:t>
            </w:r>
            <w:r>
              <w:rPr>
                <w:color w:val="000000"/>
                <w:sz w:val="19"/>
              </w:rPr>
              <w:br/>
              <w:t>services/productStore.js</w:t>
            </w:r>
            <w:r>
              <w:rPr>
                <w:color w:val="000000"/>
                <w:sz w:val="19"/>
              </w:rPr>
              <w:br/>
              <w:t>services/routineStore.js</w:t>
            </w:r>
          </w:p>
        </w:tc>
        <w:tc>
          <w:tcPr>
            <w:tcW w:w="5184" w:type="dxa"/>
            <w:shd w:val="clear" w:color="auto" w:fill="F3F5F4"/>
            <w:tcMar>
              <w:top w:w="85" w:type="dxa"/>
              <w:left w:w="90" w:type="dxa"/>
              <w:bottom w:w="85" w:type="dxa"/>
              <w:right w:w="90" w:type="dxa"/>
            </w:tcMar>
            <w:vAlign w:val="center"/>
          </w:tcPr>
          <w:p w14:paraId="022BF8E9" w14:textId="77777777" w:rsidR="00420772" w:rsidRDefault="00805C67">
            <w:pPr>
              <w:spacing w:before="40" w:after="40"/>
            </w:pPr>
            <w:r>
              <w:rPr>
                <w:color w:val="000000"/>
                <w:sz w:val="19"/>
              </w:rPr>
              <w:t>CatalogParity.test.jsx</w:t>
            </w:r>
            <w:r>
              <w:rPr>
                <w:color w:val="000000"/>
                <w:sz w:val="19"/>
              </w:rPr>
              <w:br/>
              <w:t>context/CartCatalog.test.jsx</w:t>
            </w:r>
            <w:r>
              <w:rPr>
                <w:color w:val="000000"/>
                <w:sz w:val="19"/>
              </w:rPr>
              <w:br/>
              <w:t>services/routineStore.test.js</w:t>
            </w:r>
          </w:p>
        </w:tc>
      </w:tr>
    </w:tbl>
    <w:p w14:paraId="41C57A09" w14:textId="77777777" w:rsidR="00420772" w:rsidRDefault="00805C67">
      <w:pPr>
        <w:pStyle w:val="Ttulo2"/>
      </w:pPr>
      <w:bookmarkStart w:id="36" w:name="_Toc243927206"/>
      <w:r>
        <w:t>4.2. Reglas de datos y aceptación</w:t>
      </w:r>
      <w:bookmarkEnd w:id="36"/>
    </w:p>
    <w:p w14:paraId="4FE78E8D" w14:textId="77777777" w:rsidR="00420772" w:rsidRDefault="00805C67">
      <w:r>
        <w:t>Las siguientes comprobaciones complementan los requisitos y delimitan los datos que se conservarán durante la migración.</w:t>
      </w:r>
    </w:p>
    <w:tbl>
      <w:tblPr>
        <w:tblStyle w:val="Tablaconcuadrcula"/>
        <w:tblW w:w="9936"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72"/>
        <w:gridCol w:w="8064"/>
      </w:tblGrid>
      <w:tr w:rsidR="00420772" w14:paraId="6B542EB2" w14:textId="77777777">
        <w:trPr>
          <w:cantSplit/>
          <w:tblHeader/>
        </w:trPr>
        <w:tc>
          <w:tcPr>
            <w:tcW w:w="1872" w:type="dxa"/>
            <w:shd w:val="clear" w:color="auto" w:fill="26332C"/>
            <w:tcMar>
              <w:top w:w="85" w:type="dxa"/>
              <w:left w:w="90" w:type="dxa"/>
              <w:bottom w:w="85" w:type="dxa"/>
              <w:right w:w="90" w:type="dxa"/>
            </w:tcMar>
            <w:vAlign w:val="center"/>
          </w:tcPr>
          <w:p w14:paraId="0154848E" w14:textId="77777777" w:rsidR="00420772" w:rsidRDefault="00805C67">
            <w:pPr>
              <w:spacing w:before="40" w:after="40"/>
              <w:jc w:val="center"/>
            </w:pPr>
            <w:r>
              <w:rPr>
                <w:b/>
                <w:color w:val="FFFFFF"/>
              </w:rPr>
              <w:t>Área</w:t>
            </w:r>
          </w:p>
        </w:tc>
        <w:tc>
          <w:tcPr>
            <w:tcW w:w="8064" w:type="dxa"/>
            <w:shd w:val="clear" w:color="auto" w:fill="26332C"/>
            <w:tcMar>
              <w:top w:w="85" w:type="dxa"/>
              <w:left w:w="90" w:type="dxa"/>
              <w:bottom w:w="85" w:type="dxa"/>
              <w:right w:w="90" w:type="dxa"/>
            </w:tcMar>
            <w:vAlign w:val="center"/>
          </w:tcPr>
          <w:p w14:paraId="226DDA15" w14:textId="77777777" w:rsidR="00420772" w:rsidRDefault="00805C67">
            <w:pPr>
              <w:spacing w:before="40" w:after="40"/>
              <w:jc w:val="center"/>
            </w:pPr>
            <w:r>
              <w:rPr>
                <w:b/>
                <w:color w:val="FFFFFF"/>
              </w:rPr>
              <w:t>Regla observable</w:t>
            </w:r>
          </w:p>
        </w:tc>
      </w:tr>
      <w:tr w:rsidR="00420772" w14:paraId="40952977" w14:textId="77777777">
        <w:trPr>
          <w:cantSplit/>
        </w:trPr>
        <w:tc>
          <w:tcPr>
            <w:tcW w:w="1872" w:type="dxa"/>
            <w:shd w:val="clear" w:color="auto" w:fill="FFFFFF"/>
            <w:tcMar>
              <w:top w:w="85" w:type="dxa"/>
              <w:left w:w="90" w:type="dxa"/>
              <w:bottom w:w="85" w:type="dxa"/>
              <w:right w:w="90" w:type="dxa"/>
            </w:tcMar>
            <w:vAlign w:val="center"/>
          </w:tcPr>
          <w:p w14:paraId="17904A8E" w14:textId="77777777" w:rsidR="00420772" w:rsidRDefault="00805C67">
            <w:pPr>
              <w:spacing w:before="40" w:after="40"/>
              <w:jc w:val="center"/>
            </w:pPr>
            <w:r>
              <w:rPr>
                <w:b/>
                <w:color w:val="000000"/>
              </w:rPr>
              <w:t>Carrito</w:t>
            </w:r>
          </w:p>
        </w:tc>
        <w:tc>
          <w:tcPr>
            <w:tcW w:w="8064" w:type="dxa"/>
            <w:shd w:val="clear" w:color="auto" w:fill="FFFFFF"/>
            <w:tcMar>
              <w:top w:w="85" w:type="dxa"/>
              <w:left w:w="90" w:type="dxa"/>
              <w:bottom w:w="85" w:type="dxa"/>
              <w:right w:w="90" w:type="dxa"/>
            </w:tcMar>
            <w:vAlign w:val="center"/>
          </w:tcPr>
          <w:p w14:paraId="1588EA67" w14:textId="77777777" w:rsidR="00420772" w:rsidRDefault="00805C67">
            <w:pPr>
              <w:spacing w:before="40" w:after="40"/>
            </w:pPr>
            <w:r>
              <w:rPr>
                <w:color w:val="000000"/>
              </w:rPr>
              <w:t>Clave kynex_cart; registros { id, quantity }. Cantidad total como suma de unidades; subtotal por precios vigentes; despacho de $3.990 bajo $50.000 y gratuito desde ese monto. Agotados o referencias eliminadas se reconcilian con el catálogo.</w:t>
            </w:r>
          </w:p>
        </w:tc>
      </w:tr>
      <w:tr w:rsidR="00420772" w14:paraId="0BD7F872" w14:textId="77777777">
        <w:trPr>
          <w:cantSplit/>
        </w:trPr>
        <w:tc>
          <w:tcPr>
            <w:tcW w:w="1872" w:type="dxa"/>
            <w:shd w:val="clear" w:color="auto" w:fill="F3F5F4"/>
            <w:tcMar>
              <w:top w:w="85" w:type="dxa"/>
              <w:left w:w="90" w:type="dxa"/>
              <w:bottom w:w="85" w:type="dxa"/>
              <w:right w:w="90" w:type="dxa"/>
            </w:tcMar>
            <w:vAlign w:val="center"/>
          </w:tcPr>
          <w:p w14:paraId="35648EFA" w14:textId="77777777" w:rsidR="00420772" w:rsidRDefault="00805C67">
            <w:pPr>
              <w:spacing w:before="40" w:after="40"/>
              <w:jc w:val="center"/>
            </w:pPr>
            <w:r>
              <w:rPr>
                <w:b/>
                <w:color w:val="000000"/>
              </w:rPr>
              <w:lastRenderedPageBreak/>
              <w:t>Sesión y usuarios</w:t>
            </w:r>
          </w:p>
        </w:tc>
        <w:tc>
          <w:tcPr>
            <w:tcW w:w="8064" w:type="dxa"/>
            <w:shd w:val="clear" w:color="auto" w:fill="F3F5F4"/>
            <w:tcMar>
              <w:top w:w="85" w:type="dxa"/>
              <w:left w:w="90" w:type="dxa"/>
              <w:bottom w:w="85" w:type="dxa"/>
              <w:right w:w="90" w:type="dxa"/>
            </w:tcMar>
            <w:vAlign w:val="center"/>
          </w:tcPr>
          <w:p w14:paraId="6DCDD101" w14:textId="77777777" w:rsidR="00420772" w:rsidRDefault="00805C67">
            <w:pPr>
              <w:spacing w:before="40" w:after="40"/>
            </w:pPr>
            <w:r>
              <w:rPr>
                <w:color w:val="000000"/>
              </w:rPr>
              <w:t>Claves kynex_session y kynex_users. La sesión conserva identidad y rol sin contraseña, RUN ni dirección. Los registros demostrativos se inicializan solo cuando falta la clave, sin sustituir un arreglo vacío ni datos dañados.</w:t>
            </w:r>
          </w:p>
        </w:tc>
      </w:tr>
      <w:tr w:rsidR="00420772" w14:paraId="118EE5ED" w14:textId="77777777">
        <w:trPr>
          <w:cantSplit/>
        </w:trPr>
        <w:tc>
          <w:tcPr>
            <w:tcW w:w="1872" w:type="dxa"/>
            <w:shd w:val="clear" w:color="auto" w:fill="FFFFFF"/>
            <w:tcMar>
              <w:top w:w="85" w:type="dxa"/>
              <w:left w:w="90" w:type="dxa"/>
              <w:bottom w:w="85" w:type="dxa"/>
              <w:right w:w="90" w:type="dxa"/>
            </w:tcMar>
            <w:vAlign w:val="center"/>
          </w:tcPr>
          <w:p w14:paraId="7762E23C" w14:textId="77777777" w:rsidR="00420772" w:rsidRDefault="00805C67">
            <w:pPr>
              <w:spacing w:before="40" w:after="40"/>
              <w:jc w:val="center"/>
            </w:pPr>
            <w:r>
              <w:rPr>
                <w:b/>
                <w:color w:val="000000"/>
              </w:rPr>
              <w:t>Catálogo</w:t>
            </w:r>
          </w:p>
        </w:tc>
        <w:tc>
          <w:tcPr>
            <w:tcW w:w="8064" w:type="dxa"/>
            <w:shd w:val="clear" w:color="auto" w:fill="FFFFFF"/>
            <w:tcMar>
              <w:top w:w="85" w:type="dxa"/>
              <w:left w:w="90" w:type="dxa"/>
              <w:bottom w:w="85" w:type="dxa"/>
              <w:right w:w="90" w:type="dxa"/>
            </w:tcMar>
            <w:vAlign w:val="center"/>
          </w:tcPr>
          <w:p w14:paraId="278E1A2D" w14:textId="77777777" w:rsidR="00420772" w:rsidRDefault="00805C67">
            <w:pPr>
              <w:spacing w:before="40" w:after="40"/>
            </w:pPr>
            <w:r>
              <w:rPr>
                <w:color w:val="000000"/>
              </w:rPr>
              <w:t>Clave kynex_products; seis productos iniciales si no existe la clave. Un arreglo vacío conserva el catálogo vacío. Al completar una ficha heredada se exige coincidencia de id y código y se respetan valores explícitos.</w:t>
            </w:r>
          </w:p>
        </w:tc>
      </w:tr>
      <w:tr w:rsidR="00420772" w14:paraId="57364C66" w14:textId="77777777">
        <w:trPr>
          <w:cantSplit/>
        </w:trPr>
        <w:tc>
          <w:tcPr>
            <w:tcW w:w="1872" w:type="dxa"/>
            <w:shd w:val="clear" w:color="auto" w:fill="F3F5F4"/>
            <w:tcMar>
              <w:top w:w="85" w:type="dxa"/>
              <w:left w:w="90" w:type="dxa"/>
              <w:bottom w:w="85" w:type="dxa"/>
              <w:right w:w="90" w:type="dxa"/>
            </w:tcMar>
            <w:vAlign w:val="center"/>
          </w:tcPr>
          <w:p w14:paraId="321763B4" w14:textId="77777777" w:rsidR="00420772" w:rsidRDefault="00805C67">
            <w:pPr>
              <w:spacing w:before="40" w:after="40"/>
              <w:jc w:val="center"/>
            </w:pPr>
            <w:r>
              <w:rPr>
                <w:b/>
                <w:color w:val="000000"/>
              </w:rPr>
              <w:t>Rutina</w:t>
            </w:r>
          </w:p>
        </w:tc>
        <w:tc>
          <w:tcPr>
            <w:tcW w:w="8064" w:type="dxa"/>
            <w:shd w:val="clear" w:color="auto" w:fill="F3F5F4"/>
            <w:tcMar>
              <w:top w:w="85" w:type="dxa"/>
              <w:left w:w="90" w:type="dxa"/>
              <w:bottom w:w="85" w:type="dxa"/>
              <w:right w:w="90" w:type="dxa"/>
            </w:tcMar>
            <w:vAlign w:val="center"/>
          </w:tcPr>
          <w:p w14:paraId="4658C97B" w14:textId="77777777" w:rsidR="00420772" w:rsidRDefault="00805C67">
            <w:pPr>
              <w:spacing w:before="40" w:after="40"/>
            </w:pPr>
            <w:r>
              <w:rPr>
                <w:color w:val="000000"/>
              </w:rPr>
              <w:t>Clave kynex_routine; registros { id, sets, reps }. Sin duplicados, series entre 1 y 20 y repeticiones entre 1 y 100. Los datos pertenecen al navegador y se conservan al cerrar sesión.</w:t>
            </w:r>
          </w:p>
        </w:tc>
      </w:tr>
      <w:tr w:rsidR="00420772" w14:paraId="72C6BC2C" w14:textId="77777777">
        <w:trPr>
          <w:cantSplit/>
        </w:trPr>
        <w:tc>
          <w:tcPr>
            <w:tcW w:w="1872" w:type="dxa"/>
            <w:shd w:val="clear" w:color="auto" w:fill="FFFFFF"/>
            <w:tcMar>
              <w:top w:w="85" w:type="dxa"/>
              <w:left w:w="90" w:type="dxa"/>
              <w:bottom w:w="85" w:type="dxa"/>
              <w:right w:w="90" w:type="dxa"/>
            </w:tcMar>
            <w:vAlign w:val="center"/>
          </w:tcPr>
          <w:p w14:paraId="591DC14A" w14:textId="77777777" w:rsidR="00420772" w:rsidRDefault="00805C67">
            <w:pPr>
              <w:spacing w:before="40" w:after="40"/>
              <w:jc w:val="center"/>
            </w:pPr>
            <w:r>
              <w:rPr>
                <w:b/>
                <w:color w:val="000000"/>
              </w:rPr>
              <w:t>Contenido y contacto</w:t>
            </w:r>
          </w:p>
        </w:tc>
        <w:tc>
          <w:tcPr>
            <w:tcW w:w="8064" w:type="dxa"/>
            <w:shd w:val="clear" w:color="auto" w:fill="FFFFFF"/>
            <w:tcMar>
              <w:top w:w="85" w:type="dxa"/>
              <w:left w:w="90" w:type="dxa"/>
              <w:bottom w:w="85" w:type="dxa"/>
              <w:right w:w="90" w:type="dxa"/>
            </w:tcMar>
            <w:vAlign w:val="center"/>
          </w:tcPr>
          <w:p w14:paraId="658D24B9" w14:textId="77777777" w:rsidR="00420772" w:rsidRDefault="00805C67">
            <w:pPr>
              <w:spacing w:before="40" w:after="40"/>
            </w:pPr>
            <w:r>
              <w:rPr>
                <w:color w:val="000000"/>
              </w:rPr>
              <w:t>Dos artículos y ocho ejercicios iniciales; imágenes originales. Contacto valida campos sin petición ni almacenamiento. El video depende de YouTube y cuenta con enlace alternativo.</w:t>
            </w:r>
          </w:p>
        </w:tc>
      </w:tr>
      <w:tr w:rsidR="00420772" w14:paraId="27843804" w14:textId="77777777">
        <w:trPr>
          <w:cantSplit/>
        </w:trPr>
        <w:tc>
          <w:tcPr>
            <w:tcW w:w="1872" w:type="dxa"/>
            <w:shd w:val="clear" w:color="auto" w:fill="F3F5F4"/>
            <w:tcMar>
              <w:top w:w="85" w:type="dxa"/>
              <w:left w:w="90" w:type="dxa"/>
              <w:bottom w:w="85" w:type="dxa"/>
              <w:right w:w="90" w:type="dxa"/>
            </w:tcMar>
            <w:vAlign w:val="center"/>
          </w:tcPr>
          <w:p w14:paraId="4D2DE490" w14:textId="77777777" w:rsidR="00420772" w:rsidRDefault="00805C67">
            <w:pPr>
              <w:spacing w:before="40" w:after="40"/>
              <w:jc w:val="center"/>
            </w:pPr>
            <w:r>
              <w:rPr>
                <w:b/>
                <w:color w:val="000000"/>
              </w:rPr>
              <w:t>Pedidos y checkout</w:t>
            </w:r>
          </w:p>
        </w:tc>
        <w:tc>
          <w:tcPr>
            <w:tcW w:w="8064" w:type="dxa"/>
            <w:shd w:val="clear" w:color="auto" w:fill="F3F5F4"/>
            <w:tcMar>
              <w:top w:w="85" w:type="dxa"/>
              <w:left w:w="90" w:type="dxa"/>
              <w:bottom w:w="85" w:type="dxa"/>
              <w:right w:w="90" w:type="dxa"/>
            </w:tcMar>
            <w:vAlign w:val="center"/>
          </w:tcPr>
          <w:p w14:paraId="74A63676" w14:textId="77777777" w:rsidR="00420772" w:rsidRDefault="00805C67">
            <w:pPr>
              <w:spacing w:before="40" w:after="40"/>
            </w:pPr>
            <w:r>
              <w:rPr>
                <w:color w:val="000000"/>
              </w:rPr>
              <w:t>Tres pedidos demostrativos de consulta, con líneas históricas. Continuar compra solo muestra un aviso; no produce pagos, pedidos ni variaciones de stock.</w:t>
            </w:r>
          </w:p>
        </w:tc>
      </w:tr>
    </w:tbl>
    <w:p w14:paraId="1665C1B4" w14:textId="77777777" w:rsidR="00420772" w:rsidRDefault="00805C67">
      <w:pPr>
        <w:pStyle w:val="Ttulo2"/>
      </w:pPr>
      <w:bookmarkStart w:id="37" w:name="_Toc243927207"/>
      <w:r>
        <w:t>4.3. Estado de verificación</w:t>
      </w:r>
      <w:bookmarkEnd w:id="37"/>
    </w:p>
    <w:p w14:paraId="58C4DE78" w14:textId="77777777" w:rsidR="00420772" w:rsidRDefault="00805C67">
      <w:r>
        <w:t>El clon limpio de a4c13bc aprobó 597 pruebas en 80 archivos en 150,02 segundos; npm ci y npm run build terminaron correctamente. Cobertura V8: 97,91% de sentencias, 94,66% de ramas, 99,30% de funciones y 98,98% de líneas. El ajuste 55f03c3 solo cambia CSS y se recompiló y verificó en navegador; JS/JSX y configuración coinciden entre ambos cortes. Se excluyen main.jsx, auxiliares de src/test y pruebas. La cobertura no mide CSS, contenido heredado ni requisitos sin implementar.</w:t>
      </w:r>
    </w:p>
    <w:tbl>
      <w:tblPr>
        <w:tblStyle w:val="Tablaconcuadrcula"/>
        <w:tblW w:w="9936"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6"/>
        <w:gridCol w:w="7920"/>
      </w:tblGrid>
      <w:tr w:rsidR="00420772" w14:paraId="24AEC4B3" w14:textId="77777777">
        <w:trPr>
          <w:cantSplit/>
          <w:tblHeader/>
        </w:trPr>
        <w:tc>
          <w:tcPr>
            <w:tcW w:w="2016" w:type="dxa"/>
            <w:shd w:val="clear" w:color="auto" w:fill="26332C"/>
            <w:tcMar>
              <w:top w:w="85" w:type="dxa"/>
              <w:left w:w="90" w:type="dxa"/>
              <w:bottom w:w="85" w:type="dxa"/>
              <w:right w:w="90" w:type="dxa"/>
            </w:tcMar>
            <w:vAlign w:val="center"/>
          </w:tcPr>
          <w:p w14:paraId="139797C2" w14:textId="77777777" w:rsidR="00420772" w:rsidRDefault="00805C67">
            <w:pPr>
              <w:spacing w:before="40" w:after="40"/>
              <w:jc w:val="center"/>
            </w:pPr>
            <w:r>
              <w:rPr>
                <w:b/>
                <w:color w:val="FFFFFF"/>
              </w:rPr>
              <w:t>Requisitos</w:t>
            </w:r>
          </w:p>
        </w:tc>
        <w:tc>
          <w:tcPr>
            <w:tcW w:w="7920" w:type="dxa"/>
            <w:shd w:val="clear" w:color="auto" w:fill="26332C"/>
            <w:tcMar>
              <w:top w:w="85" w:type="dxa"/>
              <w:left w:w="90" w:type="dxa"/>
              <w:bottom w:w="85" w:type="dxa"/>
              <w:right w:w="90" w:type="dxa"/>
            </w:tcMar>
            <w:vAlign w:val="center"/>
          </w:tcPr>
          <w:p w14:paraId="39A5B21D" w14:textId="77777777" w:rsidR="00420772" w:rsidRDefault="00805C67">
            <w:pPr>
              <w:spacing w:before="40" w:after="40"/>
              <w:jc w:val="center"/>
            </w:pPr>
            <w:r>
              <w:rPr>
                <w:b/>
                <w:color w:val="FFFFFF"/>
              </w:rPr>
              <w:t>Evidencia y cierre pendiente</w:t>
            </w:r>
          </w:p>
        </w:tc>
      </w:tr>
      <w:tr w:rsidR="00420772" w14:paraId="3AAF8967" w14:textId="77777777">
        <w:trPr>
          <w:cantSplit/>
        </w:trPr>
        <w:tc>
          <w:tcPr>
            <w:tcW w:w="2016" w:type="dxa"/>
            <w:shd w:val="clear" w:color="auto" w:fill="FFFFFF"/>
            <w:tcMar>
              <w:top w:w="85" w:type="dxa"/>
              <w:left w:w="90" w:type="dxa"/>
              <w:bottom w:w="85" w:type="dxa"/>
              <w:right w:w="90" w:type="dxa"/>
            </w:tcMar>
            <w:vAlign w:val="center"/>
          </w:tcPr>
          <w:p w14:paraId="5FBCC96A" w14:textId="77777777" w:rsidR="00420772" w:rsidRDefault="00805C67">
            <w:pPr>
              <w:spacing w:before="40" w:after="40"/>
              <w:jc w:val="center"/>
            </w:pPr>
            <w:r>
              <w:rPr>
                <w:b/>
                <w:color w:val="000000"/>
              </w:rPr>
              <w:t>RNF-01 y RNF-02</w:t>
            </w:r>
          </w:p>
        </w:tc>
        <w:tc>
          <w:tcPr>
            <w:tcW w:w="7920" w:type="dxa"/>
            <w:shd w:val="clear" w:color="auto" w:fill="FFFFFF"/>
            <w:tcMar>
              <w:top w:w="85" w:type="dxa"/>
              <w:left w:w="90" w:type="dxa"/>
              <w:bottom w:w="85" w:type="dxa"/>
              <w:right w:w="90" w:type="dxa"/>
            </w:tcMar>
            <w:vAlign w:val="center"/>
          </w:tcPr>
          <w:p w14:paraId="6887BECC" w14:textId="77777777" w:rsidR="00420772" w:rsidRDefault="00805C67">
            <w:pPr>
              <w:spacing w:before="40" w:after="40"/>
            </w:pPr>
            <w:r>
              <w:rPr>
                <w:color w:val="000000"/>
              </w:rPr>
              <w:t>Se conservan los objetivos de 3 s y 300 ms. Falta registrar mediciones de rendimiento con condiciones de prueba definidas.</w:t>
            </w:r>
          </w:p>
        </w:tc>
      </w:tr>
      <w:tr w:rsidR="00420772" w14:paraId="64375CF6" w14:textId="77777777">
        <w:trPr>
          <w:cantSplit/>
        </w:trPr>
        <w:tc>
          <w:tcPr>
            <w:tcW w:w="2016" w:type="dxa"/>
            <w:shd w:val="clear" w:color="auto" w:fill="F3F5F4"/>
            <w:tcMar>
              <w:top w:w="85" w:type="dxa"/>
              <w:left w:w="90" w:type="dxa"/>
              <w:bottom w:w="85" w:type="dxa"/>
              <w:right w:w="90" w:type="dxa"/>
            </w:tcMar>
            <w:vAlign w:val="center"/>
          </w:tcPr>
          <w:p w14:paraId="7B370078" w14:textId="77777777" w:rsidR="00420772" w:rsidRDefault="00805C67">
            <w:pPr>
              <w:spacing w:before="40" w:after="40"/>
              <w:jc w:val="center"/>
            </w:pPr>
            <w:r>
              <w:rPr>
                <w:b/>
                <w:color w:val="000000"/>
              </w:rPr>
              <w:t>RNF-03 a RNF-07</w:t>
            </w:r>
          </w:p>
        </w:tc>
        <w:tc>
          <w:tcPr>
            <w:tcW w:w="7920" w:type="dxa"/>
            <w:shd w:val="clear" w:color="auto" w:fill="F3F5F4"/>
            <w:tcMar>
              <w:top w:w="85" w:type="dxa"/>
              <w:left w:w="90" w:type="dxa"/>
              <w:bottom w:w="85" w:type="dxa"/>
              <w:right w:w="90" w:type="dxa"/>
            </w:tcMar>
            <w:vAlign w:val="center"/>
          </w:tcPr>
          <w:p w14:paraId="0819E373" w14:textId="77777777" w:rsidR="00420772" w:rsidRDefault="00805C67">
            <w:pPr>
              <w:spacing w:before="40" w:after="40"/>
            </w:pPr>
            <w:r>
              <w:rPr>
                <w:color w:val="000000"/>
              </w:rPr>
              <w:t>Suite aprobada y revisión transversal de rutas, validaciones, permisos y persistencia. Se comprobaron 22 rutas y variantes en tres tamaños y cinco rutas inexistentes; el detalle de los estados revisados está en la auditoría final.</w:t>
            </w:r>
          </w:p>
        </w:tc>
      </w:tr>
      <w:tr w:rsidR="00420772" w14:paraId="4DC129BA" w14:textId="77777777">
        <w:trPr>
          <w:cantSplit/>
        </w:trPr>
        <w:tc>
          <w:tcPr>
            <w:tcW w:w="2016" w:type="dxa"/>
            <w:shd w:val="clear" w:color="auto" w:fill="FFFFFF"/>
            <w:tcMar>
              <w:top w:w="85" w:type="dxa"/>
              <w:left w:w="90" w:type="dxa"/>
              <w:bottom w:w="85" w:type="dxa"/>
              <w:right w:w="90" w:type="dxa"/>
            </w:tcMar>
            <w:vAlign w:val="center"/>
          </w:tcPr>
          <w:p w14:paraId="3AF62D52" w14:textId="77777777" w:rsidR="00420772" w:rsidRDefault="00805C67">
            <w:pPr>
              <w:spacing w:before="40" w:after="40"/>
              <w:jc w:val="center"/>
            </w:pPr>
            <w:r>
              <w:rPr>
                <w:b/>
                <w:color w:val="000000"/>
              </w:rPr>
              <w:t>RNF-08 a RNF-11</w:t>
            </w:r>
          </w:p>
        </w:tc>
        <w:tc>
          <w:tcPr>
            <w:tcW w:w="7920" w:type="dxa"/>
            <w:shd w:val="clear" w:color="auto" w:fill="FFFFFF"/>
            <w:tcMar>
              <w:top w:w="85" w:type="dxa"/>
              <w:left w:w="90" w:type="dxa"/>
              <w:bottom w:w="85" w:type="dxa"/>
              <w:right w:w="90" w:type="dxa"/>
            </w:tcMar>
            <w:vAlign w:val="center"/>
          </w:tcPr>
          <w:p w14:paraId="11358878" w14:textId="77777777" w:rsidR="00420772" w:rsidRDefault="00805C67">
            <w:pPr>
              <w:spacing w:before="40" w:after="40"/>
            </w:pPr>
            <w:r>
              <w:rPr>
                <w:color w:val="000000"/>
              </w:rPr>
              <w:t>Build correcto, estructura React modular y commits atómicos en la rama. El alojamiento de entrega deberá verificar recargas directas mediante fallback SPA.</w:t>
            </w:r>
          </w:p>
        </w:tc>
      </w:tr>
      <w:tr w:rsidR="00420772" w14:paraId="4608C171" w14:textId="77777777">
        <w:trPr>
          <w:cantSplit/>
        </w:trPr>
        <w:tc>
          <w:tcPr>
            <w:tcW w:w="2016" w:type="dxa"/>
            <w:shd w:val="clear" w:color="auto" w:fill="F3F5F4"/>
            <w:tcMar>
              <w:top w:w="85" w:type="dxa"/>
              <w:left w:w="90" w:type="dxa"/>
              <w:bottom w:w="85" w:type="dxa"/>
              <w:right w:w="90" w:type="dxa"/>
            </w:tcMar>
            <w:vAlign w:val="center"/>
          </w:tcPr>
          <w:p w14:paraId="066A9F03" w14:textId="77777777" w:rsidR="00420772" w:rsidRDefault="00805C67">
            <w:pPr>
              <w:spacing w:before="40" w:after="40"/>
              <w:jc w:val="center"/>
            </w:pPr>
            <w:r>
              <w:rPr>
                <w:b/>
                <w:color w:val="000000"/>
              </w:rPr>
              <w:t>RNF-12 a RNF-14</w:t>
            </w:r>
          </w:p>
        </w:tc>
        <w:tc>
          <w:tcPr>
            <w:tcW w:w="7920" w:type="dxa"/>
            <w:shd w:val="clear" w:color="auto" w:fill="F3F5F4"/>
            <w:tcMar>
              <w:top w:w="85" w:type="dxa"/>
              <w:left w:w="90" w:type="dxa"/>
              <w:bottom w:w="85" w:type="dxa"/>
              <w:right w:w="90" w:type="dxa"/>
            </w:tcMar>
            <w:vAlign w:val="center"/>
          </w:tcPr>
          <w:p w14:paraId="4362F2C8" w14:textId="77777777" w:rsidR="00420772" w:rsidRDefault="00805C67">
            <w:pPr>
              <w:spacing w:before="40" w:after="40"/>
            </w:pPr>
            <w:r>
              <w:rPr>
                <w:color w:val="000000"/>
              </w:rPr>
              <w:t>66 comprobaciones en Chromium integrado a 390, 768 y 1280 px, sin desbordamiento de página en los estados medidos. Continúa pendiente la matriz Chrome, Edge, Firefox y Safari; no se afirma cubrir todos los estados posibles.</w:t>
            </w:r>
          </w:p>
        </w:tc>
      </w:tr>
      <w:tr w:rsidR="00420772" w14:paraId="31F5CF77" w14:textId="77777777">
        <w:trPr>
          <w:cantSplit/>
        </w:trPr>
        <w:tc>
          <w:tcPr>
            <w:tcW w:w="2016" w:type="dxa"/>
            <w:shd w:val="clear" w:color="auto" w:fill="FFFFFF"/>
            <w:tcMar>
              <w:top w:w="85" w:type="dxa"/>
              <w:left w:w="90" w:type="dxa"/>
              <w:bottom w:w="85" w:type="dxa"/>
              <w:right w:w="90" w:type="dxa"/>
            </w:tcMar>
            <w:vAlign w:val="center"/>
          </w:tcPr>
          <w:p w14:paraId="58F1DD46" w14:textId="77777777" w:rsidR="00420772" w:rsidRDefault="00805C67">
            <w:pPr>
              <w:spacing w:before="40" w:after="40"/>
              <w:jc w:val="center"/>
            </w:pPr>
            <w:r>
              <w:rPr>
                <w:b/>
                <w:color w:val="000000"/>
              </w:rPr>
              <w:lastRenderedPageBreak/>
              <w:t>RNF-15 y RNF-16</w:t>
            </w:r>
          </w:p>
        </w:tc>
        <w:tc>
          <w:tcPr>
            <w:tcW w:w="7920" w:type="dxa"/>
            <w:shd w:val="clear" w:color="auto" w:fill="FFFFFF"/>
            <w:tcMar>
              <w:top w:w="85" w:type="dxa"/>
              <w:left w:w="90" w:type="dxa"/>
              <w:bottom w:w="85" w:type="dxa"/>
              <w:right w:w="90" w:type="dxa"/>
            </w:tcMar>
            <w:vAlign w:val="center"/>
          </w:tcPr>
          <w:p w14:paraId="51C29C5F" w14:textId="77777777" w:rsidR="00420772" w:rsidRDefault="00805C67">
            <w:pPr>
              <w:spacing w:before="40" w:after="40"/>
            </w:pPr>
            <w:r>
              <w:rPr>
                <w:color w:val="000000"/>
              </w:rPr>
              <w:t>Instalación, suite y build comprobados en clon limpio. Informe independiente de cobertura finalizado con mocks, resultados y exclusiones. Guía de diez pruebas preparada; falta el ensayo y la exposición del estudiante.</w:t>
            </w:r>
          </w:p>
        </w:tc>
      </w:tr>
      <w:tr w:rsidR="00420772" w14:paraId="79292AD7" w14:textId="77777777">
        <w:trPr>
          <w:cantSplit/>
        </w:trPr>
        <w:tc>
          <w:tcPr>
            <w:tcW w:w="2016" w:type="dxa"/>
            <w:shd w:val="clear" w:color="auto" w:fill="F3F5F4"/>
            <w:tcMar>
              <w:top w:w="85" w:type="dxa"/>
              <w:left w:w="90" w:type="dxa"/>
              <w:bottom w:w="85" w:type="dxa"/>
              <w:right w:w="90" w:type="dxa"/>
            </w:tcMar>
            <w:vAlign w:val="center"/>
          </w:tcPr>
          <w:p w14:paraId="3E24D1BC" w14:textId="77777777" w:rsidR="00420772" w:rsidRDefault="00805C67">
            <w:pPr>
              <w:spacing w:before="40" w:after="40"/>
              <w:jc w:val="center"/>
            </w:pPr>
            <w:r>
              <w:rPr>
                <w:b/>
                <w:color w:val="000000"/>
              </w:rPr>
              <w:t>RNF-17</w:t>
            </w:r>
          </w:p>
        </w:tc>
        <w:tc>
          <w:tcPr>
            <w:tcW w:w="7920" w:type="dxa"/>
            <w:shd w:val="clear" w:color="auto" w:fill="F3F5F4"/>
            <w:tcMar>
              <w:top w:w="85" w:type="dxa"/>
              <w:left w:w="90" w:type="dxa"/>
              <w:bottom w:w="85" w:type="dxa"/>
              <w:right w:w="90" w:type="dxa"/>
            </w:tcMar>
            <w:vAlign w:val="center"/>
          </w:tcPr>
          <w:p w14:paraId="258EFA68" w14:textId="77777777" w:rsidR="00420772" w:rsidRDefault="00805C67">
            <w:pPr>
              <w:spacing w:before="40" w:after="40"/>
            </w:pPr>
            <w:r>
              <w:rPr>
                <w:color w:val="000000"/>
              </w:rPr>
              <w:t>Casos de etiquetas, errores, teclado y foco, más controles visuales por etapa. La evidencia no constituye una auditoría completa de accesibilidad.</w:t>
            </w:r>
          </w:p>
        </w:tc>
      </w:tr>
      <w:tr w:rsidR="00420772" w14:paraId="0EB33DCF" w14:textId="77777777">
        <w:trPr>
          <w:cantSplit/>
        </w:trPr>
        <w:tc>
          <w:tcPr>
            <w:tcW w:w="2016" w:type="dxa"/>
            <w:shd w:val="clear" w:color="auto" w:fill="FFFFFF"/>
            <w:tcMar>
              <w:top w:w="85" w:type="dxa"/>
              <w:left w:w="90" w:type="dxa"/>
              <w:bottom w:w="85" w:type="dxa"/>
              <w:right w:w="90" w:type="dxa"/>
            </w:tcMar>
            <w:vAlign w:val="center"/>
          </w:tcPr>
          <w:p w14:paraId="3B5D69C0" w14:textId="77777777" w:rsidR="00420772" w:rsidRDefault="00805C67">
            <w:pPr>
              <w:spacing w:before="40" w:after="40"/>
              <w:jc w:val="center"/>
            </w:pPr>
            <w:r>
              <w:rPr>
                <w:b/>
                <w:color w:val="000000"/>
              </w:rPr>
              <w:t>RF-01 recurso externo</w:t>
            </w:r>
          </w:p>
        </w:tc>
        <w:tc>
          <w:tcPr>
            <w:tcW w:w="7920" w:type="dxa"/>
            <w:shd w:val="clear" w:color="auto" w:fill="FFFFFF"/>
            <w:tcMar>
              <w:top w:w="85" w:type="dxa"/>
              <w:left w:w="90" w:type="dxa"/>
              <w:bottom w:w="85" w:type="dxa"/>
              <w:right w:w="90" w:type="dxa"/>
            </w:tcMar>
            <w:vAlign w:val="center"/>
          </w:tcPr>
          <w:p w14:paraId="09AEB71B" w14:textId="77777777" w:rsidR="00420772" w:rsidRDefault="00805C67">
            <w:pPr>
              <w:spacing w:before="40" w:after="40"/>
            </w:pPr>
            <w:r>
              <w:rPr>
                <w:color w:val="000000"/>
              </w:rPr>
              <w:t>Iframe y enlace original presentes. YouTube mostró restricción que requiere aprobación y código 151 en ambos accesos. La reproducción debe verificarse en el navegador de entrega.</w:t>
            </w:r>
          </w:p>
        </w:tc>
      </w:tr>
    </w:tbl>
    <w:p w14:paraId="0D56EE1E" w14:textId="77777777" w:rsidR="00420772" w:rsidRDefault="00805C67">
      <w:pPr>
        <w:pStyle w:val="Ttulo2"/>
      </w:pPr>
      <w:bookmarkStart w:id="38" w:name="_Toc243927208"/>
      <w:r>
        <w:t>4.4. Referencias del corte</w:t>
      </w:r>
      <w:bookmarkEnd w:id="38"/>
    </w:p>
    <w:p w14:paraId="5AF9A60D" w14:textId="77777777" w:rsidR="00420772" w:rsidRDefault="00805C67">
      <w:pPr>
        <w:pStyle w:val="Listaconvietas"/>
      </w:pPr>
      <w:r>
        <w:t>ERS KYNEX revisión 1.1, de 1 de octubre de 2026: base de esta actualización y origen de los identificadores conservados.</w:t>
      </w:r>
    </w:p>
    <w:p w14:paraId="3664208F" w14:textId="77777777" w:rsidR="00420772" w:rsidRDefault="00805C67">
      <w:pPr>
        <w:pStyle w:val="Listaconvietas"/>
      </w:pPr>
      <w:r>
        <w:t>DSY1104 Evaluación Parcial 2 EE EP Estudiante: instrucciones y entregables, páginas 3 y 4; indicadores del encargo y presentación, páginas 6 a 9. Vitest se utiliza con autorización docente confirmada por el estudiante.</w:t>
      </w:r>
    </w:p>
    <w:p w14:paraId="3A41CDA4" w14:textId="77777777" w:rsidR="00420772" w:rsidRDefault="00805C67">
      <w:pPr>
        <w:pStyle w:val="Listaconvietas"/>
      </w:pPr>
      <w:r>
        <w:t>Repositorio público: https://github.com/AlexanderLlanten/Fs2_pROYECTO. Rama feature/react-migration; suite a4c13bce98f4ba31bb343b95977cb702850ea509 y ajuste visual 55f03c3. Los commits documentales posteriores no alteran la implementación evaluada.</w:t>
      </w:r>
    </w:p>
    <w:p w14:paraId="097ACF31" w14:textId="77777777" w:rsidR="00420772" w:rsidRDefault="00805C67">
      <w:pPr>
        <w:pStyle w:val="Listaconvietas"/>
      </w:pPr>
      <w:r>
        <w:t>Evidencia: docs/auditoria-final.md, docs/cobertura-testing.md, docs/guia-defensa.md y docs/evidencias, además de README, la matriz de paridad, vite.config.js y package-lock.json. Se entrega el informe independiente de cobertura en Word. El HTML se regenera en coverage/ mediante npm run test:coverage.</w:t>
      </w:r>
    </w:p>
    <w:sectPr w:rsidR="00420772" w:rsidSect="00034616">
      <w:headerReference w:type="even" r:id="rId11"/>
      <w:headerReference w:type="default" r:id="rId12"/>
      <w:footerReference w:type="default" r:id="rId13"/>
      <w:headerReference w:type="first" r:id="rId14"/>
      <w:pgSz w:w="12240" w:h="15840"/>
      <w:pgMar w:top="1080" w:right="1152" w:bottom="1008" w:left="1152"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Revisión ERS" w:date="2026-10-26T07:14:00Z" w:initials="ERS">
    <w:p w14:paraId="476B50A2" w14:textId="77777777" w:rsidR="00420772" w:rsidRDefault="00805C67">
      <w:r>
        <w:annotationRef/>
      </w:r>
      <w:r>
        <w:t>Actualización EP2: la base HTML y JavaScript se especifica ahora como aplicación React con rutas y estado compartido.</w:t>
      </w:r>
    </w:p>
  </w:comment>
  <w:comment w:id="5" w:author="Revisión ERS" w:date="2026-10-26T07:14:00Z" w:initials="ERS">
    <w:p w14:paraId="7B013BC7" w14:textId="77777777" w:rsidR="00420772" w:rsidRDefault="00805C67">
      <w:r>
        <w:annotationRef/>
      </w:r>
      <w:r>
        <w:t>Se precisa el alcance implementado de Contacto: validación local. El envío de mensajes queda fuera de esta etapa.</w:t>
      </w:r>
    </w:p>
  </w:comment>
  <w:comment w:id="22" w:author="Revisión ERS" w:date="2026-10-26T07:14:00Z" w:initials="ERS">
    <w:p w14:paraId="795F34D4" w14:textId="77777777" w:rsidR="00420772" w:rsidRDefault="00805C67">
      <w:r>
        <w:annotationRef/>
      </w:r>
      <w:r>
        <w:t>RF-21 conserva su identificador y delimita la consulta de pedidos de demostración; no incorpora operaciones de venta.</w:t>
      </w:r>
    </w:p>
  </w:comment>
  <w:comment w:id="23" w:author="Revisión ERS" w:date="2026-10-26T07:14:00Z" w:initials="ERS">
    <w:p w14:paraId="547AACD0" w14:textId="77777777" w:rsidR="00420772" w:rsidRDefault="00805C67">
      <w:r>
        <w:annotationRef/>
      </w:r>
      <w:r>
        <w:t>RF-22 a RF-24 documentan comportamientos incorporados y verificados durante la migración.</w:t>
      </w:r>
    </w:p>
  </w:comment>
  <w:comment w:id="26" w:author="Revisión ERS" w:date="2026-10-26T07:14:00Z" w:initials="ERS">
    <w:p w14:paraId="014494E3" w14:textId="77777777" w:rsidR="00420772" w:rsidRDefault="00805C67">
      <w:r>
        <w:annotationRef/>
      </w:r>
      <w:r>
        <w:t>Objetivo heredado conservado. No se afirma cumplimiento del umbral sin una medición de rendimiento.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76B50A2" w15:done="0"/>
  <w15:commentEx w15:paraId="7B013BC7" w15:done="0"/>
  <w15:commentEx w15:paraId="795F34D4" w15:done="0"/>
  <w15:commentEx w15:paraId="547AACD0" w15:done="0"/>
  <w15:commentEx w15:paraId="014494E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76B50A2" w16cid:durableId="720D9CA8"/>
  <w16cid:commentId w16cid:paraId="7B013BC7" w16cid:durableId="7D541FCE"/>
  <w16cid:commentId w16cid:paraId="795F34D4" w16cid:durableId="05EEB634"/>
  <w16cid:commentId w16cid:paraId="547AACD0" w16cid:durableId="39C3043C"/>
  <w16cid:commentId w16cid:paraId="014494E3" w16cid:durableId="3F2BBE9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A9E7F7" w14:textId="77777777" w:rsidR="00232E67" w:rsidRPr="00937B3C" w:rsidRDefault="00232E67">
      <w:pPr>
        <w:spacing w:after="0" w:line="240" w:lineRule="auto"/>
      </w:pPr>
      <w:r w:rsidRPr="00937B3C">
        <w:separator/>
      </w:r>
    </w:p>
  </w:endnote>
  <w:endnote w:type="continuationSeparator" w:id="0">
    <w:p w14:paraId="715876B3" w14:textId="77777777" w:rsidR="00232E67" w:rsidRPr="00937B3C" w:rsidRDefault="00232E67">
      <w:pPr>
        <w:spacing w:after="0" w:line="240" w:lineRule="auto"/>
      </w:pPr>
      <w:r w:rsidRPr="00937B3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12DC2" w14:textId="77777777" w:rsidR="00C755ED" w:rsidRPr="00937B3C" w:rsidRDefault="00805C67">
    <w:pPr>
      <w:pStyle w:val="Piedepgina"/>
      <w:jc w:val="center"/>
    </w:pPr>
    <w:r w:rsidRPr="00937B3C">
      <w:rPr>
        <w:color w:val="646464"/>
        <w:sz w:val="16"/>
      </w:rPr>
      <w:t>KYNEX · Documento de requisitos · 26-10-2026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1A4044" w14:textId="77777777" w:rsidR="00232E67" w:rsidRPr="00937B3C" w:rsidRDefault="00232E67">
      <w:pPr>
        <w:spacing w:after="0" w:line="240" w:lineRule="auto"/>
      </w:pPr>
      <w:r w:rsidRPr="00937B3C">
        <w:separator/>
      </w:r>
    </w:p>
  </w:footnote>
  <w:footnote w:type="continuationSeparator" w:id="0">
    <w:p w14:paraId="087C09C8" w14:textId="77777777" w:rsidR="00232E67" w:rsidRPr="00937B3C" w:rsidRDefault="00232E67">
      <w:pPr>
        <w:spacing w:after="0" w:line="240" w:lineRule="auto"/>
      </w:pPr>
      <w:r w:rsidRPr="00937B3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0187E" w14:textId="77777777" w:rsidR="0001264C" w:rsidRDefault="0001264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2B073" w14:textId="77777777" w:rsidR="00C755ED" w:rsidRPr="00937B3C" w:rsidRDefault="00805C67">
    <w:pPr>
      <w:pStyle w:val="KynexSmall"/>
      <w:jc w:val="right"/>
      <w:rPr>
        <w:lang w:val="es-CL"/>
      </w:rPr>
    </w:pPr>
    <w:r w:rsidRPr="00937B3C">
      <w:rPr>
        <w:lang w:val="es-CL"/>
      </w:rPr>
      <w:t>KYNEX  |  Especificación de Requisitos de Software  |  Revisión 2.1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DCDF1" w14:textId="77777777" w:rsidR="0001264C" w:rsidRDefault="0001264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1443044C"/>
    <w:multiLevelType w:val="hybridMultilevel"/>
    <w:tmpl w:val="9410D248"/>
    <w:lvl w:ilvl="0" w:tplc="34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1A869A2"/>
    <w:multiLevelType w:val="hybridMultilevel"/>
    <w:tmpl w:val="62CEDA1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799490345">
    <w:abstractNumId w:val="8"/>
  </w:num>
  <w:num w:numId="2" w16cid:durableId="108861382">
    <w:abstractNumId w:val="6"/>
  </w:num>
  <w:num w:numId="3" w16cid:durableId="1808014118">
    <w:abstractNumId w:val="5"/>
  </w:num>
  <w:num w:numId="4" w16cid:durableId="336274302">
    <w:abstractNumId w:val="4"/>
  </w:num>
  <w:num w:numId="5" w16cid:durableId="1873036360">
    <w:abstractNumId w:val="7"/>
  </w:num>
  <w:num w:numId="6" w16cid:durableId="826433769">
    <w:abstractNumId w:val="3"/>
  </w:num>
  <w:num w:numId="7" w16cid:durableId="910702873">
    <w:abstractNumId w:val="2"/>
  </w:num>
  <w:num w:numId="8" w16cid:durableId="1070612735">
    <w:abstractNumId w:val="1"/>
  </w:num>
  <w:num w:numId="9" w16cid:durableId="28604981">
    <w:abstractNumId w:val="0"/>
  </w:num>
  <w:num w:numId="10" w16cid:durableId="875653961">
    <w:abstractNumId w:val="10"/>
  </w:num>
  <w:num w:numId="11" w16cid:durableId="27906858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E54"/>
    <w:rsid w:val="0001264C"/>
    <w:rsid w:val="00034616"/>
    <w:rsid w:val="0006063C"/>
    <w:rsid w:val="0015074B"/>
    <w:rsid w:val="001B6E50"/>
    <w:rsid w:val="00232E67"/>
    <w:rsid w:val="00265A18"/>
    <w:rsid w:val="00270DB6"/>
    <w:rsid w:val="0029639D"/>
    <w:rsid w:val="00326F90"/>
    <w:rsid w:val="003E5182"/>
    <w:rsid w:val="00416A07"/>
    <w:rsid w:val="00420772"/>
    <w:rsid w:val="00432F6B"/>
    <w:rsid w:val="00447688"/>
    <w:rsid w:val="00671719"/>
    <w:rsid w:val="00805C67"/>
    <w:rsid w:val="00896C52"/>
    <w:rsid w:val="00937B3C"/>
    <w:rsid w:val="00AA1D8D"/>
    <w:rsid w:val="00B47730"/>
    <w:rsid w:val="00C755ED"/>
    <w:rsid w:val="00CB0664"/>
    <w:rsid w:val="00CB4EA4"/>
    <w:rsid w:val="00D12F23"/>
    <w:rsid w:val="00D14CA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5F310D"/>
  <w14:defaultImageDpi w14:val="300"/>
  <w15:docId w15:val="{5BF4EDBA-5E1C-45C9-A690-A5D8FBC192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ptos" w:hAnsi="Aptos"/>
      <w:sz w:val="21"/>
      <w:lang w:val="es-CL"/>
    </w:rPr>
  </w:style>
  <w:style w:type="paragraph" w:styleId="Ttulo1">
    <w:name w:val="heading 1"/>
    <w:basedOn w:val="Normal"/>
    <w:next w:val="Normal"/>
    <w:link w:val="Ttulo1Car"/>
    <w:uiPriority w:val="9"/>
    <w:qFormat/>
    <w:rsid w:val="00FC693F"/>
    <w:pPr>
      <w:keepNext/>
      <w:keepLines/>
      <w:spacing w:before="240"/>
      <w:outlineLvl w:val="0"/>
    </w:pPr>
    <w:rPr>
      <w:rFonts w:asciiTheme="majorHAnsi" w:eastAsiaTheme="majorEastAsia" w:hAnsiTheme="majorHAnsi" w:cstheme="majorBidi"/>
      <w:b/>
      <w:bCs/>
      <w:color w:val="000000"/>
      <w:sz w:val="34"/>
      <w:szCs w:val="28"/>
    </w:rPr>
  </w:style>
  <w:style w:type="paragraph" w:styleId="Ttulo2">
    <w:name w:val="heading 2"/>
    <w:basedOn w:val="Normal"/>
    <w:next w:val="Normal"/>
    <w:link w:val="Ttulo2Car"/>
    <w:uiPriority w:val="9"/>
    <w:unhideWhenUsed/>
    <w:qFormat/>
    <w:rsid w:val="00FC693F"/>
    <w:pPr>
      <w:keepNext/>
      <w:keepLines/>
      <w:spacing w:before="240"/>
      <w:outlineLvl w:val="1"/>
    </w:pPr>
    <w:rPr>
      <w:rFonts w:asciiTheme="majorHAnsi" w:eastAsiaTheme="majorEastAsia" w:hAnsiTheme="majorHAnsi" w:cstheme="majorBidi"/>
      <w:b/>
      <w:bCs/>
      <w:color w:val="000000"/>
      <w:sz w:val="27"/>
      <w:szCs w:val="26"/>
    </w:rPr>
  </w:style>
  <w:style w:type="paragraph" w:styleId="Ttulo3">
    <w:name w:val="heading 3"/>
    <w:basedOn w:val="Normal"/>
    <w:next w:val="Normal"/>
    <w:link w:val="Ttulo3Car"/>
    <w:uiPriority w:val="9"/>
    <w:unhideWhenUsed/>
    <w:qFormat/>
    <w:rsid w:val="00FC693F"/>
    <w:pPr>
      <w:keepNext/>
      <w:keepLines/>
      <w:spacing w:before="240"/>
      <w:outlineLvl w:val="2"/>
    </w:pPr>
    <w:rPr>
      <w:rFonts w:asciiTheme="majorHAnsi" w:eastAsiaTheme="majorEastAsia" w:hAnsiTheme="majorHAnsi" w:cstheme="majorBidi"/>
      <w:b/>
      <w:bCs/>
      <w:color w:val="000000"/>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spacing w:line="240" w:lineRule="auto"/>
      <w:contextualSpacing/>
    </w:pPr>
    <w:rPr>
      <w:rFonts w:asciiTheme="majorHAnsi" w:eastAsiaTheme="majorEastAsia" w:hAnsiTheme="majorHAnsi" w:cstheme="majorBidi"/>
      <w:b/>
      <w:color w:val="000000"/>
      <w:spacing w:val="5"/>
      <w:kern w:val="28"/>
      <w:sz w:val="56"/>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ynexSmall">
    <w:name w:val="KynexSmall"/>
    <w:rPr>
      <w:rFonts w:ascii="Aptos" w:hAnsi="Aptos"/>
      <w:color w:val="5F6762"/>
      <w:sz w:val="17"/>
    </w:rPr>
  </w:style>
  <w:style w:type="paragraph" w:styleId="TDC1">
    <w:name w:val="toc 1"/>
    <w:basedOn w:val="Normal"/>
    <w:next w:val="Normal"/>
    <w:autoRedefine/>
    <w:uiPriority w:val="39"/>
    <w:unhideWhenUsed/>
    <w:rsid w:val="00937B3C"/>
    <w:pPr>
      <w:spacing w:after="100"/>
    </w:pPr>
  </w:style>
  <w:style w:type="paragraph" w:styleId="TDC2">
    <w:name w:val="toc 2"/>
    <w:basedOn w:val="Normal"/>
    <w:next w:val="Normal"/>
    <w:autoRedefine/>
    <w:uiPriority w:val="39"/>
    <w:unhideWhenUsed/>
    <w:rsid w:val="00937B3C"/>
    <w:pPr>
      <w:spacing w:after="100"/>
      <w:ind w:left="210"/>
    </w:pPr>
  </w:style>
  <w:style w:type="paragraph" w:styleId="TDC3">
    <w:name w:val="toc 3"/>
    <w:basedOn w:val="Normal"/>
    <w:next w:val="Normal"/>
    <w:autoRedefine/>
    <w:uiPriority w:val="39"/>
    <w:unhideWhenUsed/>
    <w:rsid w:val="00937B3C"/>
    <w:pPr>
      <w:spacing w:after="100"/>
      <w:ind w:left="420"/>
    </w:pPr>
  </w:style>
  <w:style w:type="character" w:styleId="Hipervnculo">
    <w:name w:val="Hyperlink"/>
    <w:basedOn w:val="Fuentedeprrafopredeter"/>
    <w:uiPriority w:val="99"/>
    <w:unhideWhenUsed/>
    <w:rsid w:val="00937B3C"/>
    <w:rPr>
      <w:color w:val="0000FF" w:themeColor="hyperlink"/>
      <w:u w:val="single"/>
    </w:r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rFonts w:ascii="Aptos" w:hAnsi="Aptos"/>
      <w:sz w:val="20"/>
      <w:szCs w:val="20"/>
      <w:lang w:val="es-CL"/>
    </w:rPr>
  </w:style>
  <w:style w:type="character" w:styleId="Refdecomentario">
    <w:name w:val="annotation reference"/>
    <w:basedOn w:val="Fuentedeprrafopredeter"/>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19</Pages>
  <Words>5660</Words>
  <Characters>31130</Characters>
  <Application>Microsoft Office Word</Application>
  <DocSecurity>0</DocSecurity>
  <Lines>259</Lines>
  <Paragraphs>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36717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Especificación de Requisitos de Software KYNEX</dc:title>
  <dc:subject>Cierre documental Front End para EP2</dc:subject>
  <dc:creator>Alexander Llantén Sepúlveda</dc:creator>
  <cp:keywords>KYNEX, ERS, requisitos, frontend, ecommerce, entrenamiento</cp:keywords>
  <dc:description>Revisión 2.1 desde 2.0; resultados y límites de la auditoría final.</dc:description>
  <cp:lastModifiedBy>Alexander Llanten</cp:lastModifiedBy>
  <cp:revision>6</cp:revision>
  <dcterms:created xsi:type="dcterms:W3CDTF">2013-12-23T23:15:00Z</dcterms:created>
  <dcterms:modified xsi:type="dcterms:W3CDTF">2026-10-26T20:12:00Z</dcterms:modified>
  <cp:category/>
  <cp:version>2.1</cp:version>
</cp:coreProperties>
</file>