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ТГ ветки для мобильного приложения</w:t>
      </w:r>
    </w:p>
    <w:p>
      <w:r>
        <w:t>Документ подготовлен на основе логики server/telegram_dealer_bot. Цель: перенести функционал в мобильное приложение POZ (apk/POZ) через сервер mobile_app, не меняя принцип интеграции с 1С и без слома текущей бизнес-логики.</w:t>
      </w:r>
    </w:p>
    <w:p>
      <w:pPr>
        <w:pStyle w:val="Heading1"/>
      </w:pPr>
      <w:r>
        <w:t>1. Общая архитектура текущего ТГ-бота</w:t>
      </w:r>
    </w:p>
    <w:p>
      <w:r>
        <w:t>Точка входа диалогов: routes/auth.js -&gt; helpers/chatCommandHandler.js -&gt; queryLines/*.</w:t>
        <w:br/>
        <w:t>Состояние диалогов хранится в userSessions[chatId] с флагами awaiting*.</w:t>
        <w:br/>
        <w:t>Большинство веток либо:</w:t>
        <w:br/>
        <w:t>1) Запрашивают данные из 1С (через sendRequest1C / специализированные 1С функции),</w:t>
        <w:br/>
        <w:t>2) Либо создают задачу менеджеру через createReminder (внутренние сервисы API_BASE_URL).</w:t>
      </w:r>
    </w:p>
    <w:p>
      <w:pPr>
        <w:pStyle w:val="Heading1"/>
      </w:pPr>
      <w:r>
        <w:t>2. Критично важно для переноса 1С</w:t>
      </w:r>
    </w:p>
    <w:p>
      <w:r>
        <w:t>Функция: helpers/api.js -&gt; sendRequest1C(sScan, date).</w:t>
        <w:br/>
        <w:t>Транспорт: TCP socket на 192.168.57.77:8240, кодировка windows-1251, команды Q11/Q12.</w:t>
        <w:br/>
        <w:t>Вывод: для разных кодов (V2R, V3R, V4R, V6R, V7R, INN) парсинг различается.</w:t>
        <w:br/>
        <w:t>Требование при переносе: мобильный клиент НЕ ходит в 1С напрямую, только в node.js server/mobile_app.</w:t>
        <w:br/>
        <w:t>В server/mobile_app нужно повторить протокол, парсинг и ошибки/таймауты, эквивалентные telegram_dealer_bot.</w:t>
      </w:r>
    </w:p>
    <w:p>
      <w:pPr>
        <w:pStyle w:val="Heading1"/>
      </w:pPr>
      <w:r>
        <w:t>3. Карта вкладок и веток для переноса</w:t>
      </w:r>
    </w:p>
    <w:p>
      <w:pPr>
        <w:pStyle w:val="Heading2"/>
      </w:pPr>
      <w:r>
        <w:t>3.1 Информация о компании</w:t>
      </w:r>
    </w:p>
    <w:p>
      <w:r>
        <w:t>UI в ТГ: /info.</w:t>
        <w:br/>
        <w:t>Поведение: отправка ссылки https://poz-sar.com/about/details/1/.</w:t>
        <w:br/>
        <w:t>1С: нет.</w:t>
        <w:br/>
        <w:t>Куда смотреть: helpers/chatCommandHandler.js.</w:t>
      </w:r>
    </w:p>
    <w:p>
      <w:pPr>
        <w:pStyle w:val="Heading2"/>
      </w:pPr>
      <w:r>
        <w:t>3.2 Удалить доступ к чату</w:t>
      </w:r>
    </w:p>
    <w:p>
      <w:r>
        <w:t>UI в ТГ: /delete.</w:t>
        <w:br/>
        <w:t>Поведение: removeAccess через accessRemoval/accessRemovalHandler.js.</w:t>
        <w:br/>
        <w:t>1С: нет.</w:t>
        <w:br/>
        <w:t>Примечание для mobile: аналогичный сценарий отключения доступа пользователя от компании.</w:t>
      </w:r>
    </w:p>
    <w:p>
      <w:pPr>
        <w:pStyle w:val="Heading2"/>
      </w:pPr>
      <w:r>
        <w:t>3.3 Управление расчетами</w:t>
      </w:r>
    </w:p>
    <w:p>
      <w:r>
        <w:t>Файлы: queryLines/calculationsOrder/calculationsOrder.js, handleCalculationDoneOrder.js.</w:t>
        <w:br/>
        <w:t>Ветви:</w:t>
        <w:br/>
        <w:t>- Новый расчет: текст/документы/фото, сохранение в calculations_bot_dealers, createReminder(type=calculation).</w:t>
        <w:br/>
        <w:t>- Изменение расчета: сначала номер расчета, затем вложения/текст, приоритет выше.</w:t>
        <w:br/>
        <w:t>- Подтвердить в работу: запрос цены заказа через getTotalPriceOrderAW(orderNo, inn), подтверждение/отказ,</w:t>
        <w:br/>
        <w:t xml:space="preserve">  при подтверждении собираются адрес + телефон и уходит reminder менеджеру.</w:t>
        <w:br/>
        <w:t>1С: прямой sendRequest1C нет, но есть интеграция с AW API (5005) через helpers/api.js.</w:t>
        <w:br/>
        <w:t>Ключевые state-флаги: awaitingCalculation, awaitingCalculationEdite, awaitingCalculationDoneOrder.</w:t>
      </w:r>
    </w:p>
    <w:p>
      <w:pPr>
        <w:pStyle w:val="Heading2"/>
      </w:pPr>
      <w:r>
        <w:t>3.4 Сверка</w:t>
      </w:r>
    </w:p>
    <w:p>
      <w:r>
        <w:t>Файл: queryLines/verificationOrder/verificationOrder.js.</w:t>
        <w:br/>
        <w:t>Ветви:</w:t>
        <w:br/>
        <w:t>- Сверка финансовая: createReminder менеджеру.</w:t>
        <w:br/>
        <w:t>- Сверка по заказам: sendRequest1C('INN{inn}'), выгрузка xlsx и отправка пользователю.</w:t>
        <w:br/>
        <w:t>- Сверка по заказам (дата): выбор даты через календарь, sendRequest1C('INN{inn}', DD.MM.YYYY), фильтрация, xlsx.</w:t>
        <w:br/>
        <w:t>- Статус заказа: sendRequest1C('V2R{order}INN{inn}').</w:t>
        <w:br/>
        <w:t>1С: ДА (INN + V2R).</w:t>
        <w:br/>
        <w:t>Важно: в мобильной версии сохранить логику календаря и фильтра без сдвига дат по timezone.</w:t>
      </w:r>
    </w:p>
    <w:p>
      <w:pPr>
        <w:pStyle w:val="Heading2"/>
      </w:pPr>
      <w:r>
        <w:t>3.5 Доставка</w:t>
      </w:r>
    </w:p>
    <w:p>
      <w:r>
        <w:t>Файл: queryLines/deliveryOrder/deliveryOrder.js.</w:t>
        <w:br/>
        <w:t>Ветви:</w:t>
        <w:br/>
        <w:t>- Уточнить время доставки: sendRequest1C('V3R{order}INN{inn}') -&gt; извлечение времени.</w:t>
        <w:br/>
        <w:t>- Уточнить дату доставки: sendRequest1C('V4R{order}INN{inn}') -&gt; извлечение даты.</w:t>
        <w:br/>
        <w:t>- Уточнить местонахождение водителя: createReminder.</w:t>
        <w:br/>
        <w:t>- Сообщить об опоздании: createReminder.</w:t>
        <w:br/>
        <w:t>- Стоимость доставки до точки: многошаговый ввод адреса + типа машины -&gt; createReminder.</w:t>
        <w:br/>
        <w:t>- На какую дату принимаете: ветка помечена как в разработке.</w:t>
        <w:br/>
        <w:t>1С: ДА (V3R, V4R).</w:t>
        <w:br/>
        <w:t>Ключевые state-флаги: awaitingDeliveryOrderTime, awaitingDeliveryOrderDate, awaitingOrderToPoint.</w:t>
      </w:r>
    </w:p>
    <w:p>
      <w:pPr>
        <w:pStyle w:val="Heading2"/>
      </w:pPr>
      <w:r>
        <w:t>3.6 Финансы</w:t>
      </w:r>
    </w:p>
    <w:p>
      <w:r>
        <w:t>Файл: queryLines/finances/finances.js.</w:t>
        <w:br/>
        <w:t>Ветви:</w:t>
        <w:br/>
        <w:t>- Заказать бухгалтерскую сверку: createReminder.</w:t>
        <w:br/>
        <w:t>- Узнать остаток на счете: createReminder.</w:t>
        <w:br/>
        <w:t>- Выставить счет: сначала выбор контрагента из 1С, затем сумма, затем createReminder.</w:t>
        <w:br/>
        <w:t>- Добавить холдинг (частично скрытая ветка): длинная анкета реквизитов (EGRUL + ручные поля) -&gt; createReminder.</w:t>
        <w:br/>
        <w:t>1С: ДА, для контрагентов sendRequest1C('V7R{inn}').</w:t>
        <w:br/>
        <w:t>Доп. интеграция: getCompanyDataEGRUL() через DaData API.</w:t>
      </w:r>
    </w:p>
    <w:p>
      <w:pPr>
        <w:pStyle w:val="Heading2"/>
      </w:pPr>
      <w:r>
        <w:t>3.7 Рекламация</w:t>
      </w:r>
    </w:p>
    <w:p>
      <w:r>
        <w:t>Файл: queryLines/complaintOrder/complaint.js.</w:t>
        <w:br/>
        <w:t>Ветви:</w:t>
        <w:br/>
        <w:t>- Сообщить о проблеме без оформления: текст/файлы/фото -&gt; createReminder.</w:t>
        <w:br/>
        <w:t>- Оформить новую рекламацию: выбор года и номера заказа, получение изделий AW, построение структуры</w:t>
        <w:br/>
        <w:t xml:space="preserve">  Изделие -&gt; Объект жалобы -&gt; Недостатки -&gt; финальная отправка через createReminder.</w:t>
        <w:br/>
        <w:t>- Информация о поданных рекламациях: sendRequest1C('V6R{inn}') с особым парсингом статусов.</w:t>
        <w:br/>
        <w:t>1С: ДА (V6R) + отдельная запись оценки закрытия рекламации V0N.</w:t>
        <w:br/>
        <w:t>Сопутствующее: helpers/api.js содержит обработку закрытых рекламаций (V6Z) по cron и сбор рейтинга.</w:t>
      </w:r>
    </w:p>
    <w:p>
      <w:pPr>
        <w:pStyle w:val="Heading2"/>
      </w:pPr>
      <w:r>
        <w:t>3.8 Консультация</w:t>
      </w:r>
    </w:p>
    <w:p>
      <w:r>
        <w:t>Файл: queryLines/consultation/consultation.js.</w:t>
        <w:br/>
        <w:t>Ветвь: список обучающих видеоссылок (Яндекс.Диск) 'Как считать?'.</w:t>
        <w:br/>
        <w:t>1С: нет.</w:t>
        <w:br/>
        <w:t>Для mobile: вынести ссылки/категории в конфиг БД или JSON, чтобы обновлять без релиза клиента.</w:t>
      </w:r>
    </w:p>
    <w:p>
      <w:pPr>
        <w:pStyle w:val="Heading2"/>
      </w:pPr>
      <w:r>
        <w:t>3.9 Дополнительная информация</w:t>
      </w:r>
    </w:p>
    <w:p>
      <w:r>
        <w:t>Файл: queryLines/marketingInfo/marketingInfo.js.</w:t>
        <w:br/>
        <w:t>Поведение: категории -&gt; кампании -&gt; детали кампании + изображения + вложения.</w:t>
        <w:br/>
        <w:t>Фильтрация: период активности, компания, локация (города компании).</w:t>
        <w:br/>
        <w:t>Источники: PostgreSQL таблицы marketing_* и файлы uploads/marketing/*.</w:t>
        <w:br/>
        <w:t>1С: нет.</w:t>
        <w:br/>
        <w:t>Для mobile: фактически это отдельный контент-модуль с пагинацией и правами доступа.</w:t>
      </w:r>
    </w:p>
    <w:p>
      <w:pPr>
        <w:pStyle w:val="Heading1"/>
      </w:pPr>
      <w:r>
        <w:t>4. Скрытые фоновые ветки, которые нельзя потерять</w:t>
      </w:r>
    </w:p>
    <w:p>
      <w:r>
        <w:t>4.1 orders1c cron (queryLines/orders1c/orders1c.js):</w:t>
        <w:br/>
        <w:t>- Периодически получает заказы из 1С (V0O), фильтрует, сохраняет в БД,</w:t>
        <w:br/>
        <w:t xml:space="preserve">  отправляет дилеру кнопки 'Подтвердить дату' / 'Перенести дату'.</w:t>
        <w:br/>
        <w:t>- Ответы дилера обрабатываются в orderHandlers.js, затем уходят как reminders МПП.</w:t>
        <w:br/>
        <w:t>- Есть контроль просрочки ответа после 12:00 (late response уведомление).</w:t>
        <w:br/>
        <w:br/>
        <w:t>4.2 Рекламации cron:</w:t>
        <w:br/>
        <w:t>- V6Z: поиск закрытых рекламаций и рассылка в чаты + рейтинг.</w:t>
        <w:br/>
        <w:t>- V0Z: ежедневная сверка заказов и рассылка уведомлений.</w:t>
        <w:br/>
        <w:br/>
        <w:t>При переносе в мобильное приложение эти процессы должны остаться на сервере, а клиент только отображает результат и отправляет подтверждения/комментарии.</w:t>
      </w:r>
    </w:p>
    <w:p>
      <w:pPr>
        <w:pStyle w:val="Heading1"/>
      </w:pPr>
      <w:r>
        <w:t>5. Что переносить в mobile_app в первую очередь (приоритет)</w:t>
      </w:r>
    </w:p>
    <w:p>
      <w:r>
        <w:t>P1 (критично для дилеров):</w:t>
        <w:br/>
        <w:t>1) Сверка: по заказам, по дате, статус заказа (INN/V2R).</w:t>
        <w:br/>
        <w:t>2) Доставка: время/дата доставки (V3R/V4R), стоимость доставки до точки.</w:t>
        <w:br/>
        <w:t>3) Рекламация: просмотр поданных (V6R) + отправка проблем (с файлами).</w:t>
        <w:br/>
        <w:br/>
        <w:t>P2:</w:t>
        <w:br/>
        <w:t>4) Финансы: остаток, бух.сверка, выставить счет (V7R + reminders).</w:t>
        <w:br/>
        <w:t>5) Управление расчетами: новый/изменение/подтверждение суммы.</w:t>
        <w:br/>
        <w:br/>
        <w:t>P3:</w:t>
        <w:br/>
        <w:t>6) Консультация (видео), инфо о компании, маркетинг/доп.информация.</w:t>
      </w:r>
    </w:p>
    <w:p>
      <w:pPr>
        <w:pStyle w:val="Heading1"/>
      </w:pPr>
      <w:r>
        <w:t>6. Рекомендуемая серверная декомпозиция для mobile_app</w:t>
      </w:r>
    </w:p>
    <w:p>
      <w:r>
        <w:t>1) modules/shared/integrations/oneCClient.js</w:t>
        <w:br/>
        <w:t>- единая точка для TCP-запросов в 1С (повтор sendRequest1C + специализированные команды).</w:t>
        <w:br/>
        <w:br/>
        <w:t>2) modules/mobile_menu/&lt;branch&gt;/controllers + services</w:t>
        <w:br/>
        <w:t>- verificationService, deliveryService, complaintService, financesService, consultationService, marketingService.</w:t>
        <w:br/>
        <w:br/>
        <w:t>3) modules/shared/reminders/reminderGateway.js</w:t>
        <w:br/>
        <w:t>- единый адаптер для createReminder.</w:t>
        <w:br/>
        <w:br/>
        <w:t>4) modules/shared/sessionFlows</w:t>
        <w:br/>
        <w:t>- если нужны многошаговые сценарии, хранить state на сервере/в БД, а не в памяти процесса.</w:t>
        <w:br/>
        <w:br/>
        <w:t>5) modules/shared/schedulers</w:t>
        <w:br/>
        <w:t>- перенести cron-логику V6Z/V0Z/V0O как серверные фоновые джобы mobile_app.</w:t>
      </w:r>
    </w:p>
    <w:p>
      <w:pPr>
        <w:pStyle w:val="Heading1"/>
      </w:pPr>
      <w:r>
        <w:t>7. Короткие заметки по файлам (для быстрого поиска)</w:t>
      </w:r>
    </w:p>
    <w:p>
      <w:r>
        <w:t>Маршрутизация и state:</w:t>
        <w:br/>
        <w:t>- server/telegram_dealer_bot/routes/auth.js</w:t>
        <w:br/>
        <w:t>- server/telegram_dealer_bot/helpers/chatCommandHandler.js</w:t>
        <w:br/>
        <w:t>- server/telegram_dealer_bot/helpers/helpMenu.js</w:t>
        <w:br/>
        <w:br/>
        <w:t>1С и cron:</w:t>
        <w:br/>
        <w:t>- server/telegram_dealer_bot/helpers/api.js</w:t>
        <w:br/>
        <w:t>- server/telegram_dealer_bot/queryLines/orders1c/orders1c.js</w:t>
        <w:br/>
        <w:t>- server/telegram_dealer_bot/queryLines/orders1c/orderHandlers.js</w:t>
        <w:br/>
        <w:br/>
        <w:t>Ветки меню:</w:t>
        <w:br/>
        <w:t>- calculations: queryLines/calculationsOrder/*</w:t>
        <w:br/>
        <w:t>- verification: queryLines/verificationOrder/verificationOrder.js</w:t>
        <w:br/>
        <w:t>- delivery: queryLines/deliveryOrder/deliveryOrder.js</w:t>
        <w:br/>
        <w:t>- finances: queryLines/finances/finances.js</w:t>
        <w:br/>
        <w:t>- complaint: queryLines/complaintOrder/complaint.js</w:t>
        <w:br/>
        <w:t>- consultation: queryLines/consultation/consultation.js</w:t>
        <w:br/>
        <w:t>- marketing: queryLines/marketingInfo/marketingInfo.js</w:t>
      </w:r>
    </w:p>
    <w:p>
      <w:pPr>
        <w:pStyle w:val="Heading1"/>
      </w:pPr>
      <w:r>
        <w:t>8. Ограничения и правила переноса</w:t>
      </w:r>
    </w:p>
    <w:p>
      <w:r>
        <w:t>- Принцип взаимодействия с 1С не менять: только через node.js сервер.</w:t>
        <w:br/>
        <w:t>- Не трогать существующую логику POZ до этапа согласованной реализации.</w:t>
        <w:br/>
        <w:t>- Сначала делать совместимую серверную прослойку, затем подключать мобильные вкладки.</w:t>
        <w:br/>
        <w:t>- Для каждого сценария переноса зафиксировать эквивалентные входы/выходы и ошибки.</w:t>
      </w:r>
    </w:p>
    <w:p>
      <w:pPr>
        <w:pStyle w:val="Heading1"/>
      </w:pPr>
      <w:r>
        <w:t>9. Примечание для этапа реализации</w:t>
      </w:r>
    </w:p>
    <w:p>
      <w:r>
        <w:t>На текущем этапе внесены только аналитические материалы (без изменений бизнес-логики мобильного приложения). Следующий этап: по одной ветке составлять техническое ТЗ (API контракт, UI шаги, валидация, edge-cases, тесты).</w:t>
      </w:r>
    </w:p>
    <w:p>
      <w:pPr>
        <w:pStyle w:val="Heading1"/>
      </w:pPr>
      <w:r>
        <w:t>10. Примечание: функции 1С и АВ (аргументы и ответы)</w:t>
      </w:r>
    </w:p>
    <w:p>
      <w:r>
        <w:t>Ниже перечислены ключевые интеграционные функции из server/telegram_dealer_bot/helpers/api.js и связанные с ними сценарии. Формат зафиксирован для дальнейшего переноса в server/mobile_app.</w:t>
      </w:r>
    </w:p>
    <w:p>
      <w:pPr>
        <w:pStyle w:val="Heading2"/>
      </w:pPr>
      <w:r>
        <w:t>10.1 1С функции</w:t>
      </w:r>
    </w:p>
    <w:p>
      <w:r>
        <w:t>1) sendRequest1C(sScan, date = null)</w:t>
        <w:br/>
        <w:t>Назначение: универсальный TCP-запрос в 1С (порт 8240).</w:t>
        <w:br/>
        <w:t>Аргументы:</w:t>
        <w:br/>
        <w:t>- sScan: string — код команды и параметры (например, V2R..., V3R..., V4R..., V6R..., V7R..., INN...).</w:t>
        <w:br/>
        <w:t>- date: string|null — дата фильтра для некоторых запросов (формат DD.MM.YYYY).</w:t>
        <w:br/>
        <w:t>Возврат (Promise):</w:t>
        <w:br/>
        <w:t>- Для V2R/V3R/V4R: string | false (обычно извлекается текст внутри ;...;).</w:t>
        <w:br/>
        <w:t>- Для V6R: string (форматированная сводка по рекламациям) или сообщение о пустом результате.</w:t>
        <w:br/>
        <w:t>- Для V7R: array&lt;{name, address, full}&gt;.</w:t>
        <w:br/>
        <w:t>- Для INN: string (список заказов с номером, суммой, адресом, датой) или false.</w:t>
        <w:br/>
        <w:t>Особенности:</w:t>
        <w:br/>
        <w:t>- кодировка windows-1251;</w:t>
        <w:br/>
        <w:t>- при отсутствии совпадений может возвращаться false/пустой результат;</w:t>
        <w:br/>
        <w:t>- формат ответа зависит от префикса sScan.</w:t>
      </w:r>
    </w:p>
    <w:p>
      <w:r>
        <w:t>2) getReclamationClose(sScan, testMode = false, testData = null)</w:t>
        <w:br/>
        <w:t>Назначение: специализированный запрос закрытых рекламаций (используется с V6Z) + устойчивые таймауты.</w:t>
        <w:br/>
        <w:t>Аргументы:</w:t>
        <w:br/>
        <w:t>- sScan: string (обычно 'V6Z').</w:t>
        <w:br/>
        <w:t>- testMode: boolean — режим тестирования без реального сокета.</w:t>
        <w:br/>
        <w:t>- testData: string|null — тестовый payload.</w:t>
        <w:br/>
        <w:t>Возврат (Promise&lt;string&gt;):</w:t>
        <w:br/>
        <w:t>- форматированный текст с рекламациями для последующей обработки/рассылки;</w:t>
        <w:br/>
        <w:t>- либо диагностическое сообщение (нет данных/ошибка).</w:t>
      </w:r>
    </w:p>
    <w:p>
      <w:r>
        <w:t>3) sendReclamationRating(scanCode)</w:t>
        <w:br/>
        <w:t>Назначение: отправка оценки закрытой рекламации обратно в 1С.</w:t>
        <w:br/>
        <w:t>Аргументы:</w:t>
        <w:br/>
        <w:t>- scanCode: string в формате V0N{номер_заявки}Q{1..5}.</w:t>
        <w:br/>
        <w:t>Возврат (Promise&lt;void&gt;):</w:t>
        <w:br/>
        <w:t>- resolve при корректном ответе 1С (q12), reject при ошибке формата/соединения/таймауте.</w:t>
        <w:br/>
        <w:t>Особенность:</w:t>
        <w:br/>
        <w:t>- номер заявки дополняется ведущими нулями до 9 символов.</w:t>
      </w:r>
    </w:p>
    <w:p>
      <w:r>
        <w:t>4) getReconciliationOrders(sScan, testMode = false)</w:t>
        <w:br/>
        <w:t>Назначение: получение массива заказов для сверки/рассылки (используется с V0Z).</w:t>
        <w:br/>
        <w:t>Аргументы:</w:t>
        <w:br/>
        <w:t>- sScan: string (обычно 'V0Z').</w:t>
        <w:br/>
        <w:t>- testMode: boolean.</w:t>
        <w:br/>
        <w:t>Возврат (Promise&lt;array&gt;):</w:t>
        <w:br/>
        <w:t>- [{ id, name, inn, date, address, orderName }, ...]</w:t>
        <w:br/>
        <w:t>Особенности:</w:t>
        <w:br/>
        <w:t>- может получить путь к CSV из 1С и дочитывать его;</w:t>
        <w:br/>
        <w:t>- при проблемах чтения файла возвращает пустой массив, а не критическую ошибку.</w:t>
      </w:r>
    </w:p>
    <w:p>
      <w:r>
        <w:t>5) getOrders1C(sScan, testMode = true) [queryLines/orders1c/orders1c.js]</w:t>
        <w:br/>
        <w:t>Назначение: загрузка заказов 1С для уведомлений дилеров (обычно V0O).</w:t>
        <w:br/>
        <w:t>Аргументы:</w:t>
        <w:br/>
        <w:t>- sScan: string (обычно 'V0O').</w:t>
        <w:br/>
        <w:t>- testMode: boolean.</w:t>
        <w:br/>
        <w:t>Возврат (Promise&lt;array&gt;):</w:t>
        <w:br/>
        <w:t>- [{ orderNumber, companyName, inn, shippingDate, address }, ...].</w:t>
      </w:r>
    </w:p>
    <w:p>
      <w:pPr>
        <w:pStyle w:val="Heading2"/>
      </w:pPr>
      <w:r>
        <w:t>10.2 Практические коды sScan в ветках бота</w:t>
      </w:r>
    </w:p>
    <w:p>
      <w:r>
        <w:t>- V2R{order}INN{inn} -&gt; статус заказа.</w:t>
        <w:br/>
        <w:t>- V3R{order}INN{inn} -&gt; время доставки.</w:t>
        <w:br/>
        <w:t>- V4R{order}INN{inn} -&gt; дата доставки.</w:t>
        <w:br/>
        <w:t>- V6R{inn} -&gt; поданные рекламации.</w:t>
        <w:br/>
        <w:t>- V6Z -&gt; закрытые рекламации (фоновая обработка).</w:t>
        <w:br/>
        <w:t>- V7R{inn} -&gt; список контрагентов/адресов для 'Выставить счет'.</w:t>
        <w:br/>
        <w:t>- INN{inn} (+ опционально date) -&gt; сверка по заказам.</w:t>
        <w:br/>
        <w:t>- V0N{claim}Q{rating} -&gt; запись оценки рекламации.</w:t>
        <w:br/>
        <w:t>- V0O -&gt; заказы 1С для уведомлений.</w:t>
      </w:r>
    </w:p>
    <w:p>
      <w:pPr>
        <w:pStyle w:val="Heading2"/>
      </w:pPr>
      <w:r>
        <w:t>10.3 АВ функции (через API_BASE_URL:5005)</w:t>
      </w:r>
    </w:p>
    <w:p>
      <w:r>
        <w:t>1) getOrderItemsAW(orderNo, inn, year = 2026)</w:t>
        <w:br/>
        <w:t>Назначение: получить список изделий заказа АВ.</w:t>
        <w:br/>
        <w:t>Аргументы:</w:t>
        <w:br/>
        <w:t>- orderNo: string|number — номер заказа.</w:t>
        <w:br/>
        <w:t>- inn: string — ИНН компании.</w:t>
        <w:br/>
        <w:t>- year: number|string — год базы (для 2026 используется короткий URL).</w:t>
        <w:br/>
        <w:t>Возврат (Promise&lt;object&gt;):</w:t>
        <w:br/>
        <w:t>- объект ответа API, в ветке рекламаций используется response.result (массив изделий с полем NAME).</w:t>
        <w:br/>
        <w:t>Где используется:</w:t>
        <w:br/>
        <w:t>- complaint_new_arrange (подтянуть изделия заказа перед оформлением рекламации).</w:t>
      </w:r>
    </w:p>
    <w:p>
      <w:r>
        <w:t>2) getTotalPriceOrderAW(orderNo, inn, isButton = false)</w:t>
        <w:br/>
        <w:t>Назначение: получить сумму заказа/варианты заказов по номеру.</w:t>
        <w:br/>
        <w:t>Аргументы:</w:t>
        <w:br/>
        <w:t>- orderNo: string|number.</w:t>
        <w:br/>
        <w:t>- inn: string.</w:t>
        <w:br/>
        <w:t>- isButton: boolean — признак повторного запроса после выбора кнопкой.</w:t>
        <w:br/>
        <w:t>Возврат (Promise&lt;object|array&gt;):</w:t>
        <w:br/>
        <w:t>- либо объект с totalPrice;</w:t>
        <w:br/>
        <w:t>- либо массив заказов [{ ORDERNO, TOTALPRICE, ... }], если найдено несколько совпадений.</w:t>
        <w:br/>
        <w:t>Где используется:</w:t>
        <w:br/>
        <w:t>- подтверждение расчета в работу (ветка calculations_done_order).</w:t>
      </w:r>
    </w:p>
    <w:p>
      <w:pPr>
        <w:pStyle w:val="Heading2"/>
      </w:pPr>
      <w:r>
        <w:t>10.4 Смежные интеграции (не 1С и не АВ, но важны)</w:t>
      </w:r>
    </w:p>
    <w:p>
      <w:r>
        <w:t>- createReminder(...) -&gt; постановка задач менеджерам (главный рабочий контур коммуникации).</w:t>
        <w:br/>
        <w:t>- getMppByCompany/getMprByCompany/getNokOrMppByCompany -&gt; выбор ответственного пользователя.</w:t>
        <w:br/>
        <w:t>- getCompanyDataEGRUL(query) -&gt; DaData (ЕГРЮЛ) для реквизитов в ветке холдинга.</w:t>
      </w:r>
    </w:p>
    <w:p>
      <w:r>
        <w:t>Рекомендация для переноса: в mobile_app вынести все эти интеграции в отдельные сервисы (oneCClient, awClient, reminderGateway), а в контроллерах веток оставить только оркестрацию шагов.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