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3095" w:rsidRPr="00C63865" w:rsidRDefault="008A3095" w:rsidP="008A3095">
      <w:pPr>
        <w:spacing w:after="0"/>
        <w:ind w:right="-284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63865">
        <w:rPr>
          <w:rFonts w:ascii="Times New Roman" w:hAnsi="Times New Roman" w:cs="Times New Roman"/>
          <w:b/>
          <w:bCs/>
          <w:sz w:val="24"/>
          <w:szCs w:val="24"/>
        </w:rPr>
        <w:t>Федеральное государственное бюджетное образовательное учреждение</w:t>
      </w:r>
    </w:p>
    <w:p w:rsidR="008A3095" w:rsidRPr="00C63865" w:rsidRDefault="008A3095" w:rsidP="008A3095">
      <w:pPr>
        <w:spacing w:after="0"/>
        <w:ind w:right="-284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63865">
        <w:rPr>
          <w:rFonts w:ascii="Times New Roman" w:hAnsi="Times New Roman" w:cs="Times New Roman"/>
          <w:b/>
          <w:bCs/>
          <w:sz w:val="24"/>
          <w:szCs w:val="24"/>
        </w:rPr>
        <w:t>высшего образования</w:t>
      </w:r>
    </w:p>
    <w:p w:rsidR="008A3095" w:rsidRPr="00C63865" w:rsidRDefault="008A3095" w:rsidP="008A3095">
      <w:pPr>
        <w:spacing w:after="0"/>
        <w:ind w:right="-284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63865">
        <w:rPr>
          <w:rFonts w:ascii="Times New Roman" w:hAnsi="Times New Roman" w:cs="Times New Roman"/>
          <w:b/>
          <w:bCs/>
          <w:sz w:val="24"/>
          <w:szCs w:val="24"/>
        </w:rPr>
        <w:t xml:space="preserve">«РОССИЙСКАЯ АКАДЕМИЯ НАРОДНОГО ХОЗЯЙСТВА </w:t>
      </w:r>
      <w:r w:rsidRPr="00C63865">
        <w:rPr>
          <w:rFonts w:ascii="Times New Roman" w:hAnsi="Times New Roman" w:cs="Times New Roman"/>
          <w:b/>
          <w:bCs/>
          <w:sz w:val="24"/>
          <w:szCs w:val="24"/>
        </w:rPr>
        <w:br/>
        <w:t xml:space="preserve">И ГОСУДАРСТВЕННОЙ СЛУЖБЫ </w:t>
      </w:r>
    </w:p>
    <w:p w:rsidR="008A3095" w:rsidRPr="00C63865" w:rsidRDefault="008A3095" w:rsidP="008A3095">
      <w:pPr>
        <w:spacing w:after="0"/>
        <w:ind w:right="-284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63865">
        <w:rPr>
          <w:rFonts w:ascii="Times New Roman" w:hAnsi="Times New Roman" w:cs="Times New Roman"/>
          <w:b/>
          <w:bCs/>
          <w:sz w:val="24"/>
          <w:szCs w:val="24"/>
        </w:rPr>
        <w:t xml:space="preserve">ПРИ ПРЕЗИДЕНТЕ РОССИЙСКОЙ ФЕДЕРАЦИИ» </w:t>
      </w:r>
    </w:p>
    <w:p w:rsidR="008A3095" w:rsidRDefault="008A3095" w:rsidP="008A3095">
      <w:pPr>
        <w:spacing w:after="0" w:line="360" w:lineRule="auto"/>
        <w:jc w:val="center"/>
        <w:rPr>
          <w:rFonts w:ascii="Times New Roman" w:eastAsia="MS Mincho" w:hAnsi="Times New Roman" w:cs="Times New Roman"/>
          <w:b/>
          <w:sz w:val="24"/>
          <w:szCs w:val="24"/>
        </w:rPr>
      </w:pPr>
      <w:bookmarkStart w:id="0" w:name="_Toc404249137"/>
      <w:r w:rsidRPr="00C63865">
        <w:rPr>
          <w:rFonts w:ascii="Times New Roman" w:eastAsia="MS Mincho" w:hAnsi="Times New Roman" w:cs="Times New Roman"/>
          <w:b/>
          <w:sz w:val="24"/>
          <w:szCs w:val="24"/>
        </w:rPr>
        <w:t xml:space="preserve">НИЖЕГОРОДСКИЙ ИНСТИТУТ УПРАВЛЕНИЯ – филиал </w:t>
      </w:r>
      <w:proofErr w:type="spellStart"/>
      <w:r w:rsidRPr="00C63865">
        <w:rPr>
          <w:rFonts w:ascii="Times New Roman" w:eastAsia="MS Mincho" w:hAnsi="Times New Roman" w:cs="Times New Roman"/>
          <w:b/>
          <w:sz w:val="24"/>
          <w:szCs w:val="24"/>
        </w:rPr>
        <w:t>РАНХиГ</w:t>
      </w:r>
      <w:bookmarkEnd w:id="0"/>
      <w:r w:rsidRPr="00C63865">
        <w:rPr>
          <w:rFonts w:ascii="Times New Roman" w:eastAsia="MS Mincho" w:hAnsi="Times New Roman" w:cs="Times New Roman"/>
          <w:b/>
          <w:sz w:val="24"/>
          <w:szCs w:val="24"/>
        </w:rPr>
        <w:t>С</w:t>
      </w:r>
      <w:proofErr w:type="spellEnd"/>
    </w:p>
    <w:p w:rsidR="008A3095" w:rsidRDefault="008A3095" w:rsidP="008A3095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Дисциплина «Программная инженерия»</w:t>
      </w:r>
    </w:p>
    <w:p w:rsidR="008A3095" w:rsidRDefault="008A3095" w:rsidP="008A3095">
      <w:pPr>
        <w:jc w:val="center"/>
        <w:rPr>
          <w:rFonts w:ascii="Times New Roman" w:eastAsia="Times New Roman" w:hAnsi="Times New Roman" w:cs="Times New Roman"/>
          <w:b/>
        </w:rPr>
      </w:pPr>
    </w:p>
    <w:p w:rsidR="008A3095" w:rsidRDefault="008A3095" w:rsidP="008A3095">
      <w:pPr>
        <w:jc w:val="center"/>
        <w:rPr>
          <w:rFonts w:ascii="Times New Roman" w:eastAsia="Times New Roman" w:hAnsi="Times New Roman" w:cs="Times New Roman"/>
          <w:b/>
        </w:rPr>
      </w:pPr>
    </w:p>
    <w:p w:rsidR="008A3095" w:rsidRDefault="008A3095" w:rsidP="008A3095">
      <w:pPr>
        <w:jc w:val="center"/>
        <w:rPr>
          <w:rFonts w:ascii="Times New Roman" w:eastAsia="Times New Roman" w:hAnsi="Times New Roman" w:cs="Times New Roman"/>
          <w:b/>
        </w:rPr>
      </w:pPr>
    </w:p>
    <w:p w:rsidR="008A3095" w:rsidRDefault="008A3095" w:rsidP="008A3095">
      <w:pPr>
        <w:jc w:val="center"/>
        <w:rPr>
          <w:rFonts w:ascii="Times New Roman" w:eastAsia="Times New Roman" w:hAnsi="Times New Roman" w:cs="Times New Roman"/>
          <w:b/>
        </w:rPr>
      </w:pPr>
    </w:p>
    <w:p w:rsidR="008A3095" w:rsidRDefault="008A3095" w:rsidP="008A3095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Отчет</w:t>
      </w:r>
    </w:p>
    <w:p w:rsidR="008A3095" w:rsidRPr="00C63865" w:rsidRDefault="008A3095" w:rsidP="008A309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63865">
        <w:rPr>
          <w:rFonts w:ascii="Times New Roman" w:eastAsia="MS Mincho" w:hAnsi="Times New Roman" w:cs="Times New Roman"/>
          <w:b/>
          <w:sz w:val="28"/>
          <w:szCs w:val="28"/>
        </w:rPr>
        <w:t>Лабораторная работа №</w:t>
      </w:r>
      <w:r>
        <w:rPr>
          <w:rFonts w:ascii="Times New Roman" w:eastAsia="MS Mincho" w:hAnsi="Times New Roman" w:cs="Times New Roman"/>
          <w:b/>
          <w:sz w:val="28"/>
          <w:szCs w:val="28"/>
        </w:rPr>
        <w:t>2</w:t>
      </w:r>
    </w:p>
    <w:p w:rsidR="008A3095" w:rsidRPr="00514E23" w:rsidRDefault="008A3095" w:rsidP="008A3095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14E23">
        <w:rPr>
          <w:rFonts w:ascii="Times New Roman" w:eastAsia="Times New Roman" w:hAnsi="Times New Roman" w:cs="Times New Roman"/>
          <w:b/>
          <w:sz w:val="28"/>
          <w:szCs w:val="28"/>
        </w:rPr>
        <w:t>Изучение единой системы кодирования и классификации</w:t>
      </w:r>
    </w:p>
    <w:p w:rsidR="008A3095" w:rsidRPr="004C47E7" w:rsidRDefault="008A3095" w:rsidP="008A3095">
      <w:pPr>
        <w:spacing w:line="360" w:lineRule="auto"/>
        <w:rPr>
          <w:rFonts w:ascii="Times New Roman" w:eastAsia="MS Mincho" w:hAnsi="Times New Roman" w:cs="Times New Roman"/>
          <w:b/>
          <w:sz w:val="28"/>
          <w:szCs w:val="28"/>
        </w:rPr>
      </w:pPr>
      <w:r w:rsidRPr="004C47E7">
        <w:rPr>
          <w:rFonts w:ascii="Times New Roman" w:eastAsia="MS Mincho" w:hAnsi="Times New Roman" w:cs="Times New Roman"/>
          <w:b/>
          <w:sz w:val="28"/>
          <w:szCs w:val="28"/>
        </w:rPr>
        <w:t xml:space="preserve">                                                                   </w:t>
      </w:r>
    </w:p>
    <w:p w:rsidR="008A3095" w:rsidRDefault="008A3095" w:rsidP="008A3095">
      <w:pPr>
        <w:spacing w:line="360" w:lineRule="auto"/>
        <w:jc w:val="center"/>
        <w:rPr>
          <w:rFonts w:eastAsia="MS Mincho"/>
          <w:b/>
        </w:rPr>
      </w:pPr>
    </w:p>
    <w:p w:rsidR="008A3095" w:rsidRDefault="008A3095" w:rsidP="008A3095">
      <w:pPr>
        <w:spacing w:line="360" w:lineRule="auto"/>
        <w:jc w:val="center"/>
        <w:rPr>
          <w:rFonts w:eastAsia="MS Mincho"/>
          <w:b/>
        </w:rPr>
      </w:pPr>
    </w:p>
    <w:p w:rsidR="008A3095" w:rsidRDefault="008A3095" w:rsidP="008A3095">
      <w:pPr>
        <w:spacing w:line="360" w:lineRule="auto"/>
        <w:jc w:val="center"/>
        <w:rPr>
          <w:rFonts w:eastAsia="MS Mincho"/>
          <w:b/>
        </w:rPr>
      </w:pPr>
    </w:p>
    <w:p w:rsidR="008A3095" w:rsidRDefault="008A3095" w:rsidP="008A3095">
      <w:pPr>
        <w:spacing w:line="360" w:lineRule="auto"/>
        <w:jc w:val="center"/>
        <w:rPr>
          <w:rFonts w:eastAsia="MS Mincho"/>
          <w:b/>
        </w:rPr>
      </w:pPr>
      <w:r>
        <w:rPr>
          <w:rFonts w:eastAsia="MS Mincho"/>
          <w:b/>
        </w:rPr>
        <w:t xml:space="preserve">                                                             </w:t>
      </w:r>
    </w:p>
    <w:p w:rsidR="008A3095" w:rsidRDefault="008A3095" w:rsidP="008A3095">
      <w:pPr>
        <w:spacing w:line="360" w:lineRule="auto"/>
        <w:jc w:val="center"/>
        <w:rPr>
          <w:rFonts w:eastAsia="MS Mincho"/>
          <w:b/>
        </w:rPr>
      </w:pPr>
      <w:r>
        <w:rPr>
          <w:rFonts w:eastAsia="MS Mincho"/>
          <w:b/>
        </w:rPr>
        <w:t xml:space="preserve">                              </w:t>
      </w:r>
    </w:p>
    <w:p w:rsidR="008A3095" w:rsidRPr="00C63865" w:rsidRDefault="008A3095" w:rsidP="008A3095">
      <w:pPr>
        <w:spacing w:after="0" w:line="360" w:lineRule="auto"/>
        <w:jc w:val="right"/>
        <w:rPr>
          <w:rFonts w:ascii="Times New Roman" w:eastAsia="MS Mincho" w:hAnsi="Times New Roman" w:cs="Times New Roman"/>
          <w:b/>
          <w:sz w:val="28"/>
          <w:szCs w:val="28"/>
        </w:rPr>
      </w:pPr>
      <w:r w:rsidRPr="00617582">
        <w:rPr>
          <w:rFonts w:eastAsia="MS Mincho"/>
          <w:b/>
          <w:sz w:val="28"/>
          <w:szCs w:val="28"/>
        </w:rPr>
        <w:t xml:space="preserve">                                                           </w:t>
      </w:r>
      <w:r>
        <w:rPr>
          <w:rFonts w:eastAsia="MS Mincho"/>
          <w:b/>
          <w:sz w:val="28"/>
          <w:szCs w:val="28"/>
        </w:rPr>
        <w:t xml:space="preserve">                    </w:t>
      </w:r>
      <w:r w:rsidRPr="00C63865">
        <w:rPr>
          <w:rFonts w:ascii="Times New Roman" w:eastAsia="MS Mincho" w:hAnsi="Times New Roman" w:cs="Times New Roman"/>
          <w:b/>
          <w:sz w:val="28"/>
          <w:szCs w:val="28"/>
        </w:rPr>
        <w:t xml:space="preserve">     Выполнил:</w:t>
      </w:r>
    </w:p>
    <w:p w:rsidR="008A3095" w:rsidRDefault="008A3095" w:rsidP="008A3095">
      <w:pPr>
        <w:spacing w:after="0" w:line="360" w:lineRule="auto"/>
        <w:jc w:val="right"/>
        <w:rPr>
          <w:rFonts w:ascii="Times New Roman" w:eastAsia="MS Mincho" w:hAnsi="Times New Roman" w:cs="Times New Roman"/>
          <w:sz w:val="28"/>
          <w:szCs w:val="28"/>
        </w:rPr>
      </w:pPr>
      <w:r w:rsidRPr="00C63865">
        <w:rPr>
          <w:rFonts w:ascii="Times New Roman" w:eastAsia="MS Mincho" w:hAnsi="Times New Roman" w:cs="Times New Roman"/>
          <w:b/>
          <w:sz w:val="28"/>
          <w:szCs w:val="28"/>
        </w:rPr>
        <w:t xml:space="preserve">                                                                                  </w:t>
      </w:r>
      <w:r>
        <w:rPr>
          <w:rFonts w:ascii="Times New Roman" w:eastAsia="MS Mincho" w:hAnsi="Times New Roman" w:cs="Times New Roman"/>
          <w:sz w:val="28"/>
          <w:szCs w:val="28"/>
        </w:rPr>
        <w:t>студент группы ИБ-321</w:t>
      </w:r>
    </w:p>
    <w:p w:rsidR="008A3095" w:rsidRPr="00C63865" w:rsidRDefault="00B71594" w:rsidP="008A3095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MS Mincho" w:hAnsi="Times New Roman" w:cs="Times New Roman"/>
          <w:sz w:val="28"/>
          <w:szCs w:val="28"/>
        </w:rPr>
        <w:t>Наумов Александр</w:t>
      </w:r>
      <w:r w:rsidR="008A3095">
        <w:rPr>
          <w:rFonts w:ascii="Times New Roman" w:eastAsia="MS Mincho" w:hAnsi="Times New Roman" w:cs="Times New Roman"/>
          <w:sz w:val="28"/>
          <w:szCs w:val="28"/>
        </w:rPr>
        <w:t xml:space="preserve"> </w:t>
      </w:r>
    </w:p>
    <w:p w:rsidR="008A3095" w:rsidRDefault="008A3095" w:rsidP="008A3095">
      <w:pPr>
        <w:spacing w:line="360" w:lineRule="auto"/>
        <w:rPr>
          <w:rFonts w:eastAsia="MS Mincho"/>
          <w:b/>
        </w:rPr>
      </w:pPr>
    </w:p>
    <w:p w:rsidR="008A3095" w:rsidRDefault="008A3095" w:rsidP="008A3095">
      <w:pPr>
        <w:spacing w:line="360" w:lineRule="auto"/>
        <w:rPr>
          <w:rFonts w:eastAsia="MS Mincho"/>
          <w:b/>
        </w:rPr>
      </w:pPr>
    </w:p>
    <w:p w:rsidR="008A3095" w:rsidRDefault="008A3095" w:rsidP="008A3095">
      <w:pPr>
        <w:spacing w:line="360" w:lineRule="auto"/>
        <w:rPr>
          <w:rFonts w:eastAsia="MS Mincho"/>
          <w:b/>
        </w:rPr>
      </w:pPr>
    </w:p>
    <w:p w:rsidR="008A3095" w:rsidRPr="00C63865" w:rsidRDefault="008A3095" w:rsidP="008A3095">
      <w:pPr>
        <w:spacing w:line="360" w:lineRule="auto"/>
        <w:jc w:val="center"/>
        <w:rPr>
          <w:rFonts w:ascii="Times New Roman" w:eastAsia="MS Mincho" w:hAnsi="Times New Roman" w:cs="Times New Roman"/>
          <w:sz w:val="28"/>
          <w:szCs w:val="28"/>
        </w:rPr>
      </w:pPr>
      <w:r>
        <w:rPr>
          <w:rFonts w:ascii="Times New Roman" w:eastAsia="MS Mincho" w:hAnsi="Times New Roman" w:cs="Times New Roman"/>
          <w:sz w:val="28"/>
          <w:szCs w:val="28"/>
        </w:rPr>
        <w:t>Нижний Новгород, 202</w:t>
      </w:r>
      <w:r w:rsidR="00B71594">
        <w:rPr>
          <w:rFonts w:ascii="Times New Roman" w:eastAsia="MS Mincho" w:hAnsi="Times New Roman" w:cs="Times New Roman"/>
          <w:sz w:val="28"/>
          <w:szCs w:val="28"/>
        </w:rPr>
        <w:t>3</w:t>
      </w:r>
      <w:r w:rsidRPr="00C63865">
        <w:rPr>
          <w:rFonts w:ascii="Times New Roman" w:eastAsia="MS Mincho" w:hAnsi="Times New Roman" w:cs="Times New Roman"/>
          <w:sz w:val="28"/>
          <w:szCs w:val="28"/>
        </w:rPr>
        <w:t>г</w:t>
      </w:r>
    </w:p>
    <w:p w:rsidR="008A3095" w:rsidRDefault="008A3095" w:rsidP="008A3095">
      <w:pPr>
        <w:spacing w:before="100" w:beforeAutospacing="1" w:after="100" w:afterAutospacing="1" w:line="360" w:lineRule="auto"/>
        <w:ind w:firstLine="567"/>
        <w:jc w:val="both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</w:p>
    <w:p w:rsidR="008A3095" w:rsidRPr="00737C27" w:rsidRDefault="008A3095" w:rsidP="008A3095">
      <w:pPr>
        <w:spacing w:before="100" w:beforeAutospacing="1" w:after="100" w:afterAutospacing="1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14E23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lastRenderedPageBreak/>
        <w:t>Тема:</w:t>
      </w:r>
      <w:r w:rsidRPr="00737C2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Изучение единой системы кодирования и классификации</w:t>
      </w:r>
    </w:p>
    <w:p w:rsidR="008A3095" w:rsidRPr="00737C27" w:rsidRDefault="008A3095" w:rsidP="008A3095">
      <w:pPr>
        <w:spacing w:before="100" w:beforeAutospacing="1" w:after="100" w:afterAutospacing="1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14E23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Целью</w:t>
      </w:r>
      <w:r w:rsidRPr="00737C2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выполнения работы является ознакомление с системами классификации и кодирования объектов экономической сферы и методикой использования классификаторов при проектировании экономических информационных систем.</w:t>
      </w:r>
    </w:p>
    <w:p w:rsidR="008A3095" w:rsidRPr="00514E23" w:rsidRDefault="008A3095" w:rsidP="008A3095">
      <w:pPr>
        <w:pStyle w:val="a3"/>
        <w:spacing w:line="360" w:lineRule="auto"/>
        <w:ind w:firstLine="567"/>
        <w:jc w:val="both"/>
        <w:rPr>
          <w:b/>
          <w:color w:val="000000"/>
          <w:sz w:val="28"/>
          <w:szCs w:val="28"/>
        </w:rPr>
      </w:pPr>
      <w:r w:rsidRPr="00514E23">
        <w:rPr>
          <w:b/>
          <w:color w:val="000000"/>
          <w:sz w:val="28"/>
          <w:szCs w:val="28"/>
        </w:rPr>
        <w:t>Задания к лабораторной работе:</w:t>
      </w:r>
    </w:p>
    <w:p w:rsidR="008A3095" w:rsidRPr="00737C27" w:rsidRDefault="008A3095" w:rsidP="008A3095">
      <w:pPr>
        <w:pStyle w:val="a5"/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37C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Провести поиск в Интернете общероссийских классификаторов;</w:t>
      </w:r>
    </w:p>
    <w:p w:rsidR="008A3095" w:rsidRPr="00737C27" w:rsidRDefault="008A3095" w:rsidP="008A3095">
      <w:pPr>
        <w:pStyle w:val="a5"/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37C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Выяснить структуру классификаторов и создать файл, содержащий перечень основных классификаторов в России;</w:t>
      </w:r>
    </w:p>
    <w:p w:rsidR="008A3095" w:rsidRPr="00737C27" w:rsidRDefault="008A3095" w:rsidP="008A3095">
      <w:pPr>
        <w:pStyle w:val="a5"/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37C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Сформулировать принципы построения и управления созданием классификаторов в России;</w:t>
      </w:r>
    </w:p>
    <w:p w:rsidR="008A3095" w:rsidRPr="00737C27" w:rsidRDefault="008A3095" w:rsidP="008A3095">
      <w:pPr>
        <w:pStyle w:val="a5"/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37C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указанного преподавателем классификатора проанализировать его структуру и определить тип;</w:t>
      </w:r>
    </w:p>
    <w:p w:rsidR="008A3095" w:rsidRPr="00737C27" w:rsidRDefault="008A3095" w:rsidP="008A3095">
      <w:pPr>
        <w:pStyle w:val="a5"/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37C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базе этого классификатора создать реляционную базу данных соответствующей предметной области с использованием кодировки классификатора;</w:t>
      </w:r>
    </w:p>
    <w:p w:rsidR="008A3095" w:rsidRPr="00737C27" w:rsidRDefault="008A3095" w:rsidP="008A3095">
      <w:pPr>
        <w:pStyle w:val="a5"/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37C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Сформулировать необходимость использования классификаторов в народном хозяйстве и экономических информационных системах;</w:t>
      </w:r>
    </w:p>
    <w:p w:rsidR="008A3095" w:rsidRDefault="008A3095" w:rsidP="008A3095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</w:rPr>
        <w:br w:type="page"/>
      </w:r>
    </w:p>
    <w:p w:rsidR="008A3095" w:rsidRPr="008650B8" w:rsidRDefault="008A3095" w:rsidP="008A3095">
      <w:pPr>
        <w:pStyle w:val="a3"/>
        <w:spacing w:line="360" w:lineRule="auto"/>
        <w:ind w:firstLine="567"/>
        <w:jc w:val="center"/>
        <w:rPr>
          <w:color w:val="000000"/>
          <w:sz w:val="28"/>
          <w:szCs w:val="28"/>
        </w:rPr>
      </w:pPr>
      <w:r w:rsidRPr="008650B8">
        <w:rPr>
          <w:color w:val="000000"/>
          <w:sz w:val="28"/>
          <w:szCs w:val="28"/>
        </w:rPr>
        <w:lastRenderedPageBreak/>
        <w:t>Практическое выполнение.</w:t>
      </w:r>
    </w:p>
    <w:p w:rsidR="008A3095" w:rsidRPr="007C5438" w:rsidRDefault="008A3095" w:rsidP="008A3095">
      <w:pPr>
        <w:pStyle w:val="a3"/>
        <w:spacing w:line="360" w:lineRule="auto"/>
        <w:ind w:firstLine="567"/>
        <w:jc w:val="both"/>
        <w:rPr>
          <w:color w:val="000000"/>
          <w:spacing w:val="1"/>
          <w:sz w:val="28"/>
          <w:szCs w:val="28"/>
          <w:shd w:val="clear" w:color="auto" w:fill="FFFFFF"/>
        </w:rPr>
      </w:pPr>
      <w:r w:rsidRPr="00E17325">
        <w:rPr>
          <w:b/>
          <w:bCs/>
          <w:color w:val="000000"/>
          <w:spacing w:val="1"/>
          <w:sz w:val="28"/>
          <w:szCs w:val="28"/>
          <w:shd w:val="clear" w:color="auto" w:fill="FFFFFF"/>
        </w:rPr>
        <w:t>1.Общероссийские классификаторы</w:t>
      </w:r>
      <w:r w:rsidRPr="007C5438">
        <w:rPr>
          <w:bCs/>
          <w:color w:val="000000"/>
          <w:spacing w:val="1"/>
          <w:sz w:val="28"/>
          <w:szCs w:val="28"/>
          <w:shd w:val="clear" w:color="auto" w:fill="FFFFFF"/>
        </w:rPr>
        <w:t xml:space="preserve"> </w:t>
      </w:r>
      <w:r w:rsidRPr="007C5438">
        <w:rPr>
          <w:color w:val="000000"/>
          <w:spacing w:val="1"/>
          <w:sz w:val="28"/>
          <w:szCs w:val="28"/>
          <w:shd w:val="clear" w:color="auto" w:fill="FFFFFF"/>
        </w:rPr>
        <w:t>– это нормативные документы, распределяющие технико-экономическую и социальную информацию в соответствии с ее классификацией.</w:t>
      </w:r>
    </w:p>
    <w:p w:rsidR="008A3095" w:rsidRPr="007C5438" w:rsidRDefault="008A3095" w:rsidP="008A3095">
      <w:pPr>
        <w:pStyle w:val="a3"/>
        <w:spacing w:line="360" w:lineRule="auto"/>
        <w:ind w:firstLine="567"/>
        <w:jc w:val="both"/>
        <w:rPr>
          <w:color w:val="000000"/>
          <w:spacing w:val="1"/>
          <w:sz w:val="28"/>
          <w:szCs w:val="28"/>
        </w:rPr>
      </w:pPr>
      <w:r w:rsidRPr="007C5438">
        <w:rPr>
          <w:color w:val="000000"/>
          <w:spacing w:val="1"/>
          <w:sz w:val="28"/>
          <w:szCs w:val="28"/>
          <w:shd w:val="clear" w:color="auto" w:fill="FFFFFF"/>
        </w:rPr>
        <w:t>Общероссийских классификаторы обеспечивают сопоставимость данных в различных отраслях и секторах хозяйственной деятельности, обеспечивать взаимосвязь между действующими общероссийскими классификаторами и международными классификаторами.</w:t>
      </w:r>
      <w:r w:rsidRPr="007C5438">
        <w:rPr>
          <w:rStyle w:val="a8"/>
          <w:color w:val="000000"/>
          <w:spacing w:val="1"/>
          <w:sz w:val="28"/>
          <w:szCs w:val="28"/>
          <w:shd w:val="clear" w:color="auto" w:fill="FFFFFF"/>
        </w:rPr>
        <w:footnoteReference w:id="1"/>
      </w:r>
    </w:p>
    <w:p w:rsidR="008A3095" w:rsidRPr="00E17325" w:rsidRDefault="008A3095" w:rsidP="008A3095">
      <w:pPr>
        <w:pStyle w:val="a3"/>
        <w:spacing w:line="360" w:lineRule="auto"/>
        <w:ind w:firstLine="567"/>
        <w:jc w:val="both"/>
        <w:rPr>
          <w:b/>
          <w:bCs/>
          <w:color w:val="000000"/>
          <w:spacing w:val="1"/>
          <w:sz w:val="28"/>
          <w:szCs w:val="28"/>
          <w:shd w:val="clear" w:color="auto" w:fill="FFFFFF"/>
        </w:rPr>
      </w:pPr>
      <w:r w:rsidRPr="00E17325">
        <w:rPr>
          <w:b/>
          <w:bCs/>
          <w:color w:val="000000"/>
          <w:spacing w:val="1"/>
          <w:sz w:val="28"/>
          <w:szCs w:val="28"/>
          <w:shd w:val="clear" w:color="auto" w:fill="FFFFFF"/>
        </w:rPr>
        <w:t>2.Перечень основных классификаторов в России:</w:t>
      </w:r>
    </w:p>
    <w:p w:rsidR="008A3095" w:rsidRPr="007C5438" w:rsidRDefault="008A3095" w:rsidP="008A3095">
      <w:pPr>
        <w:pStyle w:val="a5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C5438">
        <w:rPr>
          <w:rFonts w:ascii="Times New Roman" w:hAnsi="Times New Roman" w:cs="Times New Roman"/>
          <w:sz w:val="28"/>
          <w:szCs w:val="28"/>
        </w:rPr>
        <w:t>ОК</w:t>
      </w:r>
      <w:proofErr w:type="gramEnd"/>
      <w:r w:rsidRPr="007C5438">
        <w:rPr>
          <w:rFonts w:ascii="Times New Roman" w:hAnsi="Times New Roman" w:cs="Times New Roman"/>
          <w:sz w:val="28"/>
          <w:szCs w:val="28"/>
        </w:rPr>
        <w:t xml:space="preserve"> ЕСКД – Общероссийский классификатор изделий и конструкторских документов ОК 012-93</w:t>
      </w:r>
    </w:p>
    <w:p w:rsidR="008A3095" w:rsidRPr="007C5438" w:rsidRDefault="008A3095" w:rsidP="008A3095">
      <w:pPr>
        <w:pStyle w:val="a5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C5438">
        <w:rPr>
          <w:rFonts w:ascii="Times New Roman" w:hAnsi="Times New Roman" w:cs="Times New Roman"/>
          <w:sz w:val="28"/>
          <w:szCs w:val="28"/>
        </w:rPr>
        <w:t xml:space="preserve">ОКАТО – Общероссийский классификатор объектов административно-территориального деления </w:t>
      </w:r>
      <w:proofErr w:type="gramStart"/>
      <w:r w:rsidRPr="007C5438">
        <w:rPr>
          <w:rFonts w:ascii="Times New Roman" w:hAnsi="Times New Roman" w:cs="Times New Roman"/>
          <w:sz w:val="28"/>
          <w:szCs w:val="28"/>
        </w:rPr>
        <w:t>ОК</w:t>
      </w:r>
      <w:proofErr w:type="gramEnd"/>
      <w:r w:rsidRPr="007C5438">
        <w:rPr>
          <w:rFonts w:ascii="Times New Roman" w:hAnsi="Times New Roman" w:cs="Times New Roman"/>
          <w:sz w:val="28"/>
          <w:szCs w:val="28"/>
        </w:rPr>
        <w:t xml:space="preserve"> 019-95</w:t>
      </w:r>
    </w:p>
    <w:p w:rsidR="008A3095" w:rsidRPr="007C5438" w:rsidRDefault="008A3095" w:rsidP="008A3095">
      <w:pPr>
        <w:pStyle w:val="a5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C5438">
        <w:rPr>
          <w:rFonts w:ascii="Times New Roman" w:hAnsi="Times New Roman" w:cs="Times New Roman"/>
          <w:sz w:val="28"/>
          <w:szCs w:val="28"/>
        </w:rPr>
        <w:t xml:space="preserve">ОКВ – Общероссийский классификатор валют </w:t>
      </w:r>
      <w:proofErr w:type="gramStart"/>
      <w:r w:rsidRPr="007C5438">
        <w:rPr>
          <w:rFonts w:ascii="Times New Roman" w:hAnsi="Times New Roman" w:cs="Times New Roman"/>
          <w:sz w:val="28"/>
          <w:szCs w:val="28"/>
        </w:rPr>
        <w:t>ОК</w:t>
      </w:r>
      <w:proofErr w:type="gramEnd"/>
      <w:r w:rsidRPr="007C5438">
        <w:rPr>
          <w:rFonts w:ascii="Times New Roman" w:hAnsi="Times New Roman" w:cs="Times New Roman"/>
          <w:sz w:val="28"/>
          <w:szCs w:val="28"/>
        </w:rPr>
        <w:t xml:space="preserve"> (МК (ИСО 4217) 003-97) 014-2000</w:t>
      </w:r>
    </w:p>
    <w:p w:rsidR="008A3095" w:rsidRPr="007C5438" w:rsidRDefault="008A3095" w:rsidP="008A3095">
      <w:pPr>
        <w:pStyle w:val="a5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C5438">
        <w:rPr>
          <w:rFonts w:ascii="Times New Roman" w:hAnsi="Times New Roman" w:cs="Times New Roman"/>
          <w:sz w:val="28"/>
          <w:szCs w:val="28"/>
        </w:rPr>
        <w:t xml:space="preserve">ОКВГУМ – Общероссийский классификатор видов грузов, упаковки и упаковочных материалов </w:t>
      </w:r>
      <w:proofErr w:type="gramStart"/>
      <w:r w:rsidRPr="007C5438">
        <w:rPr>
          <w:rFonts w:ascii="Times New Roman" w:hAnsi="Times New Roman" w:cs="Times New Roman"/>
          <w:sz w:val="28"/>
          <w:szCs w:val="28"/>
        </w:rPr>
        <w:t>ОК</w:t>
      </w:r>
      <w:proofErr w:type="gramEnd"/>
      <w:r w:rsidRPr="007C5438">
        <w:rPr>
          <w:rFonts w:ascii="Times New Roman" w:hAnsi="Times New Roman" w:cs="Times New Roman"/>
          <w:sz w:val="28"/>
          <w:szCs w:val="28"/>
        </w:rPr>
        <w:t xml:space="preserve"> 031-2002</w:t>
      </w:r>
    </w:p>
    <w:p w:rsidR="008A3095" w:rsidRPr="007C5438" w:rsidRDefault="008A3095" w:rsidP="008A3095">
      <w:pPr>
        <w:pStyle w:val="a5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C5438">
        <w:rPr>
          <w:rFonts w:ascii="Times New Roman" w:hAnsi="Times New Roman" w:cs="Times New Roman"/>
          <w:sz w:val="28"/>
          <w:szCs w:val="28"/>
        </w:rPr>
        <w:t>ОКВЭД – Общероссийский классификатор видов экономической деятельности ОК 029-2007 (КДЕС</w:t>
      </w:r>
      <w:proofErr w:type="gramStart"/>
      <w:r w:rsidRPr="007C5438">
        <w:rPr>
          <w:rFonts w:ascii="Times New Roman" w:hAnsi="Times New Roman" w:cs="Times New Roman"/>
          <w:sz w:val="28"/>
          <w:szCs w:val="28"/>
        </w:rPr>
        <w:t xml:space="preserve"> Р</w:t>
      </w:r>
      <w:proofErr w:type="gramEnd"/>
      <w:r w:rsidRPr="007C5438">
        <w:rPr>
          <w:rFonts w:ascii="Times New Roman" w:hAnsi="Times New Roman" w:cs="Times New Roman"/>
          <w:sz w:val="28"/>
          <w:szCs w:val="28"/>
        </w:rPr>
        <w:t>ед. 1.1)</w:t>
      </w:r>
    </w:p>
    <w:p w:rsidR="008A3095" w:rsidRPr="007C5438" w:rsidRDefault="008A3095" w:rsidP="008A3095">
      <w:pPr>
        <w:pStyle w:val="a5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C5438">
        <w:rPr>
          <w:rFonts w:ascii="Times New Roman" w:hAnsi="Times New Roman" w:cs="Times New Roman"/>
          <w:sz w:val="28"/>
          <w:szCs w:val="28"/>
        </w:rPr>
        <w:t xml:space="preserve">ОКВЭД 2 – Общероссийский классификатор видов экономической деятельности </w:t>
      </w:r>
      <w:proofErr w:type="gramStart"/>
      <w:r w:rsidRPr="007C5438">
        <w:rPr>
          <w:rFonts w:ascii="Times New Roman" w:hAnsi="Times New Roman" w:cs="Times New Roman"/>
          <w:sz w:val="28"/>
          <w:szCs w:val="28"/>
        </w:rPr>
        <w:t>ОК</w:t>
      </w:r>
      <w:proofErr w:type="gramEnd"/>
      <w:r w:rsidRPr="007C5438">
        <w:rPr>
          <w:rFonts w:ascii="Times New Roman" w:hAnsi="Times New Roman" w:cs="Times New Roman"/>
          <w:sz w:val="28"/>
          <w:szCs w:val="28"/>
        </w:rPr>
        <w:t xml:space="preserve"> 029-2014 (КДЕС РЕД. 2)</w:t>
      </w:r>
    </w:p>
    <w:p w:rsidR="008A3095" w:rsidRPr="007C5438" w:rsidRDefault="008A3095" w:rsidP="008A3095">
      <w:pPr>
        <w:pStyle w:val="a5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C5438">
        <w:rPr>
          <w:rFonts w:ascii="Times New Roman" w:hAnsi="Times New Roman" w:cs="Times New Roman"/>
          <w:sz w:val="28"/>
          <w:szCs w:val="28"/>
        </w:rPr>
        <w:t xml:space="preserve">ОКГР – Общероссийский классификатор гидроэнергетических ресурсов </w:t>
      </w:r>
      <w:proofErr w:type="gramStart"/>
      <w:r w:rsidRPr="007C5438">
        <w:rPr>
          <w:rFonts w:ascii="Times New Roman" w:hAnsi="Times New Roman" w:cs="Times New Roman"/>
          <w:sz w:val="28"/>
          <w:szCs w:val="28"/>
        </w:rPr>
        <w:t>ОК</w:t>
      </w:r>
      <w:proofErr w:type="gramEnd"/>
      <w:r w:rsidRPr="007C5438">
        <w:rPr>
          <w:rFonts w:ascii="Times New Roman" w:hAnsi="Times New Roman" w:cs="Times New Roman"/>
          <w:sz w:val="28"/>
          <w:szCs w:val="28"/>
        </w:rPr>
        <w:t xml:space="preserve"> 030-2002</w:t>
      </w:r>
    </w:p>
    <w:p w:rsidR="008A3095" w:rsidRPr="007C5438" w:rsidRDefault="008A3095" w:rsidP="008A3095">
      <w:pPr>
        <w:pStyle w:val="a5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C5438">
        <w:rPr>
          <w:rFonts w:ascii="Times New Roman" w:hAnsi="Times New Roman" w:cs="Times New Roman"/>
          <w:sz w:val="28"/>
          <w:szCs w:val="28"/>
        </w:rPr>
        <w:t xml:space="preserve">ОКЕИ – Общероссийский классификатор единиц измерения </w:t>
      </w:r>
      <w:proofErr w:type="gramStart"/>
      <w:r w:rsidRPr="007C5438">
        <w:rPr>
          <w:rFonts w:ascii="Times New Roman" w:hAnsi="Times New Roman" w:cs="Times New Roman"/>
          <w:sz w:val="28"/>
          <w:szCs w:val="28"/>
        </w:rPr>
        <w:t>ОК</w:t>
      </w:r>
      <w:proofErr w:type="gramEnd"/>
      <w:r w:rsidRPr="007C5438">
        <w:rPr>
          <w:rFonts w:ascii="Times New Roman" w:hAnsi="Times New Roman" w:cs="Times New Roman"/>
          <w:sz w:val="28"/>
          <w:szCs w:val="28"/>
        </w:rPr>
        <w:t xml:space="preserve"> 015-94 (МК 002-97)</w:t>
      </w:r>
    </w:p>
    <w:p w:rsidR="008A3095" w:rsidRPr="007C5438" w:rsidRDefault="008A3095" w:rsidP="008A3095">
      <w:pPr>
        <w:pStyle w:val="a5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C5438">
        <w:rPr>
          <w:rFonts w:ascii="Times New Roman" w:hAnsi="Times New Roman" w:cs="Times New Roman"/>
          <w:sz w:val="28"/>
          <w:szCs w:val="28"/>
        </w:rPr>
        <w:lastRenderedPageBreak/>
        <w:t xml:space="preserve">ОКЗ – Общероссийский классификатор занятий </w:t>
      </w:r>
      <w:proofErr w:type="gramStart"/>
      <w:r w:rsidRPr="007C5438">
        <w:rPr>
          <w:rFonts w:ascii="Times New Roman" w:hAnsi="Times New Roman" w:cs="Times New Roman"/>
          <w:sz w:val="28"/>
          <w:szCs w:val="28"/>
        </w:rPr>
        <w:t>ОК</w:t>
      </w:r>
      <w:proofErr w:type="gramEnd"/>
      <w:r w:rsidRPr="007C5438">
        <w:rPr>
          <w:rFonts w:ascii="Times New Roman" w:hAnsi="Times New Roman" w:cs="Times New Roman"/>
          <w:sz w:val="28"/>
          <w:szCs w:val="28"/>
        </w:rPr>
        <w:t xml:space="preserve"> 010-2014 (МСКЗ-08)</w:t>
      </w:r>
    </w:p>
    <w:p w:rsidR="008A3095" w:rsidRPr="007C5438" w:rsidRDefault="008A3095" w:rsidP="008A3095">
      <w:pPr>
        <w:pStyle w:val="a5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C5438">
        <w:rPr>
          <w:rFonts w:ascii="Times New Roman" w:hAnsi="Times New Roman" w:cs="Times New Roman"/>
          <w:sz w:val="28"/>
          <w:szCs w:val="28"/>
        </w:rPr>
        <w:t xml:space="preserve">ОКИН – Общероссийский классификатор информации о населении </w:t>
      </w:r>
      <w:proofErr w:type="gramStart"/>
      <w:r w:rsidRPr="007C5438">
        <w:rPr>
          <w:rFonts w:ascii="Times New Roman" w:hAnsi="Times New Roman" w:cs="Times New Roman"/>
          <w:sz w:val="28"/>
          <w:szCs w:val="28"/>
        </w:rPr>
        <w:t>ОК</w:t>
      </w:r>
      <w:proofErr w:type="gramEnd"/>
      <w:r w:rsidRPr="007C5438">
        <w:rPr>
          <w:rFonts w:ascii="Times New Roman" w:hAnsi="Times New Roman" w:cs="Times New Roman"/>
          <w:sz w:val="28"/>
          <w:szCs w:val="28"/>
        </w:rPr>
        <w:t xml:space="preserve"> 018-2014</w:t>
      </w:r>
    </w:p>
    <w:p w:rsidR="008A3095" w:rsidRPr="007C5438" w:rsidRDefault="008A3095" w:rsidP="008A3095">
      <w:pPr>
        <w:pStyle w:val="a5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C5438">
        <w:rPr>
          <w:rFonts w:ascii="Times New Roman" w:hAnsi="Times New Roman" w:cs="Times New Roman"/>
          <w:sz w:val="28"/>
          <w:szCs w:val="28"/>
        </w:rPr>
        <w:t xml:space="preserve">ОКИСЗН – Общероссийский классификатор информации по социальной защите населения. </w:t>
      </w:r>
      <w:proofErr w:type="gramStart"/>
      <w:r w:rsidRPr="007C5438">
        <w:rPr>
          <w:rFonts w:ascii="Times New Roman" w:hAnsi="Times New Roman" w:cs="Times New Roman"/>
          <w:sz w:val="28"/>
          <w:szCs w:val="28"/>
        </w:rPr>
        <w:t>ОК</w:t>
      </w:r>
      <w:proofErr w:type="gramEnd"/>
      <w:r w:rsidRPr="007C5438">
        <w:rPr>
          <w:rFonts w:ascii="Times New Roman" w:hAnsi="Times New Roman" w:cs="Times New Roman"/>
          <w:sz w:val="28"/>
          <w:szCs w:val="28"/>
        </w:rPr>
        <w:t xml:space="preserve"> 003-99</w:t>
      </w:r>
    </w:p>
    <w:p w:rsidR="008A3095" w:rsidRPr="007C5438" w:rsidRDefault="008A3095" w:rsidP="008A3095">
      <w:pPr>
        <w:pStyle w:val="a5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C5438">
        <w:rPr>
          <w:rFonts w:ascii="Times New Roman" w:hAnsi="Times New Roman" w:cs="Times New Roman"/>
          <w:sz w:val="28"/>
          <w:szCs w:val="28"/>
        </w:rPr>
        <w:t xml:space="preserve">ОКНПО – Общероссийский классификатор начального профессионального образования </w:t>
      </w:r>
      <w:proofErr w:type="gramStart"/>
      <w:r w:rsidRPr="007C5438">
        <w:rPr>
          <w:rFonts w:ascii="Times New Roman" w:hAnsi="Times New Roman" w:cs="Times New Roman"/>
          <w:sz w:val="28"/>
          <w:szCs w:val="28"/>
        </w:rPr>
        <w:t>ОК</w:t>
      </w:r>
      <w:proofErr w:type="gramEnd"/>
      <w:r w:rsidRPr="007C5438">
        <w:rPr>
          <w:rFonts w:ascii="Times New Roman" w:hAnsi="Times New Roman" w:cs="Times New Roman"/>
          <w:sz w:val="28"/>
          <w:szCs w:val="28"/>
        </w:rPr>
        <w:t xml:space="preserve"> 023-95</w:t>
      </w:r>
    </w:p>
    <w:p w:rsidR="008A3095" w:rsidRPr="007C5438" w:rsidRDefault="008A3095" w:rsidP="008A3095">
      <w:pPr>
        <w:pStyle w:val="a5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C5438">
        <w:rPr>
          <w:rFonts w:ascii="Times New Roman" w:hAnsi="Times New Roman" w:cs="Times New Roman"/>
          <w:sz w:val="28"/>
          <w:szCs w:val="28"/>
        </w:rPr>
        <w:t xml:space="preserve">ОКОГУ – Общероссийский классификатор органов государственного управления </w:t>
      </w:r>
      <w:proofErr w:type="gramStart"/>
      <w:r w:rsidRPr="007C5438">
        <w:rPr>
          <w:rFonts w:ascii="Times New Roman" w:hAnsi="Times New Roman" w:cs="Times New Roman"/>
          <w:sz w:val="28"/>
          <w:szCs w:val="28"/>
        </w:rPr>
        <w:t>ОК</w:t>
      </w:r>
      <w:proofErr w:type="gramEnd"/>
      <w:r w:rsidRPr="007C5438">
        <w:rPr>
          <w:rFonts w:ascii="Times New Roman" w:hAnsi="Times New Roman" w:cs="Times New Roman"/>
          <w:sz w:val="28"/>
          <w:szCs w:val="28"/>
        </w:rPr>
        <w:t xml:space="preserve"> 006-2011</w:t>
      </w:r>
    </w:p>
    <w:p w:rsidR="008A3095" w:rsidRPr="007C5438" w:rsidRDefault="008A3095" w:rsidP="008A3095">
      <w:pPr>
        <w:pStyle w:val="a5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C5438">
        <w:rPr>
          <w:rFonts w:ascii="Times New Roman" w:hAnsi="Times New Roman" w:cs="Times New Roman"/>
          <w:sz w:val="28"/>
          <w:szCs w:val="28"/>
        </w:rPr>
        <w:t xml:space="preserve">ОКОК – Общероссийский классификатор информации об общероссийских классификаторах. </w:t>
      </w:r>
      <w:proofErr w:type="gramStart"/>
      <w:r w:rsidRPr="007C5438">
        <w:rPr>
          <w:rFonts w:ascii="Times New Roman" w:hAnsi="Times New Roman" w:cs="Times New Roman"/>
          <w:sz w:val="28"/>
          <w:szCs w:val="28"/>
        </w:rPr>
        <w:t>ОК</w:t>
      </w:r>
      <w:proofErr w:type="gramEnd"/>
      <w:r w:rsidRPr="007C5438">
        <w:rPr>
          <w:rFonts w:ascii="Times New Roman" w:hAnsi="Times New Roman" w:cs="Times New Roman"/>
          <w:sz w:val="28"/>
          <w:szCs w:val="28"/>
        </w:rPr>
        <w:t xml:space="preserve"> 026-2002</w:t>
      </w:r>
    </w:p>
    <w:p w:rsidR="008A3095" w:rsidRPr="007C5438" w:rsidRDefault="008A3095" w:rsidP="008A3095">
      <w:pPr>
        <w:pStyle w:val="a5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C5438">
        <w:rPr>
          <w:rFonts w:ascii="Times New Roman" w:hAnsi="Times New Roman" w:cs="Times New Roman"/>
          <w:sz w:val="28"/>
          <w:szCs w:val="28"/>
        </w:rPr>
        <w:t xml:space="preserve">ОКОПФ – Общероссийский классификатор организационно-правовых форм </w:t>
      </w:r>
      <w:proofErr w:type="gramStart"/>
      <w:r w:rsidRPr="007C5438">
        <w:rPr>
          <w:rFonts w:ascii="Times New Roman" w:hAnsi="Times New Roman" w:cs="Times New Roman"/>
          <w:sz w:val="28"/>
          <w:szCs w:val="28"/>
        </w:rPr>
        <w:t>ОК</w:t>
      </w:r>
      <w:proofErr w:type="gramEnd"/>
      <w:r w:rsidRPr="007C5438">
        <w:rPr>
          <w:rFonts w:ascii="Times New Roman" w:hAnsi="Times New Roman" w:cs="Times New Roman"/>
          <w:sz w:val="28"/>
          <w:szCs w:val="28"/>
        </w:rPr>
        <w:t xml:space="preserve"> 028-2012</w:t>
      </w:r>
    </w:p>
    <w:p w:rsidR="008A3095" w:rsidRPr="007C5438" w:rsidRDefault="008A3095" w:rsidP="008A3095">
      <w:pPr>
        <w:pStyle w:val="a5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C5438">
        <w:rPr>
          <w:rFonts w:ascii="Times New Roman" w:hAnsi="Times New Roman" w:cs="Times New Roman"/>
          <w:sz w:val="28"/>
          <w:szCs w:val="28"/>
        </w:rPr>
        <w:t xml:space="preserve">ОКОФ – Общероссийский классификатор основных фондов </w:t>
      </w:r>
      <w:proofErr w:type="gramStart"/>
      <w:r w:rsidRPr="007C5438">
        <w:rPr>
          <w:rFonts w:ascii="Times New Roman" w:hAnsi="Times New Roman" w:cs="Times New Roman"/>
          <w:sz w:val="28"/>
          <w:szCs w:val="28"/>
        </w:rPr>
        <w:t>ОК</w:t>
      </w:r>
      <w:proofErr w:type="gramEnd"/>
      <w:r w:rsidRPr="007C5438">
        <w:rPr>
          <w:rFonts w:ascii="Times New Roman" w:hAnsi="Times New Roman" w:cs="Times New Roman"/>
          <w:sz w:val="28"/>
          <w:szCs w:val="28"/>
        </w:rPr>
        <w:t xml:space="preserve"> 013-94 (действует до 01.01.2017)</w:t>
      </w:r>
    </w:p>
    <w:p w:rsidR="008A3095" w:rsidRPr="007C5438" w:rsidRDefault="008A3095" w:rsidP="008A3095">
      <w:pPr>
        <w:pStyle w:val="a5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C5438">
        <w:rPr>
          <w:rFonts w:ascii="Times New Roman" w:hAnsi="Times New Roman" w:cs="Times New Roman"/>
          <w:sz w:val="28"/>
          <w:szCs w:val="28"/>
        </w:rPr>
        <w:t xml:space="preserve">ОКОФ 2 – Общероссийский классификатор основных фондов </w:t>
      </w:r>
      <w:proofErr w:type="gramStart"/>
      <w:r w:rsidRPr="007C5438">
        <w:rPr>
          <w:rFonts w:ascii="Times New Roman" w:hAnsi="Times New Roman" w:cs="Times New Roman"/>
          <w:sz w:val="28"/>
          <w:szCs w:val="28"/>
        </w:rPr>
        <w:t>ОК</w:t>
      </w:r>
      <w:proofErr w:type="gramEnd"/>
      <w:r w:rsidRPr="007C5438">
        <w:rPr>
          <w:rFonts w:ascii="Times New Roman" w:hAnsi="Times New Roman" w:cs="Times New Roman"/>
          <w:sz w:val="28"/>
          <w:szCs w:val="28"/>
        </w:rPr>
        <w:t xml:space="preserve"> 013-2014 (СНС 2008) (действует с 01.01.2017)</w:t>
      </w:r>
    </w:p>
    <w:p w:rsidR="008A3095" w:rsidRPr="007C5438" w:rsidRDefault="008A3095" w:rsidP="008A3095">
      <w:pPr>
        <w:pStyle w:val="a5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C5438">
        <w:rPr>
          <w:rFonts w:ascii="Times New Roman" w:hAnsi="Times New Roman" w:cs="Times New Roman"/>
          <w:sz w:val="28"/>
          <w:szCs w:val="28"/>
        </w:rPr>
        <w:t xml:space="preserve">ОКП – Общероссийский классификатор продукции </w:t>
      </w:r>
      <w:proofErr w:type="gramStart"/>
      <w:r w:rsidRPr="007C5438">
        <w:rPr>
          <w:rFonts w:ascii="Times New Roman" w:hAnsi="Times New Roman" w:cs="Times New Roman"/>
          <w:sz w:val="28"/>
          <w:szCs w:val="28"/>
        </w:rPr>
        <w:t>ОК</w:t>
      </w:r>
      <w:proofErr w:type="gramEnd"/>
      <w:r w:rsidRPr="007C5438">
        <w:rPr>
          <w:rFonts w:ascii="Times New Roman" w:hAnsi="Times New Roman" w:cs="Times New Roman"/>
          <w:sz w:val="28"/>
          <w:szCs w:val="28"/>
        </w:rPr>
        <w:t xml:space="preserve"> 005-93</w:t>
      </w:r>
    </w:p>
    <w:p w:rsidR="008A3095" w:rsidRPr="007C5438" w:rsidRDefault="008A3095" w:rsidP="008A3095">
      <w:pPr>
        <w:pStyle w:val="a5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C5438">
        <w:rPr>
          <w:rFonts w:ascii="Times New Roman" w:hAnsi="Times New Roman" w:cs="Times New Roman"/>
          <w:sz w:val="28"/>
          <w:szCs w:val="28"/>
        </w:rPr>
        <w:t xml:space="preserve">ОКПД2 – Общероссийский классификатор продукции по видам экономической деятельности </w:t>
      </w:r>
      <w:proofErr w:type="gramStart"/>
      <w:r w:rsidRPr="007C5438">
        <w:rPr>
          <w:rFonts w:ascii="Times New Roman" w:hAnsi="Times New Roman" w:cs="Times New Roman"/>
          <w:sz w:val="28"/>
          <w:szCs w:val="28"/>
        </w:rPr>
        <w:t>ОК</w:t>
      </w:r>
      <w:proofErr w:type="gramEnd"/>
      <w:r w:rsidRPr="007C5438">
        <w:rPr>
          <w:rFonts w:ascii="Times New Roman" w:hAnsi="Times New Roman" w:cs="Times New Roman"/>
          <w:sz w:val="28"/>
          <w:szCs w:val="28"/>
        </w:rPr>
        <w:t xml:space="preserve"> 034-2014 (КПЕС 2008)</w:t>
      </w:r>
    </w:p>
    <w:p w:rsidR="008A3095" w:rsidRPr="007C5438" w:rsidRDefault="008A3095" w:rsidP="008A3095">
      <w:pPr>
        <w:pStyle w:val="a5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C5438">
        <w:rPr>
          <w:rFonts w:ascii="Times New Roman" w:hAnsi="Times New Roman" w:cs="Times New Roman"/>
          <w:sz w:val="28"/>
          <w:szCs w:val="28"/>
        </w:rPr>
        <w:t xml:space="preserve">ОКПДТР – Общероссийский классификатор профессий рабочих, должностей служащих и тарифных разрядов </w:t>
      </w:r>
      <w:proofErr w:type="gramStart"/>
      <w:r w:rsidRPr="007C5438">
        <w:rPr>
          <w:rFonts w:ascii="Times New Roman" w:hAnsi="Times New Roman" w:cs="Times New Roman"/>
          <w:sz w:val="28"/>
          <w:szCs w:val="28"/>
        </w:rPr>
        <w:t>ОК</w:t>
      </w:r>
      <w:proofErr w:type="gramEnd"/>
      <w:r w:rsidRPr="007C5438">
        <w:rPr>
          <w:rFonts w:ascii="Times New Roman" w:hAnsi="Times New Roman" w:cs="Times New Roman"/>
          <w:sz w:val="28"/>
          <w:szCs w:val="28"/>
        </w:rPr>
        <w:t xml:space="preserve"> 016-94</w:t>
      </w:r>
    </w:p>
    <w:p w:rsidR="008A3095" w:rsidRPr="007C5438" w:rsidRDefault="008A3095" w:rsidP="008A3095">
      <w:pPr>
        <w:pStyle w:val="a5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C5438">
        <w:rPr>
          <w:rFonts w:ascii="Times New Roman" w:hAnsi="Times New Roman" w:cs="Times New Roman"/>
          <w:sz w:val="28"/>
          <w:szCs w:val="28"/>
        </w:rPr>
        <w:t>ОКПИиПВ</w:t>
      </w:r>
      <w:proofErr w:type="spellEnd"/>
      <w:r w:rsidRPr="007C5438">
        <w:rPr>
          <w:rFonts w:ascii="Times New Roman" w:hAnsi="Times New Roman" w:cs="Times New Roman"/>
          <w:sz w:val="28"/>
          <w:szCs w:val="28"/>
        </w:rPr>
        <w:t xml:space="preserve"> – Общероссийский классификатор полезных ископаемых и подземных вод. </w:t>
      </w:r>
      <w:proofErr w:type="gramStart"/>
      <w:r w:rsidRPr="007C5438">
        <w:rPr>
          <w:rFonts w:ascii="Times New Roman" w:hAnsi="Times New Roman" w:cs="Times New Roman"/>
          <w:sz w:val="28"/>
          <w:szCs w:val="28"/>
        </w:rPr>
        <w:t>ОК</w:t>
      </w:r>
      <w:proofErr w:type="gramEnd"/>
      <w:r w:rsidRPr="007C5438">
        <w:rPr>
          <w:rFonts w:ascii="Times New Roman" w:hAnsi="Times New Roman" w:cs="Times New Roman"/>
          <w:sz w:val="28"/>
          <w:szCs w:val="28"/>
        </w:rPr>
        <w:t xml:space="preserve"> 032-2002</w:t>
      </w:r>
    </w:p>
    <w:p w:rsidR="008A3095" w:rsidRPr="007C5438" w:rsidRDefault="008A3095" w:rsidP="008A3095">
      <w:pPr>
        <w:pStyle w:val="a5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C5438">
        <w:rPr>
          <w:rFonts w:ascii="Times New Roman" w:hAnsi="Times New Roman" w:cs="Times New Roman"/>
          <w:sz w:val="28"/>
          <w:szCs w:val="28"/>
        </w:rPr>
        <w:t xml:space="preserve">ОКПО – Общероссийский классификатор предприятий и организаций </w:t>
      </w:r>
      <w:proofErr w:type="gramStart"/>
      <w:r w:rsidRPr="007C5438">
        <w:rPr>
          <w:rFonts w:ascii="Times New Roman" w:hAnsi="Times New Roman" w:cs="Times New Roman"/>
          <w:sz w:val="28"/>
          <w:szCs w:val="28"/>
        </w:rPr>
        <w:t>ОК</w:t>
      </w:r>
      <w:proofErr w:type="gramEnd"/>
      <w:r w:rsidRPr="007C5438">
        <w:rPr>
          <w:rFonts w:ascii="Times New Roman" w:hAnsi="Times New Roman" w:cs="Times New Roman"/>
          <w:sz w:val="28"/>
          <w:szCs w:val="28"/>
        </w:rPr>
        <w:t xml:space="preserve"> 007-93</w:t>
      </w:r>
    </w:p>
    <w:p w:rsidR="008A3095" w:rsidRPr="007C5438" w:rsidRDefault="008A3095" w:rsidP="008A3095">
      <w:pPr>
        <w:pStyle w:val="a5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C5438">
        <w:rPr>
          <w:rFonts w:ascii="Times New Roman" w:hAnsi="Times New Roman" w:cs="Times New Roman"/>
          <w:sz w:val="28"/>
          <w:szCs w:val="28"/>
        </w:rPr>
        <w:t xml:space="preserve">ОКС – Общероссийский классификатор стандартов </w:t>
      </w:r>
      <w:proofErr w:type="gramStart"/>
      <w:r w:rsidRPr="007C5438">
        <w:rPr>
          <w:rFonts w:ascii="Times New Roman" w:hAnsi="Times New Roman" w:cs="Times New Roman"/>
          <w:sz w:val="28"/>
          <w:szCs w:val="28"/>
        </w:rPr>
        <w:t>ОК</w:t>
      </w:r>
      <w:proofErr w:type="gramEnd"/>
      <w:r w:rsidRPr="007C5438">
        <w:rPr>
          <w:rFonts w:ascii="Times New Roman" w:hAnsi="Times New Roman" w:cs="Times New Roman"/>
          <w:sz w:val="28"/>
          <w:szCs w:val="28"/>
        </w:rPr>
        <w:t xml:space="preserve"> (МК (ИСО/</w:t>
      </w:r>
      <w:proofErr w:type="spellStart"/>
      <w:r w:rsidRPr="007C5438">
        <w:rPr>
          <w:rFonts w:ascii="Times New Roman" w:hAnsi="Times New Roman" w:cs="Times New Roman"/>
          <w:sz w:val="28"/>
          <w:szCs w:val="28"/>
        </w:rPr>
        <w:t>инфко</w:t>
      </w:r>
      <w:proofErr w:type="spellEnd"/>
      <w:r w:rsidRPr="007C5438">
        <w:rPr>
          <w:rFonts w:ascii="Times New Roman" w:hAnsi="Times New Roman" w:cs="Times New Roman"/>
          <w:sz w:val="28"/>
          <w:szCs w:val="28"/>
        </w:rPr>
        <w:t xml:space="preserve"> МКС) 001-96) 001-2000</w:t>
      </w:r>
    </w:p>
    <w:p w:rsidR="008A3095" w:rsidRPr="007C5438" w:rsidRDefault="008A3095" w:rsidP="008A3095">
      <w:pPr>
        <w:pStyle w:val="a5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C5438">
        <w:rPr>
          <w:rFonts w:ascii="Times New Roman" w:hAnsi="Times New Roman" w:cs="Times New Roman"/>
          <w:sz w:val="28"/>
          <w:szCs w:val="28"/>
        </w:rPr>
        <w:lastRenderedPageBreak/>
        <w:t xml:space="preserve">ОКСВНК – Общероссийский классификатор специальностей высшей научной квалификации </w:t>
      </w:r>
      <w:proofErr w:type="gramStart"/>
      <w:r w:rsidRPr="007C5438">
        <w:rPr>
          <w:rFonts w:ascii="Times New Roman" w:hAnsi="Times New Roman" w:cs="Times New Roman"/>
          <w:sz w:val="28"/>
          <w:szCs w:val="28"/>
        </w:rPr>
        <w:t>ОК</w:t>
      </w:r>
      <w:proofErr w:type="gramEnd"/>
      <w:r w:rsidRPr="007C5438">
        <w:rPr>
          <w:rFonts w:ascii="Times New Roman" w:hAnsi="Times New Roman" w:cs="Times New Roman"/>
          <w:sz w:val="28"/>
          <w:szCs w:val="28"/>
        </w:rPr>
        <w:t xml:space="preserve"> 017-2013</w:t>
      </w:r>
    </w:p>
    <w:p w:rsidR="008A3095" w:rsidRPr="007C5438" w:rsidRDefault="008A3095" w:rsidP="008A3095">
      <w:pPr>
        <w:pStyle w:val="a5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C5438">
        <w:rPr>
          <w:rFonts w:ascii="Times New Roman" w:hAnsi="Times New Roman" w:cs="Times New Roman"/>
          <w:sz w:val="28"/>
          <w:szCs w:val="28"/>
        </w:rPr>
        <w:t xml:space="preserve">ОКСМ – Общероссийский классификатор стран мира </w:t>
      </w:r>
      <w:proofErr w:type="gramStart"/>
      <w:r w:rsidRPr="007C5438">
        <w:rPr>
          <w:rFonts w:ascii="Times New Roman" w:hAnsi="Times New Roman" w:cs="Times New Roman"/>
          <w:sz w:val="28"/>
          <w:szCs w:val="28"/>
        </w:rPr>
        <w:t>ОК</w:t>
      </w:r>
      <w:proofErr w:type="gramEnd"/>
      <w:r w:rsidRPr="007C5438">
        <w:rPr>
          <w:rFonts w:ascii="Times New Roman" w:hAnsi="Times New Roman" w:cs="Times New Roman"/>
          <w:sz w:val="28"/>
          <w:szCs w:val="28"/>
        </w:rPr>
        <w:t xml:space="preserve"> (МК (ИСО 3166) 004-97) 025-2001 (ред. от 26.09.2013)</w:t>
      </w:r>
    </w:p>
    <w:p w:rsidR="008A3095" w:rsidRPr="007C5438" w:rsidRDefault="008A3095" w:rsidP="008A3095">
      <w:pPr>
        <w:pStyle w:val="a5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C5438">
        <w:rPr>
          <w:rFonts w:ascii="Times New Roman" w:hAnsi="Times New Roman" w:cs="Times New Roman"/>
          <w:sz w:val="28"/>
          <w:szCs w:val="28"/>
        </w:rPr>
        <w:t xml:space="preserve">ОКСО –  Общероссийский классификатор специальностей по образованию </w:t>
      </w:r>
      <w:proofErr w:type="gramStart"/>
      <w:r w:rsidRPr="007C5438">
        <w:rPr>
          <w:rFonts w:ascii="Times New Roman" w:hAnsi="Times New Roman" w:cs="Times New Roman"/>
          <w:sz w:val="28"/>
          <w:szCs w:val="28"/>
        </w:rPr>
        <w:t>ОК</w:t>
      </w:r>
      <w:proofErr w:type="gramEnd"/>
      <w:r w:rsidRPr="007C5438">
        <w:rPr>
          <w:rFonts w:ascii="Times New Roman" w:hAnsi="Times New Roman" w:cs="Times New Roman"/>
          <w:sz w:val="28"/>
          <w:szCs w:val="28"/>
        </w:rPr>
        <w:t xml:space="preserve"> 009-2003</w:t>
      </w:r>
    </w:p>
    <w:p w:rsidR="008A3095" w:rsidRPr="007C5438" w:rsidRDefault="008A3095" w:rsidP="008A3095">
      <w:pPr>
        <w:pStyle w:val="a5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C5438">
        <w:rPr>
          <w:rFonts w:ascii="Times New Roman" w:hAnsi="Times New Roman" w:cs="Times New Roman"/>
          <w:sz w:val="28"/>
          <w:szCs w:val="28"/>
        </w:rPr>
        <w:t xml:space="preserve">ОКСО 2016 – Общероссийский классификатор специальностей по образованию </w:t>
      </w:r>
      <w:proofErr w:type="gramStart"/>
      <w:r w:rsidRPr="007C5438">
        <w:rPr>
          <w:rFonts w:ascii="Times New Roman" w:hAnsi="Times New Roman" w:cs="Times New Roman"/>
          <w:sz w:val="28"/>
          <w:szCs w:val="28"/>
        </w:rPr>
        <w:t>ОК</w:t>
      </w:r>
      <w:proofErr w:type="gramEnd"/>
      <w:r w:rsidRPr="007C5438">
        <w:rPr>
          <w:rFonts w:ascii="Times New Roman" w:hAnsi="Times New Roman" w:cs="Times New Roman"/>
          <w:sz w:val="28"/>
          <w:szCs w:val="28"/>
        </w:rPr>
        <w:t xml:space="preserve"> 009-2016</w:t>
      </w:r>
    </w:p>
    <w:p w:rsidR="008A3095" w:rsidRPr="007C5438" w:rsidRDefault="008A3095" w:rsidP="008A3095">
      <w:pPr>
        <w:pStyle w:val="a5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C5438">
        <w:rPr>
          <w:rFonts w:ascii="Times New Roman" w:hAnsi="Times New Roman" w:cs="Times New Roman"/>
          <w:sz w:val="28"/>
          <w:szCs w:val="28"/>
        </w:rPr>
        <w:t xml:space="preserve">ОКТС – Общероссийский классификатор трансформационных событий </w:t>
      </w:r>
      <w:proofErr w:type="gramStart"/>
      <w:r w:rsidRPr="007C5438">
        <w:rPr>
          <w:rFonts w:ascii="Times New Roman" w:hAnsi="Times New Roman" w:cs="Times New Roman"/>
          <w:sz w:val="28"/>
          <w:szCs w:val="28"/>
        </w:rPr>
        <w:t>ОК</w:t>
      </w:r>
      <w:proofErr w:type="gramEnd"/>
      <w:r w:rsidRPr="007C5438">
        <w:rPr>
          <w:rFonts w:ascii="Times New Roman" w:hAnsi="Times New Roman" w:cs="Times New Roman"/>
          <w:sz w:val="28"/>
          <w:szCs w:val="28"/>
        </w:rPr>
        <w:t xml:space="preserve"> 035-2015</w:t>
      </w:r>
    </w:p>
    <w:p w:rsidR="008A3095" w:rsidRPr="007C5438" w:rsidRDefault="008A3095" w:rsidP="008A3095">
      <w:pPr>
        <w:pStyle w:val="a5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C5438">
        <w:rPr>
          <w:rFonts w:ascii="Times New Roman" w:hAnsi="Times New Roman" w:cs="Times New Roman"/>
          <w:sz w:val="28"/>
          <w:szCs w:val="28"/>
        </w:rPr>
        <w:t xml:space="preserve">ОКТМО – Общероссийский классификатор территорий муниципальных образований </w:t>
      </w:r>
      <w:proofErr w:type="gramStart"/>
      <w:r w:rsidRPr="007C5438">
        <w:rPr>
          <w:rFonts w:ascii="Times New Roman" w:hAnsi="Times New Roman" w:cs="Times New Roman"/>
          <w:sz w:val="28"/>
          <w:szCs w:val="28"/>
        </w:rPr>
        <w:t>ОК</w:t>
      </w:r>
      <w:proofErr w:type="gramEnd"/>
      <w:r w:rsidRPr="007C5438">
        <w:rPr>
          <w:rFonts w:ascii="Times New Roman" w:hAnsi="Times New Roman" w:cs="Times New Roman"/>
          <w:sz w:val="28"/>
          <w:szCs w:val="28"/>
        </w:rPr>
        <w:t xml:space="preserve"> 033-2013</w:t>
      </w:r>
    </w:p>
    <w:p w:rsidR="008A3095" w:rsidRPr="007C5438" w:rsidRDefault="008A3095" w:rsidP="008A3095">
      <w:pPr>
        <w:pStyle w:val="a5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C5438">
        <w:rPr>
          <w:rFonts w:ascii="Times New Roman" w:hAnsi="Times New Roman" w:cs="Times New Roman"/>
          <w:sz w:val="28"/>
          <w:szCs w:val="28"/>
        </w:rPr>
        <w:t xml:space="preserve">ОКУД – Общероссийский классификатор управленческой документации </w:t>
      </w:r>
      <w:proofErr w:type="gramStart"/>
      <w:r w:rsidRPr="007C5438">
        <w:rPr>
          <w:rFonts w:ascii="Times New Roman" w:hAnsi="Times New Roman" w:cs="Times New Roman"/>
          <w:sz w:val="28"/>
          <w:szCs w:val="28"/>
        </w:rPr>
        <w:t>ОК</w:t>
      </w:r>
      <w:proofErr w:type="gramEnd"/>
      <w:r w:rsidRPr="007C5438">
        <w:rPr>
          <w:rFonts w:ascii="Times New Roman" w:hAnsi="Times New Roman" w:cs="Times New Roman"/>
          <w:sz w:val="28"/>
          <w:szCs w:val="28"/>
        </w:rPr>
        <w:t xml:space="preserve"> 011-93</w:t>
      </w:r>
    </w:p>
    <w:p w:rsidR="008A3095" w:rsidRPr="007C5438" w:rsidRDefault="008A3095" w:rsidP="008A3095">
      <w:pPr>
        <w:pStyle w:val="a5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C5438">
        <w:rPr>
          <w:rFonts w:ascii="Times New Roman" w:hAnsi="Times New Roman" w:cs="Times New Roman"/>
          <w:sz w:val="28"/>
          <w:szCs w:val="28"/>
        </w:rPr>
        <w:t xml:space="preserve">ОКУН – Общероссийский классификатор услуг населению. </w:t>
      </w:r>
      <w:proofErr w:type="gramStart"/>
      <w:r w:rsidRPr="007C5438">
        <w:rPr>
          <w:rFonts w:ascii="Times New Roman" w:hAnsi="Times New Roman" w:cs="Times New Roman"/>
          <w:sz w:val="28"/>
          <w:szCs w:val="28"/>
        </w:rPr>
        <w:t>ОК</w:t>
      </w:r>
      <w:proofErr w:type="gramEnd"/>
      <w:r w:rsidRPr="007C5438">
        <w:rPr>
          <w:rFonts w:ascii="Times New Roman" w:hAnsi="Times New Roman" w:cs="Times New Roman"/>
          <w:sz w:val="28"/>
          <w:szCs w:val="28"/>
        </w:rPr>
        <w:t xml:space="preserve"> 002-93</w:t>
      </w:r>
    </w:p>
    <w:p w:rsidR="008A3095" w:rsidRPr="007C5438" w:rsidRDefault="008A3095" w:rsidP="008A3095">
      <w:pPr>
        <w:pStyle w:val="a5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C5438">
        <w:rPr>
          <w:rFonts w:ascii="Times New Roman" w:hAnsi="Times New Roman" w:cs="Times New Roman"/>
          <w:sz w:val="28"/>
          <w:szCs w:val="28"/>
        </w:rPr>
        <w:t xml:space="preserve">ОКФС – Общероссийский классификатор форм собственности </w:t>
      </w:r>
      <w:proofErr w:type="gramStart"/>
      <w:r w:rsidRPr="007C5438">
        <w:rPr>
          <w:rFonts w:ascii="Times New Roman" w:hAnsi="Times New Roman" w:cs="Times New Roman"/>
          <w:sz w:val="28"/>
          <w:szCs w:val="28"/>
        </w:rPr>
        <w:t>ОК</w:t>
      </w:r>
      <w:proofErr w:type="gramEnd"/>
      <w:r w:rsidRPr="007C5438">
        <w:rPr>
          <w:rFonts w:ascii="Times New Roman" w:hAnsi="Times New Roman" w:cs="Times New Roman"/>
          <w:sz w:val="28"/>
          <w:szCs w:val="28"/>
        </w:rPr>
        <w:t xml:space="preserve"> 027-99</w:t>
      </w:r>
    </w:p>
    <w:p w:rsidR="008A3095" w:rsidRPr="007C5438" w:rsidRDefault="008A3095" w:rsidP="008A3095">
      <w:pPr>
        <w:pStyle w:val="a5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C5438">
        <w:rPr>
          <w:rFonts w:ascii="Times New Roman" w:hAnsi="Times New Roman" w:cs="Times New Roman"/>
          <w:sz w:val="28"/>
          <w:szCs w:val="28"/>
        </w:rPr>
        <w:t xml:space="preserve">ОКЭР – Общероссийский классификатор экономических регионов. </w:t>
      </w:r>
      <w:proofErr w:type="gramStart"/>
      <w:r w:rsidRPr="007C5438">
        <w:rPr>
          <w:rFonts w:ascii="Times New Roman" w:hAnsi="Times New Roman" w:cs="Times New Roman"/>
          <w:sz w:val="28"/>
          <w:szCs w:val="28"/>
        </w:rPr>
        <w:t>ОК</w:t>
      </w:r>
      <w:proofErr w:type="gramEnd"/>
      <w:r w:rsidRPr="007C5438">
        <w:rPr>
          <w:rFonts w:ascii="Times New Roman" w:hAnsi="Times New Roman" w:cs="Times New Roman"/>
          <w:sz w:val="28"/>
          <w:szCs w:val="28"/>
        </w:rPr>
        <w:t xml:space="preserve"> 024-95</w:t>
      </w:r>
    </w:p>
    <w:p w:rsidR="008A3095" w:rsidRPr="007C5438" w:rsidRDefault="008A3095" w:rsidP="008A3095">
      <w:pPr>
        <w:pStyle w:val="a5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C5438">
        <w:rPr>
          <w:rFonts w:ascii="Times New Roman" w:hAnsi="Times New Roman" w:cs="Times New Roman"/>
          <w:sz w:val="28"/>
          <w:szCs w:val="28"/>
        </w:rPr>
        <w:t>ТН ВЭД – Товарная номенклатура внешнеэкономической деятельности Евразийского экономического союза (ТН ВЭД ЕАЭС)</w:t>
      </w:r>
    </w:p>
    <w:p w:rsidR="008A3095" w:rsidRPr="007C5438" w:rsidRDefault="008A3095" w:rsidP="008A3095">
      <w:pPr>
        <w:pStyle w:val="a5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C5438">
        <w:rPr>
          <w:rFonts w:ascii="Times New Roman" w:hAnsi="Times New Roman" w:cs="Times New Roman"/>
          <w:sz w:val="28"/>
          <w:szCs w:val="28"/>
        </w:rPr>
        <w:t>КУВЭД – Классификатор услуг во внешнеэкономической деятельности</w:t>
      </w:r>
    </w:p>
    <w:p w:rsidR="008A3095" w:rsidRPr="007C5438" w:rsidRDefault="008A3095" w:rsidP="008A3095">
      <w:pPr>
        <w:pStyle w:val="a5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C5438">
        <w:rPr>
          <w:rFonts w:ascii="Times New Roman" w:hAnsi="Times New Roman" w:cs="Times New Roman"/>
          <w:sz w:val="28"/>
          <w:szCs w:val="28"/>
        </w:rPr>
        <w:t>КОСГУ – Классификатор операций сектора государственного управления</w:t>
      </w:r>
    </w:p>
    <w:p w:rsidR="008A3095" w:rsidRPr="007C5438" w:rsidRDefault="008A3095" w:rsidP="008A3095">
      <w:pPr>
        <w:pStyle w:val="a5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C5438">
        <w:rPr>
          <w:rFonts w:ascii="Times New Roman" w:hAnsi="Times New Roman" w:cs="Times New Roman"/>
          <w:sz w:val="28"/>
          <w:szCs w:val="28"/>
        </w:rPr>
        <w:t>ВРИ ЗУ – Классификатор видов разрешенного использования земельных участков</w:t>
      </w:r>
    </w:p>
    <w:p w:rsidR="008A3095" w:rsidRPr="007C5438" w:rsidRDefault="008A3095" w:rsidP="008A3095">
      <w:pPr>
        <w:pStyle w:val="a5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C5438">
        <w:rPr>
          <w:rFonts w:ascii="Times New Roman" w:hAnsi="Times New Roman" w:cs="Times New Roman"/>
          <w:sz w:val="28"/>
          <w:szCs w:val="28"/>
        </w:rPr>
        <w:t>КИЕС – Классификатор институциональных единиц по секторам экономики</w:t>
      </w:r>
    </w:p>
    <w:p w:rsidR="008A3095" w:rsidRPr="007C5438" w:rsidRDefault="008A3095" w:rsidP="008A3095">
      <w:pPr>
        <w:pStyle w:val="a5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C5438">
        <w:rPr>
          <w:rFonts w:ascii="Times New Roman" w:hAnsi="Times New Roman" w:cs="Times New Roman"/>
          <w:sz w:val="28"/>
          <w:szCs w:val="28"/>
        </w:rPr>
        <w:lastRenderedPageBreak/>
        <w:t>ФККО 2016 – Федеральный классификационный каталог отходов (действует до 24.06.2017)</w:t>
      </w:r>
    </w:p>
    <w:p w:rsidR="008A3095" w:rsidRPr="007C5438" w:rsidRDefault="008A3095" w:rsidP="008A3095">
      <w:pPr>
        <w:pStyle w:val="a5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C5438">
        <w:rPr>
          <w:rFonts w:ascii="Times New Roman" w:hAnsi="Times New Roman" w:cs="Times New Roman"/>
          <w:sz w:val="28"/>
          <w:szCs w:val="28"/>
        </w:rPr>
        <w:t>ФККО 2017 – Федеральный классификационный каталог отходов (действует с 24.06.2017)</w:t>
      </w:r>
    </w:p>
    <w:p w:rsidR="008A3095" w:rsidRPr="007C5438" w:rsidRDefault="008A3095" w:rsidP="008A3095">
      <w:pPr>
        <w:pStyle w:val="a5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C5438">
        <w:rPr>
          <w:rFonts w:ascii="Times New Roman" w:hAnsi="Times New Roman" w:cs="Times New Roman"/>
          <w:sz w:val="28"/>
          <w:szCs w:val="28"/>
        </w:rPr>
        <w:t>КСР – Классификатор строительных ресурсов</w:t>
      </w:r>
    </w:p>
    <w:p w:rsidR="008A3095" w:rsidRPr="007C5438" w:rsidRDefault="008A3095" w:rsidP="008A3095">
      <w:pPr>
        <w:pStyle w:val="a5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C5438">
        <w:rPr>
          <w:rFonts w:ascii="Times New Roman" w:hAnsi="Times New Roman" w:cs="Times New Roman"/>
          <w:sz w:val="28"/>
          <w:szCs w:val="28"/>
        </w:rPr>
        <w:t>ББК – Библиотечно-библиографическая классификация</w:t>
      </w:r>
      <w:r w:rsidRPr="007C5438">
        <w:rPr>
          <w:rStyle w:val="a8"/>
          <w:rFonts w:ascii="Times New Roman" w:hAnsi="Times New Roman" w:cs="Times New Roman"/>
          <w:sz w:val="28"/>
          <w:szCs w:val="28"/>
        </w:rPr>
        <w:footnoteReference w:id="2"/>
      </w:r>
    </w:p>
    <w:p w:rsidR="008A3095" w:rsidRPr="00E17325" w:rsidRDefault="008A3095" w:rsidP="008A3095">
      <w:pPr>
        <w:spacing w:line="360" w:lineRule="auto"/>
        <w:ind w:left="360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E17325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3.Принципы разработки, принятия и введения классификаторов в России</w:t>
      </w:r>
    </w:p>
    <w:p w:rsidR="008A3095" w:rsidRPr="007C5438" w:rsidRDefault="008A3095" w:rsidP="008A3095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C54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Порядок разработки, принятия, введения в действие, ведения и применения общероссийских классификаторов в социально-экономической области устанавливается Правительством Российской Федерации.</w:t>
      </w:r>
    </w:p>
    <w:p w:rsidR="008A3095" w:rsidRPr="007C5438" w:rsidRDefault="008A3095" w:rsidP="008A3095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C54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Принятие и введение в действие общероссийских классификаторов и вносимых в них изменений осуществляет Федеральное агентство по техническому регулированию и метрологии (</w:t>
      </w:r>
      <w:proofErr w:type="spellStart"/>
      <w:r w:rsidRPr="007C54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Росстандарт</w:t>
      </w:r>
      <w:proofErr w:type="spellEnd"/>
      <w:r w:rsidRPr="007C54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).</w:t>
      </w:r>
    </w:p>
    <w:p w:rsidR="008A3095" w:rsidRPr="00E17325" w:rsidRDefault="008A3095" w:rsidP="008A3095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E17325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4.Структура и тип классификатора ОКЕИ</w:t>
      </w:r>
    </w:p>
    <w:p w:rsidR="008A3095" w:rsidRDefault="008A3095" w:rsidP="008A3095">
      <w:pPr>
        <w:pStyle w:val="directory"/>
        <w:spacing w:before="0" w:beforeAutospacing="0" w:after="0" w:afterAutospacing="0" w:line="360" w:lineRule="auto"/>
        <w:ind w:firstLine="567"/>
        <w:rPr>
          <w:color w:val="000000"/>
          <w:sz w:val="28"/>
          <w:szCs w:val="28"/>
        </w:rPr>
      </w:pPr>
      <w:r w:rsidRPr="007C5438">
        <w:rPr>
          <w:color w:val="000000"/>
          <w:sz w:val="28"/>
          <w:szCs w:val="28"/>
        </w:rPr>
        <w:t>Наименование на русском языке: Общероссийский</w:t>
      </w:r>
      <w:r>
        <w:rPr>
          <w:color w:val="000000"/>
          <w:sz w:val="28"/>
          <w:szCs w:val="28"/>
        </w:rPr>
        <w:t xml:space="preserve"> классификатор единиц измерения</w:t>
      </w:r>
    </w:p>
    <w:p w:rsidR="008A3095" w:rsidRPr="007C5438" w:rsidRDefault="008A3095" w:rsidP="008A3095">
      <w:pPr>
        <w:pStyle w:val="directory"/>
        <w:spacing w:before="0" w:beforeAutospacing="0" w:after="0" w:afterAutospacing="0" w:line="360" w:lineRule="auto"/>
        <w:ind w:firstLine="567"/>
        <w:rPr>
          <w:color w:val="000000"/>
          <w:sz w:val="28"/>
          <w:szCs w:val="28"/>
        </w:rPr>
      </w:pPr>
      <w:r w:rsidRPr="007C5438">
        <w:rPr>
          <w:color w:val="000000"/>
          <w:sz w:val="28"/>
          <w:szCs w:val="28"/>
        </w:rPr>
        <w:t>Аббревиатура: ОКЕИ</w:t>
      </w:r>
      <w:r w:rsidRPr="007C5438">
        <w:rPr>
          <w:color w:val="000000"/>
          <w:sz w:val="28"/>
          <w:szCs w:val="28"/>
        </w:rPr>
        <w:br/>
        <w:t>Обозначение: </w:t>
      </w:r>
      <w:proofErr w:type="gramStart"/>
      <w:r w:rsidRPr="007C5438">
        <w:rPr>
          <w:color w:val="000000"/>
          <w:sz w:val="28"/>
          <w:szCs w:val="28"/>
        </w:rPr>
        <w:t>ОК</w:t>
      </w:r>
      <w:proofErr w:type="gramEnd"/>
      <w:r w:rsidRPr="007C5438">
        <w:rPr>
          <w:color w:val="000000"/>
          <w:sz w:val="28"/>
          <w:szCs w:val="28"/>
        </w:rPr>
        <w:t xml:space="preserve"> 015-94 (МК 002-97) с изменением №15 от 1 июля 2020 г.</w:t>
      </w:r>
    </w:p>
    <w:p w:rsidR="008A3095" w:rsidRPr="007C5438" w:rsidRDefault="008A3095" w:rsidP="008A3095">
      <w:pPr>
        <w:pStyle w:val="directory"/>
        <w:spacing w:before="0" w:beforeAutospacing="0" w:after="0" w:afterAutospacing="0" w:line="360" w:lineRule="auto"/>
        <w:ind w:firstLine="567"/>
        <w:rPr>
          <w:color w:val="000000"/>
          <w:sz w:val="28"/>
          <w:szCs w:val="28"/>
        </w:rPr>
      </w:pPr>
      <w:r w:rsidRPr="007C5438">
        <w:rPr>
          <w:color w:val="000000"/>
          <w:sz w:val="28"/>
          <w:szCs w:val="28"/>
        </w:rPr>
        <w:t>Дата введения в действие: 01.01.1996</w:t>
      </w:r>
    </w:p>
    <w:p w:rsidR="008A3095" w:rsidRPr="007C5438" w:rsidRDefault="008A3095" w:rsidP="008A3095">
      <w:pPr>
        <w:pStyle w:val="directory"/>
        <w:spacing w:before="0" w:beforeAutospacing="0" w:after="0" w:afterAutospacing="0" w:line="360" w:lineRule="auto"/>
        <w:ind w:firstLine="567"/>
        <w:rPr>
          <w:color w:val="000000"/>
          <w:sz w:val="28"/>
          <w:szCs w:val="28"/>
        </w:rPr>
      </w:pPr>
      <w:r w:rsidRPr="007C5438">
        <w:rPr>
          <w:color w:val="000000"/>
          <w:sz w:val="28"/>
          <w:szCs w:val="28"/>
        </w:rPr>
        <w:t>Изменения: №15/2020 ОКЕИ введено в действие 01.07.2020 с правом досрочного применения в правоотношениях, возникших с 20.12.2017.</w:t>
      </w:r>
    </w:p>
    <w:p w:rsidR="008A3095" w:rsidRPr="007C5438" w:rsidRDefault="008A3095" w:rsidP="008A3095">
      <w:pPr>
        <w:pStyle w:val="directory"/>
        <w:spacing w:before="0" w:beforeAutospacing="0" w:after="0" w:afterAutospacing="0" w:line="360" w:lineRule="auto"/>
        <w:ind w:firstLine="567"/>
        <w:rPr>
          <w:color w:val="000000"/>
          <w:sz w:val="28"/>
          <w:szCs w:val="28"/>
        </w:rPr>
      </w:pPr>
      <w:r w:rsidRPr="007C5438">
        <w:rPr>
          <w:color w:val="000000"/>
          <w:sz w:val="28"/>
          <w:szCs w:val="28"/>
        </w:rPr>
        <w:t>Основание: Постановление Госстандарта России от 26.12.1994 г. № 366</w:t>
      </w:r>
      <w:r w:rsidRPr="007C5438">
        <w:rPr>
          <w:color w:val="000000"/>
          <w:sz w:val="28"/>
          <w:szCs w:val="28"/>
        </w:rPr>
        <w:br/>
        <w:t>Предыдущий классификатор: Общесоюзный классификатор "Система обозначений единиц измерений, используемых в автоматизированных системах управления (СОЕИ)" (1 74 010)</w:t>
      </w:r>
      <w:r w:rsidRPr="007C5438">
        <w:rPr>
          <w:sz w:val="28"/>
          <w:szCs w:val="28"/>
        </w:rPr>
        <w:footnoteReference w:id="3"/>
      </w:r>
    </w:p>
    <w:p w:rsidR="008A3095" w:rsidRPr="007C5438" w:rsidRDefault="008A3095" w:rsidP="008A3095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C54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Классификатор ОКЕИ в официальной публикации содержит три раздела и два справочных приложения.</w:t>
      </w:r>
    </w:p>
    <w:p w:rsidR="008A3095" w:rsidRPr="007C5438" w:rsidRDefault="008A3095" w:rsidP="008A309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C54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Разделы:</w:t>
      </w:r>
    </w:p>
    <w:p w:rsidR="008A3095" w:rsidRPr="007C5438" w:rsidRDefault="008A3095" w:rsidP="008A3095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C54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Международные единицы измерения, включенные в ОКЕИ;</w:t>
      </w:r>
    </w:p>
    <w:p w:rsidR="008A3095" w:rsidRPr="007C5438" w:rsidRDefault="008A3095" w:rsidP="008A3095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C54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Национальные единицы измерения, включенные в ОКЕИ;</w:t>
      </w:r>
    </w:p>
    <w:p w:rsidR="008A3095" w:rsidRPr="007C5438" w:rsidRDefault="008A3095" w:rsidP="008A3095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C54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Четырехзначные национальные единицы измерения, включенные в ОКЕИ.</w:t>
      </w:r>
    </w:p>
    <w:p w:rsidR="008A3095" w:rsidRPr="007C5438" w:rsidRDefault="008A3095" w:rsidP="008A309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C54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Приложения:</w:t>
      </w:r>
    </w:p>
    <w:p w:rsidR="008A3095" w:rsidRPr="007C5438" w:rsidRDefault="008A3095" w:rsidP="008A3095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C54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Приложение</w:t>
      </w:r>
      <w:proofErr w:type="gramStart"/>
      <w:r w:rsidRPr="007C54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А</w:t>
      </w:r>
      <w:proofErr w:type="gramEnd"/>
      <w:r w:rsidRPr="007C54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 Международные единицы измерения, не включенные в ОКЕИ;</w:t>
      </w:r>
    </w:p>
    <w:p w:rsidR="008A3095" w:rsidRPr="007C5438" w:rsidRDefault="008A3095" w:rsidP="008A3095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C54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Приложение</w:t>
      </w:r>
      <w:proofErr w:type="gramStart"/>
      <w:r w:rsidRPr="007C54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Б</w:t>
      </w:r>
      <w:proofErr w:type="gramEnd"/>
      <w:r w:rsidRPr="007C54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 Алфавитный указатель единиц измерения.</w:t>
      </w:r>
    </w:p>
    <w:p w:rsidR="008A3095" w:rsidRPr="007C5438" w:rsidRDefault="008A3095" w:rsidP="008A3095">
      <w:pPr>
        <w:pStyle w:val="dt-p"/>
        <w:shd w:val="clear" w:color="auto" w:fill="FFFFFF"/>
        <w:spacing w:before="0" w:beforeAutospacing="0" w:after="300" w:afterAutospacing="0" w:line="360" w:lineRule="auto"/>
        <w:textAlignment w:val="baseline"/>
        <w:rPr>
          <w:color w:val="000000"/>
          <w:sz w:val="28"/>
          <w:szCs w:val="28"/>
        </w:rPr>
      </w:pPr>
      <w:r w:rsidRPr="007C5438">
        <w:rPr>
          <w:color w:val="000000"/>
          <w:sz w:val="28"/>
          <w:szCs w:val="28"/>
        </w:rPr>
        <w:t>Единицы измерения в ОКЕИ разбиты на семь групп:</w:t>
      </w:r>
    </w:p>
    <w:p w:rsidR="008A3095" w:rsidRPr="007C5438" w:rsidRDefault="008A3095" w:rsidP="008A3095">
      <w:pPr>
        <w:pStyle w:val="dt-p"/>
        <w:numPr>
          <w:ilvl w:val="0"/>
          <w:numId w:val="5"/>
        </w:numPr>
        <w:shd w:val="clear" w:color="auto" w:fill="FFFFFF"/>
        <w:spacing w:before="0" w:beforeAutospacing="0" w:after="300" w:afterAutospacing="0" w:line="360" w:lineRule="auto"/>
        <w:textAlignment w:val="baseline"/>
        <w:rPr>
          <w:color w:val="000000"/>
          <w:sz w:val="28"/>
          <w:szCs w:val="28"/>
        </w:rPr>
      </w:pPr>
      <w:r w:rsidRPr="007C5438">
        <w:rPr>
          <w:color w:val="000000"/>
          <w:sz w:val="28"/>
          <w:szCs w:val="28"/>
        </w:rPr>
        <w:t>единицы длины;</w:t>
      </w:r>
    </w:p>
    <w:p w:rsidR="008A3095" w:rsidRPr="007C5438" w:rsidRDefault="008A3095" w:rsidP="008A3095">
      <w:pPr>
        <w:pStyle w:val="dt-p"/>
        <w:numPr>
          <w:ilvl w:val="0"/>
          <w:numId w:val="5"/>
        </w:numPr>
        <w:shd w:val="clear" w:color="auto" w:fill="FFFFFF"/>
        <w:spacing w:before="0" w:beforeAutospacing="0" w:after="300" w:afterAutospacing="0" w:line="360" w:lineRule="auto"/>
        <w:textAlignment w:val="baseline"/>
        <w:rPr>
          <w:color w:val="000000"/>
          <w:sz w:val="28"/>
          <w:szCs w:val="28"/>
        </w:rPr>
      </w:pPr>
      <w:r w:rsidRPr="007C5438">
        <w:rPr>
          <w:color w:val="000000"/>
          <w:sz w:val="28"/>
          <w:szCs w:val="28"/>
        </w:rPr>
        <w:t>единицы площади;</w:t>
      </w:r>
      <w:bookmarkStart w:id="1" w:name="l20"/>
      <w:bookmarkEnd w:id="1"/>
    </w:p>
    <w:p w:rsidR="008A3095" w:rsidRPr="007C5438" w:rsidRDefault="008A3095" w:rsidP="008A3095">
      <w:pPr>
        <w:pStyle w:val="dt-p"/>
        <w:numPr>
          <w:ilvl w:val="0"/>
          <w:numId w:val="5"/>
        </w:numPr>
        <w:shd w:val="clear" w:color="auto" w:fill="FFFFFF"/>
        <w:spacing w:before="0" w:beforeAutospacing="0" w:after="300" w:afterAutospacing="0" w:line="360" w:lineRule="auto"/>
        <w:textAlignment w:val="baseline"/>
        <w:rPr>
          <w:color w:val="000000"/>
          <w:sz w:val="28"/>
          <w:szCs w:val="28"/>
        </w:rPr>
      </w:pPr>
      <w:r w:rsidRPr="007C5438">
        <w:rPr>
          <w:color w:val="000000"/>
          <w:sz w:val="28"/>
          <w:szCs w:val="28"/>
        </w:rPr>
        <w:t>единицы объема;</w:t>
      </w:r>
    </w:p>
    <w:p w:rsidR="008A3095" w:rsidRPr="007C5438" w:rsidRDefault="008A3095" w:rsidP="008A3095">
      <w:pPr>
        <w:pStyle w:val="dt-p"/>
        <w:numPr>
          <w:ilvl w:val="0"/>
          <w:numId w:val="5"/>
        </w:numPr>
        <w:shd w:val="clear" w:color="auto" w:fill="FFFFFF"/>
        <w:spacing w:before="0" w:beforeAutospacing="0" w:after="300" w:afterAutospacing="0" w:line="360" w:lineRule="auto"/>
        <w:textAlignment w:val="baseline"/>
        <w:rPr>
          <w:color w:val="000000"/>
          <w:sz w:val="28"/>
          <w:szCs w:val="28"/>
        </w:rPr>
      </w:pPr>
      <w:r w:rsidRPr="007C5438">
        <w:rPr>
          <w:color w:val="000000"/>
          <w:sz w:val="28"/>
          <w:szCs w:val="28"/>
        </w:rPr>
        <w:t>единицы массы;</w:t>
      </w:r>
    </w:p>
    <w:p w:rsidR="008A3095" w:rsidRPr="007C5438" w:rsidRDefault="008A3095" w:rsidP="008A3095">
      <w:pPr>
        <w:pStyle w:val="dt-p"/>
        <w:numPr>
          <w:ilvl w:val="0"/>
          <w:numId w:val="5"/>
        </w:numPr>
        <w:shd w:val="clear" w:color="auto" w:fill="FFFFFF"/>
        <w:spacing w:before="0" w:beforeAutospacing="0" w:after="300" w:afterAutospacing="0" w:line="360" w:lineRule="auto"/>
        <w:textAlignment w:val="baseline"/>
        <w:rPr>
          <w:color w:val="000000"/>
          <w:sz w:val="28"/>
          <w:szCs w:val="28"/>
        </w:rPr>
      </w:pPr>
      <w:r w:rsidRPr="007C5438">
        <w:rPr>
          <w:color w:val="000000"/>
          <w:sz w:val="28"/>
          <w:szCs w:val="28"/>
        </w:rPr>
        <w:t>технические единицы;</w:t>
      </w:r>
    </w:p>
    <w:p w:rsidR="008A3095" w:rsidRPr="007C5438" w:rsidRDefault="008A3095" w:rsidP="008A3095">
      <w:pPr>
        <w:pStyle w:val="dt-p"/>
        <w:numPr>
          <w:ilvl w:val="0"/>
          <w:numId w:val="5"/>
        </w:numPr>
        <w:shd w:val="clear" w:color="auto" w:fill="FFFFFF"/>
        <w:spacing w:before="0" w:beforeAutospacing="0" w:after="300" w:afterAutospacing="0" w:line="360" w:lineRule="auto"/>
        <w:textAlignment w:val="baseline"/>
        <w:rPr>
          <w:color w:val="000000"/>
          <w:sz w:val="28"/>
          <w:szCs w:val="28"/>
        </w:rPr>
      </w:pPr>
      <w:r w:rsidRPr="007C5438">
        <w:rPr>
          <w:color w:val="000000"/>
          <w:sz w:val="28"/>
          <w:szCs w:val="28"/>
        </w:rPr>
        <w:t>единицы времени;</w:t>
      </w:r>
    </w:p>
    <w:p w:rsidR="008A3095" w:rsidRPr="007C5438" w:rsidRDefault="008A3095" w:rsidP="008A3095">
      <w:pPr>
        <w:pStyle w:val="dt-p"/>
        <w:numPr>
          <w:ilvl w:val="0"/>
          <w:numId w:val="5"/>
        </w:numPr>
        <w:shd w:val="clear" w:color="auto" w:fill="FFFFFF"/>
        <w:spacing w:before="0" w:beforeAutospacing="0" w:after="300" w:afterAutospacing="0" w:line="360" w:lineRule="auto"/>
        <w:textAlignment w:val="baseline"/>
        <w:rPr>
          <w:color w:val="000000"/>
          <w:sz w:val="28"/>
          <w:szCs w:val="28"/>
        </w:rPr>
      </w:pPr>
      <w:r w:rsidRPr="007C5438">
        <w:rPr>
          <w:color w:val="000000"/>
          <w:sz w:val="28"/>
          <w:szCs w:val="28"/>
        </w:rPr>
        <w:t>экономические единицы.</w:t>
      </w:r>
      <w:r w:rsidRPr="007C5438">
        <w:rPr>
          <w:rStyle w:val="a8"/>
          <w:color w:val="000000"/>
          <w:sz w:val="28"/>
          <w:szCs w:val="28"/>
        </w:rPr>
        <w:footnoteReference w:id="4"/>
      </w:r>
    </w:p>
    <w:p w:rsidR="008A3095" w:rsidRPr="00514E23" w:rsidRDefault="008A3095" w:rsidP="008A3095">
      <w:pPr>
        <w:shd w:val="clear" w:color="auto" w:fill="FFFFFF"/>
        <w:spacing w:before="100" w:beforeAutospacing="1" w:after="100" w:afterAutospacing="1" w:line="360" w:lineRule="auto"/>
        <w:ind w:left="108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514E2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Тип классификатора</w:t>
      </w:r>
    </w:p>
    <w:p w:rsidR="008A3095" w:rsidRPr="007C5438" w:rsidRDefault="008A3095" w:rsidP="008A3095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C54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Классификатор ОКЕИ относится к производственно-технической группе классификаторов.</w:t>
      </w:r>
    </w:p>
    <w:p w:rsidR="008A3095" w:rsidRPr="007C5438" w:rsidRDefault="008A3095" w:rsidP="008A3095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C54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Федеральный орган исполнительной власти, обеспечивающий разработку, введение и применение: </w:t>
      </w:r>
      <w:proofErr w:type="spellStart"/>
      <w:r w:rsidRPr="007C54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Ростехрегулирование</w:t>
      </w:r>
      <w:proofErr w:type="spellEnd"/>
      <w:r w:rsidRPr="007C54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8A3095" w:rsidRPr="007C5438" w:rsidRDefault="008A3095" w:rsidP="008A3095">
      <w:pPr>
        <w:pStyle w:val="2"/>
        <w:spacing w:before="0" w:line="360" w:lineRule="auto"/>
        <w:rPr>
          <w:rFonts w:ascii="Times New Roman" w:eastAsia="Times New Roman" w:hAnsi="Times New Roman" w:cs="Times New Roman"/>
          <w:b w:val="0"/>
          <w:bCs w:val="0"/>
          <w:color w:val="000000"/>
          <w:sz w:val="28"/>
          <w:szCs w:val="28"/>
          <w:lang w:eastAsia="ru-RU"/>
        </w:rPr>
      </w:pPr>
      <w:r w:rsidRPr="007C5438">
        <w:rPr>
          <w:rFonts w:ascii="Times New Roman" w:eastAsia="Times New Roman" w:hAnsi="Times New Roman" w:cs="Times New Roman"/>
          <w:b w:val="0"/>
          <w:bCs w:val="0"/>
          <w:color w:val="000000"/>
          <w:sz w:val="28"/>
          <w:szCs w:val="28"/>
          <w:lang w:eastAsia="ru-RU"/>
        </w:rPr>
        <w:t>Основные пользователи общероссийского классификатора ОКЕИ:</w:t>
      </w:r>
    </w:p>
    <w:p w:rsidR="008A3095" w:rsidRPr="007C5438" w:rsidRDefault="008A3095" w:rsidP="008A3095">
      <w:pPr>
        <w:pStyle w:val="a5"/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C54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Заводы-изготовители, продукция которых подлежит обязательной сертификации;</w:t>
      </w:r>
    </w:p>
    <w:p w:rsidR="008A3095" w:rsidRPr="007C5438" w:rsidRDefault="008A3095" w:rsidP="008A3095">
      <w:pPr>
        <w:pStyle w:val="a5"/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C54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Учебные заведения и студенты учебных заведений;</w:t>
      </w:r>
    </w:p>
    <w:p w:rsidR="008A3095" w:rsidRPr="007C5438" w:rsidRDefault="008A3095" w:rsidP="008A3095">
      <w:pPr>
        <w:pStyle w:val="a5"/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C54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Различные информационные центры и агентства (все классификаторы);</w:t>
      </w:r>
    </w:p>
    <w:p w:rsidR="008A3095" w:rsidRPr="007C5438" w:rsidRDefault="008A3095" w:rsidP="008A3095">
      <w:pPr>
        <w:pStyle w:val="a5"/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C54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Разработчики автоматизированных и аналитических систем (все классификаторы);</w:t>
      </w:r>
    </w:p>
    <w:p w:rsidR="008A3095" w:rsidRPr="00E17325" w:rsidRDefault="008A3095" w:rsidP="008A3095">
      <w:pPr>
        <w:pStyle w:val="a5"/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C54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Предприятия, использующие другие автоматизированные системы.</w:t>
      </w:r>
      <w:r w:rsidRPr="007C5438">
        <w:rPr>
          <w:rStyle w:val="a8"/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footnoteReference w:id="5"/>
      </w:r>
    </w:p>
    <w:p w:rsidR="008A3095" w:rsidRPr="007C5438" w:rsidRDefault="008A3095" w:rsidP="008A3095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7C5438">
        <w:rPr>
          <w:sz w:val="28"/>
          <w:szCs w:val="28"/>
        </w:rPr>
        <w:t>Структура кода классификатора</w:t>
      </w:r>
    </w:p>
    <w:p w:rsidR="008A3095" w:rsidRPr="007C5438" w:rsidRDefault="008A3095" w:rsidP="008A3095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7C5438">
        <w:rPr>
          <w:color w:val="000000"/>
          <w:sz w:val="28"/>
          <w:szCs w:val="28"/>
        </w:rPr>
        <w:t>Формула структуры идентификационного кода в ОКЕИ: XXX, XXXX.</w:t>
      </w:r>
      <w:r w:rsidRPr="007C5438">
        <w:rPr>
          <w:color w:val="000000"/>
          <w:sz w:val="28"/>
          <w:szCs w:val="28"/>
        </w:rPr>
        <w:br/>
        <w:t>Длина кода - от 3 до 4 разрядов в зависимости от количества позиций в фасетах.</w:t>
      </w:r>
    </w:p>
    <w:p w:rsidR="008A3095" w:rsidRPr="007C5438" w:rsidRDefault="008A3095" w:rsidP="008A3095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7C5438">
        <w:rPr>
          <w:color w:val="000000"/>
          <w:sz w:val="28"/>
          <w:szCs w:val="28"/>
        </w:rPr>
        <w:t>В </w:t>
      </w:r>
      <w:r w:rsidRPr="007C5438">
        <w:rPr>
          <w:sz w:val="28"/>
          <w:szCs w:val="28"/>
        </w:rPr>
        <w:t>блоке наименования</w:t>
      </w:r>
      <w:r w:rsidRPr="007C5438">
        <w:rPr>
          <w:color w:val="000000"/>
          <w:sz w:val="28"/>
          <w:szCs w:val="28"/>
        </w:rPr>
        <w:t> приведено наименование единицы измерения или по международной классификации (для </w:t>
      </w:r>
      <w:hyperlink r:id="rId8" w:history="1">
        <w:r w:rsidRPr="007C5438">
          <w:rPr>
            <w:color w:val="000000"/>
            <w:sz w:val="28"/>
            <w:szCs w:val="28"/>
          </w:rPr>
          <w:t>первого раздела</w:t>
        </w:r>
      </w:hyperlink>
      <w:r w:rsidRPr="007C5438">
        <w:rPr>
          <w:color w:val="000000"/>
          <w:sz w:val="28"/>
          <w:szCs w:val="28"/>
        </w:rPr>
        <w:t> и </w:t>
      </w:r>
      <w:hyperlink r:id="rId9" w:history="1">
        <w:r w:rsidRPr="007C5438">
          <w:rPr>
            <w:color w:val="000000"/>
            <w:sz w:val="28"/>
            <w:szCs w:val="28"/>
          </w:rPr>
          <w:t>приложения</w:t>
        </w:r>
        <w:proofErr w:type="gramStart"/>
        <w:r w:rsidRPr="007C5438">
          <w:rPr>
            <w:color w:val="000000"/>
            <w:sz w:val="28"/>
            <w:szCs w:val="28"/>
          </w:rPr>
          <w:t xml:space="preserve"> А</w:t>
        </w:r>
        <w:proofErr w:type="gramEnd"/>
      </w:hyperlink>
      <w:r w:rsidRPr="007C5438">
        <w:rPr>
          <w:color w:val="000000"/>
          <w:sz w:val="28"/>
          <w:szCs w:val="28"/>
        </w:rPr>
        <w:t>), или принятое в государственном учете и отчетности (для </w:t>
      </w:r>
      <w:hyperlink r:id="rId10" w:history="1">
        <w:r w:rsidRPr="007C5438">
          <w:rPr>
            <w:color w:val="000000"/>
            <w:sz w:val="28"/>
            <w:szCs w:val="28"/>
          </w:rPr>
          <w:t>второго раздела</w:t>
        </w:r>
      </w:hyperlink>
      <w:r w:rsidRPr="007C5438">
        <w:rPr>
          <w:color w:val="000000"/>
          <w:sz w:val="28"/>
          <w:szCs w:val="28"/>
        </w:rPr>
        <w:t>).</w:t>
      </w:r>
    </w:p>
    <w:p w:rsidR="008A3095" w:rsidRPr="007C5438" w:rsidRDefault="008A3095" w:rsidP="008A3095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7C5438">
        <w:rPr>
          <w:color w:val="000000"/>
          <w:sz w:val="28"/>
          <w:szCs w:val="28"/>
        </w:rPr>
        <w:t>В </w:t>
      </w:r>
      <w:r w:rsidRPr="007C5438">
        <w:rPr>
          <w:sz w:val="28"/>
          <w:szCs w:val="28"/>
        </w:rPr>
        <w:t>блоке дополнительных признаков</w:t>
      </w:r>
      <w:r w:rsidRPr="007C5438">
        <w:rPr>
          <w:color w:val="000000"/>
          <w:sz w:val="28"/>
          <w:szCs w:val="28"/>
        </w:rPr>
        <w:t xml:space="preserve"> даны условные, а также кодовые буквенные обозначения единиц измерения (международные и национальные). </w:t>
      </w:r>
      <w:r w:rsidRPr="007C5438">
        <w:rPr>
          <w:color w:val="000000"/>
          <w:sz w:val="28"/>
          <w:szCs w:val="28"/>
          <w:vertAlign w:val="superscript"/>
        </w:rPr>
        <w:footnoteReference w:id="6"/>
      </w:r>
    </w:p>
    <w:p w:rsidR="008A3095" w:rsidRDefault="008A3095" w:rsidP="008A3095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Примеры международных единиц измерения, включенных в ОКЕИ:</w:t>
      </w:r>
    </w:p>
    <w:p w:rsidR="008A3095" w:rsidRDefault="008A3095" w:rsidP="008A3095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6F741568" wp14:editId="519C7B76">
            <wp:extent cx="5940425" cy="1405249"/>
            <wp:effectExtent l="0" t="0" r="3175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05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A3095">
        <w:rPr>
          <w:noProof/>
          <w:lang w:eastAsia="ru-RU"/>
        </w:rPr>
        <w:t xml:space="preserve"> </w:t>
      </w:r>
      <w:r>
        <w:rPr>
          <w:noProof/>
          <w:lang w:eastAsia="ru-RU"/>
        </w:rPr>
        <w:lastRenderedPageBreak/>
        <w:drawing>
          <wp:inline distT="0" distB="0" distL="0" distR="0" wp14:anchorId="5F2398FC" wp14:editId="5CF41192">
            <wp:extent cx="5940425" cy="1285079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85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A3095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5088E5D7" wp14:editId="11813693">
            <wp:extent cx="5940425" cy="3450584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095" w:rsidRDefault="008A3095" w:rsidP="008A3095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8A3095" w:rsidRDefault="008A3095" w:rsidP="008A3095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8A3095" w:rsidRDefault="008A3095" w:rsidP="008A3095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17325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5.База данных классификатора ОКЕИ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(см. Рис. 1).</w:t>
      </w:r>
    </w:p>
    <w:p w:rsidR="008A3095" w:rsidRDefault="008A3095" w:rsidP="008A3095">
      <w:pPr>
        <w:shd w:val="clear" w:color="auto" w:fill="FFFFFF"/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65048805" wp14:editId="0FBD2C3A">
            <wp:extent cx="5486400" cy="1899204"/>
            <wp:effectExtent l="0" t="0" r="0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5834" cy="1899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t xml:space="preserve"> </w:t>
      </w:r>
      <w:bookmarkStart w:id="2" w:name="_GoBack"/>
      <w:bookmarkEnd w:id="2"/>
    </w:p>
    <w:p w:rsidR="008A3095" w:rsidRPr="00B90DC6" w:rsidRDefault="008A3095" w:rsidP="008A3095">
      <w:pPr>
        <w:shd w:val="clear" w:color="auto" w:fill="FFFFFF"/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  <w:r w:rsidRPr="00B90DC6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Рис. 1. База данных классификатора ОКЕИ</w:t>
      </w:r>
    </w:p>
    <w:p w:rsidR="008A3095" w:rsidRPr="00E17325" w:rsidRDefault="008A3095" w:rsidP="008A3095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E17325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>6. Использования классификатора ОКЕИ в народном хозяйстве и экономических информационных системах</w:t>
      </w:r>
    </w:p>
    <w:p w:rsidR="008A3095" w:rsidRPr="00E17325" w:rsidRDefault="008A3095" w:rsidP="008A3095">
      <w:pPr>
        <w:shd w:val="clear" w:color="auto" w:fill="FFFFFF"/>
        <w:spacing w:before="100" w:beforeAutospacing="1" w:after="100" w:afterAutospacing="1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C543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ОКЕИ </w:t>
      </w:r>
      <w:proofErr w:type="gramStart"/>
      <w:r w:rsidRPr="007C543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предназначен</w:t>
      </w:r>
      <w:proofErr w:type="gramEnd"/>
      <w:r w:rsidRPr="007C543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для использования при решении задач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количественной оценки технико-</w:t>
      </w:r>
      <w:r w:rsidRPr="007C543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экономических и социальных показателей в целях осуществления государственного учета и отчетности, анализа и прогнозирования развития экономики, обеспечения международных статистических сопоставлений, осуществления внутренней и внешней торговли, государственного регулирования внешнеэкономической деятельности и организации таможенного контроля. Объектами классификации в ОКЕИ являются единицы измерения, используемые в этих сферах деятельности.</w:t>
      </w:r>
      <w:r w:rsidRPr="007C5438">
        <w:rPr>
          <w:rStyle w:val="a8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footnoteReference w:id="7"/>
      </w:r>
    </w:p>
    <w:p w:rsidR="00A479FE" w:rsidRDefault="000F6AB6"/>
    <w:sectPr w:rsidR="00A479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6AB6" w:rsidRDefault="000F6AB6" w:rsidP="008A3095">
      <w:pPr>
        <w:spacing w:after="0" w:line="240" w:lineRule="auto"/>
      </w:pPr>
      <w:r>
        <w:separator/>
      </w:r>
    </w:p>
  </w:endnote>
  <w:endnote w:type="continuationSeparator" w:id="0">
    <w:p w:rsidR="000F6AB6" w:rsidRDefault="000F6AB6" w:rsidP="008A30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6AB6" w:rsidRDefault="000F6AB6" w:rsidP="008A3095">
      <w:pPr>
        <w:spacing w:after="0" w:line="240" w:lineRule="auto"/>
      </w:pPr>
      <w:r>
        <w:separator/>
      </w:r>
    </w:p>
  </w:footnote>
  <w:footnote w:type="continuationSeparator" w:id="0">
    <w:p w:rsidR="000F6AB6" w:rsidRDefault="000F6AB6" w:rsidP="008A3095">
      <w:pPr>
        <w:spacing w:after="0" w:line="240" w:lineRule="auto"/>
      </w:pPr>
      <w:r>
        <w:continuationSeparator/>
      </w:r>
    </w:p>
  </w:footnote>
  <w:footnote w:id="1">
    <w:p w:rsidR="008A3095" w:rsidRDefault="008A3095" w:rsidP="008A3095">
      <w:pPr>
        <w:pStyle w:val="a6"/>
      </w:pPr>
      <w:r>
        <w:rPr>
          <w:rStyle w:val="a8"/>
        </w:rPr>
        <w:footnoteRef/>
      </w:r>
      <w:r>
        <w:t xml:space="preserve"> Режим доступа: </w:t>
      </w:r>
      <w:hyperlink r:id="rId1" w:history="1">
        <w:r w:rsidRPr="00FD5AA4">
          <w:rPr>
            <w:rStyle w:val="a4"/>
          </w:rPr>
          <w:t>https://poporyadku.ru/story.html</w:t>
        </w:r>
      </w:hyperlink>
      <w:r>
        <w:t xml:space="preserve"> </w:t>
      </w:r>
    </w:p>
  </w:footnote>
  <w:footnote w:id="2">
    <w:p w:rsidR="008A3095" w:rsidRDefault="008A3095" w:rsidP="008A3095">
      <w:pPr>
        <w:pStyle w:val="a6"/>
      </w:pPr>
      <w:r>
        <w:rPr>
          <w:rStyle w:val="a8"/>
        </w:rPr>
        <w:footnoteRef/>
      </w:r>
      <w:r>
        <w:t xml:space="preserve"> Режим доступа: </w:t>
      </w:r>
      <w:hyperlink r:id="rId2" w:history="1">
        <w:r w:rsidRPr="00FD5AA4">
          <w:rPr>
            <w:rStyle w:val="a4"/>
          </w:rPr>
          <w:t>https://classinform.ru/classifikatory/obshcherossiiskie-classifikatory.html</w:t>
        </w:r>
      </w:hyperlink>
      <w:r>
        <w:t xml:space="preserve"> </w:t>
      </w:r>
    </w:p>
  </w:footnote>
  <w:footnote w:id="3">
    <w:p w:rsidR="008A3095" w:rsidRDefault="008A3095" w:rsidP="008A3095">
      <w:pPr>
        <w:pStyle w:val="a6"/>
      </w:pPr>
      <w:r>
        <w:rPr>
          <w:rStyle w:val="a8"/>
        </w:rPr>
        <w:footnoteRef/>
      </w:r>
      <w:r>
        <w:t xml:space="preserve">Режим доступа:  </w:t>
      </w:r>
      <w:hyperlink r:id="rId3" w:history="1">
        <w:r w:rsidRPr="00E00DAC">
          <w:rPr>
            <w:rStyle w:val="a4"/>
          </w:rPr>
          <w:t>https://classifikators.ru/okei</w:t>
        </w:r>
      </w:hyperlink>
      <w:r>
        <w:t xml:space="preserve"> </w:t>
      </w:r>
    </w:p>
  </w:footnote>
  <w:footnote w:id="4">
    <w:p w:rsidR="008A3095" w:rsidRPr="00B71594" w:rsidRDefault="008A3095" w:rsidP="008A3095">
      <w:pPr>
        <w:pStyle w:val="a6"/>
      </w:pPr>
      <w:r>
        <w:rPr>
          <w:rStyle w:val="a8"/>
        </w:rPr>
        <w:footnoteRef/>
      </w:r>
      <w:r>
        <w:t xml:space="preserve">Режим доступа: </w:t>
      </w:r>
      <w:hyperlink r:id="rId4" w:history="1">
        <w:r w:rsidR="00B71594" w:rsidRPr="00AD43A7">
          <w:rPr>
            <w:rStyle w:val="a4"/>
          </w:rPr>
          <w:t>https://normativ.kontur.ru/document?moduleId=1&amp;documen</w:t>
        </w:r>
        <w:r w:rsidR="00B71594" w:rsidRPr="00AD43A7">
          <w:rPr>
            <w:rStyle w:val="a4"/>
          </w:rPr>
          <w:t>t</w:t>
        </w:r>
        <w:r w:rsidR="00B71594" w:rsidRPr="00AD43A7">
          <w:rPr>
            <w:rStyle w:val="a4"/>
          </w:rPr>
          <w:t>Id=443941</w:t>
        </w:r>
      </w:hyperlink>
      <w:r w:rsidR="00B71594" w:rsidRPr="00B71594">
        <w:t xml:space="preserve"> </w:t>
      </w:r>
      <w:r w:rsidR="00B71594" w:rsidRPr="00B71594">
        <w:t xml:space="preserve">  </w:t>
      </w:r>
    </w:p>
  </w:footnote>
  <w:footnote w:id="5">
    <w:p w:rsidR="008A3095" w:rsidRDefault="008A3095" w:rsidP="008A3095">
      <w:pPr>
        <w:pStyle w:val="a6"/>
      </w:pPr>
      <w:r>
        <w:rPr>
          <w:rStyle w:val="a8"/>
        </w:rPr>
        <w:footnoteRef/>
      </w:r>
      <w:r>
        <w:t xml:space="preserve"> Режим доступа: </w:t>
      </w:r>
      <w:hyperlink r:id="rId5" w:history="1">
        <w:r w:rsidRPr="00E00DAC">
          <w:rPr>
            <w:rStyle w:val="a4"/>
          </w:rPr>
          <w:t>https://poporyadku.ru/story.html</w:t>
        </w:r>
      </w:hyperlink>
      <w:r>
        <w:t xml:space="preserve"> </w:t>
      </w:r>
    </w:p>
  </w:footnote>
  <w:footnote w:id="6">
    <w:p w:rsidR="008A3095" w:rsidRDefault="008A3095" w:rsidP="008A3095">
      <w:pPr>
        <w:pStyle w:val="a6"/>
      </w:pPr>
      <w:r>
        <w:rPr>
          <w:rStyle w:val="a8"/>
        </w:rPr>
        <w:footnoteRef/>
      </w:r>
      <w:r>
        <w:t xml:space="preserve"> Режим доступа: </w:t>
      </w:r>
      <w:hyperlink r:id="rId6" w:history="1">
        <w:r w:rsidRPr="00E00DAC">
          <w:rPr>
            <w:rStyle w:val="a4"/>
          </w:rPr>
          <w:t>https://poporyadku.ru/okei1994.html</w:t>
        </w:r>
      </w:hyperlink>
      <w:r>
        <w:t xml:space="preserve"> </w:t>
      </w:r>
    </w:p>
  </w:footnote>
  <w:footnote w:id="7">
    <w:p w:rsidR="008A3095" w:rsidRPr="00B71594" w:rsidRDefault="008A3095" w:rsidP="008A3095">
      <w:pPr>
        <w:pStyle w:val="a6"/>
      </w:pPr>
      <w:r>
        <w:rPr>
          <w:rStyle w:val="a8"/>
        </w:rPr>
        <w:footnoteRef/>
      </w:r>
      <w:r>
        <w:t xml:space="preserve">Режим доступа: </w:t>
      </w:r>
      <w:hyperlink r:id="rId7" w:history="1">
        <w:r w:rsidR="00B71594" w:rsidRPr="00AD43A7">
          <w:rPr>
            <w:rStyle w:val="a4"/>
          </w:rPr>
          <w:t>https://normativ.kontur.ru/document?moduleId=1&amp;documen</w:t>
        </w:r>
        <w:r w:rsidR="00B71594" w:rsidRPr="00AD43A7">
          <w:rPr>
            <w:rStyle w:val="a4"/>
          </w:rPr>
          <w:t>t</w:t>
        </w:r>
        <w:r w:rsidR="00B71594" w:rsidRPr="00AD43A7">
          <w:rPr>
            <w:rStyle w:val="a4"/>
          </w:rPr>
          <w:t>Id=443941</w:t>
        </w:r>
      </w:hyperlink>
      <w:r w:rsidR="00B71594" w:rsidRPr="00B71594">
        <w:t xml:space="preserve"> 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C4263"/>
    <w:multiLevelType w:val="multilevel"/>
    <w:tmpl w:val="37AE6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DE43F47"/>
    <w:multiLevelType w:val="hybridMultilevel"/>
    <w:tmpl w:val="AB009A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702703"/>
    <w:multiLevelType w:val="hybridMultilevel"/>
    <w:tmpl w:val="3D88E90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C481B49"/>
    <w:multiLevelType w:val="hybridMultilevel"/>
    <w:tmpl w:val="F280AD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CF61822"/>
    <w:multiLevelType w:val="hybridMultilevel"/>
    <w:tmpl w:val="1174D5D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47C9"/>
    <w:rsid w:val="000F6AB6"/>
    <w:rsid w:val="002C2A93"/>
    <w:rsid w:val="008A3095"/>
    <w:rsid w:val="00B71594"/>
    <w:rsid w:val="00D80C2D"/>
    <w:rsid w:val="00E74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3095"/>
  </w:style>
  <w:style w:type="paragraph" w:styleId="2">
    <w:name w:val="heading 2"/>
    <w:basedOn w:val="a"/>
    <w:next w:val="a"/>
    <w:link w:val="20"/>
    <w:uiPriority w:val="9"/>
    <w:unhideWhenUsed/>
    <w:qFormat/>
    <w:rsid w:val="008A309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A309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Normal (Web)"/>
    <w:basedOn w:val="a"/>
    <w:uiPriority w:val="99"/>
    <w:unhideWhenUsed/>
    <w:rsid w:val="008A30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8A3095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8A3095"/>
    <w:pPr>
      <w:ind w:left="720"/>
      <w:contextualSpacing/>
    </w:pPr>
  </w:style>
  <w:style w:type="paragraph" w:styleId="a6">
    <w:name w:val="footnote text"/>
    <w:basedOn w:val="a"/>
    <w:link w:val="a7"/>
    <w:uiPriority w:val="99"/>
    <w:semiHidden/>
    <w:unhideWhenUsed/>
    <w:rsid w:val="008A3095"/>
    <w:pPr>
      <w:spacing w:after="0" w:line="240" w:lineRule="auto"/>
    </w:pPr>
    <w:rPr>
      <w:sz w:val="20"/>
      <w:szCs w:val="20"/>
    </w:rPr>
  </w:style>
  <w:style w:type="character" w:customStyle="1" w:styleId="a7">
    <w:name w:val="Текст сноски Знак"/>
    <w:basedOn w:val="a0"/>
    <w:link w:val="a6"/>
    <w:uiPriority w:val="99"/>
    <w:semiHidden/>
    <w:rsid w:val="008A3095"/>
    <w:rPr>
      <w:sz w:val="20"/>
      <w:szCs w:val="20"/>
    </w:rPr>
  </w:style>
  <w:style w:type="character" w:styleId="a8">
    <w:name w:val="footnote reference"/>
    <w:basedOn w:val="a0"/>
    <w:uiPriority w:val="99"/>
    <w:semiHidden/>
    <w:unhideWhenUsed/>
    <w:rsid w:val="008A3095"/>
    <w:rPr>
      <w:vertAlign w:val="superscript"/>
    </w:rPr>
  </w:style>
  <w:style w:type="paragraph" w:customStyle="1" w:styleId="directory">
    <w:name w:val="directory"/>
    <w:basedOn w:val="a"/>
    <w:rsid w:val="008A30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t-p">
    <w:name w:val="dt-p"/>
    <w:basedOn w:val="a"/>
    <w:rsid w:val="008A30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8A30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8A3095"/>
    <w:rPr>
      <w:rFonts w:ascii="Tahoma" w:hAnsi="Tahoma" w:cs="Tahoma"/>
      <w:sz w:val="16"/>
      <w:szCs w:val="16"/>
    </w:rPr>
  </w:style>
  <w:style w:type="character" w:styleId="ab">
    <w:name w:val="FollowedHyperlink"/>
    <w:basedOn w:val="a0"/>
    <w:uiPriority w:val="99"/>
    <w:semiHidden/>
    <w:unhideWhenUsed/>
    <w:rsid w:val="00B71594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3095"/>
  </w:style>
  <w:style w:type="paragraph" w:styleId="2">
    <w:name w:val="heading 2"/>
    <w:basedOn w:val="a"/>
    <w:next w:val="a"/>
    <w:link w:val="20"/>
    <w:uiPriority w:val="9"/>
    <w:unhideWhenUsed/>
    <w:qFormat/>
    <w:rsid w:val="008A309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A309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Normal (Web)"/>
    <w:basedOn w:val="a"/>
    <w:uiPriority w:val="99"/>
    <w:unhideWhenUsed/>
    <w:rsid w:val="008A30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8A3095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8A3095"/>
    <w:pPr>
      <w:ind w:left="720"/>
      <w:contextualSpacing/>
    </w:pPr>
  </w:style>
  <w:style w:type="paragraph" w:styleId="a6">
    <w:name w:val="footnote text"/>
    <w:basedOn w:val="a"/>
    <w:link w:val="a7"/>
    <w:uiPriority w:val="99"/>
    <w:semiHidden/>
    <w:unhideWhenUsed/>
    <w:rsid w:val="008A3095"/>
    <w:pPr>
      <w:spacing w:after="0" w:line="240" w:lineRule="auto"/>
    </w:pPr>
    <w:rPr>
      <w:sz w:val="20"/>
      <w:szCs w:val="20"/>
    </w:rPr>
  </w:style>
  <w:style w:type="character" w:customStyle="1" w:styleId="a7">
    <w:name w:val="Текст сноски Знак"/>
    <w:basedOn w:val="a0"/>
    <w:link w:val="a6"/>
    <w:uiPriority w:val="99"/>
    <w:semiHidden/>
    <w:rsid w:val="008A3095"/>
    <w:rPr>
      <w:sz w:val="20"/>
      <w:szCs w:val="20"/>
    </w:rPr>
  </w:style>
  <w:style w:type="character" w:styleId="a8">
    <w:name w:val="footnote reference"/>
    <w:basedOn w:val="a0"/>
    <w:uiPriority w:val="99"/>
    <w:semiHidden/>
    <w:unhideWhenUsed/>
    <w:rsid w:val="008A3095"/>
    <w:rPr>
      <w:vertAlign w:val="superscript"/>
    </w:rPr>
  </w:style>
  <w:style w:type="paragraph" w:customStyle="1" w:styleId="directory">
    <w:name w:val="directory"/>
    <w:basedOn w:val="a"/>
    <w:rsid w:val="008A30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t-p">
    <w:name w:val="dt-p"/>
    <w:basedOn w:val="a"/>
    <w:rsid w:val="008A30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8A30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8A3095"/>
    <w:rPr>
      <w:rFonts w:ascii="Tahoma" w:hAnsi="Tahoma" w:cs="Tahoma"/>
      <w:sz w:val="16"/>
      <w:szCs w:val="16"/>
    </w:rPr>
  </w:style>
  <w:style w:type="character" w:styleId="ab">
    <w:name w:val="FollowedHyperlink"/>
    <w:basedOn w:val="a0"/>
    <w:uiPriority w:val="99"/>
    <w:semiHidden/>
    <w:unhideWhenUsed/>
    <w:rsid w:val="00B7159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oporyadku.ru/okei/razdel-1.html" TargetMode="External"/><Relationship Id="rId13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poporyadku.ru/okei/razdel-2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oporyadku.ru/okei/pril-a.html" TargetMode="External"/><Relationship Id="rId14" Type="http://schemas.openxmlformats.org/officeDocument/2006/relationships/image" Target="media/image4.png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classifikators.ru/okei" TargetMode="External"/><Relationship Id="rId7" Type="http://schemas.openxmlformats.org/officeDocument/2006/relationships/hyperlink" Target="https://normativ.kontur.ru/document?moduleId=1&amp;documentId=443941" TargetMode="External"/><Relationship Id="rId2" Type="http://schemas.openxmlformats.org/officeDocument/2006/relationships/hyperlink" Target="https://classinform.ru/classifikatory/obshcherossiiskie-classifikatory.html" TargetMode="External"/><Relationship Id="rId1" Type="http://schemas.openxmlformats.org/officeDocument/2006/relationships/hyperlink" Target="https://poporyadku.ru/story.html" TargetMode="External"/><Relationship Id="rId6" Type="http://schemas.openxmlformats.org/officeDocument/2006/relationships/hyperlink" Target="https://poporyadku.ru/okei1994.html" TargetMode="External"/><Relationship Id="rId5" Type="http://schemas.openxmlformats.org/officeDocument/2006/relationships/hyperlink" Target="https://poporyadku.ru/story.html" TargetMode="External"/><Relationship Id="rId4" Type="http://schemas.openxmlformats.org/officeDocument/2006/relationships/hyperlink" Target="https://normativ.kontur.ru/document?moduleId=1&amp;documentId=44394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10</Pages>
  <Words>1381</Words>
  <Characters>7874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</dc:creator>
  <cp:keywords/>
  <dc:description/>
  <cp:lastModifiedBy>Саша</cp:lastModifiedBy>
  <cp:revision>2</cp:revision>
  <dcterms:created xsi:type="dcterms:W3CDTF">2023-05-18T09:12:00Z</dcterms:created>
  <dcterms:modified xsi:type="dcterms:W3CDTF">2023-05-18T09:30:00Z</dcterms:modified>
</cp:coreProperties>
</file>