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7B20" w14:textId="3F2EEB8A" w:rsidR="00A4349B" w:rsidRPr="00A4349B" w:rsidRDefault="00A4349B" w:rsidP="00A4349B">
      <w:pPr>
        <w:spacing w:after="200" w:line="240" w:lineRule="auto"/>
        <w:rPr>
          <w:rFonts w:ascii="EB Garamond" w:eastAsia="EB Garamond" w:hAnsi="EB Garamond" w:cs="EB Garamond"/>
          <w:b/>
          <w:bCs/>
          <w:sz w:val="24"/>
          <w:szCs w:val="24"/>
          <w:lang w:val="en-US"/>
        </w:rPr>
      </w:pPr>
      <w:r w:rsidRPr="00A4349B">
        <w:rPr>
          <w:rFonts w:ascii="EB Garamond" w:eastAsia="EB Garamond" w:hAnsi="EB Garamond" w:cs="EB Garamond"/>
          <w:b/>
          <w:bCs/>
          <w:lang w:val="en-US"/>
        </w:rPr>
        <w:t xml:space="preserve">Table </w:t>
      </w:r>
      <w:r w:rsidR="001264FE">
        <w:rPr>
          <w:rFonts w:ascii="EB Garamond" w:eastAsia="EB Garamond" w:hAnsi="EB Garamond" w:cs="EB Garamond"/>
          <w:b/>
          <w:bCs/>
          <w:lang w:val="en-US"/>
        </w:rPr>
        <w:t>1</w:t>
      </w:r>
      <w:r w:rsidRPr="00A4349B">
        <w:rPr>
          <w:rFonts w:ascii="EB Garamond" w:eastAsia="EB Garamond" w:hAnsi="EB Garamond" w:cs="EB Garamond"/>
          <w:b/>
          <w:bCs/>
          <w:lang w:val="en-US"/>
        </w:rPr>
        <w:t xml:space="preserve">. </w:t>
      </w:r>
      <w:r>
        <w:rPr>
          <w:rFonts w:ascii="EB Garamond" w:eastAsia="EB Garamond" w:hAnsi="EB Garamond" w:cs="EB Garamond"/>
          <w:b/>
          <w:bCs/>
          <w:lang w:val="en-US"/>
        </w:rPr>
        <w:t>Other i</w:t>
      </w:r>
      <w:r w:rsidRPr="00A4349B">
        <w:rPr>
          <w:rFonts w:ascii="EB Garamond" w:eastAsia="EB Garamond" w:hAnsi="EB Garamond" w:cs="EB Garamond"/>
          <w:b/>
          <w:bCs/>
          <w:lang w:val="en-US"/>
        </w:rPr>
        <w:t>mportant characteristics of news outlets, adjusted</w:t>
      </w:r>
    </w:p>
    <w:tbl>
      <w:tblPr>
        <w:tblW w:w="9900" w:type="dxa"/>
        <w:tblBorders>
          <w:top w:val="nil"/>
          <w:left w:val="nil"/>
          <w:bottom w:val="nil"/>
          <w:right w:val="nil"/>
          <w:insideH w:val="nil"/>
          <w:insideV w:val="nil"/>
        </w:tblBorders>
        <w:tblLayout w:type="fixed"/>
        <w:tblLook w:val="0600" w:firstRow="0" w:lastRow="0" w:firstColumn="0" w:lastColumn="0" w:noHBand="1" w:noVBand="1"/>
      </w:tblPr>
      <w:tblGrid>
        <w:gridCol w:w="3285"/>
        <w:gridCol w:w="2205"/>
        <w:gridCol w:w="2205"/>
        <w:gridCol w:w="2205"/>
      </w:tblGrid>
      <w:tr w:rsidR="00A4349B" w14:paraId="0ECF5510" w14:textId="77777777" w:rsidTr="00A4349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E52AB"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Media (with a link to the main page)</w:t>
            </w:r>
          </w:p>
        </w:tc>
        <w:tc>
          <w:tcPr>
            <w:tcW w:w="2205" w:type="dxa"/>
            <w:tcBorders>
              <w:top w:val="single" w:sz="8" w:space="0" w:color="000000"/>
              <w:left w:val="single" w:sz="8" w:space="0" w:color="000000"/>
              <w:bottom w:val="single" w:sz="8" w:space="0" w:color="000000"/>
              <w:right w:val="single" w:sz="8" w:space="0" w:color="000000"/>
            </w:tcBorders>
          </w:tcPr>
          <w:p w14:paraId="3BB2182B" w14:textId="315A80D6"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Percentage of misleading + dishonest headlines, %</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62E02" w14:textId="2CC2793E"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Reliability (based on links) links/K</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CFCBEF"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Average length, symbols</w:t>
            </w:r>
          </w:p>
        </w:tc>
      </w:tr>
      <w:tr w:rsidR="00A4349B" w14:paraId="06A59E04"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FEF3FF"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Vzglyad (https://vz.ru/)</w:t>
            </w:r>
          </w:p>
        </w:tc>
        <w:tc>
          <w:tcPr>
            <w:tcW w:w="2205" w:type="dxa"/>
            <w:tcBorders>
              <w:top w:val="nil"/>
              <w:left w:val="single" w:sz="8" w:space="0" w:color="000000"/>
              <w:bottom w:val="single" w:sz="8" w:space="0" w:color="000000"/>
              <w:right w:val="single" w:sz="8" w:space="0" w:color="000000"/>
            </w:tcBorders>
          </w:tcPr>
          <w:p w14:paraId="0DD2F9F1" w14:textId="780D6B94"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43+4</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E3456B" w14:textId="3A55EF8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162, 592</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2EEAF429" w14:textId="77777777" w:rsidR="00A4349B" w:rsidRDefault="00A4349B" w:rsidP="00A4349B">
            <w:pPr>
              <w:spacing w:line="240" w:lineRule="auto"/>
              <w:rPr>
                <w:rFonts w:ascii="EB Garamond" w:eastAsia="EB Garamond" w:hAnsi="EB Garamond" w:cs="EB Garamond"/>
                <w:sz w:val="20"/>
                <w:szCs w:val="20"/>
                <w:highlight w:val="white"/>
              </w:rPr>
            </w:pPr>
            <w:r>
              <w:rPr>
                <w:rFonts w:ascii="EB Garamond" w:eastAsia="EB Garamond" w:hAnsi="EB Garamond" w:cs="EB Garamond"/>
                <w:sz w:val="20"/>
                <w:szCs w:val="20"/>
                <w:highlight w:val="white"/>
              </w:rPr>
              <w:t>4112.05</w:t>
            </w:r>
          </w:p>
        </w:tc>
      </w:tr>
      <w:tr w:rsidR="00A4349B" w14:paraId="65F2CDEF"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ABC01E"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Lenta.ru (https://lenta.ru/)</w:t>
            </w:r>
          </w:p>
        </w:tc>
        <w:tc>
          <w:tcPr>
            <w:tcW w:w="2205" w:type="dxa"/>
            <w:tcBorders>
              <w:top w:val="nil"/>
              <w:left w:val="single" w:sz="8" w:space="0" w:color="000000"/>
              <w:bottom w:val="single" w:sz="8" w:space="0" w:color="000000"/>
              <w:right w:val="single" w:sz="8" w:space="0" w:color="000000"/>
            </w:tcBorders>
          </w:tcPr>
          <w:p w14:paraId="218626F9" w14:textId="35E504CD"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40 + 1</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F60F5F" w14:textId="71CB5B9A"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77, 243</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FB88C7F"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2062.62</w:t>
            </w:r>
          </w:p>
        </w:tc>
      </w:tr>
      <w:tr w:rsidR="00A4349B" w14:paraId="36042F79"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D335F2"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Ridus (https://www.ridus.ru/)</w:t>
            </w:r>
          </w:p>
        </w:tc>
        <w:tc>
          <w:tcPr>
            <w:tcW w:w="2205" w:type="dxa"/>
            <w:tcBorders>
              <w:top w:val="nil"/>
              <w:left w:val="single" w:sz="8" w:space="0" w:color="000000"/>
              <w:bottom w:val="single" w:sz="8" w:space="0" w:color="000000"/>
              <w:right w:val="single" w:sz="8" w:space="0" w:color="000000"/>
            </w:tcBorders>
          </w:tcPr>
          <w:p w14:paraId="1F800BE1" w14:textId="2DF60603"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31 + 4</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C962DF" w14:textId="3291D40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120, 373</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03E2FCAD"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1711.62</w:t>
            </w:r>
          </w:p>
        </w:tc>
      </w:tr>
      <w:tr w:rsidR="00A4349B" w14:paraId="03F6EBEB" w14:textId="77777777" w:rsidTr="00A4349B">
        <w:trPr>
          <w:trHeight w:val="64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9DF864"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Mir Novostey</w:t>
            </w:r>
          </w:p>
          <w:p w14:paraId="1C4F0074"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highlight w:val="white"/>
                <w:lang w:val="es-ES"/>
              </w:rPr>
              <w:t>(https://mirnov.ru/)</w:t>
            </w:r>
          </w:p>
        </w:tc>
        <w:tc>
          <w:tcPr>
            <w:tcW w:w="2205" w:type="dxa"/>
            <w:tcBorders>
              <w:top w:val="nil"/>
              <w:left w:val="single" w:sz="8" w:space="0" w:color="000000"/>
              <w:bottom w:val="single" w:sz="8" w:space="0" w:color="000000"/>
              <w:right w:val="single" w:sz="8" w:space="0" w:color="000000"/>
            </w:tcBorders>
          </w:tcPr>
          <w:p w14:paraId="575ED2F2" w14:textId="52517D40"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30 + 2</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119BD" w14:textId="0E54697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9D538F4"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1212.78</w:t>
            </w:r>
          </w:p>
        </w:tc>
      </w:tr>
      <w:tr w:rsidR="00A4349B" w14:paraId="0B59CD2D"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C552D7"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Life.ru (https://life.ru/)</w:t>
            </w:r>
          </w:p>
        </w:tc>
        <w:tc>
          <w:tcPr>
            <w:tcW w:w="2205" w:type="dxa"/>
            <w:tcBorders>
              <w:top w:val="nil"/>
              <w:left w:val="single" w:sz="8" w:space="0" w:color="000000"/>
              <w:bottom w:val="single" w:sz="8" w:space="0" w:color="000000"/>
              <w:right w:val="single" w:sz="8" w:space="0" w:color="000000"/>
            </w:tcBorders>
          </w:tcPr>
          <w:p w14:paraId="0F2824A6" w14:textId="1B3EEA20"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07CBFC" w14:textId="6BCF6A26"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39, 304</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1296021"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1366.36</w:t>
            </w:r>
          </w:p>
        </w:tc>
      </w:tr>
      <w:tr w:rsidR="00A4349B" w14:paraId="42C2420E"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20DC24"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Vesti.ru (https://www.vesti.ru/)</w:t>
            </w:r>
          </w:p>
        </w:tc>
        <w:tc>
          <w:tcPr>
            <w:tcW w:w="2205" w:type="dxa"/>
            <w:tcBorders>
              <w:top w:val="nil"/>
              <w:left w:val="single" w:sz="8" w:space="0" w:color="000000"/>
              <w:bottom w:val="single" w:sz="8" w:space="0" w:color="000000"/>
              <w:right w:val="single" w:sz="8" w:space="0" w:color="000000"/>
            </w:tcBorders>
          </w:tcPr>
          <w:p w14:paraId="73EBD099" w14:textId="57A89A5A"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A0BAB" w14:textId="1212BD10"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116, 101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88EA0F8"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1279.26</w:t>
            </w:r>
          </w:p>
        </w:tc>
      </w:tr>
      <w:tr w:rsidR="00A4349B" w14:paraId="033B0029"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CE582"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ProVladimir (https://provladimir.ru/)</w:t>
            </w:r>
          </w:p>
        </w:tc>
        <w:tc>
          <w:tcPr>
            <w:tcW w:w="2205" w:type="dxa"/>
            <w:tcBorders>
              <w:top w:val="nil"/>
              <w:left w:val="single" w:sz="8" w:space="0" w:color="000000"/>
              <w:bottom w:val="single" w:sz="8" w:space="0" w:color="000000"/>
              <w:right w:val="single" w:sz="8" w:space="0" w:color="000000"/>
            </w:tcBorders>
          </w:tcPr>
          <w:p w14:paraId="161FBC2B" w14:textId="7A36488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D7E93" w14:textId="38AE69DB"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0.268</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FDD98C8"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1670.93</w:t>
            </w:r>
          </w:p>
        </w:tc>
      </w:tr>
      <w:tr w:rsidR="00A4349B" w14:paraId="6CDEFCBE"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81CDA9"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Kommersant (https://www.kommersant.ru/)</w:t>
            </w:r>
          </w:p>
        </w:tc>
        <w:tc>
          <w:tcPr>
            <w:tcW w:w="2205" w:type="dxa"/>
            <w:tcBorders>
              <w:top w:val="nil"/>
              <w:left w:val="single" w:sz="8" w:space="0" w:color="000000"/>
              <w:bottom w:val="single" w:sz="8" w:space="0" w:color="000000"/>
              <w:right w:val="single" w:sz="8" w:space="0" w:color="000000"/>
            </w:tcBorders>
          </w:tcPr>
          <w:p w14:paraId="5D80CC7B" w14:textId="0F898172"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+ 0</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B78AE" w14:textId="5A828DA5"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542,795</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5A118317"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4882.55</w:t>
            </w:r>
          </w:p>
        </w:tc>
      </w:tr>
      <w:tr w:rsidR="00A4349B" w14:paraId="217A333D"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92FABC"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RBC (https://www.rbc.ru/)</w:t>
            </w:r>
          </w:p>
        </w:tc>
        <w:tc>
          <w:tcPr>
            <w:tcW w:w="2205" w:type="dxa"/>
            <w:tcBorders>
              <w:top w:val="nil"/>
              <w:left w:val="single" w:sz="8" w:space="0" w:color="000000"/>
              <w:bottom w:val="single" w:sz="8" w:space="0" w:color="000000"/>
              <w:right w:val="single" w:sz="8" w:space="0" w:color="000000"/>
            </w:tcBorders>
          </w:tcPr>
          <w:p w14:paraId="4F435658" w14:textId="2937A59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13 + 1</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A9E5EC" w14:textId="313166D9"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153,104</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6E67098"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3058.35</w:t>
            </w:r>
          </w:p>
        </w:tc>
      </w:tr>
      <w:tr w:rsidR="00A4349B" w14:paraId="6F1EB015"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C7197"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Novaya Gazeta (https://www.novayagazeta.ru/)</w:t>
            </w:r>
          </w:p>
        </w:tc>
        <w:tc>
          <w:tcPr>
            <w:tcW w:w="2205" w:type="dxa"/>
            <w:tcBorders>
              <w:top w:val="nil"/>
              <w:left w:val="single" w:sz="8" w:space="0" w:color="000000"/>
              <w:bottom w:val="single" w:sz="8" w:space="0" w:color="000000"/>
              <w:right w:val="single" w:sz="8" w:space="0" w:color="000000"/>
            </w:tcBorders>
          </w:tcPr>
          <w:p w14:paraId="6B5C9880" w14:textId="56D86E04"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11+3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EA42B" w14:textId="65543AB2"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311,082</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F9CD831" w14:textId="77777777" w:rsidR="00A4349B" w:rsidRDefault="00A4349B" w:rsidP="00A4349B">
            <w:pPr>
              <w:spacing w:line="240" w:lineRule="auto"/>
              <w:rPr>
                <w:rFonts w:ascii="EB Garamond" w:eastAsia="EB Garamond" w:hAnsi="EB Garamond" w:cs="EB Garamond"/>
                <w:sz w:val="20"/>
                <w:szCs w:val="20"/>
                <w:highlight w:val="white"/>
              </w:rPr>
            </w:pPr>
            <w:r>
              <w:rPr>
                <w:rFonts w:ascii="EB Garamond" w:eastAsia="EB Garamond" w:hAnsi="EB Garamond" w:cs="EB Garamond"/>
                <w:sz w:val="20"/>
                <w:szCs w:val="20"/>
                <w:highlight w:val="white"/>
              </w:rPr>
              <w:t>4026.84</w:t>
            </w:r>
          </w:p>
        </w:tc>
      </w:tr>
    </w:tbl>
    <w:p w14:paraId="57C2336F" w14:textId="525F7AAA" w:rsidR="00A4349B" w:rsidRPr="00A4349B" w:rsidRDefault="00A4349B" w:rsidP="00A4349B">
      <w:pPr>
        <w:spacing w:after="200" w:line="240" w:lineRule="auto"/>
        <w:rPr>
          <w:rFonts w:ascii="EB Garamond" w:eastAsia="EB Garamond" w:hAnsi="EB Garamond" w:cs="EB Garamond"/>
          <w:sz w:val="24"/>
          <w:szCs w:val="24"/>
          <w:lang w:val="en-US"/>
        </w:rPr>
      </w:pPr>
      <w:r w:rsidRPr="00A4349B">
        <w:rPr>
          <w:rFonts w:ascii="EB Garamond" w:eastAsia="EB Garamond" w:hAnsi="EB Garamond" w:cs="EB Garamond"/>
          <w:sz w:val="24"/>
          <w:szCs w:val="24"/>
          <w:lang w:val="en-US"/>
        </w:rPr>
        <w:t xml:space="preserve">Since some of the parameters from Alexa are quite indirect and interrelated, they cannot be used as raw data. For example, the number of links to the Web on other resources site is considered as a reflection of the site reliability. However, the parameter depends not only on the outlet’s reliability, but also on the number of its visitors. In other words, more popular sites get quoted more often. This creates a “reliability bias” for more prominent sites, whereas the more obscure sites are automatically judged less reliable. Therefore, </w:t>
      </w:r>
      <w:proofErr w:type="gramStart"/>
      <w:r w:rsidRPr="00A4349B">
        <w:rPr>
          <w:rFonts w:ascii="EB Garamond" w:eastAsia="EB Garamond" w:hAnsi="EB Garamond" w:cs="EB Garamond"/>
          <w:sz w:val="24"/>
          <w:szCs w:val="24"/>
          <w:lang w:val="en-US"/>
        </w:rPr>
        <w:t>in order to</w:t>
      </w:r>
      <w:proofErr w:type="gramEnd"/>
      <w:r w:rsidRPr="00A4349B">
        <w:rPr>
          <w:rFonts w:ascii="EB Garamond" w:eastAsia="EB Garamond" w:hAnsi="EB Garamond" w:cs="EB Garamond"/>
          <w:sz w:val="24"/>
          <w:szCs w:val="24"/>
          <w:lang w:val="en-US"/>
        </w:rPr>
        <w:t xml:space="preserve"> be used as reliability index, the links number needs to be adjusted for the site’s prominence. In order to calculate the unbiased </w:t>
      </w:r>
      <w:proofErr w:type="gramStart"/>
      <w:r w:rsidRPr="00A4349B">
        <w:rPr>
          <w:rFonts w:ascii="EB Garamond" w:eastAsia="EB Garamond" w:hAnsi="EB Garamond" w:cs="EB Garamond"/>
          <w:sz w:val="24"/>
          <w:szCs w:val="24"/>
          <w:lang w:val="en-US"/>
        </w:rPr>
        <w:t>index</w:t>
      </w:r>
      <w:proofErr w:type="gramEnd"/>
      <w:r w:rsidRPr="00A4349B">
        <w:rPr>
          <w:rFonts w:ascii="EB Garamond" w:eastAsia="EB Garamond" w:hAnsi="EB Garamond" w:cs="EB Garamond"/>
          <w:sz w:val="24"/>
          <w:szCs w:val="24"/>
          <w:lang w:val="en-US"/>
        </w:rPr>
        <w:t xml:space="preserve"> we divided the number of links by the number of visitors (measured in thousands). It is shown in the column Reliability (based on links) in Table 3, where we also provide the metric Average length of the article, calculated per 200 random articles from each newspaper. </w:t>
      </w:r>
    </w:p>
    <w:p w14:paraId="0992E716" w14:textId="77777777" w:rsidR="00F33E87" w:rsidRPr="00A4349B" w:rsidRDefault="00F33E87">
      <w:pPr>
        <w:rPr>
          <w:lang w:val="en-US"/>
        </w:rPr>
      </w:pPr>
    </w:p>
    <w:sectPr w:rsidR="00F33E87" w:rsidRPr="00A434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97D7" w14:textId="77777777" w:rsidR="006E72A2" w:rsidRDefault="006E72A2" w:rsidP="00A4349B">
      <w:pPr>
        <w:spacing w:after="0" w:line="240" w:lineRule="auto"/>
      </w:pPr>
      <w:r>
        <w:separator/>
      </w:r>
    </w:p>
  </w:endnote>
  <w:endnote w:type="continuationSeparator" w:id="0">
    <w:p w14:paraId="1DA9F4C4" w14:textId="77777777" w:rsidR="006E72A2" w:rsidRDefault="006E72A2" w:rsidP="00A4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E100" w14:textId="77777777" w:rsidR="006E72A2" w:rsidRDefault="006E72A2" w:rsidP="00A4349B">
      <w:pPr>
        <w:spacing w:after="0" w:line="240" w:lineRule="auto"/>
      </w:pPr>
      <w:r>
        <w:separator/>
      </w:r>
    </w:p>
  </w:footnote>
  <w:footnote w:type="continuationSeparator" w:id="0">
    <w:p w14:paraId="56CFAE3F" w14:textId="77777777" w:rsidR="006E72A2" w:rsidRDefault="006E72A2" w:rsidP="00A43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9B"/>
    <w:rsid w:val="001264FE"/>
    <w:rsid w:val="00362747"/>
    <w:rsid w:val="006E72A2"/>
    <w:rsid w:val="00904E7B"/>
    <w:rsid w:val="00A4349B"/>
    <w:rsid w:val="00F33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C5E6"/>
  <w15:chartTrackingRefBased/>
  <w15:docId w15:val="{8EDFC295-D327-49B2-8FAE-71988BA6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Орлов</dc:creator>
  <cp:keywords/>
  <dc:description/>
  <cp:lastModifiedBy>Александр Орлов</cp:lastModifiedBy>
  <cp:revision>3</cp:revision>
  <dcterms:created xsi:type="dcterms:W3CDTF">2021-08-21T11:23:00Z</dcterms:created>
  <dcterms:modified xsi:type="dcterms:W3CDTF">2021-08-31T11:54:00Z</dcterms:modified>
</cp:coreProperties>
</file>