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15DC" w14:textId="77777777" w:rsidR="003B60B6" w:rsidRPr="008A5537" w:rsidRDefault="003B60B6" w:rsidP="003B60B6">
      <w:pPr>
        <w:tabs>
          <w:tab w:val="left" w:pos="0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16"/>
          <w:szCs w:val="16"/>
        </w:rPr>
      </w:pPr>
      <w:r w:rsidRPr="008A5537">
        <w:rPr>
          <w:rFonts w:ascii="Times New Roman" w:hAnsi="Times New Roman" w:cs="Times New Roman"/>
          <w:sz w:val="16"/>
          <w:szCs w:val="16"/>
        </w:rPr>
        <w:t>Авторы работы: Ошаров Александр Андреевич 10П, Добычин Артем Константинович 10П, Гасанов Рамиль Эльсеверович 10П</w:t>
      </w:r>
    </w:p>
    <w:p w14:paraId="108C54DE" w14:textId="77777777" w:rsidR="003B60B6" w:rsidRPr="008A5537" w:rsidRDefault="003B60B6" w:rsidP="003B60B6">
      <w:pPr>
        <w:tabs>
          <w:tab w:val="left" w:pos="0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16"/>
          <w:szCs w:val="16"/>
        </w:rPr>
      </w:pPr>
      <w:r w:rsidRPr="008A5537">
        <w:rPr>
          <w:rFonts w:ascii="Times New Roman" w:hAnsi="Times New Roman" w:cs="Times New Roman"/>
          <w:sz w:val="16"/>
          <w:szCs w:val="16"/>
        </w:rPr>
        <w:t>Руководитель: Легкодух Кирилл Андреевич</w:t>
      </w:r>
    </w:p>
    <w:p w14:paraId="72A0881C" w14:textId="77777777" w:rsidR="003B60B6" w:rsidRPr="008A5537" w:rsidRDefault="003B60B6" w:rsidP="003B60B6">
      <w:pPr>
        <w:tabs>
          <w:tab w:val="left" w:pos="0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16"/>
          <w:szCs w:val="16"/>
        </w:rPr>
      </w:pPr>
    </w:p>
    <w:p w14:paraId="44F8EE28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Тема: Мобильное приложение для парсинга медиа-материалов (Reddit, Vk, Telegram)</w:t>
      </w:r>
    </w:p>
    <w:p w14:paraId="1CD54FA6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Аннотация: В рамках данной работы было разработано мобильное приложение, объединяющее несколько платформ для просмотра разнообразных медиа-ресурсов. Использовались API платформ vk, reddit, telegram. Разработан парсер для извлечения медиа-информации, лента, определение интересов пользователя, поиск медиа-данных.</w:t>
      </w:r>
    </w:p>
    <w:p w14:paraId="3E5D41FC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1AB9409C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Задачи:</w:t>
      </w:r>
    </w:p>
    <w:p w14:paraId="4FF04EE7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- выбор и реализация метода парсинга;</w:t>
      </w:r>
    </w:p>
    <w:p w14:paraId="510FD087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- создание ленты, ориентированной на интересы пользователя;</w:t>
      </w:r>
    </w:p>
    <w:p w14:paraId="66BFB85C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- разработка возможности доступа и использования сообществ;</w:t>
      </w:r>
    </w:p>
    <w:p w14:paraId="6410A226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- реализация отдельного инструмента поиска информации с медиа-ресурсов;</w:t>
      </w:r>
    </w:p>
    <w:p w14:paraId="6D2967E4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- проведение опроса для анализа интересов пользователей.</w:t>
      </w:r>
    </w:p>
    <w:p w14:paraId="688378BB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16BB9526" w14:textId="623E4409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Актуальность: решение проблемы просмотра большого количества различных источников медиа и объединени</w:t>
      </w:r>
      <w:r w:rsidR="00390C2D">
        <w:rPr>
          <w:rFonts w:ascii="Times New Roman" w:hAnsi="Times New Roman" w:cs="Times New Roman"/>
          <w:sz w:val="16"/>
          <w:szCs w:val="16"/>
        </w:rPr>
        <w:t>е</w:t>
      </w:r>
      <w:r w:rsidRPr="004F0480">
        <w:rPr>
          <w:rFonts w:ascii="Times New Roman" w:hAnsi="Times New Roman" w:cs="Times New Roman"/>
          <w:sz w:val="16"/>
          <w:szCs w:val="16"/>
        </w:rPr>
        <w:t xml:space="preserve"> нескольких лент в одно удобное приложение.</w:t>
      </w:r>
    </w:p>
    <w:p w14:paraId="355585E8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CFEEA7A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Результаты: разработанное приложение позволяет централизованно просматривать медиа-материалы с нескольких платформ, разработан парсер для извлечения медиа-информации, лента, возможность доступа к сообществам и поиска медиа-данных. Опрос пользователей показал наиболее популярные категории медиа-ресурсов.</w:t>
      </w:r>
    </w:p>
    <w:p w14:paraId="4A7611F4" w14:textId="77777777" w:rsidR="004F0480" w:rsidRPr="004F0480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B20C96C" w14:textId="2E9B89FE" w:rsidR="008A5537" w:rsidRPr="008A5537" w:rsidRDefault="004F0480" w:rsidP="004F048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4F0480">
        <w:rPr>
          <w:rFonts w:ascii="Times New Roman" w:hAnsi="Times New Roman" w:cs="Times New Roman"/>
          <w:sz w:val="16"/>
          <w:szCs w:val="16"/>
        </w:rPr>
        <w:t>Выводы: разработанное приложение представляет собой удобный инструмент для просмотра медиа-материалов. Применение технологии API в программировании позволило автоматизировать процесс парсинга медиа-информации и сделать его быстрее и удобнее для пользователей.</w:t>
      </w:r>
      <w:r w:rsidR="008A5537" w:rsidRPr="008A553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3DC296C" w14:textId="77777777" w:rsidR="008A5537" w:rsidRPr="008A5537" w:rsidRDefault="008A5537" w:rsidP="008A5537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DF160" w14:textId="77777777" w:rsidR="008A5537" w:rsidRPr="00390C2D" w:rsidRDefault="008A5537" w:rsidP="008A5537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A5537">
        <w:rPr>
          <w:rFonts w:ascii="Times New Roman" w:hAnsi="Times New Roman" w:cs="Times New Roman"/>
          <w:sz w:val="16"/>
          <w:szCs w:val="16"/>
        </w:rPr>
        <w:t>Список</w:t>
      </w:r>
      <w:r w:rsidRPr="00390C2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A5537">
        <w:rPr>
          <w:rFonts w:ascii="Times New Roman" w:hAnsi="Times New Roman" w:cs="Times New Roman"/>
          <w:sz w:val="16"/>
          <w:szCs w:val="16"/>
        </w:rPr>
        <w:t>литературы</w:t>
      </w:r>
      <w:r w:rsidRPr="00390C2D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11168625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hyperlink r:id="rId5" w:anchor="create-the-project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Kotlin Build a full-stack web app with Kotlin Multiplatform</w:t>
        </w:r>
      </w:hyperlink>
      <w:r w:rsidR="003B60B6" w:rsidRPr="008A553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</w:p>
    <w:p w14:paraId="282503FF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hyperlink r:id="rId6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Хабр Пишем простой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RESTful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сервис на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kotlin</w:t>
        </w:r>
      </w:hyperlink>
      <w:r w:rsidR="003B60B6" w:rsidRPr="008A553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F171D36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hyperlink r:id="rId7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>Солонько М.К. - Язык программирования Kotlin</w:t>
        </w:r>
      </w:hyperlink>
      <w:r w:rsidR="003B60B6" w:rsidRPr="008A553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4C876B6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hyperlink r:id="rId8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Хабр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Kotlin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vs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Java</w:t>
        </w:r>
      </w:hyperlink>
      <w:r w:rsidR="003B60B6" w:rsidRPr="008A5537">
        <w:rPr>
          <w:rFonts w:ascii="Times New Roman" w:hAnsi="Times New Roman" w:cs="Times New Roman"/>
          <w:sz w:val="16"/>
          <w:szCs w:val="16"/>
        </w:rPr>
        <w:t>,</w:t>
      </w:r>
    </w:p>
    <w:p w14:paraId="397EF2A5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hyperlink r:id="rId9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>С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heckroi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Java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vs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Kotlin</w:t>
        </w:r>
      </w:hyperlink>
      <w:r w:rsidR="003B60B6" w:rsidRPr="008A5537">
        <w:rPr>
          <w:rStyle w:val="a3"/>
          <w:rFonts w:ascii="Times New Roman" w:hAnsi="Times New Roman" w:cs="Times New Roman"/>
          <w:sz w:val="16"/>
          <w:szCs w:val="16"/>
        </w:rPr>
        <w:t>,</w:t>
      </w:r>
      <w:r w:rsidR="003B60B6" w:rsidRPr="008A553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62F6534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hyperlink r:id="rId10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>skillbox.ru Java или Kotlin: что выбрать начинающему андроид-разработчику</w:t>
        </w:r>
      </w:hyperlink>
      <w:r w:rsidR="003B60B6" w:rsidRPr="008A5537">
        <w:rPr>
          <w:rStyle w:val="a3"/>
          <w:rFonts w:ascii="Times New Roman" w:hAnsi="Times New Roman" w:cs="Times New Roman"/>
          <w:sz w:val="16"/>
          <w:szCs w:val="16"/>
        </w:rPr>
        <w:t>,</w:t>
      </w:r>
      <w:r w:rsidR="003B60B6" w:rsidRPr="008A553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34A5DBF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hyperlink r:id="rId11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VK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 xml:space="preserve"> для разработчиков -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API</w:t>
        </w:r>
      </w:hyperlink>
      <w:r w:rsidR="003B60B6" w:rsidRPr="008A5537">
        <w:rPr>
          <w:rStyle w:val="a3"/>
          <w:rFonts w:ascii="Times New Roman" w:hAnsi="Times New Roman" w:cs="Times New Roman"/>
          <w:sz w:val="16"/>
          <w:szCs w:val="16"/>
        </w:rPr>
        <w:t>,</w:t>
      </w:r>
      <w:r w:rsidR="003B60B6" w:rsidRPr="008A553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6FB4AC5" w14:textId="77777777" w:rsidR="003B60B6" w:rsidRPr="008A5537" w:rsidRDefault="00000000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hyperlink r:id="rId12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</w:rPr>
          <w:t>reddit Документация API</w:t>
        </w:r>
      </w:hyperlink>
      <w:r w:rsidR="003B60B6" w:rsidRPr="008A553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702E12" w14:textId="77777777" w:rsidR="003B60B6" w:rsidRPr="00390C2D" w:rsidRDefault="00000000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  <w:hyperlink r:id="rId13" w:history="1"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Core</w:t>
        </w:r>
        <w:r w:rsidR="003B60B6" w:rsidRPr="00390C2D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.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telegram</w:t>
        </w:r>
        <w:r w:rsidR="003B60B6" w:rsidRPr="00390C2D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 xml:space="preserve"> - </w:t>
        </w:r>
        <w:r w:rsidR="003B60B6" w:rsidRPr="008A5537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api</w:t>
        </w:r>
      </w:hyperlink>
      <w:r w:rsidR="003B60B6" w:rsidRPr="00390C2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</w:p>
    <w:p w14:paraId="3E476B77" w14:textId="41901F6D" w:rsidR="000F606F" w:rsidRPr="008A5537" w:rsidRDefault="000F606F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r w:rsidRPr="000F606F">
        <w:rPr>
          <w:rFonts w:ascii="Times New Roman" w:hAnsi="Times New Roman" w:cs="Times New Roman"/>
          <w:sz w:val="16"/>
          <w:szCs w:val="16"/>
        </w:rPr>
        <w:t>В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дополнение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к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вышеперечисленным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источникам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F606F">
        <w:rPr>
          <w:rFonts w:ascii="Times New Roman" w:hAnsi="Times New Roman" w:cs="Times New Roman"/>
          <w:sz w:val="16"/>
          <w:szCs w:val="16"/>
        </w:rPr>
        <w:t>для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разработки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проекта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также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использовались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научные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статьи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из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ведущих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журналов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F606F">
        <w:rPr>
          <w:rFonts w:ascii="Times New Roman" w:hAnsi="Times New Roman" w:cs="Times New Roman"/>
          <w:sz w:val="16"/>
          <w:szCs w:val="16"/>
        </w:rPr>
        <w:t>таких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как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Journal of Information Science, International Journal of Web Information Systems, Journal of Universal Computer Science, Journal of Computer-Mediated Communication, </w:t>
      </w:r>
      <w:r w:rsidRPr="000F606F">
        <w:rPr>
          <w:rFonts w:ascii="Times New Roman" w:hAnsi="Times New Roman" w:cs="Times New Roman"/>
          <w:sz w:val="16"/>
          <w:szCs w:val="16"/>
        </w:rPr>
        <w:t>а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также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публикации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научных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конференций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и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форумов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F606F">
        <w:rPr>
          <w:rFonts w:ascii="Times New Roman" w:hAnsi="Times New Roman" w:cs="Times New Roman"/>
          <w:sz w:val="16"/>
          <w:szCs w:val="16"/>
        </w:rPr>
        <w:t>таких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как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ACM Conference on Computer Supported Cooperative Work and Social Computing, IEEE International Conference on Data Mining, International Conference on Intelligent User Interfaces </w:t>
      </w:r>
      <w:r w:rsidRPr="000F606F">
        <w:rPr>
          <w:rFonts w:ascii="Times New Roman" w:hAnsi="Times New Roman" w:cs="Times New Roman"/>
          <w:sz w:val="16"/>
          <w:szCs w:val="16"/>
        </w:rPr>
        <w:t>и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F606F">
        <w:rPr>
          <w:rFonts w:ascii="Times New Roman" w:hAnsi="Times New Roman" w:cs="Times New Roman"/>
          <w:sz w:val="16"/>
          <w:szCs w:val="16"/>
        </w:rPr>
        <w:t>другие</w:t>
      </w:r>
      <w:r w:rsidRPr="000F606F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F606F">
        <w:rPr>
          <w:rFonts w:ascii="Times New Roman" w:hAnsi="Times New Roman" w:cs="Times New Roman"/>
          <w:sz w:val="16"/>
          <w:szCs w:val="16"/>
        </w:rPr>
        <w:t>Эти источники были использованы для получения актуальных знаний о последних тенденциях в области парсинга медиаконтента, социальных сетей, анализа данных и пользовательского интерфейса.</w:t>
      </w:r>
    </w:p>
    <w:p w14:paraId="77A465D1" w14:textId="77777777" w:rsidR="003B60B6" w:rsidRPr="008A5537" w:rsidRDefault="003B60B6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16"/>
          <w:szCs w:val="16"/>
        </w:rPr>
      </w:pPr>
      <w:r w:rsidRPr="008A5537">
        <w:rPr>
          <w:rFonts w:ascii="Times New Roman" w:hAnsi="Times New Roman" w:cs="Times New Roman"/>
          <w:sz w:val="16"/>
          <w:szCs w:val="16"/>
        </w:rPr>
        <w:t>Скриншот работы приложения:</w:t>
      </w:r>
    </w:p>
    <w:p w14:paraId="78E2F7BC" w14:textId="13632945" w:rsidR="003B60B6" w:rsidRDefault="003B60B6" w:rsidP="003B60B6">
      <w:pPr>
        <w:tabs>
          <w:tab w:val="left" w:pos="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BD312" wp14:editId="1DAF0041">
            <wp:extent cx="587326" cy="1272540"/>
            <wp:effectExtent l="0" t="0" r="3810" b="3810"/>
            <wp:docPr id="138241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5" cy="129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EE65" w14:textId="77777777" w:rsidR="003B60B6" w:rsidRDefault="003B60B6" w:rsidP="003B60B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71F65" w14:textId="77777777" w:rsidR="009A41F5" w:rsidRDefault="009A41F5"/>
    <w:sectPr w:rsidR="009A41F5" w:rsidSect="003B60B6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B6"/>
    <w:rsid w:val="000F606F"/>
    <w:rsid w:val="00390C2D"/>
    <w:rsid w:val="003B60B6"/>
    <w:rsid w:val="004F0480"/>
    <w:rsid w:val="008A5537"/>
    <w:rsid w:val="009A41F5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5647"/>
  <w15:chartTrackingRefBased/>
  <w15:docId w15:val="{AFDB27FB-D049-4BD6-B1B4-F4A11153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0B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0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60B6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tus/blog/508060/" TargetMode="External"/><Relationship Id="rId13" Type="http://schemas.openxmlformats.org/officeDocument/2006/relationships/hyperlink" Target="file:///D:\&#1054;%20&#1076;&#1072;,%20&#1090;&#1091;&#1090;%20&#1073;&#1091;&#1076;&#1077;&#1090;%20Onedrive\&#1044;&#1086;&#1082;&#1091;&#1084;&#1077;&#1085;&#1090;&#1099;\&#1055;&#1088;&#1086;&#1077;&#1082;&#1090;&#1099;\MEMWOR\&#8470;8\Core.telegram%20-%20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yazyk-programmirovaniya-kotlin-1/viewer" TargetMode="External"/><Relationship Id="rId12" Type="http://schemas.openxmlformats.org/officeDocument/2006/relationships/hyperlink" Target="https://www.reddit.com/dev/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274997/" TargetMode="External"/><Relationship Id="rId11" Type="http://schemas.openxmlformats.org/officeDocument/2006/relationships/hyperlink" Target="https://dev.vk.com/reference" TargetMode="External"/><Relationship Id="rId5" Type="http://schemas.openxmlformats.org/officeDocument/2006/relationships/hyperlink" Target="https://kotlinlang.org/docs/multiplatform-full-stack-app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java_ili_kotlin_chto_vybrat_nachinayushchemu_android_razrabotchik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ckroi.ru/blog/java-ili-kotlin-chto-vybra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16A4-5757-4758-85AD-800A4674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2023-05-08T15:53:00Z</dcterms:created>
  <dcterms:modified xsi:type="dcterms:W3CDTF">2023-05-15T16:31:00Z</dcterms:modified>
</cp:coreProperties>
</file>