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800E" w14:textId="0230D669" w:rsidR="00584AF9" w:rsidRPr="00B72323" w:rsidRDefault="00290A0D">
      <w:pPr>
        <w:rPr>
          <w:b/>
          <w:bCs/>
        </w:rPr>
      </w:pPr>
      <w:r w:rsidRPr="00B72323">
        <w:rPr>
          <w:b/>
          <w:bCs/>
        </w:rPr>
        <w:t>FECHA:</w:t>
      </w:r>
      <w:r w:rsidR="00C465E0" w:rsidRPr="00B72323">
        <w:rPr>
          <w:b/>
          <w:bCs/>
        </w:rPr>
        <w:t xml:space="preserve"> 26/05/2023</w:t>
      </w:r>
    </w:p>
    <w:p w14:paraId="4B4DB878" w14:textId="01A56D81" w:rsidR="00584AF9" w:rsidRPr="00B72323" w:rsidRDefault="00584AF9">
      <w:pPr>
        <w:rPr>
          <w:b/>
          <w:bCs/>
        </w:rPr>
      </w:pPr>
      <w:r w:rsidRPr="00B72323">
        <w:rPr>
          <w:b/>
          <w:bCs/>
        </w:rPr>
        <w:t xml:space="preserve">FICHA: </w:t>
      </w:r>
      <w:r w:rsidR="00C465E0" w:rsidRPr="00B72323">
        <w:rPr>
          <w:b/>
          <w:bCs/>
        </w:rPr>
        <w:t>2670689</w:t>
      </w:r>
    </w:p>
    <w:p w14:paraId="363D9E3E" w14:textId="1CB80D2C" w:rsidR="00584AF9" w:rsidRPr="00620D78" w:rsidRDefault="00584AF9">
      <w:r w:rsidRPr="00620D78">
        <w:t>COMPETENCIA:</w:t>
      </w:r>
      <w:r w:rsidR="00620D78">
        <w:t xml:space="preserve"> </w:t>
      </w:r>
      <w:r w:rsidR="00620D78">
        <w:rPr>
          <w:rFonts w:ascii="Arial" w:eastAsia="Calibri" w:hAnsi="Arial" w:cs="Arial"/>
        </w:rPr>
        <w:t>“</w:t>
      </w:r>
      <w:r w:rsidR="00620D78">
        <w:rPr>
          <w:rFonts w:ascii="Arial" w:eastAsia="Calibri" w:hAnsi="Arial" w:cs="Arial"/>
          <w:noProof/>
        </w:rPr>
        <w:t>DESARROLLAR PROCESOS DE COMUNICACIÓNES EFICACES Y EFECTIVOS TENIENDO EN CUENTA SITUACIONES DE ORDEN SOCIAL, PERSONAL Y PRODUCTIVO</w:t>
      </w:r>
      <w:r w:rsidR="00620D78">
        <w:rPr>
          <w:rFonts w:ascii="Arial" w:hAnsi="Arial" w:cs="Arial"/>
          <w:b/>
          <w:bCs/>
          <w:i/>
          <w:iCs/>
          <w:color w:val="222222"/>
          <w:shd w:val="clear" w:color="auto" w:fill="FFFFFF"/>
        </w:rPr>
        <w:t>”</w:t>
      </w:r>
    </w:p>
    <w:p w14:paraId="198EEE71" w14:textId="66710887" w:rsidR="00C465E0" w:rsidRDefault="006C3BF4">
      <w:r w:rsidRPr="00620D78">
        <w:t>TEMÁTICA</w:t>
      </w:r>
      <w:r w:rsidR="00C465E0">
        <w:t>: Comunicación no verbal</w:t>
      </w:r>
    </w:p>
    <w:p w14:paraId="0A76FC30" w14:textId="73CD045B" w:rsidR="00584AF9" w:rsidRPr="00620D78" w:rsidRDefault="00584AF9">
      <w:r w:rsidRPr="00620D78">
        <w:t>INTEGRANTES:</w:t>
      </w:r>
      <w:r w:rsidR="00C465E0">
        <w:t xml:space="preserve"> Yonier Alexander Ospina Hincapie, Johany Ocampo Vargas, María Camila Contreras Rangel</w:t>
      </w:r>
      <w:r w:rsidR="00F35F9D">
        <w:t>.</w:t>
      </w:r>
    </w:p>
    <w:p w14:paraId="373A6E85" w14:textId="21FE29F6" w:rsidR="00584AF9" w:rsidRDefault="006C3BF4">
      <w:r w:rsidRPr="00620D78">
        <w:t>INSTRUCTORA:</w:t>
      </w:r>
      <w:r w:rsidR="00620D78">
        <w:t xml:space="preserve"> Kenia Nayiver López Ramírez</w:t>
      </w:r>
    </w:p>
    <w:p w14:paraId="468ABBA0" w14:textId="0491BC42" w:rsidR="00667B2B" w:rsidRDefault="00584AF9" w:rsidP="00C465E0">
      <w:r w:rsidRPr="00584AF9">
        <w:rPr>
          <w:u w:val="single"/>
        </w:rPr>
        <w:t>CUERPO</w:t>
      </w:r>
      <w:r>
        <w:t xml:space="preserve"> </w:t>
      </w:r>
    </w:p>
    <w:p w14:paraId="6026E371" w14:textId="2D877EA6" w:rsidR="00C465E0" w:rsidRDefault="00C465E0" w:rsidP="00C465E0">
      <w:r>
        <w:t xml:space="preserve">Para la sesión la instructora previamente había acordado con cada grupo de trabajo una temática correspondiente a la comunicación no verbal, donde los equipos deberían buscar juegos basados en cada tema asignado para su fácil entendimiento en la clase, y adicional a esto dar un breve contexto de </w:t>
      </w:r>
      <w:r w:rsidR="00646F00">
        <w:t>cuál</w:t>
      </w:r>
      <w:r>
        <w:t xml:space="preserve"> es el tema</w:t>
      </w:r>
      <w:r w:rsidR="00646F00">
        <w:t>.</w:t>
      </w:r>
    </w:p>
    <w:p w14:paraId="079C71AD" w14:textId="53D6F288" w:rsidR="005528B4" w:rsidRDefault="00646F00">
      <w:r>
        <w:t>Cada uno de los grupos realizo su didáctica de acuerdo a los siguientes temas: MICROEXPRESIONES, PROXIMIA, COMUNICACIÓN NO VERBAL, CUALIDADES DE LA VOZ, KINESIS Y EMBLEMAS Y ADEMANES</w:t>
      </w:r>
      <w:r w:rsidR="005528B4">
        <w:t>:</w:t>
      </w:r>
    </w:p>
    <w:p w14:paraId="056C3CD0" w14:textId="01622F2D" w:rsidR="005528B4" w:rsidRDefault="005528B4" w:rsidP="005528B4">
      <w:r>
        <w:t xml:space="preserve">Microexpresiones: </w:t>
      </w:r>
      <w:r>
        <w:t xml:space="preserve">El equipo definió las microexpresiones como </w:t>
      </w:r>
      <w:r>
        <w:t>expresiones faciales breves e involuntarias que revelan emociones genuinas que una persona intenta ocultar. Son difíciles de detectar y pueden durar solo unos pocos milisegundos.</w:t>
      </w:r>
      <w:r>
        <w:t xml:space="preserve"> Para esta actividad el equipo encargado realizó un juego en el cual los estudiantes debíamos escoger varios papelitos y realizar la microexpresión correspondiente para que el grupo adivinara de cual se trataba. Luego, la instructora realizó una breve intervención explicando que las microexpresiones no se realizaban utilizando ningún movimiento corporal, solo facial.</w:t>
      </w:r>
    </w:p>
    <w:p w14:paraId="2465BDFF" w14:textId="77777777" w:rsidR="005528B4" w:rsidRDefault="005528B4" w:rsidP="005528B4"/>
    <w:p w14:paraId="6E36AF95" w14:textId="1713C95A" w:rsidR="005528B4" w:rsidRDefault="005528B4" w:rsidP="005528B4">
      <w:r>
        <w:t xml:space="preserve">Proxemia: </w:t>
      </w:r>
      <w:r>
        <w:t>El equipo explicó que la proxemia e</w:t>
      </w:r>
      <w:r>
        <w:t>s el estudio de cómo las personas usan el espacio para comunicarse. Se refiere a la distancia física entre las personas que interactúan, así como a su orientación y posición en relación con los demás.</w:t>
      </w:r>
      <w:r>
        <w:t xml:space="preserve"> En esta actividad dividieron el grupo en parejas de manera que cada pareja estuviera constituida por personas que no se tienen confianza, de esta manera demostraron que en la proxemia es importante reconocer cuando se comunica invadiendo el espacio personal de la persona y cuando se conserva una distancia razonable para comunicar la información. Después de esto la profesora ejemplificó demostrando que ninguno de los aprendices fue capaz de realizar la actividad ya que no se sentían en confianza con su pareja.</w:t>
      </w:r>
    </w:p>
    <w:p w14:paraId="42FAE010" w14:textId="77777777" w:rsidR="005528B4" w:rsidRDefault="005528B4" w:rsidP="005528B4"/>
    <w:p w14:paraId="2D72A63F" w14:textId="165CF898" w:rsidR="005528B4" w:rsidRDefault="005528B4" w:rsidP="005528B4">
      <w:r>
        <w:t xml:space="preserve">Comunicación no verbal: </w:t>
      </w:r>
      <w:r w:rsidR="00B72BB2">
        <w:t>El equipo definió esta comunicación</w:t>
      </w:r>
      <w:r>
        <w:t xml:space="preserve"> </w:t>
      </w:r>
      <w:r w:rsidR="00701AB2">
        <w:t>refiriéndose</w:t>
      </w:r>
      <w:r>
        <w:t xml:space="preserve"> a cualquier forma de comunicación que no sea verbal, incluyendo gestos, expresiones faciales, postura, contacto visual y tono de voz. La comunicación no verbal puede ser consciente o inconsciente y puede transmitir </w:t>
      </w:r>
      <w:r>
        <w:lastRenderedPageBreak/>
        <w:t>emociones y actitudes.</w:t>
      </w:r>
      <w:r w:rsidR="00B72BB2">
        <w:t xml:space="preserve"> En esta ocasión, el equipo realizó una actividad en la cual ponía en contraste</w:t>
      </w:r>
      <w:r w:rsidR="00DA0317">
        <w:t xml:space="preserve"> una persona que sabía lengua de señas, y otras personas que no, retando a quienes no sabían a interpretar lo que la persona sorda decía e intentar entender qué quería comunicar, dando a entender que en la comunicación no verbal es muy importante el movimiento corporal y las expresiones faciales, ya que esto permite al receptor entender lo que se está comunicando. Luego de esto la instructora complementó la información explicando que esa última definición que dieron se conoce como “Kinesis”.</w:t>
      </w:r>
    </w:p>
    <w:p w14:paraId="22608FF6" w14:textId="77777777" w:rsidR="005528B4" w:rsidRDefault="005528B4" w:rsidP="005528B4"/>
    <w:p w14:paraId="6D7F985F" w14:textId="4E9DF984" w:rsidR="005528B4" w:rsidRDefault="005528B4" w:rsidP="005528B4">
      <w:r>
        <w:t xml:space="preserve">Cualidades de la voz: </w:t>
      </w:r>
      <w:r w:rsidR="007A14A0">
        <w:t xml:space="preserve"> el equipo describió las cualidades de la voz como</w:t>
      </w:r>
      <w:r>
        <w:t xml:space="preserve"> las características físicas y emocionales de la voz de una persona, que pueden transmitir información sobre su estado emocional, actitud y personalidad. Estas cualidades incluyen el tono, el volumen, la velocidad, la entonación y la calidad de la voz.</w:t>
      </w:r>
      <w:r w:rsidR="007A14A0">
        <w:t xml:space="preserve"> En esta ocasión el equipo a cargo eligió un aprendiz para que se colocara de espaldas mientras los demás aprendices hablaban y él tuviera el cargo de reconocer la voz de quien hablaba. La instructora complementó esta actividad explicando la importancia del tono de voz a la hora de expresarnos como seres humanos.</w:t>
      </w:r>
    </w:p>
    <w:p w14:paraId="530563B4" w14:textId="77777777" w:rsidR="005528B4" w:rsidRDefault="005528B4" w:rsidP="005528B4"/>
    <w:p w14:paraId="10CEDF83" w14:textId="1904BFB7" w:rsidR="005528B4" w:rsidRDefault="005528B4" w:rsidP="005528B4">
      <w:r>
        <w:t xml:space="preserve">Kinesis: </w:t>
      </w:r>
      <w:r w:rsidR="00EE22DB">
        <w:t xml:space="preserve">El equipo explicó que es el estudio </w:t>
      </w:r>
      <w:r>
        <w:t>de los movimientos del cuerpo humano y su relación con la comunicación. Incluye gestos, postura, movimientos de los ojos y expresiones faciales.</w:t>
      </w:r>
      <w:r w:rsidR="00EE22DB">
        <w:t xml:space="preserve"> Para esta actividad el equipo eligió una cantidad de aprendices para que estos sacarán de una bolsa con papelitos el movimiento, gesto, postura o expresión que les tocaba realizar, y de esta manera, los demás aprendices debían adivinar de qué se trataba. Para esta actividad la instructora explicó a mayor cabalidad qué era la kinesis y su importancia en la cotidianidad.</w:t>
      </w:r>
    </w:p>
    <w:p w14:paraId="6B616660" w14:textId="77777777" w:rsidR="005528B4" w:rsidRDefault="005528B4" w:rsidP="005528B4"/>
    <w:p w14:paraId="48729440" w14:textId="05AD0B9F" w:rsidR="005528B4" w:rsidRDefault="005528B4" w:rsidP="005528B4">
      <w:r>
        <w:t xml:space="preserve">Emblemas y ademanes: </w:t>
      </w:r>
      <w:r w:rsidR="00727E71">
        <w:t>Este equipo definió los emblemas y ademanes como</w:t>
      </w:r>
      <w:r>
        <w:t xml:space="preserve"> gestos y movimientos específicos que tienen un significado culturalmente compartido. Los emblemas son gestos que tienen un significado específico y claro, como el pulgar hacia arriba para indicar aprobación, mientras que los ademanes son gestos más generales que pueden variar en significado según el contexto y la cultura.</w:t>
      </w:r>
      <w:r w:rsidR="00727E71">
        <w:t xml:space="preserve"> En esta actividad se </w:t>
      </w:r>
      <w:r w:rsidR="00061E21">
        <w:t>ejemplificaron</w:t>
      </w:r>
      <w:r w:rsidR="00727E71">
        <w:t xml:space="preserve"> varias situaciones de la vida cotidiana como cuando saludamos, nos despedimos, etc. La instructora complementó esta actividad explicando que en distintas culturas, un saludo puede significar otra cosa diferente a lo que por lo general estamos acostumbrados a conocer.</w:t>
      </w:r>
    </w:p>
    <w:p w14:paraId="7EAF9D77" w14:textId="77777777" w:rsidR="005528B4" w:rsidRDefault="005528B4"/>
    <w:p w14:paraId="43931C73" w14:textId="534F3F68" w:rsidR="00B72323" w:rsidRDefault="00646F00">
      <w:pPr>
        <w:rPr>
          <w:color w:val="D9D9D9" w:themeColor="background1" w:themeShade="D9"/>
        </w:rPr>
      </w:pPr>
      <w:r>
        <w:t>Todas tenía un tiempo máximo de 5 minutos para dar su contextualización y hacer la realización del juego, se tuvo una participación muy lúdica por parte del grupo respecto a la actividad, y adicional a eso cuando el equipo de trabajo finalizaba su aporte</w:t>
      </w:r>
      <w:r w:rsidR="00F6379D">
        <w:t>,</w:t>
      </w:r>
      <w:r>
        <w:t xml:space="preserve"> la instructora complementaba cada uno de los temas dando otro tipo de contextualización</w:t>
      </w:r>
      <w:r w:rsidR="00B72323">
        <w:t>,</w:t>
      </w:r>
      <w:r>
        <w:t xml:space="preserve"> </w:t>
      </w:r>
      <w:r w:rsidR="00B72323">
        <w:t>para que de esta manera la temática que se estaba presentado pudiera quedar clara en todos los aspectos.</w:t>
      </w:r>
    </w:p>
    <w:p w14:paraId="15EE2261" w14:textId="75547E39" w:rsidR="00B72323" w:rsidRDefault="00667B2B" w:rsidP="00B72323">
      <w:r>
        <w:rPr>
          <w:u w:val="single"/>
        </w:rPr>
        <w:t>CONCLUSIÓN</w:t>
      </w:r>
    </w:p>
    <w:p w14:paraId="241E6BF3" w14:textId="409CD51E" w:rsidR="00B72323" w:rsidRDefault="00B72323" w:rsidP="00B72323">
      <w:pPr>
        <w:rPr>
          <w:color w:val="D9D9D9" w:themeColor="background1" w:themeShade="D9"/>
        </w:rPr>
      </w:pPr>
      <w:r>
        <w:lastRenderedPageBreak/>
        <w:t>La didáctica que se utilizó durante la sesión estuvo bien planteada por parte de la instructora, ya que desde el juego pudimos entender la comunicación no verbal, su importancia y la utilización de la misma, ya que es un punto fundamental en el desarrollo tanto personal como profesional a la hora de relacionarse con otras personas.</w:t>
      </w:r>
    </w:p>
    <w:p w14:paraId="7CCF958B" w14:textId="42A8EE95" w:rsidR="00667B2B" w:rsidRDefault="00667B2B">
      <w:pPr>
        <w:rPr>
          <w:color w:val="D9D9D9" w:themeColor="background1" w:themeShade="D9"/>
        </w:rPr>
      </w:pPr>
    </w:p>
    <w:p w14:paraId="65D591FC" w14:textId="4D4E51CE" w:rsidR="00667B2B" w:rsidRDefault="00667B2B">
      <w:pPr>
        <w:rPr>
          <w:color w:val="D9D9D9" w:themeColor="background1" w:themeShade="D9"/>
        </w:rPr>
      </w:pPr>
    </w:p>
    <w:p w14:paraId="456B7CDA" w14:textId="77777777" w:rsidR="00584AF9" w:rsidRPr="00584AF9" w:rsidRDefault="00584AF9"/>
    <w:p w14:paraId="25BCFDA5" w14:textId="5E5B6B2C" w:rsidR="00584AF9" w:rsidRDefault="00584AF9"/>
    <w:p w14:paraId="742B54B8" w14:textId="77777777" w:rsidR="00584AF9" w:rsidRDefault="00584AF9"/>
    <w:sectPr w:rsidR="00584AF9">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1D74" w14:textId="77777777" w:rsidR="00EC7B19" w:rsidRDefault="00EC7B19" w:rsidP="00584AF9">
      <w:pPr>
        <w:spacing w:after="0" w:line="240" w:lineRule="auto"/>
      </w:pPr>
      <w:r>
        <w:separator/>
      </w:r>
    </w:p>
  </w:endnote>
  <w:endnote w:type="continuationSeparator" w:id="0">
    <w:p w14:paraId="58B7B9CE" w14:textId="77777777" w:rsidR="00EC7B19" w:rsidRDefault="00EC7B19" w:rsidP="0058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F23F" w14:textId="77777777" w:rsidR="00584AF9" w:rsidRDefault="00584A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6589" w14:textId="77777777" w:rsidR="00584AF9" w:rsidRDefault="00584A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D907" w14:textId="77777777" w:rsidR="00584AF9" w:rsidRDefault="00584A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E4B48" w14:textId="77777777" w:rsidR="00EC7B19" w:rsidRDefault="00EC7B19" w:rsidP="00584AF9">
      <w:pPr>
        <w:spacing w:after="0" w:line="240" w:lineRule="auto"/>
      </w:pPr>
      <w:r>
        <w:separator/>
      </w:r>
    </w:p>
  </w:footnote>
  <w:footnote w:type="continuationSeparator" w:id="0">
    <w:p w14:paraId="25AE256A" w14:textId="77777777" w:rsidR="00EC7B19" w:rsidRDefault="00EC7B19" w:rsidP="00584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5F9FF" w14:textId="3DEABE2A" w:rsidR="00584AF9" w:rsidRDefault="00000000">
    <w:pPr>
      <w:pStyle w:val="Encabezado"/>
    </w:pPr>
    <w:r>
      <w:rPr>
        <w:noProof/>
      </w:rPr>
      <w:pict w14:anchorId="1EB5C2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71001" o:spid="_x0000_s1026" type="#_x0000_t136" style="position:absolute;margin-left:0;margin-top:0;width:453.1pt;height:169.9pt;rotation:315;z-index:-251655168;mso-position-horizontal:center;mso-position-horizontal-relative:margin;mso-position-vertical:center;mso-position-vertical-relative:margin" o:allowincell="f" fillcolor="#d8d8d8 [2732]" stroked="f">
          <v:fill opacity=".5"/>
          <v:textpath style="font-family:&quot;Calibri&quot;;font-size:1pt" string="FORMA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F6D5" w14:textId="71785FC1" w:rsidR="00584AF9" w:rsidRDefault="00000000">
    <w:pPr>
      <w:pStyle w:val="Encabezado"/>
    </w:pPr>
    <w:r>
      <w:rPr>
        <w:noProof/>
      </w:rPr>
      <w:pict w14:anchorId="4E7ECC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71002" o:spid="_x0000_s1027" type="#_x0000_t136" style="position:absolute;margin-left:0;margin-top:0;width:453.1pt;height:169.9pt;rotation:315;z-index:-251653120;mso-position-horizontal:center;mso-position-horizontal-relative:margin;mso-position-vertical:center;mso-position-vertical-relative:margin" o:allowincell="f" fillcolor="#d8d8d8 [2732]" stroked="f">
          <v:fill opacity=".5"/>
          <v:textpath style="font-family:&quot;Calibri&quot;;font-size:1pt" string="FORM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19C2" w14:textId="146A0CF3" w:rsidR="00584AF9" w:rsidRDefault="00000000">
    <w:pPr>
      <w:pStyle w:val="Encabezado"/>
    </w:pPr>
    <w:r>
      <w:rPr>
        <w:noProof/>
      </w:rPr>
      <w:pict w14:anchorId="782091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71000" o:spid="_x0000_s1025" type="#_x0000_t136" style="position:absolute;margin-left:0;margin-top:0;width:453.1pt;height:169.9pt;rotation:315;z-index:-251657216;mso-position-horizontal:center;mso-position-horizontal-relative:margin;mso-position-vertical:center;mso-position-vertical-relative:margin" o:allowincell="f" fillcolor="#d8d8d8 [2732]" stroked="f">
          <v:fill opacity=".5"/>
          <v:textpath style="font-family:&quot;Calibri&quot;;font-size:1pt" string="FORMATO"/>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F9"/>
    <w:rsid w:val="00061E21"/>
    <w:rsid w:val="00290A0D"/>
    <w:rsid w:val="00294E40"/>
    <w:rsid w:val="00367E08"/>
    <w:rsid w:val="005528B4"/>
    <w:rsid w:val="00584AF9"/>
    <w:rsid w:val="00605C8C"/>
    <w:rsid w:val="00620D78"/>
    <w:rsid w:val="00646F00"/>
    <w:rsid w:val="00667B2B"/>
    <w:rsid w:val="006C3BF4"/>
    <w:rsid w:val="00701AB2"/>
    <w:rsid w:val="00727446"/>
    <w:rsid w:val="00727E71"/>
    <w:rsid w:val="007A14A0"/>
    <w:rsid w:val="007F3CA4"/>
    <w:rsid w:val="0087590E"/>
    <w:rsid w:val="009C63D4"/>
    <w:rsid w:val="00B72323"/>
    <w:rsid w:val="00B72BB2"/>
    <w:rsid w:val="00B74A1B"/>
    <w:rsid w:val="00C05604"/>
    <w:rsid w:val="00C465E0"/>
    <w:rsid w:val="00D42DCD"/>
    <w:rsid w:val="00D73174"/>
    <w:rsid w:val="00DA0317"/>
    <w:rsid w:val="00EC7B19"/>
    <w:rsid w:val="00EE22DB"/>
    <w:rsid w:val="00F35F9D"/>
    <w:rsid w:val="00F6379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952B2"/>
  <w15:chartTrackingRefBased/>
  <w15:docId w15:val="{51750A95-B61C-4E3E-97DF-24DE0453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4A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4AF9"/>
  </w:style>
  <w:style w:type="paragraph" w:styleId="Piedepgina">
    <w:name w:val="footer"/>
    <w:basedOn w:val="Normal"/>
    <w:link w:val="PiedepginaCar"/>
    <w:uiPriority w:val="99"/>
    <w:unhideWhenUsed/>
    <w:rsid w:val="00584A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4AF9"/>
  </w:style>
  <w:style w:type="paragraph" w:styleId="Prrafodelista">
    <w:name w:val="List Paragraph"/>
    <w:basedOn w:val="Normal"/>
    <w:uiPriority w:val="34"/>
    <w:qFormat/>
    <w:rsid w:val="00667B2B"/>
    <w:pPr>
      <w:ind w:left="720"/>
      <w:contextualSpacing/>
    </w:pPr>
  </w:style>
  <w:style w:type="character" w:styleId="Refdecomentario">
    <w:name w:val="annotation reference"/>
    <w:basedOn w:val="Fuentedeprrafopredeter"/>
    <w:uiPriority w:val="99"/>
    <w:semiHidden/>
    <w:unhideWhenUsed/>
    <w:rsid w:val="00620D78"/>
    <w:rPr>
      <w:sz w:val="16"/>
      <w:szCs w:val="16"/>
    </w:rPr>
  </w:style>
  <w:style w:type="paragraph" w:styleId="Textocomentario">
    <w:name w:val="annotation text"/>
    <w:basedOn w:val="Normal"/>
    <w:link w:val="TextocomentarioCar"/>
    <w:uiPriority w:val="99"/>
    <w:semiHidden/>
    <w:unhideWhenUsed/>
    <w:rsid w:val="00620D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0D78"/>
    <w:rPr>
      <w:sz w:val="20"/>
      <w:szCs w:val="20"/>
    </w:rPr>
  </w:style>
  <w:style w:type="paragraph" w:styleId="Asuntodelcomentario">
    <w:name w:val="annotation subject"/>
    <w:basedOn w:val="Textocomentario"/>
    <w:next w:val="Textocomentario"/>
    <w:link w:val="AsuntodelcomentarioCar"/>
    <w:uiPriority w:val="99"/>
    <w:semiHidden/>
    <w:unhideWhenUsed/>
    <w:rsid w:val="00620D78"/>
    <w:rPr>
      <w:b/>
      <w:bCs/>
    </w:rPr>
  </w:style>
  <w:style w:type="character" w:customStyle="1" w:styleId="AsuntodelcomentarioCar">
    <w:name w:val="Asunto del comentario Car"/>
    <w:basedOn w:val="TextocomentarioCar"/>
    <w:link w:val="Asuntodelcomentario"/>
    <w:uiPriority w:val="99"/>
    <w:semiHidden/>
    <w:rsid w:val="00620D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895</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López</dc:creator>
  <cp:keywords/>
  <dc:description/>
  <cp:lastModifiedBy>Camila Contreras</cp:lastModifiedBy>
  <cp:revision>9</cp:revision>
  <dcterms:created xsi:type="dcterms:W3CDTF">2023-05-30T16:43:00Z</dcterms:created>
  <dcterms:modified xsi:type="dcterms:W3CDTF">2023-06-14T20:47:00Z</dcterms:modified>
</cp:coreProperties>
</file>