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Символьные и численные данные в NASM</w:t>
      </w:r>
    </w:p>
    <w:p>
      <w:pPr>
        <w:pStyle w:val="BodyText"/>
      </w:pPr>
      <w:r>
        <w:t xml:space="preserve">Создадим каталог для программ лабораторной работы № 6, перейдем в него и создадим файл lab6-1.asm:</w:t>
      </w:r>
    </w:p>
    <w:p>
      <w:pPr>
        <w:pStyle w:val="CaptionedFigure"/>
      </w:pPr>
      <w:r>
        <w:drawing>
          <wp:inline>
            <wp:extent cx="5334000" cy="732117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</w:t>
      </w:r>
    </w:p>
    <w:p>
      <w:pPr>
        <w:pStyle w:val="BodyText"/>
      </w:pPr>
      <w:r>
        <w:t xml:space="preserve">Введем в файлe lab6-1.asm текст программы из листинга 6.1.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2933700" cy="4572000"/>
            <wp:effectExtent b="0" l="0" r="0" t="0"/>
            <wp:docPr descr="Рис 2.1.2: Демонстрация текста программы в файле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Демонстрация текста программы в файле</w:t>
      </w:r>
    </w:p>
    <w:p>
      <w:pPr>
        <w:pStyle w:val="BodyText"/>
      </w:pPr>
      <w:r>
        <w:t xml:space="preserve">Создадим исполняемый файл и проверим его</w:t>
      </w:r>
    </w:p>
    <w:p>
      <w:pPr>
        <w:pStyle w:val="CaptionedFigure"/>
      </w:pPr>
      <w:r>
        <w:drawing>
          <wp:inline>
            <wp:extent cx="5334000" cy="747058"/>
            <wp:effectExtent b="0" l="0" r="0" t="0"/>
            <wp:docPr descr="Рис 2.1.3: Создание исполняемого файла и проверка работы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исполняемого файла и проверка работы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 в приложении).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Исправим текст программы следующим образом: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CaptionedFigure"/>
      </w:pPr>
      <w:r>
        <w:drawing>
          <wp:inline>
            <wp:extent cx="2933700" cy="4572000"/>
            <wp:effectExtent b="0" l="0" r="0" t="0"/>
            <wp:docPr descr="Рис 2.1.4: Измененна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Измененная программа</w:t>
      </w:r>
    </w:p>
    <w:p>
      <w:pPr>
        <w:pStyle w:val="BodyText"/>
      </w:pPr>
      <w:r>
        <w:t xml:space="preserve">Cоздадим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894008"/>
            <wp:effectExtent b="0" l="0" r="0" t="0"/>
            <wp:docPr descr="Рис 2.1.5: Создание исполняемого файла и проверка работы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исполняемого файла и проверка работы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 определим какому символу соответствует код 10, это LF, . Который не отображается на выводе</w:t>
      </w:r>
      <w:r>
        <w:t xml:space="preserve"> </w:t>
      </w: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Преобразуем текст программы из Листинга 6.1 с использованием этих функций.</w:t>
      </w:r>
    </w:p>
    <w:p>
      <w:pPr>
        <w:pStyle w:val="BodyText"/>
      </w:pPr>
      <w:r>
        <w:t xml:space="preserve">Создадим файл lab6-2.asm в каталоге ~/work/arch-pc/lab06 и введем в него текст программы из листинга 6.2.</w:t>
      </w:r>
    </w:p>
    <w:p>
      <w:pPr>
        <w:pStyle w:val="CaptionedFigure"/>
      </w:pPr>
      <w:r>
        <w:drawing>
          <wp:inline>
            <wp:extent cx="5334000" cy="179642"/>
            <wp:effectExtent b="0" l="0" r="0" t="0"/>
            <wp:docPr descr="Рис 2.1.6: Создание файла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Создание файла</w:t>
      </w:r>
    </w:p>
    <w:p>
      <w:pPr>
        <w:pStyle w:val="CaptionedFigure"/>
      </w:pPr>
      <w:r>
        <w:drawing>
          <wp:inline>
            <wp:extent cx="4584700" cy="3987800"/>
            <wp:effectExtent b="0" l="0" r="0" t="0"/>
            <wp:docPr descr="Рис 2.1.7: Программа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Программа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741037"/>
            <wp:effectExtent b="0" l="0" r="0" t="0"/>
            <wp:docPr descr="Рис 2.1.8: Создание исполняемого файла и проверка работы" title="fig:" id="43" name="Picture"/>
            <a:graphic>
              <a:graphicData uri="http://schemas.openxmlformats.org/drawingml/2006/picture">
                <pic:pic>
                  <pic:nvPicPr>
                    <pic:cNvPr descr="image/Рис%202.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Создание исполняемого файла и проверка работы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Заменим строки</w:t>
      </w:r>
    </w:p>
    <w:p>
      <w:pPr>
        <w:numPr>
          <w:ilvl w:val="0"/>
          <w:numId w:val="1001"/>
        </w:numPr>
        <w:pStyle w:val="Compac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FirstParagraph"/>
      </w:pPr>
      <w:r>
        <w:t xml:space="preserve">на строки</w:t>
      </w:r>
    </w:p>
    <w:p>
      <w:pPr>
        <w:numPr>
          <w:ilvl w:val="0"/>
          <w:numId w:val="1002"/>
        </w:numPr>
        <w:pStyle w:val="Compact"/>
      </w:pPr>
      <w:r>
        <w:t xml:space="preserve">mov eax,6</w:t>
      </w:r>
    </w:p>
    <w:p>
      <w:pPr>
        <w:numPr>
          <w:ilvl w:val="0"/>
          <w:numId w:val="1002"/>
        </w:numPr>
        <w:pStyle w:val="Compact"/>
      </w:pPr>
      <w:r>
        <w:t xml:space="preserve">mov ebx,4</w:t>
      </w:r>
    </w:p>
    <w:p>
      <w:pPr>
        <w:pStyle w:val="CaptionedFigure"/>
      </w:pPr>
      <w:r>
        <w:drawing>
          <wp:inline>
            <wp:extent cx="4521200" cy="3784600"/>
            <wp:effectExtent b="0" l="0" r="0" t="0"/>
            <wp:docPr descr="Рис 2.1.9: Демонстрация измененной программы" title="fig:" id="46" name="Picture"/>
            <a:graphic>
              <a:graphicData uri="http://schemas.openxmlformats.org/drawingml/2006/picture">
                <pic:pic>
                  <pic:nvPicPr>
                    <pic:cNvPr descr="image/Рис%202.1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2.1.9: Демонстрация измененной программы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712700"/>
            <wp:effectExtent b="0" l="0" r="0" t="0"/>
            <wp:docPr descr="Рис 2.1.10: Создание исполняемого файла и проверка работы" title="fig:" id="49" name="Picture"/>
            <a:graphic>
              <a:graphicData uri="http://schemas.openxmlformats.org/drawingml/2006/picture">
                <pic:pic>
                  <pic:nvPicPr>
                    <pic:cNvPr descr="image/Рис%202.1.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2.1.10: Создание исполняемого файла и проверка работы</w:t>
      </w:r>
    </w:p>
    <w:p>
      <w:pPr>
        <w:pStyle w:val="BodyText"/>
      </w:pPr>
      <w:r>
        <w:t xml:space="preserve">В результате мы получили число 10</w:t>
      </w:r>
    </w:p>
    <w:p>
      <w:pPr>
        <w:pStyle w:val="BodyText"/>
      </w:pPr>
      <w:r>
        <w:t xml:space="preserve">Заменим функцию iprintLF на iprint. Создадим исполняемый файл и запустим его.</w:t>
      </w:r>
    </w:p>
    <w:p>
      <w:pPr>
        <w:pStyle w:val="CaptionedFigure"/>
      </w:pPr>
      <w:r>
        <w:drawing>
          <wp:inline>
            <wp:extent cx="3848100" cy="3200400"/>
            <wp:effectExtent b="0" l="0" r="0" t="0"/>
            <wp:docPr descr="Рис 2.1.11: Имененная программа" title="fig:" id="52" name="Picture"/>
            <a:graphic>
              <a:graphicData uri="http://schemas.openxmlformats.org/drawingml/2006/picture">
                <pic:pic>
                  <pic:nvPicPr>
                    <pic:cNvPr descr="image/Рис%202.1.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2.1.11: Имененная программа</w:t>
      </w:r>
    </w:p>
    <w:p>
      <w:pPr>
        <w:pStyle w:val="CaptionedFigure"/>
      </w:pPr>
      <w:r>
        <w:drawing>
          <wp:inline>
            <wp:extent cx="5334000" cy="583856"/>
            <wp:effectExtent b="0" l="0" r="0" t="0"/>
            <wp:docPr descr="Рис 2.1.12: Создание исполняемого файла и проверка работы" title="fig:" id="55" name="Picture"/>
            <a:graphic>
              <a:graphicData uri="http://schemas.openxmlformats.org/drawingml/2006/picture">
                <pic:pic>
                  <pic:nvPicPr>
                    <pic:cNvPr descr="image/Рис%202.1.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2.1.12: Создание исполняемого файла и проверка работы</w:t>
      </w:r>
    </w:p>
    <w:p>
      <w:pPr>
        <w:pStyle w:val="BodyText"/>
      </w:pPr>
      <w:r>
        <w:t xml:space="preserve">В результате было получено число 10, но в данном случае iprint число выведено без красной строки</w:t>
      </w:r>
    </w:p>
    <w:p>
      <w:pPr>
        <w:pStyle w:val="BodyText"/>
      </w:pPr>
      <w:r>
        <w:rPr>
          <w:bCs/>
          <w:b/>
        </w:rPr>
        <w:t xml:space="preserve">Выполнение арифметических операций в NASM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f(x)= (5 * 2 + 3)/3.</w:t>
      </w:r>
    </w:p>
    <w:p>
      <w:pPr>
        <w:pStyle w:val="BodyText"/>
      </w:pPr>
      <w:r>
        <w:t xml:space="preserve">Создадим файл lab6-3.asm в каталоге ~/work/arch-pc/lab06:</w:t>
      </w:r>
    </w:p>
    <w:p>
      <w:pPr>
        <w:pStyle w:val="CaptionedFigure"/>
      </w:pPr>
      <w:r>
        <w:drawing>
          <wp:inline>
            <wp:extent cx="5334000" cy="309948"/>
            <wp:effectExtent b="0" l="0" r="0" t="0"/>
            <wp:docPr descr="Рис 2.2.1: Создание файла" title="fig:" id="58" name="Picture"/>
            <a:graphic>
              <a:graphicData uri="http://schemas.openxmlformats.org/drawingml/2006/picture">
                <pic:pic>
                  <pic:nvPicPr>
                    <pic:cNvPr descr="image/Рис%202.2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</w:t>
      </w:r>
    </w:p>
    <w:p>
      <w:pPr>
        <w:pStyle w:val="BodyText"/>
      </w:pPr>
      <w:r>
        <w:t xml:space="preserve">Внимательно изучим текст программы из листинга 6.3 и введем в lab6-3.asm.</w:t>
      </w:r>
    </w:p>
    <w:p>
      <w:pPr>
        <w:pStyle w:val="CaptionedFigure"/>
      </w:pPr>
      <w:r>
        <w:drawing>
          <wp:inline>
            <wp:extent cx="5334000" cy="4354934"/>
            <wp:effectExtent b="0" l="0" r="0" t="0"/>
            <wp:docPr descr="Рис 2.2.2: Программа" title="fig:" id="61" name="Picture"/>
            <a:graphic>
              <a:graphicData uri="http://schemas.openxmlformats.org/drawingml/2006/picture">
                <pic:pic>
                  <pic:nvPicPr>
                    <pic:cNvPr descr="image/Рис%202.2.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Программа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712047"/>
            <wp:effectExtent b="0" l="0" r="0" t="0"/>
            <wp:docPr descr="Рис 2.2.3: Создание исполняемого файла и проверка работы" title="fig:" id="64" name="Picture"/>
            <a:graphic>
              <a:graphicData uri="http://schemas.openxmlformats.org/drawingml/2006/picture">
                <pic:pic>
                  <pic:nvPicPr>
                    <pic:cNvPr descr="image/Рис%202.2.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Создание исполняемого файла и проверка работы</w:t>
      </w:r>
    </w:p>
    <w:p>
      <w:pPr>
        <w:pStyle w:val="BodyText"/>
      </w:pPr>
      <w:r>
        <w:t xml:space="preserve">Изменим текст программы для вычисления выражения f(x) = (4 * 6 + 2)/5.</w:t>
      </w:r>
    </w:p>
    <w:p>
      <w:pPr>
        <w:pStyle w:val="CaptionedFigure"/>
      </w:pPr>
      <w:r>
        <w:drawing>
          <wp:inline>
            <wp:extent cx="5334000" cy="5460598"/>
            <wp:effectExtent b="0" l="0" r="0" t="0"/>
            <wp:docPr descr="Рис 2.2.4: Программа" title="fig:" id="67" name="Picture"/>
            <a:graphic>
              <a:graphicData uri="http://schemas.openxmlformats.org/drawingml/2006/picture">
                <pic:pic>
                  <pic:nvPicPr>
                    <pic:cNvPr descr="image/Рис%202.2.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Программа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755135"/>
            <wp:effectExtent b="0" l="0" r="0" t="0"/>
            <wp:docPr descr="Рис 2.2.5: Создание исполняемого файла и проверка работы" title="fig:" id="70" name="Picture"/>
            <a:graphic>
              <a:graphicData uri="http://schemas.openxmlformats.org/drawingml/2006/picture">
                <pic:pic>
                  <pic:nvPicPr>
                    <pic:cNvPr descr="image/Рис%202.2.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Создание исполняемого файла и проверка работы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BodyText"/>
      </w:pPr>
      <w:r>
        <w:t xml:space="preserve">вывести запрос на введение № студенческого билета</w:t>
      </w:r>
      <w:r>
        <w:t xml:space="preserve"> </w:t>
      </w:r>
      <w:r>
        <w:t xml:space="preserve">вычислить номер варианта по формуле: (Sn mod 20) + 1, где Sn – номер студенческого билета (В данном случае a mod b - это остаток от деления a на b).</w:t>
      </w:r>
      <w:r>
        <w:t xml:space="preserve"> </w:t>
      </w:r>
      <w:r>
        <w:t xml:space="preserve">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BodyText"/>
      </w:pPr>
      <w:r>
        <w:t xml:space="preserve">Создадим файл variant.asm в каталоге ~/work/arch-pc/lab06:</w:t>
      </w:r>
    </w:p>
    <w:p>
      <w:pPr>
        <w:pStyle w:val="CaptionedFigure"/>
      </w:pPr>
      <w:r>
        <w:drawing>
          <wp:inline>
            <wp:extent cx="5334000" cy="288324"/>
            <wp:effectExtent b="0" l="0" r="0" t="0"/>
            <wp:docPr descr="Рис 2.2.6: Создание файла" title="fig:" id="73" name="Picture"/>
            <a:graphic>
              <a:graphicData uri="http://schemas.openxmlformats.org/drawingml/2006/picture">
                <pic:pic>
                  <pic:nvPicPr>
                    <pic:cNvPr descr="image/Рис%202.2.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Создание файла</w:t>
      </w:r>
    </w:p>
    <w:p>
      <w:pPr>
        <w:pStyle w:val="BodyText"/>
      </w:pPr>
      <w:r>
        <w:t xml:space="preserve">Внимательно изучим текст программы из листинга 6.4 и введем в файл variant.asm.</w:t>
      </w:r>
    </w:p>
    <w:p>
      <w:pPr>
        <w:pStyle w:val="CaptionedFigure"/>
      </w:pPr>
      <w:r>
        <w:drawing>
          <wp:inline>
            <wp:extent cx="5334000" cy="6877500"/>
            <wp:effectExtent b="0" l="0" r="0" t="0"/>
            <wp:docPr descr="Рис 2.2.7: Программа" title="fig:" id="76" name="Picture"/>
            <a:graphic>
              <a:graphicData uri="http://schemas.openxmlformats.org/drawingml/2006/picture">
                <pic:pic>
                  <pic:nvPicPr>
                    <pic:cNvPr descr="image/Рис%202.2.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2.2.7: Программа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794572"/>
            <wp:effectExtent b="0" l="0" r="0" t="0"/>
            <wp:docPr descr="Рис 2.2.8: Создание исполняемого файла и проверка работы" title="fig:" id="79" name="Picture"/>
            <a:graphic>
              <a:graphicData uri="http://schemas.openxmlformats.org/drawingml/2006/picture">
                <pic:pic>
                  <pic:nvPicPr>
                    <pic:cNvPr descr="image/Рис%202.2.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2.2.8: Создание исполняемого файла и проверка работы</w:t>
      </w:r>
    </w:p>
    <w:p>
      <w:pPr>
        <w:pStyle w:val="BodyText"/>
      </w:pPr>
      <w:r>
        <w:rPr>
          <w:bCs/>
          <w:b/>
        </w:rPr>
        <w:t xml:space="preserve">Вопросы из лаб. работы</w:t>
      </w:r>
    </w:p>
    <w:p>
      <w:pPr>
        <w:pStyle w:val="BodyText"/>
      </w:pPr>
      <w:r>
        <w:t xml:space="preserve">Включите в отчет по выполнению лабораторной работы ответы на следующие вопросы:</w:t>
      </w:r>
    </w:p>
    <w:p>
      <w:pPr>
        <w:numPr>
          <w:ilvl w:val="0"/>
          <w:numId w:val="1003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 - перемещает адрес вводимой строки в ecx</w:t>
      </w:r>
      <w:r>
        <w:t xml:space="preserve"> </w:t>
      </w:r>
      <w:r>
        <w:t xml:space="preserve">mov edx, 80 - записывает длину строки в регистр edx</w:t>
      </w:r>
      <w:r>
        <w:t xml:space="preserve"> </w:t>
      </w:r>
      <w:r>
        <w:t xml:space="preserve">call sread- вызывает подпрограммы, которые обеспечивают ввод сообщения с помощью клавиатуры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Она используется для вызыва подпрограммы, которая преобразует ASII код символа в целое число, записывая его в результат регитсра eax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 edx - обнуление ebx для div</w:t>
      </w:r>
      <w:r>
        <w:t xml:space="preserve"> </w:t>
      </w:r>
      <w:r>
        <w:t xml:space="preserve">mov ebx, 10 - ebx=10</w:t>
      </w:r>
      <w:r>
        <w:t xml:space="preserve"> </w:t>
      </w:r>
      <w:r>
        <w:t xml:space="preserve">div ebx - eax = eax/10, edx - остаток от деления</w:t>
      </w:r>
      <w:r>
        <w:t xml:space="preserve"> </w:t>
      </w:r>
      <w:r>
        <w:t xml:space="preserve">inc edc - edx=edx+1</w:t>
      </w:r>
    </w:p>
    <w:p>
      <w:pPr>
        <w:numPr>
          <w:ilvl w:val="0"/>
          <w:numId w:val="1007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div ebx остаток от деления записывается в edx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inc edx увелиивает значение регистра edx на +1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 edx</w:t>
      </w:r>
      <w:r>
        <w:t xml:space="preserve"> </w:t>
      </w:r>
      <w:r>
        <w:t xml:space="preserve">call iprintLF</w:t>
      </w:r>
    </w:p>
    <w:bookmarkEnd w:id="81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Задание№1 Написать программу вычисления выражения y=f(x).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6.3.</w:t>
      </w:r>
      <w:r>
        <w:t xml:space="preserve"> </w:t>
      </w:r>
      <w:r>
        <w:t xml:space="preserve">При выполнении задания преобразовывать (упрощать) выражения для f(x) нельзя. При выполнении деления в качестве результата можно использовать только целую часть от деления и не учитывать остаток (т.е. 5 : 2 = 2)</w:t>
      </w:r>
    </w:p>
    <w:p>
      <w:pPr>
        <w:pStyle w:val="BodyText"/>
      </w:pPr>
      <w:r>
        <w:t xml:space="preserve">Создадим новый файл для задания и напишем программу для f(x)=((1/3)x+5)*7</w:t>
      </w:r>
    </w:p>
    <w:p>
      <w:pPr>
        <w:pStyle w:val="CaptionedFigure"/>
      </w:pPr>
      <w:r>
        <w:drawing>
          <wp:inline>
            <wp:extent cx="5334000" cy="179642"/>
            <wp:effectExtent b="0" l="0" r="0" t="0"/>
            <wp:docPr descr="Рис 3.1.1: Создание файла" title="fig:" id="83" name="Picture"/>
            <a:graphic>
              <a:graphicData uri="http://schemas.openxmlformats.org/drawingml/2006/picture">
                <pic:pic>
                  <pic:nvPicPr>
                    <pic:cNvPr descr="image/Рис%203.1.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CaptionedFigure"/>
      </w:pPr>
      <w:r>
        <w:drawing>
          <wp:inline>
            <wp:extent cx="4178300" cy="8788400"/>
            <wp:effectExtent b="0" l="0" r="0" t="0"/>
            <wp:docPr descr="Рис 3.1.2: Программа" title="fig:" id="86" name="Picture"/>
            <a:graphic>
              <a:graphicData uri="http://schemas.openxmlformats.org/drawingml/2006/picture">
                <pic:pic>
                  <pic:nvPicPr>
                    <pic:cNvPr descr="image/Рис%203.1.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878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Программа</w:t>
      </w:r>
    </w:p>
    <w:p>
      <w:pPr>
        <w:pStyle w:val="BodyText"/>
      </w:pPr>
      <w:r>
        <w:t xml:space="preserve">Проверим программу</w:t>
      </w:r>
    </w:p>
    <w:p>
      <w:pPr>
        <w:pStyle w:val="CaptionedFigure"/>
      </w:pPr>
      <w:r>
        <w:drawing>
          <wp:inline>
            <wp:extent cx="5334000" cy="1402593"/>
            <wp:effectExtent b="0" l="0" r="0" t="0"/>
            <wp:docPr descr="Рис 3.1.3: Проверка программы" title="fig:" id="89" name="Picture"/>
            <a:graphic>
              <a:graphicData uri="http://schemas.openxmlformats.org/drawingml/2006/picture">
                <pic:pic>
                  <pic:nvPicPr>
                    <pic:cNvPr descr="image/Рис%203.1.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Загрузим все файлы на github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 вместе с практикой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Перфилов Александр Константинович | группа: НПИбд 02-23</dc:creator>
  <dc:language>ru-RU</dc:language>
  <cp:keywords/>
  <dcterms:created xsi:type="dcterms:W3CDTF">2023-11-18T18:41:27Z</dcterms:created>
  <dcterms:modified xsi:type="dcterms:W3CDTF">2023-11-18T18:41:27Z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