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5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117.jpg" ContentType="image/jpeg"/>
  <Override PartName="/word/media/rId121.jpg" ContentType="image/jpeg"/>
  <Override PartName="/word/media/rId125.jpg" ContentType="image/jpeg"/>
  <Override PartName="/word/media/rId129.jpg" ContentType="image/jpeg"/>
  <Override PartName="/word/media/rId133.jpg" ContentType="image/jpeg"/>
  <Override PartName="/word/media/rId29.jpg" ContentType="image/jpeg"/>
  <Override PartName="/word/media/rId137.jpg" ContentType="image/jpeg"/>
  <Override PartName="/word/media/rId141.jpg" ContentType="image/jpeg"/>
  <Override PartName="/word/media/rId145.jpg" ContentType="image/jpeg"/>
  <Override PartName="/word/media/rId149.jpg" ContentType="image/jpeg"/>
  <Override PartName="/word/media/rId153.jpg" ContentType="image/jpeg"/>
  <Override PartName="/word/media/rId157.jpg" ContentType="image/jpeg"/>
  <Override PartName="/word/media/rId161.jpg" ContentType="image/jpeg"/>
  <Override PartName="/word/media/rId165.jpg" ContentType="image/jpeg"/>
  <Override PartName="/word/media/rId169.jpg" ContentType="image/jpeg"/>
  <Override PartName="/word/media/rId33.jpg" ContentType="image/jpeg"/>
  <Override PartName="/word/media/rId17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17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Работа с програмными пакетами</w:t>
      </w:r>
    </w:p>
    <w:p>
      <w:pPr>
        <w:pStyle w:val="Author"/>
      </w:pPr>
      <w:r>
        <w:t xml:space="preserve">Перфилов Александр Константинович | группа НПИбд 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t xml:space="preserve">1 Цель работы</w:t>
      </w:r>
    </w:p>
    <w:p>
      <w:pPr>
        <w:pStyle w:val="Compact"/>
        <w:numPr>
          <w:ilvl w:val="0"/>
          <w:numId w:val="1001"/>
        </w:numPr>
      </w:pPr>
      <w:r>
        <w:t xml:space="preserve">Получить навыки работы с репозиториями и менеджерами пакетов.</w:t>
      </w:r>
    </w:p>
    <w:bookmarkEnd w:id="20"/>
    <w:bookmarkStart w:id="181" w:name="работа-с-репозиториями"/>
    <w:p>
      <w:pPr>
        <w:pStyle w:val="Heading2"/>
      </w:pPr>
      <w:r>
        <w:t xml:space="preserve">2 Работа с репозиториями</w:t>
      </w:r>
    </w:p>
    <w:p>
      <w:pPr>
        <w:pStyle w:val="FirstParagraph"/>
      </w:pPr>
      <w:r>
        <w:t xml:space="preserve">Переходим в пользовательскую учетную запись root с помощью su -</w:t>
      </w:r>
    </w:p>
    <w:bookmarkStart w:id="24" w:name="fig:001"/>
    <w:p>
      <w:pPr>
        <w:pStyle w:val="CaptionedFigure"/>
      </w:pPr>
      <w:r>
        <w:drawing>
          <wp:inline>
            <wp:extent cx="3787140" cy="608912"/>
            <wp:effectExtent b="0" l="0" r="0" t="0"/>
            <wp:docPr descr="переходим в уч запись roo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0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уч запись root</w:t>
      </w:r>
    </w:p>
    <w:bookmarkEnd w:id="24"/>
    <w:p>
      <w:pPr>
        <w:pStyle w:val="BodyText"/>
      </w:pPr>
      <w:r>
        <w:t xml:space="preserve">Переходим в каталог etc/yum.repos.d и изучаем</w:t>
      </w:r>
    </w:p>
    <w:p>
      <w:pPr>
        <w:pStyle w:val="BodyText"/>
      </w:pPr>
      <w:r>
        <w:t xml:space="preserve">Переходим в каталог /etc/yum.repos.d и изучаем информацию о них с помощью ls и cat название_репозитория.repo</w:t>
      </w:r>
    </w:p>
    <w:bookmarkStart w:id="28" w:name="fig:001"/>
    <w:p>
      <w:pPr>
        <w:pStyle w:val="CaptionedFigure"/>
      </w:pPr>
      <w:r>
        <w:drawing>
          <wp:inline>
            <wp:extent cx="1066800" cy="72925"/>
            <wp:effectExtent b="0" l="0" r="0" t="0"/>
            <wp:docPr descr="переходим в repos.d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repos.d</w:t>
      </w:r>
    </w:p>
    <w:bookmarkEnd w:id="28"/>
    <w:bookmarkStart w:id="32" w:name="fig:001"/>
    <w:p>
      <w:pPr>
        <w:pStyle w:val="CaptionedFigure"/>
      </w:pPr>
      <w:r>
        <w:drawing>
          <wp:inline>
            <wp:extent cx="1066800" cy="178516"/>
            <wp:effectExtent b="0" l="0" r="0" t="0"/>
            <wp:docPr descr="ищем информацию с помощбю ls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8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информацию с помощбю ls</w:t>
      </w:r>
    </w:p>
    <w:bookmarkEnd w:id="32"/>
    <w:bookmarkStart w:id="36" w:name="fig:001"/>
    <w:p>
      <w:pPr>
        <w:pStyle w:val="CaptionedFigure"/>
      </w:pPr>
      <w:r>
        <w:drawing>
          <wp:inline>
            <wp:extent cx="1066800" cy="1190944"/>
            <wp:effectExtent b="0" l="0" r="0" t="0"/>
            <wp:docPr descr="узнаем подробную информацию с помощью cat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9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узнаем подробную информацию с помощью cat</w:t>
      </w:r>
    </w:p>
    <w:bookmarkEnd w:id="36"/>
    <w:p>
      <w:pPr>
        <w:pStyle w:val="BodyText"/>
      </w:pPr>
      <w:r>
        <w:t xml:space="preserve">Выводим на экран список репозиториев</w:t>
      </w:r>
    </w:p>
    <w:p>
      <w:pPr>
        <w:pStyle w:val="BodyText"/>
      </w:pPr>
      <w:r>
        <w:t xml:space="preserve">Выведем списки репозиториев и получили</w:t>
      </w:r>
      <w:r>
        <w:t xml:space="preserve"> </w:t>
      </w:r>
      <w:r>
        <w:t xml:space="preserve">appstream - для стандартных приложений</w:t>
      </w:r>
      <w:r>
        <w:t xml:space="preserve"> </w:t>
      </w:r>
      <w:r>
        <w:t xml:space="preserve">baseos - для комппьютерной системы</w:t>
      </w:r>
      <w:r>
        <w:t xml:space="preserve"> </w:t>
      </w:r>
      <w:r>
        <w:t xml:space="preserve">extras - для всего кроме стандартных приложений и компьютерной системы</w:t>
      </w:r>
    </w:p>
    <w:bookmarkStart w:id="40" w:name="fig:001"/>
    <w:p>
      <w:pPr>
        <w:pStyle w:val="CaptionedFigure"/>
      </w:pPr>
      <w:r>
        <w:drawing>
          <wp:inline>
            <wp:extent cx="3787140" cy="824921"/>
            <wp:effectExtent b="0" l="0" r="0" t="0"/>
            <wp:docPr descr="создаем списки репозиториев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2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списки репозиториев</w:t>
      </w:r>
    </w:p>
    <w:bookmarkEnd w:id="40"/>
    <w:p>
      <w:pPr>
        <w:pStyle w:val="BodyText"/>
      </w:pPr>
      <w:r>
        <w:t xml:space="preserve">Ищем в каких пакетах есть слово user</w:t>
      </w:r>
    </w:p>
    <w:p>
      <w:pPr>
        <w:pStyle w:val="BodyText"/>
      </w:pPr>
      <w:r>
        <w:t xml:space="preserve">С помощью команды dnf search user ищем пакеты в которых присутствует слово user</w:t>
      </w:r>
    </w:p>
    <w:bookmarkStart w:id="44" w:name="fig:001"/>
    <w:p>
      <w:pPr>
        <w:pStyle w:val="CaptionedFigure"/>
      </w:pPr>
      <w:r>
        <w:drawing>
          <wp:inline>
            <wp:extent cx="3787140" cy="5437359"/>
            <wp:effectExtent b="0" l="0" r="0" t="0"/>
            <wp:docPr descr="ищем все пакеты где есть слово user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43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все пакеты где есть слово user</w:t>
      </w:r>
    </w:p>
    <w:bookmarkEnd w:id="44"/>
    <w:p>
      <w:pPr>
        <w:pStyle w:val="BodyText"/>
      </w:pPr>
      <w:r>
        <w:t xml:space="preserve">Устанавливаем nmap</w:t>
      </w:r>
    </w:p>
    <w:p>
      <w:pPr>
        <w:pStyle w:val="BodyText"/>
      </w:pPr>
      <w:r>
        <w:t xml:space="preserve">Проверяем информацию о nmap и устанавливаем nmap</w:t>
      </w:r>
    </w:p>
    <w:bookmarkStart w:id="48" w:name="fig:001"/>
    <w:p>
      <w:pPr>
        <w:pStyle w:val="CaptionedFigure"/>
      </w:pPr>
      <w:r>
        <w:drawing>
          <wp:inline>
            <wp:extent cx="1600200" cy="1057442"/>
            <wp:effectExtent b="0" l="0" r="0" t="0"/>
            <wp:docPr descr="устанавливаем nmap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5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nmap</w:t>
      </w:r>
    </w:p>
    <w:bookmarkEnd w:id="48"/>
    <w:p>
      <w:pPr>
        <w:pStyle w:val="BodyText"/>
      </w:pPr>
      <w:r>
        <w:t xml:space="preserve">Устанавливаем nmap*</w:t>
      </w:r>
    </w:p>
    <w:bookmarkStart w:id="52" w:name="fig:001"/>
    <w:p>
      <w:pPr>
        <w:pStyle w:val="CaptionedFigure"/>
      </w:pPr>
      <w:r>
        <w:drawing>
          <wp:inline>
            <wp:extent cx="1600200" cy="486056"/>
            <wp:effectExtent b="0" l="0" r="0" t="0"/>
            <wp:docPr descr="устанавливаем nmap*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8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nmap*</w:t>
      </w:r>
    </w:p>
    <w:bookmarkEnd w:id="52"/>
    <w:p>
      <w:pPr>
        <w:pStyle w:val="BodyText"/>
      </w:pPr>
      <w:r>
        <w:t xml:space="preserve">nmap устанавливает конкретный пакет nmap а nmap* устанавливает все что начинается на nmap</w:t>
      </w:r>
    </w:p>
    <w:p>
      <w:pPr>
        <w:pStyle w:val="BodyText"/>
      </w:pPr>
      <w:r>
        <w:t xml:space="preserve">Удаляем nmap и nmap*</w:t>
      </w:r>
    </w:p>
    <w:bookmarkStart w:id="56" w:name="fig:001"/>
    <w:p>
      <w:pPr>
        <w:pStyle w:val="CaptionedFigure"/>
      </w:pPr>
      <w:r>
        <w:drawing>
          <wp:inline>
            <wp:extent cx="1600200" cy="903083"/>
            <wp:effectExtent b="0" l="0" r="0" t="0"/>
            <wp:docPr descr="удаляем nmap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03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nmap</w:t>
      </w:r>
    </w:p>
    <w:bookmarkEnd w:id="56"/>
    <w:bookmarkStart w:id="60" w:name="fig:001"/>
    <w:p>
      <w:pPr>
        <w:pStyle w:val="CaptionedFigure"/>
      </w:pPr>
      <w:r>
        <w:drawing>
          <wp:inline>
            <wp:extent cx="1600200" cy="873403"/>
            <wp:effectExtent b="0" l="0" r="0" t="0"/>
            <wp:docPr descr="удаляем nmap*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7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nmap*</w:t>
      </w:r>
    </w:p>
    <w:bookmarkEnd w:id="60"/>
    <w:p>
      <w:pPr>
        <w:pStyle w:val="BodyText"/>
      </w:pPr>
      <w:r>
        <w:t xml:space="preserve">Устанавливаем группу пакетов RPM Development Tools</w:t>
      </w:r>
    </w:p>
    <w:p>
      <w:pPr>
        <w:pStyle w:val="BodyText"/>
      </w:pPr>
      <w:bookmarkStart w:id="64" w:name="fig:001"/>
      <w:r>
        <w:drawing>
          <wp:inline>
            <wp:extent cx="1066800" cy="430463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3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BodyText"/>
      </w:pPr>
      <w:bookmarkStart w:id="68" w:name="fig:001"/>
      <w:r>
        <w:drawing>
          <wp:inline>
            <wp:extent cx="1066800" cy="73706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3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BodyText"/>
      </w:pPr>
      <w:bookmarkStart w:id="72" w:name="fig:001"/>
      <w:r>
        <w:drawing>
          <wp:inline>
            <wp:extent cx="1066800" cy="968888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68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bookmarkStart w:id="76" w:name="fig:001"/>
      <w:r>
        <w:drawing>
          <wp:inline>
            <wp:extent cx="1066800" cy="10311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3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Удаляем ранее установленные пакеты RPM Development Tools</w:t>
      </w:r>
    </w:p>
    <w:bookmarkStart w:id="80" w:name="fig:001"/>
    <w:p>
      <w:pPr>
        <w:pStyle w:val="CaptionedFigure"/>
      </w:pPr>
      <w:r>
        <w:drawing>
          <wp:inline>
            <wp:extent cx="3787140" cy="3696610"/>
            <wp:effectExtent b="0" l="0" r="0" t="0"/>
            <wp:docPr descr="удаляем RPM Development Tools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69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RPM Development Tools</w:t>
      </w:r>
    </w:p>
    <w:bookmarkEnd w:id="80"/>
    <w:p>
      <w:pPr>
        <w:pStyle w:val="BodyText"/>
      </w:pPr>
      <w:r>
        <w:t xml:space="preserve">Смотрим информацию где и сколько раз использовался dnf</w:t>
      </w:r>
    </w:p>
    <w:bookmarkStart w:id="84" w:name="fig:001"/>
    <w:p>
      <w:pPr>
        <w:pStyle w:val="CaptionedFigure"/>
      </w:pPr>
      <w:r>
        <w:drawing>
          <wp:inline>
            <wp:extent cx="3787140" cy="4093397"/>
            <wp:effectExtent b="0" l="0" r="0" t="0"/>
            <wp:docPr descr="проверяем dnf" title="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09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dnf</w:t>
      </w:r>
    </w:p>
    <w:bookmarkEnd w:id="84"/>
    <w:p>
      <w:pPr>
        <w:pStyle w:val="Compact"/>
        <w:numPr>
          <w:ilvl w:val="0"/>
          <w:numId w:val="1002"/>
        </w:numPr>
      </w:pPr>
      <w:r>
        <w:t xml:space="preserve">Отменяем последнее действие с dnf с помощью dnf history undo</w:t>
      </w:r>
    </w:p>
    <w:bookmarkStart w:id="88" w:name="fig:001"/>
    <w:p>
      <w:pPr>
        <w:pStyle w:val="CaptionedFigure"/>
      </w:pPr>
      <w:r>
        <w:drawing>
          <wp:inline>
            <wp:extent cx="3787140" cy="4576127"/>
            <wp:effectExtent b="0" l="0" r="0" t="0"/>
            <wp:docPr descr="отменяем последнее действиее 12 с dnf" title="" id="86" name="Picture"/>
            <a:graphic>
              <a:graphicData uri="http://schemas.openxmlformats.org/drawingml/2006/picture">
                <pic:pic>
                  <pic:nvPicPr>
                    <pic:cNvPr descr="image/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57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отменяем последнее действиее 12 с dnf</w:t>
      </w:r>
    </w:p>
    <w:bookmarkEnd w:id="88"/>
    <w:p>
      <w:pPr>
        <w:pStyle w:val="BodyText"/>
      </w:pPr>
      <w:r>
        <w:t xml:space="preserve">Качаем группу rpm lynx</w:t>
      </w:r>
    </w:p>
    <w:bookmarkStart w:id="92" w:name="fig:001"/>
    <w:p>
      <w:pPr>
        <w:pStyle w:val="CaptionedFigure"/>
      </w:pPr>
      <w:r>
        <w:drawing>
          <wp:inline>
            <wp:extent cx="3787140" cy="3928229"/>
            <wp:effectExtent b="0" l="0" r="0" t="0"/>
            <wp:docPr descr="скачиваем rpm lynx" title="" id="90" name="Picture"/>
            <a:graphic>
              <a:graphicData uri="http://schemas.openxmlformats.org/drawingml/2006/picture">
                <pic:pic>
                  <pic:nvPicPr>
                    <pic:cNvPr descr="image/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92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 rpm lynx</w:t>
      </w:r>
    </w:p>
    <w:bookmarkEnd w:id="92"/>
    <w:p>
      <w:pPr>
        <w:pStyle w:val="BodyText"/>
      </w:pPr>
      <w:r>
        <w:t xml:space="preserve">Находим наш пакет в каталогах</w:t>
      </w:r>
    </w:p>
    <w:bookmarkStart w:id="96" w:name="fig:001"/>
    <w:p>
      <w:pPr>
        <w:pStyle w:val="CaptionedFigure"/>
      </w:pPr>
      <w:r>
        <w:drawing>
          <wp:inline>
            <wp:extent cx="3787140" cy="550586"/>
            <wp:effectExtent b="0" l="0" r="0" t="0"/>
            <wp:docPr descr="ищем lynx в каталоге" title="" id="94" name="Picture"/>
            <a:graphic>
              <a:graphicData uri="http://schemas.openxmlformats.org/drawingml/2006/picture">
                <pic:pic>
                  <pic:nvPicPr>
                    <pic:cNvPr descr="image/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5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lynx в каталоге</w:t>
      </w:r>
    </w:p>
    <w:bookmarkEnd w:id="96"/>
    <w:p>
      <w:pPr>
        <w:pStyle w:val="BodyText"/>
      </w:pPr>
      <w:r>
        <w:t xml:space="preserve">Переходим в каталог в котом находится lynx</w:t>
      </w:r>
    </w:p>
    <w:bookmarkStart w:id="100" w:name="fig:001"/>
    <w:p>
      <w:pPr>
        <w:pStyle w:val="CaptionedFigure"/>
      </w:pPr>
      <w:r>
        <w:drawing>
          <wp:inline>
            <wp:extent cx="3787140" cy="834960"/>
            <wp:effectExtent b="0" l="0" r="0" t="0"/>
            <wp:docPr descr="переходим в каталог где lynx" title="" id="98" name="Picture"/>
            <a:graphic>
              <a:graphicData uri="http://schemas.openxmlformats.org/drawingml/2006/picture">
                <pic:pic>
                  <pic:nvPicPr>
                    <pic:cNvPr descr="image/20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3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где lynx</w:t>
      </w:r>
    </w:p>
    <w:bookmarkEnd w:id="100"/>
    <w:p>
      <w:pPr>
        <w:pStyle w:val="BodyText"/>
      </w:pPr>
      <w:r>
        <w:t xml:space="preserve">Устанавливаем rpm пакет в каталоге в ктором находится lynx</w:t>
      </w:r>
    </w:p>
    <w:bookmarkStart w:id="104" w:name="fig:001"/>
    <w:p>
      <w:pPr>
        <w:pStyle w:val="CaptionedFigure"/>
      </w:pPr>
      <w:r>
        <w:drawing>
          <wp:inline>
            <wp:extent cx="3787140" cy="1559851"/>
            <wp:effectExtent b="0" l="0" r="0" t="0"/>
            <wp:docPr descr="устанавливаем rpm в каталог с lynx" title="" id="102" name="Picture"/>
            <a:graphic>
              <a:graphicData uri="http://schemas.openxmlformats.org/drawingml/2006/picture">
                <pic:pic>
                  <pic:nvPicPr>
                    <pic:cNvPr descr="image/21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55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устанавливаем rpm в каталог с lynx</w:t>
      </w:r>
    </w:p>
    <w:bookmarkEnd w:id="104"/>
    <w:p>
      <w:pPr>
        <w:pStyle w:val="BodyText"/>
      </w:pPr>
      <w:r>
        <w:t xml:space="preserve">Определяем расположение файла с помощью команды which lynx</w:t>
      </w:r>
    </w:p>
    <w:bookmarkStart w:id="108" w:name="fig:001"/>
    <w:p>
      <w:pPr>
        <w:pStyle w:val="CaptionedFigure"/>
      </w:pPr>
      <w:r>
        <w:drawing>
          <wp:inline>
            <wp:extent cx="3787140" cy="371796"/>
            <wp:effectExtent b="0" l="0" r="0" t="0"/>
            <wp:docPr descr="определяем расположение файла lynx" title="" id="106" name="Picture"/>
            <a:graphic>
              <a:graphicData uri="http://schemas.openxmlformats.org/drawingml/2006/picture">
                <pic:pic>
                  <pic:nvPicPr>
                    <pic:cNvPr descr="image/22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7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определяем расположение файла lynx</w:t>
      </w:r>
    </w:p>
    <w:bookmarkEnd w:id="108"/>
    <w:p>
      <w:pPr>
        <w:pStyle w:val="BodyText"/>
      </w:pPr>
      <w:r>
        <w:t xml:space="preserve">С помощью rpm определяем к какому пакету принадлежит lynx</w:t>
      </w:r>
    </w:p>
    <w:bookmarkStart w:id="112" w:name="fig:001"/>
    <w:p>
      <w:pPr>
        <w:pStyle w:val="CaptionedFigure"/>
      </w:pPr>
      <w:r>
        <w:drawing>
          <wp:inline>
            <wp:extent cx="1600200" cy="153443"/>
            <wp:effectExtent b="0" l="0" r="0" t="0"/>
            <wp:docPr descr="определяем к какому пакету принадлежит lynx" title="" id="110" name="Picture"/>
            <a:graphic>
              <a:graphicData uri="http://schemas.openxmlformats.org/drawingml/2006/picture">
                <pic:pic>
                  <pic:nvPicPr>
                    <pic:cNvPr descr="image/23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определяем к какому пакету принадлежит lynx</w:t>
      </w:r>
    </w:p>
    <w:bookmarkEnd w:id="112"/>
    <w:p>
      <w:pPr>
        <w:pStyle w:val="BodyText"/>
      </w:pPr>
      <w:r>
        <w:t xml:space="preserve">Получаем доп информацию с помощью rpm -qi lynx</w:t>
      </w:r>
    </w:p>
    <w:bookmarkStart w:id="116" w:name="fig:001"/>
    <w:p>
      <w:pPr>
        <w:pStyle w:val="CaptionedFigure"/>
      </w:pPr>
      <w:r>
        <w:drawing>
          <wp:inline>
            <wp:extent cx="1600200" cy="1659698"/>
            <wp:effectExtent b="0" l="0" r="0" t="0"/>
            <wp:docPr descr="получаем дополнительную информацию" title="" id="114" name="Picture"/>
            <a:graphic>
              <a:graphicData uri="http://schemas.openxmlformats.org/drawingml/2006/picture">
                <pic:pic>
                  <pic:nvPicPr>
                    <pic:cNvPr descr="image/24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9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 дополнительную информацию</w:t>
      </w:r>
    </w:p>
    <w:bookmarkEnd w:id="116"/>
    <w:p>
      <w:pPr>
        <w:pStyle w:val="BodyText"/>
      </w:pPr>
      <w:r>
        <w:t xml:space="preserve">Получаем список всех файлов в пакете</w:t>
      </w:r>
    </w:p>
    <w:bookmarkStart w:id="120" w:name="fig:001"/>
    <w:p>
      <w:pPr>
        <w:pStyle w:val="CaptionedFigure"/>
      </w:pPr>
      <w:r>
        <w:drawing>
          <wp:inline>
            <wp:extent cx="1066800" cy="1227865"/>
            <wp:effectExtent b="0" l="0" r="0" t="0"/>
            <wp:docPr descr="список всех файлов" title="" id="118" name="Picture"/>
            <a:graphic>
              <a:graphicData uri="http://schemas.openxmlformats.org/drawingml/2006/picture">
                <pic:pic>
                  <pic:nvPicPr>
                    <pic:cNvPr descr="image/25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2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всех файлов</w:t>
      </w:r>
    </w:p>
    <w:bookmarkEnd w:id="120"/>
    <w:p>
      <w:pPr>
        <w:pStyle w:val="BodyText"/>
      </w:pPr>
      <w:r>
        <w:t xml:space="preserve">Получаем перечень файлов с документацией пакета</w:t>
      </w:r>
    </w:p>
    <w:bookmarkStart w:id="124" w:name="fig:001"/>
    <w:p>
      <w:pPr>
        <w:pStyle w:val="CaptionedFigure"/>
      </w:pPr>
      <w:r>
        <w:drawing>
          <wp:inline>
            <wp:extent cx="1066800" cy="1019685"/>
            <wp:effectExtent b="0" l="0" r="0" t="0"/>
            <wp:docPr descr="перечень файлов с документацией пакета" title="" id="122" name="Picture"/>
            <a:graphic>
              <a:graphicData uri="http://schemas.openxmlformats.org/drawingml/2006/picture">
                <pic:pic>
                  <pic:nvPicPr>
                    <pic:cNvPr descr="image/26.jp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19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перечень файлов с документацией пакета</w:t>
      </w:r>
    </w:p>
    <w:bookmarkEnd w:id="124"/>
    <w:p>
      <w:pPr>
        <w:pStyle w:val="BodyText"/>
      </w:pPr>
      <w:r>
        <w:t xml:space="preserve">С помощью команды man lynx смотрим файлы документации</w:t>
      </w:r>
    </w:p>
    <w:bookmarkStart w:id="128" w:name="fig:001"/>
    <w:p>
      <w:pPr>
        <w:pStyle w:val="CaptionedFigure"/>
      </w:pPr>
      <w:r>
        <w:drawing>
          <wp:inline>
            <wp:extent cx="1066800" cy="1439233"/>
            <wp:effectExtent b="0" l="0" r="0" t="0"/>
            <wp:docPr descr="смотрим файлы документации" title="" id="126" name="Picture"/>
            <a:graphic>
              <a:graphicData uri="http://schemas.openxmlformats.org/drawingml/2006/picture">
                <pic:pic>
                  <pic:nvPicPr>
                    <pic:cNvPr descr="image/27.jp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3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файлы документации</w:t>
      </w:r>
    </w:p>
    <w:bookmarkEnd w:id="128"/>
    <w:p>
      <w:pPr>
        <w:pStyle w:val="BodyText"/>
      </w:pPr>
      <w:r>
        <w:t xml:space="preserve">Выводим на экран перечень и местоположение конфигурационных файлов пакета</w:t>
      </w:r>
    </w:p>
    <w:bookmarkStart w:id="132" w:name="fig:001"/>
    <w:p>
      <w:pPr>
        <w:pStyle w:val="CaptionedFigure"/>
      </w:pPr>
      <w:r>
        <w:drawing>
          <wp:inline>
            <wp:extent cx="3787140" cy="687898"/>
            <wp:effectExtent b="0" l="0" r="0" t="0"/>
            <wp:docPr descr="выводим на экран перечень и местоположение файлов пакета" title="" id="130" name="Picture"/>
            <a:graphic>
              <a:graphicData uri="http://schemas.openxmlformats.org/drawingml/2006/picture">
                <pic:pic>
                  <pic:nvPicPr>
                    <pic:cNvPr descr="image/28.jp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687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выводим на экран перечень и местоположение файлов пакета</w:t>
      </w:r>
    </w:p>
    <w:bookmarkEnd w:id="132"/>
    <w:p>
      <w:pPr>
        <w:pStyle w:val="BodyText"/>
      </w:pPr>
      <w:r>
        <w:t xml:space="preserve">Находим расположение и содержание скриптов и видим что скриптов у нас нету</w:t>
      </w:r>
    </w:p>
    <w:bookmarkStart w:id="136" w:name="fig:001"/>
    <w:p>
      <w:pPr>
        <w:pStyle w:val="CaptionedFigure"/>
      </w:pPr>
      <w:r>
        <w:drawing>
          <wp:inline>
            <wp:extent cx="3787140" cy="546293"/>
            <wp:effectExtent b="0" l="0" r="0" t="0"/>
            <wp:docPr descr="находим скрипты" title="" id="134" name="Picture"/>
            <a:graphic>
              <a:graphicData uri="http://schemas.openxmlformats.org/drawingml/2006/picture">
                <pic:pic>
                  <pic:nvPicPr>
                    <pic:cNvPr descr="image/29.jp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46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находим скрипты</w:t>
      </w:r>
    </w:p>
    <w:bookmarkEnd w:id="136"/>
    <w:p>
      <w:pPr>
        <w:pStyle w:val="BodyText"/>
      </w:pPr>
      <w:r>
        <w:t xml:space="preserve">Переходим в отдельный терминал и под своей учетной записью запускаем lynx</w:t>
      </w:r>
    </w:p>
    <w:bookmarkStart w:id="140" w:name="fig:001"/>
    <w:p>
      <w:pPr>
        <w:pStyle w:val="CaptionedFigure"/>
      </w:pPr>
      <w:r>
        <w:drawing>
          <wp:inline>
            <wp:extent cx="3787140" cy="5329208"/>
            <wp:effectExtent b="0" l="0" r="0" t="0"/>
            <wp:docPr descr="запускаем lynx" title="" id="138" name="Picture"/>
            <a:graphic>
              <a:graphicData uri="http://schemas.openxmlformats.org/drawingml/2006/picture">
                <pic:pic>
                  <pic:nvPicPr>
                    <pic:cNvPr descr="image/30.jp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5329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lynx</w:t>
      </w:r>
    </w:p>
    <w:bookmarkEnd w:id="140"/>
    <w:p>
      <w:pPr>
        <w:pStyle w:val="BodyText"/>
      </w:pPr>
      <w:r>
        <w:t xml:space="preserve">Возвращаемся в терминал root и удаляем пакеты lynx</w:t>
      </w:r>
    </w:p>
    <w:bookmarkStart w:id="144" w:name="fig:001"/>
    <w:p>
      <w:pPr>
        <w:pStyle w:val="CaptionedFigure"/>
      </w:pPr>
      <w:r>
        <w:drawing>
          <wp:inline>
            <wp:extent cx="3787140" cy="971061"/>
            <wp:effectExtent b="0" l="0" r="0" t="0"/>
            <wp:docPr descr="удаляем lynx" title="" id="142" name="Picture"/>
            <a:graphic>
              <a:graphicData uri="http://schemas.openxmlformats.org/drawingml/2006/picture">
                <pic:pic>
                  <pic:nvPicPr>
                    <pic:cNvPr descr="image/31.jp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97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lynx</w:t>
      </w:r>
    </w:p>
    <w:bookmarkEnd w:id="144"/>
    <w:p>
      <w:pPr>
        <w:pStyle w:val="BodyText"/>
      </w:pPr>
      <w:r>
        <w:t xml:space="preserve">Устанавливаем пакеты dnsmasq</w:t>
      </w:r>
    </w:p>
    <w:bookmarkStart w:id="148" w:name="fig:001"/>
    <w:p>
      <w:pPr>
        <w:pStyle w:val="CaptionedFigure"/>
      </w:pPr>
      <w:r>
        <w:drawing>
          <wp:inline>
            <wp:extent cx="1600200" cy="490434"/>
            <wp:effectExtent b="0" l="0" r="0" t="0"/>
            <wp:docPr descr="качаем dnsmasq" title="" id="146" name="Picture"/>
            <a:graphic>
              <a:graphicData uri="http://schemas.openxmlformats.org/drawingml/2006/picture">
                <pic:pic>
                  <pic:nvPicPr>
                    <pic:cNvPr descr="image/32.jp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90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качаем dnsmasq</w:t>
      </w:r>
    </w:p>
    <w:bookmarkEnd w:id="148"/>
    <w:p>
      <w:pPr>
        <w:pStyle w:val="BodyText"/>
      </w:pPr>
      <w:r>
        <w:t xml:space="preserve">Определяем расположение файла с помощью which dnsmasq</w:t>
      </w:r>
    </w:p>
    <w:bookmarkStart w:id="152" w:name="fig:001"/>
    <w:p>
      <w:pPr>
        <w:pStyle w:val="CaptionedFigure"/>
      </w:pPr>
      <w:r>
        <w:drawing>
          <wp:inline>
            <wp:extent cx="1600200" cy="943707"/>
            <wp:effectExtent b="0" l="0" r="0" t="0"/>
            <wp:docPr descr="ищем расположение файла dnsmasq" title="" id="150" name="Picture"/>
            <a:graphic>
              <a:graphicData uri="http://schemas.openxmlformats.org/drawingml/2006/picture">
                <pic:pic>
                  <pic:nvPicPr>
                    <pic:cNvPr descr="image/33.jp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4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ищем расположение файла dnsmasq</w:t>
      </w:r>
    </w:p>
    <w:bookmarkEnd w:id="152"/>
    <w:p>
      <w:pPr>
        <w:pStyle w:val="BodyText"/>
      </w:pPr>
      <w:r>
        <w:t xml:space="preserve">Определяем к какому пакету принадлежит dnsmasq</w:t>
      </w:r>
    </w:p>
    <w:bookmarkStart w:id="156" w:name="fig:001"/>
    <w:p>
      <w:pPr>
        <w:pStyle w:val="CaptionedFigure"/>
      </w:pPr>
      <w:r>
        <w:drawing>
          <wp:inline>
            <wp:extent cx="1600200" cy="108164"/>
            <wp:effectExtent b="0" l="0" r="0" t="0"/>
            <wp:docPr descr="определяем где dnsmasq" title="" id="154" name="Picture"/>
            <a:graphic>
              <a:graphicData uri="http://schemas.openxmlformats.org/drawingml/2006/picture">
                <pic:pic>
                  <pic:nvPicPr>
                    <pic:cNvPr descr="image/34.jp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определяем где dnsmasq</w:t>
      </w:r>
    </w:p>
    <w:bookmarkEnd w:id="156"/>
    <w:p>
      <w:pPr>
        <w:pStyle w:val="BodyText"/>
      </w:pPr>
      <w:r>
        <w:t xml:space="preserve">Получаем доп информацию о содержимом пакета</w:t>
      </w:r>
    </w:p>
    <w:bookmarkStart w:id="160" w:name="fig:001"/>
    <w:p>
      <w:pPr>
        <w:pStyle w:val="CaptionedFigure"/>
      </w:pPr>
      <w:r>
        <w:drawing>
          <wp:inline>
            <wp:extent cx="1600200" cy="109817"/>
            <wp:effectExtent b="0" l="0" r="0" t="0"/>
            <wp:docPr descr="получаем дополнительную информацию о содержимом пакета" title="" id="158" name="Picture"/>
            <a:graphic>
              <a:graphicData uri="http://schemas.openxmlformats.org/drawingml/2006/picture">
                <pic:pic>
                  <pic:nvPicPr>
                    <pic:cNvPr descr="image/35.jp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 дополнительную информацию о содержимом пакета</w:t>
      </w:r>
    </w:p>
    <w:bookmarkEnd w:id="160"/>
    <w:p>
      <w:pPr>
        <w:pStyle w:val="BodyText"/>
      </w:pPr>
      <w:r>
        <w:t xml:space="preserve">Получаем список всех файлов в пакете dnsmasq</w:t>
      </w:r>
    </w:p>
    <w:bookmarkStart w:id="164" w:name="fig:001"/>
    <w:p>
      <w:pPr>
        <w:pStyle w:val="CaptionedFigure"/>
      </w:pPr>
      <w:r>
        <w:drawing>
          <wp:inline>
            <wp:extent cx="3787140" cy="4739594"/>
            <wp:effectExtent b="0" l="0" r="0" t="0"/>
            <wp:docPr descr="получаем список всех файлов в пакете" title="" id="162" name="Picture"/>
            <a:graphic>
              <a:graphicData uri="http://schemas.openxmlformats.org/drawingml/2006/picture">
                <pic:pic>
                  <pic:nvPicPr>
                    <pic:cNvPr descr="image/36.jp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473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 список всех файлов в пакете</w:t>
      </w:r>
    </w:p>
    <w:bookmarkEnd w:id="164"/>
    <w:p>
      <w:pPr>
        <w:pStyle w:val="BodyText"/>
      </w:pPr>
      <w:r>
        <w:t xml:space="preserve">Выводи перечень файлов с документацией пакета dnsmasq</w:t>
      </w:r>
    </w:p>
    <w:bookmarkStart w:id="168" w:name="fig:001"/>
    <w:p>
      <w:pPr>
        <w:pStyle w:val="CaptionedFigure"/>
      </w:pPr>
      <w:r>
        <w:drawing>
          <wp:inline>
            <wp:extent cx="3787140" cy="3242925"/>
            <wp:effectExtent b="0" l="0" r="0" t="0"/>
            <wp:docPr descr="Получаем документацию пакета dnsmasq" title="" id="166" name="Picture"/>
            <a:graphic>
              <a:graphicData uri="http://schemas.openxmlformats.org/drawingml/2006/picture">
                <pic:pic>
                  <pic:nvPicPr>
                    <pic:cNvPr descr="image/37.jp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2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Получаем документацию пакета dnsmasq</w:t>
      </w:r>
    </w:p>
    <w:bookmarkEnd w:id="168"/>
    <w:p>
      <w:pPr>
        <w:pStyle w:val="BodyText"/>
      </w:pPr>
      <w:r>
        <w:t xml:space="preserve">Выводи на экран перечень и месторасположение конфигурационных файлов пакета</w:t>
      </w:r>
    </w:p>
    <w:bookmarkStart w:id="172" w:name="fig:001"/>
    <w:p>
      <w:pPr>
        <w:pStyle w:val="CaptionedFigure"/>
      </w:pPr>
      <w:r>
        <w:drawing>
          <wp:inline>
            <wp:extent cx="3787140" cy="978783"/>
            <wp:effectExtent b="0" l="0" r="0" t="0"/>
            <wp:docPr descr="выводим файлы пакета" title="" id="170" name="Picture"/>
            <a:graphic>
              <a:graphicData uri="http://schemas.openxmlformats.org/drawingml/2006/picture">
                <pic:pic>
                  <pic:nvPicPr>
                    <pic:cNvPr descr="image/38.jp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97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выводим файлы пакета</w:t>
      </w:r>
    </w:p>
    <w:bookmarkEnd w:id="172"/>
    <w:p>
      <w:pPr>
        <w:pStyle w:val="BodyText"/>
      </w:pPr>
      <w:r>
        <w:t xml:space="preserve">Выводим на экран расположение и содержание скриптов</w:t>
      </w:r>
    </w:p>
    <w:bookmarkStart w:id="176" w:name="fig:001"/>
    <w:p>
      <w:pPr>
        <w:pStyle w:val="CaptionedFigure"/>
      </w:pPr>
      <w:r>
        <w:drawing>
          <wp:inline>
            <wp:extent cx="3787140" cy="3787140"/>
            <wp:effectExtent b="0" l="0" r="0" t="0"/>
            <wp:docPr descr="выводим скрипты" title="" id="174" name="Picture"/>
            <a:graphic>
              <a:graphicData uri="http://schemas.openxmlformats.org/drawingml/2006/picture">
                <pic:pic>
                  <pic:nvPicPr>
                    <pic:cNvPr descr="image/41.jp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выводим скрипты</w:t>
      </w:r>
    </w:p>
    <w:bookmarkEnd w:id="176"/>
    <w:p>
      <w:pPr>
        <w:pStyle w:val="BodyText"/>
      </w:pPr>
      <w:r>
        <w:t xml:space="preserve">все эти скрипты создаются при пользователе</w:t>
      </w:r>
    </w:p>
    <w:p>
      <w:pPr>
        <w:pStyle w:val="BodyText"/>
      </w:pPr>
      <w:r>
        <w:t xml:space="preserve">Возвращаемся в терминал root и удаляем пакет rpm -e dnsmasq</w:t>
      </w:r>
    </w:p>
    <w:bookmarkStart w:id="180" w:name="fig:001"/>
    <w:p>
      <w:pPr>
        <w:pStyle w:val="CaptionedFigure"/>
      </w:pPr>
      <w:r>
        <w:drawing>
          <wp:inline>
            <wp:extent cx="3324225" cy="352425"/>
            <wp:effectExtent b="0" l="0" r="0" t="0"/>
            <wp:docPr descr="удаляем dnsmasq" title="" id="178" name="Picture"/>
            <a:graphic>
              <a:graphicData uri="http://schemas.openxmlformats.org/drawingml/2006/picture">
                <pic:pic>
                  <pic:nvPicPr>
                    <pic:cNvPr descr="image/последний.jp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удаляем dnsmasq</w:t>
      </w:r>
    </w:p>
    <w:bookmarkEnd w:id="180"/>
    <w:bookmarkEnd w:id="181"/>
    <w:bookmarkStart w:id="182" w:name="вывод"/>
    <w:p>
      <w:pPr>
        <w:pStyle w:val="Heading2"/>
      </w:pPr>
      <w:r>
        <w:t xml:space="preserve">3 Вывод:</w:t>
      </w:r>
    </w:p>
    <w:p>
      <w:pPr>
        <w:pStyle w:val="FirstParagraph"/>
      </w:pPr>
      <w:r>
        <w:t xml:space="preserve">В ходе работы приобретены умения по работе с репозиториями и менеджарами пакетов а также поиску информации о них</w:t>
      </w:r>
    </w:p>
    <w:bookmarkEnd w:id="18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5" Target="media/rId25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117" Target="media/rId117.jpg" /><Relationship Type="http://schemas.openxmlformats.org/officeDocument/2006/relationships/image" Id="rId121" Target="media/rId121.jpg" /><Relationship Type="http://schemas.openxmlformats.org/officeDocument/2006/relationships/image" Id="rId125" Target="media/rId125.jpg" /><Relationship Type="http://schemas.openxmlformats.org/officeDocument/2006/relationships/image" Id="rId129" Target="media/rId129.jpg" /><Relationship Type="http://schemas.openxmlformats.org/officeDocument/2006/relationships/image" Id="rId133" Target="media/rId133.jpg" /><Relationship Type="http://schemas.openxmlformats.org/officeDocument/2006/relationships/image" Id="rId29" Target="media/rId29.jpg" /><Relationship Type="http://schemas.openxmlformats.org/officeDocument/2006/relationships/image" Id="rId137" Target="media/rId137.jpg" /><Relationship Type="http://schemas.openxmlformats.org/officeDocument/2006/relationships/image" Id="rId141" Target="media/rId141.jpg" /><Relationship Type="http://schemas.openxmlformats.org/officeDocument/2006/relationships/image" Id="rId145" Target="media/rId145.jpg" /><Relationship Type="http://schemas.openxmlformats.org/officeDocument/2006/relationships/image" Id="rId149" Target="media/rId149.jpg" /><Relationship Type="http://schemas.openxmlformats.org/officeDocument/2006/relationships/image" Id="rId153" Target="media/rId153.jpg" /><Relationship Type="http://schemas.openxmlformats.org/officeDocument/2006/relationships/image" Id="rId157" Target="media/rId157.jpg" /><Relationship Type="http://schemas.openxmlformats.org/officeDocument/2006/relationships/image" Id="rId161" Target="media/rId161.jpg" /><Relationship Type="http://schemas.openxmlformats.org/officeDocument/2006/relationships/image" Id="rId165" Target="media/rId165.jpg" /><Relationship Type="http://schemas.openxmlformats.org/officeDocument/2006/relationships/image" Id="rId169" Target="media/rId169.jpg" /><Relationship Type="http://schemas.openxmlformats.org/officeDocument/2006/relationships/image" Id="rId33" Target="media/rId33.jpg" /><Relationship Type="http://schemas.openxmlformats.org/officeDocument/2006/relationships/image" Id="rId173" Target="media/rId17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177" Target="media/rId17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Перфилов Александр Константинович | группа НПИбд 03-24</dc:creator>
  <dc:language>ru-RU</dc:language>
  <cp:keywords/>
  <dcterms:created xsi:type="dcterms:W3CDTF">2025-09-27T15:07:02Z</dcterms:created>
  <dcterms:modified xsi:type="dcterms:W3CDTF">2025-09-27T15:07:02Z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Работа с програмными пакетами</vt:lpwstr>
  </property>
  <property fmtid="{D5CDD505-2E9C-101B-9397-08002B2CF9AE}" pid="16" name="toc-title">
    <vt:lpwstr>Содержание</vt:lpwstr>
  </property>
</Properties>
</file>