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6C07BD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</w:rPr>
      </w:pPr>
    </w:p>
    <w:p w:rsidR="00FD4000" w:rsidRPr="006C07BD" w:rsidRDefault="00FD4000" w:rsidP="00FD4000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6C07BD"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 w:rsidR="00F078CD" w:rsidRPr="006C07BD">
        <w:rPr>
          <w:rFonts w:ascii="Tahoma" w:hAnsi="Tahoma" w:cs="Tahoma"/>
          <w:color w:val="000000"/>
          <w:sz w:val="20"/>
          <w:szCs w:val="20"/>
        </w:rPr>
        <w:t xml:space="preserve"> № </w:t>
      </w:r>
      <w:r w:rsidR="00F078CD" w:rsidRPr="006C07BD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F078CD" w:rsidRPr="006C07BD">
        <w:rPr>
          <w:rFonts w:ascii="Tahoma" w:hAnsi="Tahoma" w:cs="Tahoma"/>
          <w:color w:val="000000"/>
          <w:sz w:val="20"/>
          <w:szCs w:val="20"/>
          <w:lang w:val="en-US"/>
        </w:rPr>
        <w:t>attachment_number</w:t>
      </w:r>
      <w:proofErr w:type="spellEnd"/>
      <w:r w:rsidR="00F078CD" w:rsidRPr="006C07BD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FD4000" w:rsidRPr="006C07BD" w:rsidRDefault="00FD4000" w:rsidP="00FD4000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6C07BD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Pr="006C07BD">
        <w:rPr>
          <w:rFonts w:ascii="Tahoma" w:hAnsi="Tahoma" w:cs="Tahoma"/>
          <w:color w:val="000000"/>
          <w:sz w:val="20"/>
          <w:szCs w:val="20"/>
        </w:rPr>
        <w:t xml:space="preserve"> договору № ${</w:t>
      </w:r>
      <w:proofErr w:type="spellStart"/>
      <w:r w:rsidRPr="006C07BD">
        <w:rPr>
          <w:rFonts w:ascii="Tahoma" w:hAnsi="Tahoma" w:cs="Tahoma"/>
          <w:color w:val="000000"/>
          <w:sz w:val="20"/>
          <w:szCs w:val="20"/>
        </w:rPr>
        <w:t>contract</w:t>
      </w:r>
      <w:proofErr w:type="spellEnd"/>
      <w:r w:rsidRPr="006C07BD">
        <w:rPr>
          <w:rFonts w:ascii="Tahoma" w:hAnsi="Tahoma" w:cs="Tahoma"/>
          <w:color w:val="000000"/>
          <w:sz w:val="20"/>
          <w:szCs w:val="20"/>
        </w:rPr>
        <w:t>_</w:t>
      </w:r>
      <w:r w:rsidRPr="006C07BD"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r w:rsidRPr="006C07BD">
        <w:rPr>
          <w:rFonts w:ascii="Tahoma" w:hAnsi="Tahoma" w:cs="Tahoma"/>
          <w:color w:val="000000"/>
          <w:sz w:val="20"/>
          <w:szCs w:val="20"/>
        </w:rPr>
        <w:t>}</w:t>
      </w:r>
    </w:p>
    <w:p w:rsidR="00FD4000" w:rsidRPr="006C07BD" w:rsidRDefault="00FD4000" w:rsidP="00FD4000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C07BD">
        <w:rPr>
          <w:rFonts w:ascii="Tahoma" w:hAnsi="Tahoma" w:cs="Tahoma"/>
          <w:color w:val="000000"/>
          <w:sz w:val="18"/>
          <w:szCs w:val="18"/>
          <w:lang w:val="uk-UA"/>
        </w:rPr>
        <w:t>від ${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  <w:lang w:val="uk-UA"/>
        </w:rPr>
        <w:t>specification_date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Pr="006C07BD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 w:rsidRPr="006C07BD">
        <w:rPr>
          <w:rFonts w:ascii="Tahoma" w:hAnsi="Tahoma" w:cs="Tahoma"/>
          <w:color w:val="000000"/>
          <w:sz w:val="20"/>
          <w:szCs w:val="20"/>
        </w:rPr>
        <w:t>СПЕЦИФ</w:t>
      </w:r>
      <w:r w:rsidRPr="006C07BD"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Pr="006C07BD">
        <w:rPr>
          <w:rFonts w:ascii="Tahoma" w:hAnsi="Tahoma" w:cs="Tahoma"/>
          <w:color w:val="000000"/>
          <w:sz w:val="20"/>
          <w:szCs w:val="20"/>
        </w:rPr>
        <w:t>КАЦ</w:t>
      </w:r>
      <w:r w:rsidRPr="006C07BD"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 w:rsidRPr="006C07BD">
        <w:rPr>
          <w:rFonts w:ascii="Tahoma" w:hAnsi="Tahoma" w:cs="Tahoma"/>
          <w:color w:val="000000"/>
          <w:sz w:val="20"/>
          <w:szCs w:val="20"/>
        </w:rPr>
        <w:t xml:space="preserve">Я № </w:t>
      </w:r>
      <w:r w:rsidR="002F70E4" w:rsidRPr="006C07BD">
        <w:rPr>
          <w:rFonts w:ascii="Tahoma" w:hAnsi="Tahoma" w:cs="Tahoma"/>
          <w:color w:val="000000"/>
          <w:sz w:val="20"/>
          <w:szCs w:val="20"/>
          <w:lang w:val="en-US"/>
        </w:rPr>
        <w:t>${number}</w:t>
      </w:r>
    </w:p>
    <w:p w:rsidR="00926566" w:rsidRPr="006C07BD" w:rsidRDefault="00926566" w:rsidP="00926566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 w:rsidRPr="006C07BD">
        <w:rPr>
          <w:rFonts w:ascii="Tahoma" w:hAnsi="Tahoma" w:cs="Tahoma"/>
          <w:color w:val="000000"/>
          <w:sz w:val="18"/>
          <w:szCs w:val="18"/>
          <w:lang w:val="uk-UA"/>
        </w:rPr>
        <w:t>від ${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  <w:lang w:val="uk-UA"/>
        </w:rPr>
        <w:t>specification_date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Pr="006C07BD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865D1D" w:rsidRPr="006C07BD" w:rsidRDefault="00A11695" w:rsidP="007D0DB4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  <w:lang w:val="en-US"/>
        </w:rPr>
      </w:pPr>
      <w:r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>Зображення Знаку:</w:t>
      </w:r>
      <w:r w:rsidR="00BD518C" w:rsidRPr="006C07BD">
        <w:rPr>
          <w:rFonts w:ascii="Tahoma" w:hAnsi="Tahoma" w:cs="Tahoma"/>
          <w:sz w:val="72"/>
          <w:szCs w:val="72"/>
          <w:lang w:val="uk-UA"/>
        </w:rPr>
        <w:t xml:space="preserve">   </w:t>
      </w:r>
    </w:p>
    <w:p w:rsidR="00071B7D" w:rsidRPr="006C07BD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 w:rsidRPr="006C07BD"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 w:rsidRPr="006C07BD"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 w:rsidRPr="006C07BD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 w:rsidRPr="006C07BD">
        <w:rPr>
          <w:rFonts w:ascii="Tahoma" w:hAnsi="Tahoma" w:cs="Tahoma"/>
          <w:b/>
          <w:color w:val="000000"/>
          <w:sz w:val="18"/>
          <w:szCs w:val="18"/>
        </w:rPr>
        <w:t xml:space="preserve"> МКТУ: </w:t>
      </w:r>
      <w:r w:rsidR="00FD4000" w:rsidRPr="006C07BD">
        <w:rPr>
          <w:rFonts w:ascii="Tahoma" w:hAnsi="Tahoma" w:cs="Tahoma"/>
          <w:b/>
          <w:color w:val="000000"/>
          <w:sz w:val="18"/>
          <w:szCs w:val="18"/>
          <w:lang w:val="en-US"/>
        </w:rPr>
        <w:t>${classes}</w:t>
      </w:r>
    </w:p>
    <w:p w:rsidR="00A11695" w:rsidRPr="006C07BD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Дані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заявника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та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повний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перелік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товарів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зазначений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в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Додатку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2 до </w:t>
      </w:r>
      <w:r w:rsidR="00337CE2" w:rsidRPr="006C07BD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6C07BD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Pr="006C07BD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spellStart"/>
      <w:r w:rsidRPr="006C07BD">
        <w:rPr>
          <w:rFonts w:ascii="Tahoma" w:hAnsi="Tahoma" w:cs="Tahoma"/>
          <w:b/>
          <w:bCs/>
          <w:color w:val="000000"/>
          <w:sz w:val="18"/>
          <w:szCs w:val="18"/>
        </w:rPr>
        <w:t>Найменування</w:t>
      </w:r>
      <w:proofErr w:type="spellEnd"/>
      <w:r w:rsidRPr="006C07BD">
        <w:rPr>
          <w:rFonts w:ascii="Tahoma" w:hAnsi="Tahoma" w:cs="Tahoma"/>
          <w:b/>
          <w:bCs/>
          <w:color w:val="000000"/>
          <w:sz w:val="18"/>
          <w:szCs w:val="18"/>
        </w:rPr>
        <w:t xml:space="preserve"> і </w:t>
      </w:r>
      <w:proofErr w:type="spellStart"/>
      <w:r w:rsidRPr="006C07BD">
        <w:rPr>
          <w:rFonts w:ascii="Tahoma" w:hAnsi="Tahoma" w:cs="Tahoma"/>
          <w:b/>
          <w:bCs/>
          <w:color w:val="000000"/>
          <w:sz w:val="18"/>
          <w:szCs w:val="18"/>
        </w:rPr>
        <w:t>ціна</w:t>
      </w:r>
      <w:proofErr w:type="spellEnd"/>
      <w:r w:rsidRPr="006C07BD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b/>
          <w:bCs/>
          <w:color w:val="000000"/>
          <w:sz w:val="18"/>
          <w:szCs w:val="18"/>
        </w:rPr>
        <w:t>робіт</w:t>
      </w:r>
      <w:proofErr w:type="spellEnd"/>
      <w:r w:rsidRPr="006C07BD">
        <w:rPr>
          <w:rFonts w:ascii="Tahoma" w:hAnsi="Tahoma" w:cs="Tahoma"/>
          <w:b/>
          <w:bCs/>
          <w:color w:val="000000"/>
          <w:sz w:val="18"/>
          <w:szCs w:val="18"/>
        </w:rPr>
        <w:t xml:space="preserve"> в </w:t>
      </w:r>
      <w:proofErr w:type="spellStart"/>
      <w:r w:rsidRPr="006C07BD">
        <w:rPr>
          <w:rFonts w:ascii="Tahoma" w:hAnsi="Tahoma" w:cs="Tahoma"/>
          <w:b/>
          <w:bCs/>
          <w:color w:val="000000"/>
          <w:sz w:val="18"/>
          <w:szCs w:val="18"/>
        </w:rPr>
        <w:t>гривнях</w:t>
      </w:r>
      <w:proofErr w:type="spellEnd"/>
      <w:r w:rsidR="00071B7D" w:rsidRPr="006C07BD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6C07BD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071B7D" w:rsidRPr="006C07B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11695" w:rsidP="008E0980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 w:rsidRPr="006C07BD"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="00071B7D" w:rsidRPr="006C07B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11695" w:rsidP="008E0980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</w:t>
            </w:r>
            <w:proofErr w:type="gramStart"/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за </w:t>
            </w:r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="00071B7D" w:rsidRPr="006C07B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</w:t>
            </w:r>
            <w:proofErr w:type="gramEnd"/>
            <w:r w:rsidR="00071B7D" w:rsidRPr="006C07B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.,</w:t>
            </w:r>
          </w:p>
          <w:p w:rsidR="00071B7D" w:rsidRPr="006C07B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11695" w:rsidP="008E0980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</w:t>
            </w:r>
            <w:r w:rsidR="00071B7D" w:rsidRPr="006C07B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ма,</w:t>
            </w:r>
          </w:p>
          <w:p w:rsidR="00071B7D" w:rsidRPr="006C07B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</w:tr>
      <w:tr w:rsidR="00071B7D" w:rsidRPr="006C07B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258E6" w:rsidP="00FA721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${</w:t>
            </w: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</w:t>
            </w:r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collection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</w:t>
            </w:r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search</w:t>
            </w:r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258E6" w:rsidP="00FA721B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258E6" w:rsidP="00FA721B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6C07B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C07BD" w:rsidRDefault="00DE625A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950182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C07BD" w:rsidRDefault="0095018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6C07B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C07BD" w:rsidRDefault="00477D5C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</w:t>
            </w:r>
            <w:r w:rsidR="00D91CB3"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ormalization_of_ap</w:t>
            </w:r>
            <w:r w:rsidR="00ED0838"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="00D91CB3"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477D5C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ED0838"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C07BD" w:rsidRDefault="00477D5C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ED0838"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6C07B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1517B0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1517B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C07BD" w:rsidRDefault="001517B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6C07BD" w:rsidTr="008E0980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6C07B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Після</w:t>
            </w:r>
            <w:proofErr w:type="spellEnd"/>
            <w:r w:rsidRPr="006C07B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07B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отримання</w:t>
            </w:r>
            <w:proofErr w:type="spellEnd"/>
            <w:r w:rsidRPr="006C07B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позитивного </w:t>
            </w:r>
            <w:proofErr w:type="spellStart"/>
            <w:r w:rsidRPr="006C07B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рішення</w:t>
            </w:r>
            <w:proofErr w:type="spellEnd"/>
            <w:r w:rsidRPr="006C07B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про </w:t>
            </w:r>
            <w:proofErr w:type="spellStart"/>
            <w:r w:rsidRPr="006C07B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видачу</w:t>
            </w:r>
            <w:proofErr w:type="spellEnd"/>
            <w:r w:rsidRPr="006C07B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07B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свідоцтва</w:t>
            </w:r>
            <w:proofErr w:type="spellEnd"/>
          </w:p>
        </w:tc>
      </w:tr>
      <w:tr w:rsidR="00071B7D" w:rsidRPr="006C07B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2847E4"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C07BD" w:rsidRDefault="0071605B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71605B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C07BD" w:rsidRDefault="0071605B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6C07B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2847E4"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C07BD" w:rsidRDefault="00606522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60652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C07BD" w:rsidRDefault="0060652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6C07B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2847E4"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C07BD" w:rsidRDefault="00787FCB" w:rsidP="00787FC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C07BD" w:rsidRDefault="00787FCB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C07BD" w:rsidRDefault="00787FCB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6C07B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DD4090" w:rsidRPr="006C07BD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2847E4" w:rsidRPr="006C07BD" w:rsidRDefault="00DD4090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 </w:t>
      </w:r>
      <w:r w:rsidR="002847E4"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Загальна вартість робіт: </w:t>
      </w:r>
      <w:r w:rsidR="001738E2"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</w:t>
      </w:r>
      <w:r w:rsidR="00B92472"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B92472" w:rsidRPr="006C07BD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B92472"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B92472" w:rsidRPr="006C07BD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B92472"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="00B47898"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грн. </w:t>
      </w:r>
      <w:r w:rsidR="004B57B9"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(${</w:t>
      </w:r>
      <w:r w:rsidR="004B57B9" w:rsidRPr="006C07BD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4B57B9"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4B57B9" w:rsidRPr="006C07BD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4B57B9"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4B57B9" w:rsidRPr="006C07BD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text</w:t>
      </w:r>
      <w:r w:rsidR="004B57B9"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})</w:t>
      </w:r>
    </w:p>
    <w:p w:rsidR="002847E4" w:rsidRPr="006C07BD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</w:p>
    <w:p w:rsidR="002847E4" w:rsidRPr="006C07BD" w:rsidRDefault="002847E4" w:rsidP="002847E4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 Строки виконання робіт:</w:t>
      </w:r>
    </w:p>
    <w:p w:rsidR="002847E4" w:rsidRPr="006C07BD" w:rsidRDefault="002847E4" w:rsidP="002847E4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</w:p>
    <w:p w:rsidR="002847E4" w:rsidRPr="006C07BD" w:rsidRDefault="002847E4" w:rsidP="002847E4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6C07B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5.1. </w:t>
      </w:r>
      <w:r w:rsidRPr="006C07BD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Роботи з оформлення та подання до Українського інституту промислової власності матеріалів заявки на реєстрацію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  <w:lang w:val="uk-UA"/>
        </w:rPr>
        <w:t>знака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для товарів і послуг виконуються протягом 5 (п'яти) робочих днів з моменту отримання передоплати згідно п. 6.1. цієї Специфікації.</w:t>
      </w:r>
    </w:p>
    <w:p w:rsidR="002847E4" w:rsidRPr="006C07BD" w:rsidRDefault="002847E4" w:rsidP="002847E4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071B7D" w:rsidRPr="006C07BD" w:rsidRDefault="002847E4" w:rsidP="002847E4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6C07BD">
        <w:rPr>
          <w:rFonts w:ascii="Tahoma" w:hAnsi="Tahoma" w:cs="Tahoma"/>
          <w:b/>
          <w:bCs/>
          <w:color w:val="000000"/>
          <w:sz w:val="18"/>
          <w:szCs w:val="18"/>
        </w:rPr>
        <w:t xml:space="preserve">5.2.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Роботи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з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проведення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офіційного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попереднього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пошуку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виконуються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протягом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12 (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дванадцяти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)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робочих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днів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з моменту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реєстрації</w:t>
      </w:r>
      <w:proofErr w:type="spellEnd"/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заявки </w:t>
      </w:r>
      <w:r w:rsidR="000A1469" w:rsidRPr="006C07BD">
        <w:rPr>
          <w:rFonts w:ascii="Tahoma" w:hAnsi="Tahoma" w:cs="Tahoma"/>
          <w:bCs/>
          <w:color w:val="000000"/>
          <w:sz w:val="18"/>
          <w:szCs w:val="18"/>
          <w:lang w:val="uk-UA"/>
        </w:rPr>
        <w:t>в</w:t>
      </w:r>
      <w:r w:rsidRPr="006C07BD">
        <w:rPr>
          <w:rFonts w:ascii="Tahoma" w:hAnsi="Tahoma" w:cs="Tahoma"/>
          <w:bCs/>
          <w:color w:val="000000"/>
          <w:sz w:val="18"/>
          <w:szCs w:val="18"/>
        </w:rPr>
        <w:t xml:space="preserve"> ДП </w:t>
      </w:r>
      <w:proofErr w:type="spellStart"/>
      <w:r w:rsidRPr="006C07BD">
        <w:rPr>
          <w:rFonts w:ascii="Tahoma" w:hAnsi="Tahoma" w:cs="Tahoma"/>
          <w:bCs/>
          <w:color w:val="000000"/>
          <w:sz w:val="18"/>
          <w:szCs w:val="18"/>
        </w:rPr>
        <w:t>Укрпатент</w:t>
      </w:r>
      <w:proofErr w:type="spellEnd"/>
      <w:r w:rsidR="007354AD" w:rsidRPr="006C07B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071B7D" w:rsidRPr="006C07BD" w:rsidRDefault="00071B7D" w:rsidP="00071B7D">
      <w:pPr>
        <w:ind w:left="360"/>
        <w:jc w:val="center"/>
        <w:rPr>
          <w:rFonts w:ascii="Tahoma" w:hAnsi="Tahoma" w:cs="Tahoma"/>
          <w:bCs/>
          <w:color w:val="000000"/>
          <w:sz w:val="20"/>
          <w:szCs w:val="20"/>
        </w:rPr>
      </w:pPr>
    </w:p>
    <w:p w:rsidR="002847E4" w:rsidRPr="006C07BD" w:rsidRDefault="002847E4" w:rsidP="002847E4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  <w:lang w:val="uk-UA"/>
        </w:rPr>
      </w:pPr>
      <w:r w:rsidRPr="006C07BD">
        <w:rPr>
          <w:rFonts w:ascii="Tahoma" w:hAnsi="Tahoma" w:cs="Tahoma"/>
          <w:b/>
          <w:color w:val="000000"/>
          <w:sz w:val="18"/>
          <w:szCs w:val="18"/>
        </w:rPr>
        <w:t xml:space="preserve">6. </w:t>
      </w:r>
      <w:proofErr w:type="spellStart"/>
      <w:r w:rsidRPr="006C07BD">
        <w:rPr>
          <w:rFonts w:ascii="Tahoma" w:hAnsi="Tahoma" w:cs="Tahoma"/>
          <w:b/>
          <w:color w:val="000000"/>
          <w:sz w:val="18"/>
          <w:szCs w:val="18"/>
        </w:rPr>
        <w:t>Умови</w:t>
      </w:r>
      <w:proofErr w:type="spellEnd"/>
      <w:r w:rsidRPr="006C07BD">
        <w:rPr>
          <w:rFonts w:ascii="Tahoma" w:hAnsi="Tahoma" w:cs="Tahoma"/>
          <w:b/>
          <w:color w:val="000000"/>
          <w:sz w:val="18"/>
          <w:szCs w:val="18"/>
        </w:rPr>
        <w:t xml:space="preserve"> і строки оплати </w:t>
      </w:r>
      <w:proofErr w:type="spellStart"/>
      <w:r w:rsidRPr="006C07BD">
        <w:rPr>
          <w:rFonts w:ascii="Tahoma" w:hAnsi="Tahoma" w:cs="Tahoma"/>
          <w:b/>
          <w:color w:val="000000"/>
          <w:sz w:val="18"/>
          <w:szCs w:val="18"/>
        </w:rPr>
        <w:t>виконаних</w:t>
      </w:r>
      <w:proofErr w:type="spellEnd"/>
      <w:r w:rsidRPr="006C07BD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b/>
          <w:color w:val="000000"/>
          <w:sz w:val="18"/>
          <w:szCs w:val="18"/>
        </w:rPr>
        <w:t>робіт</w:t>
      </w:r>
      <w:proofErr w:type="spellEnd"/>
      <w:r w:rsidRPr="006C07BD">
        <w:rPr>
          <w:rFonts w:ascii="Tahoma" w:hAnsi="Tahoma" w:cs="Tahoma"/>
          <w:b/>
          <w:color w:val="000000"/>
          <w:sz w:val="18"/>
          <w:szCs w:val="18"/>
        </w:rPr>
        <w:t>:</w:t>
      </w:r>
    </w:p>
    <w:p w:rsidR="002847E4" w:rsidRPr="006C07BD" w:rsidRDefault="002847E4" w:rsidP="002847E4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  <w:lang w:val="uk-UA"/>
        </w:rPr>
      </w:pPr>
    </w:p>
    <w:p w:rsidR="002847E4" w:rsidRPr="006C07BD" w:rsidRDefault="002847E4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6.1. </w:t>
      </w:r>
      <w:r w:rsidRPr="006C07BD">
        <w:rPr>
          <w:rFonts w:ascii="Tahoma" w:hAnsi="Tahoma" w:cs="Tahoma"/>
          <w:color w:val="000000"/>
          <w:sz w:val="18"/>
          <w:szCs w:val="18"/>
          <w:lang w:val="uk-UA"/>
        </w:rPr>
        <w:t xml:space="preserve">«Замовник» здійснює передоплату, згідно виставлених рахунків, у розмірі </w:t>
      </w:r>
      <w:r w:rsidR="00BE06BC"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BE06BC" w:rsidRPr="006C07BD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BE06BC"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_6_1} </w:t>
      </w:r>
      <w:r w:rsidR="00127DD0"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грн </w:t>
      </w:r>
      <w:r w:rsidR="00B47898" w:rsidRPr="006C07BD">
        <w:rPr>
          <w:rFonts w:ascii="Tahoma" w:hAnsi="Tahoma" w:cs="Tahoma"/>
          <w:color w:val="000000"/>
          <w:sz w:val="18"/>
          <w:szCs w:val="18"/>
          <w:lang w:val="uk-UA"/>
        </w:rPr>
        <w:t>(</w:t>
      </w:r>
      <w:r w:rsidR="00BE06BC" w:rsidRPr="006C07BD">
        <w:rPr>
          <w:rFonts w:ascii="Tahoma" w:hAnsi="Tahoma" w:cs="Tahoma"/>
          <w:color w:val="000000"/>
          <w:sz w:val="18"/>
          <w:szCs w:val="18"/>
          <w:lang w:val="uk-UA"/>
        </w:rPr>
        <w:t>${paragraph_6_1_text</w:t>
      </w:r>
      <w:r w:rsidR="00CC3C6F" w:rsidRPr="006C07BD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Pr="006C07BD">
        <w:rPr>
          <w:rFonts w:ascii="Tahoma" w:hAnsi="Tahoma" w:cs="Tahoma"/>
          <w:color w:val="000000"/>
          <w:sz w:val="18"/>
          <w:szCs w:val="18"/>
          <w:lang w:val="uk-UA"/>
        </w:rPr>
        <w:t>) протягом 10 (десяти) банківських днів з дня виставлення рахунку.</w:t>
      </w:r>
    </w:p>
    <w:p w:rsidR="002847E4" w:rsidRPr="006C07BD" w:rsidRDefault="002847E4" w:rsidP="002847E4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  <w:lang w:val="uk-UA"/>
        </w:rPr>
      </w:pPr>
    </w:p>
    <w:p w:rsidR="002847E4" w:rsidRPr="006C07BD" w:rsidRDefault="002847E4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6.2. </w:t>
      </w:r>
      <w:r w:rsidRPr="006C07BD">
        <w:rPr>
          <w:rFonts w:ascii="Tahoma" w:hAnsi="Tahoma" w:cs="Tahoma"/>
          <w:color w:val="000000"/>
          <w:sz w:val="18"/>
          <w:szCs w:val="18"/>
          <w:lang w:val="uk-UA"/>
        </w:rPr>
        <w:t xml:space="preserve">Після прийняття рішення про реєстрацію на підставі звіту попереднього пошуку, «Замовник» здійснює подальшу оплату в розмірі </w:t>
      </w:r>
      <w:r w:rsidR="00E50C2F"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E50C2F" w:rsidRPr="006C07BD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E50C2F"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_6_2} </w:t>
      </w:r>
      <w:r w:rsidR="00127DD0"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E50C2F"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грн </w:t>
      </w:r>
      <w:r w:rsidR="00E50C2F" w:rsidRPr="006C07BD">
        <w:rPr>
          <w:rFonts w:ascii="Tahoma" w:hAnsi="Tahoma" w:cs="Tahoma"/>
          <w:color w:val="000000"/>
          <w:sz w:val="18"/>
          <w:szCs w:val="18"/>
          <w:lang w:val="uk-UA"/>
        </w:rPr>
        <w:t>(${paragraph_6_2_text</w:t>
      </w:r>
      <w:r w:rsidR="00CC3C6F" w:rsidRPr="006C07BD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E50C2F" w:rsidRPr="006C07BD">
        <w:rPr>
          <w:rFonts w:ascii="Tahoma" w:hAnsi="Tahoma" w:cs="Tahoma"/>
          <w:color w:val="000000"/>
          <w:sz w:val="18"/>
          <w:szCs w:val="18"/>
          <w:lang w:val="uk-UA"/>
        </w:rPr>
        <w:t xml:space="preserve">) </w:t>
      </w:r>
      <w:r w:rsidRPr="006C07BD">
        <w:rPr>
          <w:rFonts w:ascii="Tahoma" w:hAnsi="Tahoma" w:cs="Tahoma"/>
          <w:color w:val="000000"/>
          <w:sz w:val="18"/>
          <w:szCs w:val="18"/>
          <w:lang w:val="uk-UA"/>
        </w:rPr>
        <w:t>протягом 10 (десяти) банківських днів з дня надання «Виконавцем» звіту про проведення попереднього пошуку.</w:t>
      </w:r>
    </w:p>
    <w:p w:rsidR="002847E4" w:rsidRPr="006C07BD" w:rsidRDefault="002847E4" w:rsidP="002847E4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  <w:lang w:val="uk-UA"/>
        </w:rPr>
      </w:pPr>
    </w:p>
    <w:p w:rsidR="002847E4" w:rsidRPr="006C07BD" w:rsidRDefault="002847E4" w:rsidP="002847E4">
      <w:pPr>
        <w:ind w:left="15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6C07BD">
        <w:rPr>
          <w:rFonts w:ascii="Tahoma" w:hAnsi="Tahoma" w:cs="Tahoma"/>
          <w:b/>
          <w:color w:val="000000"/>
          <w:sz w:val="18"/>
          <w:szCs w:val="18"/>
        </w:rPr>
        <w:t xml:space="preserve">6.2.1 </w:t>
      </w:r>
      <w:r w:rsidRPr="006C07BD">
        <w:rPr>
          <w:rFonts w:ascii="Tahoma" w:hAnsi="Tahoma" w:cs="Tahoma"/>
          <w:color w:val="000000"/>
          <w:sz w:val="18"/>
          <w:szCs w:val="18"/>
        </w:rPr>
        <w:t xml:space="preserve">У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разі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Замовником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недоцільність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реєстрації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підставі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та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рекомендацій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Виконавця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, оплата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згідно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п.6.2.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справжньою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Специфікації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не </w:t>
      </w:r>
      <w:r w:rsidR="00E15A18" w:rsidRPr="006C07BD">
        <w:rPr>
          <w:rFonts w:ascii="Tahoma" w:hAnsi="Tahoma" w:cs="Tahoma"/>
          <w:color w:val="000000"/>
          <w:sz w:val="18"/>
          <w:szCs w:val="18"/>
          <w:lang w:val="uk-UA"/>
        </w:rPr>
        <w:t>здійснюється</w:t>
      </w:r>
      <w:r w:rsidRPr="006C07BD">
        <w:rPr>
          <w:rFonts w:ascii="Tahoma" w:hAnsi="Tahoma" w:cs="Tahoma"/>
          <w:color w:val="000000"/>
          <w:sz w:val="18"/>
          <w:szCs w:val="18"/>
        </w:rPr>
        <w:t xml:space="preserve"> і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подальші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роботи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не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виконуються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. День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такого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вважається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днем ​​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виконання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Сторонами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взаємних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зобов'язань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за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цією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6C07BD">
        <w:rPr>
          <w:rFonts w:ascii="Tahoma" w:hAnsi="Tahoma" w:cs="Tahoma"/>
          <w:color w:val="000000"/>
          <w:sz w:val="18"/>
          <w:szCs w:val="18"/>
        </w:rPr>
        <w:t>Специфікації</w:t>
      </w:r>
      <w:proofErr w:type="spellEnd"/>
      <w:r w:rsidRPr="006C07BD">
        <w:rPr>
          <w:rFonts w:ascii="Tahoma" w:hAnsi="Tahoma" w:cs="Tahoma"/>
          <w:color w:val="000000"/>
          <w:sz w:val="18"/>
          <w:szCs w:val="18"/>
        </w:rPr>
        <w:t>.</w:t>
      </w:r>
    </w:p>
    <w:p w:rsidR="002847E4" w:rsidRPr="006C07BD" w:rsidRDefault="002847E4" w:rsidP="002847E4">
      <w:pPr>
        <w:ind w:left="15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p w:rsidR="00071B7D" w:rsidRPr="006C07BD" w:rsidRDefault="002847E4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6.3. </w:t>
      </w:r>
      <w:r w:rsidRPr="006C07BD">
        <w:rPr>
          <w:rFonts w:ascii="Tahoma" w:hAnsi="Tahoma" w:cs="Tahoma"/>
          <w:color w:val="000000"/>
          <w:sz w:val="18"/>
          <w:szCs w:val="18"/>
          <w:lang w:val="uk-UA"/>
        </w:rPr>
        <w:t xml:space="preserve">Остаточний розрахунок у розмірі </w:t>
      </w:r>
      <w:r w:rsidR="00E50C2F"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E50C2F" w:rsidRPr="006C07BD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E50C2F"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_6_3} </w:t>
      </w:r>
      <w:r w:rsidR="00127DD0"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E50C2F" w:rsidRPr="006C07B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грн </w:t>
      </w:r>
      <w:r w:rsidR="00E50C2F" w:rsidRPr="006C07BD">
        <w:rPr>
          <w:rFonts w:ascii="Tahoma" w:hAnsi="Tahoma" w:cs="Tahoma"/>
          <w:color w:val="000000"/>
          <w:sz w:val="18"/>
          <w:szCs w:val="18"/>
          <w:lang w:val="uk-UA"/>
        </w:rPr>
        <w:t>(${paragraph_6_3_text</w:t>
      </w:r>
      <w:r w:rsidR="00CC3C6F" w:rsidRPr="006C07BD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E50C2F" w:rsidRPr="006C07BD">
        <w:rPr>
          <w:rFonts w:ascii="Tahoma" w:hAnsi="Tahoma" w:cs="Tahoma"/>
          <w:color w:val="000000"/>
          <w:sz w:val="18"/>
          <w:szCs w:val="18"/>
          <w:lang w:val="uk-UA"/>
        </w:rPr>
        <w:t>)</w:t>
      </w:r>
      <w:r w:rsidRPr="006C07BD">
        <w:rPr>
          <w:rFonts w:ascii="Tahoma" w:hAnsi="Tahoma" w:cs="Tahoma"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7E70F1" w:rsidRPr="006C07BD" w:rsidTr="00BF6988">
        <w:tc>
          <w:tcPr>
            <w:tcW w:w="4968" w:type="dxa"/>
            <w:shd w:val="clear" w:color="auto" w:fill="auto"/>
          </w:tcPr>
          <w:p w:rsidR="007E70F1" w:rsidRPr="006C07BD" w:rsidRDefault="007E70F1" w:rsidP="00BF6988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7E70F1" w:rsidRPr="006C07BD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 w:rsidRPr="006C07B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Pr="006C07B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Pr="006C07B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Pr="006C07B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7E70F1" w:rsidRPr="006C07BD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7E70F1" w:rsidRPr="006C07BD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7E70F1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  <w:r w:rsidRPr="006C07BD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lastRenderedPageBreak/>
              <w:t>...............................</w:t>
            </w:r>
            <w:r w:rsidRPr="006C07BD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</w:t>
            </w:r>
            <w:r w:rsidRPr="006C07BD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/</w:t>
            </w:r>
            <w:r w:rsidRPr="006C07B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customer_short_name</w:t>
            </w:r>
            <w:proofErr w:type="spellEnd"/>
            <w:r w:rsidRPr="006C07B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6C07BD" w:rsidRDefault="006C07BD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</w:p>
          <w:p w:rsidR="006C07BD" w:rsidRPr="006C07BD" w:rsidRDefault="006C07BD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6C07BD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  <w:bookmarkStart w:id="0" w:name="_GoBack"/>
            <w:bookmarkEnd w:id="0"/>
          </w:p>
          <w:p w:rsidR="007E70F1" w:rsidRPr="006C07BD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360" w:type="dxa"/>
            <w:shd w:val="clear" w:color="auto" w:fill="auto"/>
          </w:tcPr>
          <w:p w:rsidR="007E70F1" w:rsidRPr="006C07BD" w:rsidRDefault="007E70F1" w:rsidP="00BF6988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70" w:type="dxa"/>
            <w:shd w:val="clear" w:color="auto" w:fill="auto"/>
          </w:tcPr>
          <w:p w:rsidR="007E70F1" w:rsidRPr="006C07BD" w:rsidRDefault="007E70F1" w:rsidP="00BF6988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7E70F1" w:rsidRPr="006C07BD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 w:rsidRPr="006C07B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 Виконавця</w:t>
            </w:r>
            <w:r w:rsidRPr="006C07B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7E70F1" w:rsidRPr="006C07BD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7E70F1" w:rsidRPr="006C07BD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7E70F1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  <w:r w:rsidRPr="006C07BD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lastRenderedPageBreak/>
              <w:t>......................................................... /</w:t>
            </w:r>
            <w:r w:rsidRPr="006C07B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Pr="006C07B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our_short_name</w:t>
            </w:r>
            <w:proofErr w:type="spellEnd"/>
            <w:r w:rsidRPr="006C07BD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6C07BD" w:rsidRPr="006C07BD" w:rsidRDefault="006C07BD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</w:p>
          <w:p w:rsidR="007E70F1" w:rsidRPr="006C07BD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07BD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</w:t>
            </w:r>
            <w:r w:rsidRPr="006C07BD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  <w:r w:rsidRPr="006C07BD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П</w:t>
            </w:r>
            <w:r w:rsidRPr="006C07BD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</w:p>
        </w:tc>
      </w:tr>
    </w:tbl>
    <w:p w:rsidR="0080072B" w:rsidRPr="006C07BD" w:rsidRDefault="0080072B" w:rsidP="001868DD">
      <w:pPr>
        <w:jc w:val="both"/>
        <w:rPr>
          <w:rFonts w:ascii="Tahoma" w:hAnsi="Tahoma" w:cs="Tahoma"/>
          <w:lang w:val="en-US"/>
        </w:rPr>
      </w:pPr>
    </w:p>
    <w:sectPr w:rsidR="0080072B" w:rsidRPr="006C07BD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ECC" w:rsidRDefault="00E92ECC">
      <w:r>
        <w:separator/>
      </w:r>
    </w:p>
  </w:endnote>
  <w:endnote w:type="continuationSeparator" w:id="0">
    <w:p w:rsidR="00E92ECC" w:rsidRDefault="00E9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B51" w:rsidRDefault="00456B5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ECC" w:rsidRDefault="00E92ECC">
      <w:r>
        <w:separator/>
      </w:r>
    </w:p>
  </w:footnote>
  <w:footnote w:type="continuationSeparator" w:id="0">
    <w:p w:rsidR="00E92ECC" w:rsidRDefault="00E92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64B83C2A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5455C"/>
    <w:rsid w:val="00062ED5"/>
    <w:rsid w:val="00063C0E"/>
    <w:rsid w:val="00071B7D"/>
    <w:rsid w:val="000744C8"/>
    <w:rsid w:val="00082048"/>
    <w:rsid w:val="000A0CD7"/>
    <w:rsid w:val="000A1469"/>
    <w:rsid w:val="000B191B"/>
    <w:rsid w:val="000F0860"/>
    <w:rsid w:val="00127DD0"/>
    <w:rsid w:val="001325EB"/>
    <w:rsid w:val="00137ACD"/>
    <w:rsid w:val="001458C5"/>
    <w:rsid w:val="001517B0"/>
    <w:rsid w:val="001738E2"/>
    <w:rsid w:val="00183EFB"/>
    <w:rsid w:val="001868DD"/>
    <w:rsid w:val="0019285F"/>
    <w:rsid w:val="001A3DDB"/>
    <w:rsid w:val="001B6175"/>
    <w:rsid w:val="001C49EA"/>
    <w:rsid w:val="001E6387"/>
    <w:rsid w:val="00200514"/>
    <w:rsid w:val="0023311D"/>
    <w:rsid w:val="002847E4"/>
    <w:rsid w:val="002C078D"/>
    <w:rsid w:val="002D1AD3"/>
    <w:rsid w:val="002F70E4"/>
    <w:rsid w:val="00307F9F"/>
    <w:rsid w:val="00337CE2"/>
    <w:rsid w:val="003449F2"/>
    <w:rsid w:val="00346481"/>
    <w:rsid w:val="00371742"/>
    <w:rsid w:val="003D527B"/>
    <w:rsid w:val="003E62B3"/>
    <w:rsid w:val="00424CC0"/>
    <w:rsid w:val="00436C2F"/>
    <w:rsid w:val="00456B51"/>
    <w:rsid w:val="00466450"/>
    <w:rsid w:val="00473D46"/>
    <w:rsid w:val="00477D5C"/>
    <w:rsid w:val="00481577"/>
    <w:rsid w:val="004A6CF0"/>
    <w:rsid w:val="004B57B9"/>
    <w:rsid w:val="004C41C6"/>
    <w:rsid w:val="00501C65"/>
    <w:rsid w:val="00511810"/>
    <w:rsid w:val="00522A1B"/>
    <w:rsid w:val="00530A36"/>
    <w:rsid w:val="005805AA"/>
    <w:rsid w:val="0059242C"/>
    <w:rsid w:val="005A14DB"/>
    <w:rsid w:val="005D4BF2"/>
    <w:rsid w:val="005F0F31"/>
    <w:rsid w:val="00606522"/>
    <w:rsid w:val="00607E5A"/>
    <w:rsid w:val="0062270D"/>
    <w:rsid w:val="00622DC2"/>
    <w:rsid w:val="00655305"/>
    <w:rsid w:val="0069048C"/>
    <w:rsid w:val="006B55CD"/>
    <w:rsid w:val="006C07BD"/>
    <w:rsid w:val="006E75B2"/>
    <w:rsid w:val="006F0D79"/>
    <w:rsid w:val="00707EBD"/>
    <w:rsid w:val="0071605B"/>
    <w:rsid w:val="007312F1"/>
    <w:rsid w:val="007354AD"/>
    <w:rsid w:val="0074480C"/>
    <w:rsid w:val="00745B7B"/>
    <w:rsid w:val="0076395C"/>
    <w:rsid w:val="00787FCB"/>
    <w:rsid w:val="007917E3"/>
    <w:rsid w:val="007B3177"/>
    <w:rsid w:val="007E00C7"/>
    <w:rsid w:val="007E3F1B"/>
    <w:rsid w:val="007E67DA"/>
    <w:rsid w:val="007E70F1"/>
    <w:rsid w:val="007E7F8E"/>
    <w:rsid w:val="0080072B"/>
    <w:rsid w:val="00803C99"/>
    <w:rsid w:val="00806A7E"/>
    <w:rsid w:val="00846E5C"/>
    <w:rsid w:val="00865D1D"/>
    <w:rsid w:val="00880E8A"/>
    <w:rsid w:val="00891BB8"/>
    <w:rsid w:val="008E0980"/>
    <w:rsid w:val="008E39EA"/>
    <w:rsid w:val="008E64FE"/>
    <w:rsid w:val="00917E57"/>
    <w:rsid w:val="00923175"/>
    <w:rsid w:val="009248FF"/>
    <w:rsid w:val="00926566"/>
    <w:rsid w:val="00943838"/>
    <w:rsid w:val="009444A7"/>
    <w:rsid w:val="00950182"/>
    <w:rsid w:val="00951E15"/>
    <w:rsid w:val="00991D9C"/>
    <w:rsid w:val="00997ECD"/>
    <w:rsid w:val="009B4569"/>
    <w:rsid w:val="009B546E"/>
    <w:rsid w:val="00A11695"/>
    <w:rsid w:val="00A258E6"/>
    <w:rsid w:val="00A65B50"/>
    <w:rsid w:val="00AC5DAE"/>
    <w:rsid w:val="00AD68B7"/>
    <w:rsid w:val="00B1327F"/>
    <w:rsid w:val="00B14D28"/>
    <w:rsid w:val="00B23987"/>
    <w:rsid w:val="00B40939"/>
    <w:rsid w:val="00B47898"/>
    <w:rsid w:val="00B638A5"/>
    <w:rsid w:val="00B91D6F"/>
    <w:rsid w:val="00B92472"/>
    <w:rsid w:val="00BA64F8"/>
    <w:rsid w:val="00BA6871"/>
    <w:rsid w:val="00BD518C"/>
    <w:rsid w:val="00BE06BC"/>
    <w:rsid w:val="00BF4CA3"/>
    <w:rsid w:val="00C03EA0"/>
    <w:rsid w:val="00C62E34"/>
    <w:rsid w:val="00C6688A"/>
    <w:rsid w:val="00C96AD6"/>
    <w:rsid w:val="00CC3C6F"/>
    <w:rsid w:val="00CD763A"/>
    <w:rsid w:val="00CF3954"/>
    <w:rsid w:val="00CF6AA7"/>
    <w:rsid w:val="00D707BE"/>
    <w:rsid w:val="00D91CB3"/>
    <w:rsid w:val="00DA7359"/>
    <w:rsid w:val="00DC5302"/>
    <w:rsid w:val="00DD394F"/>
    <w:rsid w:val="00DD4090"/>
    <w:rsid w:val="00DE1776"/>
    <w:rsid w:val="00DE625A"/>
    <w:rsid w:val="00DF3FDC"/>
    <w:rsid w:val="00E04C7E"/>
    <w:rsid w:val="00E15A18"/>
    <w:rsid w:val="00E27A05"/>
    <w:rsid w:val="00E40626"/>
    <w:rsid w:val="00E415CA"/>
    <w:rsid w:val="00E50C2F"/>
    <w:rsid w:val="00E9284D"/>
    <w:rsid w:val="00E92ECC"/>
    <w:rsid w:val="00EA0A6A"/>
    <w:rsid w:val="00EA13D9"/>
    <w:rsid w:val="00EB4D0F"/>
    <w:rsid w:val="00EC2CA4"/>
    <w:rsid w:val="00ED0822"/>
    <w:rsid w:val="00ED0838"/>
    <w:rsid w:val="00ED1B4F"/>
    <w:rsid w:val="00ED345E"/>
    <w:rsid w:val="00F078CD"/>
    <w:rsid w:val="00F12E9C"/>
    <w:rsid w:val="00F42E80"/>
    <w:rsid w:val="00F83284"/>
    <w:rsid w:val="00F95366"/>
    <w:rsid w:val="00FA53FB"/>
    <w:rsid w:val="00FA721B"/>
    <w:rsid w:val="00FB6FAF"/>
    <w:rsid w:val="00FC3404"/>
    <w:rsid w:val="00FD4000"/>
    <w:rsid w:val="00FD43E9"/>
    <w:rsid w:val="00FD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F12A25"/>
  <w15:chartTrackingRefBased/>
  <w15:docId w15:val="{AD881740-B1BE-45F0-B7D1-3A5216A3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customStyle="1" w:styleId="a5">
    <w:name w:val="Название"/>
    <w:aliases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44</cp:revision>
  <cp:lastPrinted>2009-11-10T13:42:00Z</cp:lastPrinted>
  <dcterms:created xsi:type="dcterms:W3CDTF">2017-06-15T12:13:00Z</dcterms:created>
  <dcterms:modified xsi:type="dcterms:W3CDTF">2017-06-30T09:37:00Z</dcterms:modified>
</cp:coreProperties>
</file>