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CD" w:rsidRDefault="001D75D4">
      <w:r>
        <w:rPr>
          <w:rFonts w:ascii="Consolas" w:hAnsi="Consolas" w:cs="Consolas"/>
          <w:sz w:val="20"/>
          <w:szCs w:val="20"/>
        </w:rPr>
        <w:t>При сравнении объектов скалярных (числовых) типов данных сравнивается непосредственно сами хранимые числовые значения. Сами числовые значения, при этом, остаются неизменными.</w:t>
      </w:r>
      <w:r>
        <w:rPr>
          <w:rFonts w:ascii="Consolas" w:hAnsi="Consolas" w:cs="Consolas"/>
          <w:sz w:val="20"/>
          <w:szCs w:val="20"/>
        </w:rPr>
        <w:br/>
        <w:t>В языках низкого уровня скалярные объекты записываются в регистры процессора, а для их сравнения используется, обычно, команда CMP, которая определённым образом устанавливает флаги процессора.</w:t>
      </w:r>
      <w:r>
        <w:rPr>
          <w:rFonts w:ascii="Consolas" w:hAnsi="Consolas" w:cs="Consolas"/>
          <w:sz w:val="20"/>
          <w:szCs w:val="20"/>
        </w:rPr>
        <w:br/>
        <w:t>В языках высокого уровня используются логические операторы, которые возвращают (в точку вызова) некоторое значение, которое интерпретируется как логическое.</w:t>
      </w:r>
      <w:r>
        <w:rPr>
          <w:rFonts w:ascii="Consolas" w:hAnsi="Consolas" w:cs="Consolas"/>
          <w:sz w:val="20"/>
          <w:szCs w:val="20"/>
        </w:rPr>
        <w:br/>
        <w:t>Логические операторы реализуют следующие математические операции сравнения: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>Проверка на равенство (= в Паскале и == в Си) и неравенства (&lt;&gt; в Паскале и != в Си);</w:t>
      </w:r>
      <w:r>
        <w:rPr>
          <w:rFonts w:ascii="Consolas" w:hAnsi="Consolas" w:cs="Consolas"/>
          <w:sz w:val="20"/>
          <w:szCs w:val="20"/>
        </w:rPr>
        <w:br/>
        <w:t>Отношение строгого порядка (&lt; и &gt;);</w:t>
      </w:r>
      <w:r>
        <w:rPr>
          <w:rFonts w:ascii="Consolas" w:hAnsi="Consolas" w:cs="Consolas"/>
          <w:sz w:val="20"/>
          <w:szCs w:val="20"/>
        </w:rPr>
        <w:br/>
        <w:t>Отношение нестрогого порядка (&lt;=, &gt;=).</w:t>
      </w:r>
      <w:r>
        <w:rPr>
          <w:rFonts w:ascii="Consolas" w:hAnsi="Consolas" w:cs="Consolas"/>
          <w:sz w:val="20"/>
          <w:szCs w:val="20"/>
        </w:rPr>
        <w:br/>
        <w:t xml:space="preserve">В языках со слабой типизацией возвращаемое значение, обычно, является целым числом так, что нулевое значение интерпретируется как «ложь», а любое отличное от нуля значение — как «истина». В языках с более сильной типизацией вводится специальный логический тип данных (англ. </w:t>
      </w:r>
      <w:proofErr w:type="spellStart"/>
      <w:r>
        <w:rPr>
          <w:rFonts w:ascii="Consolas" w:hAnsi="Consolas" w:cs="Consolas"/>
          <w:sz w:val="20"/>
          <w:szCs w:val="20"/>
        </w:rPr>
        <w:t>boolean</w:t>
      </w:r>
      <w:proofErr w:type="spellEnd"/>
      <w:r>
        <w:rPr>
          <w:rFonts w:ascii="Consolas" w:hAnsi="Consolas" w:cs="Consolas"/>
          <w:sz w:val="20"/>
          <w:szCs w:val="20"/>
        </w:rPr>
        <w:t>), но возможно приведение других типов к логическому.</w:t>
      </w:r>
      <w:bookmarkStart w:id="0" w:name="_GoBack"/>
      <w:bookmarkEnd w:id="0"/>
    </w:p>
    <w:sectPr w:rsidR="00703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DC"/>
    <w:rsid w:val="001D75D4"/>
    <w:rsid w:val="00703FCD"/>
    <w:rsid w:val="00F7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DE1DE-6A46-4DF4-B3C1-68A075A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2023-02-26T10:02:00Z</dcterms:created>
  <dcterms:modified xsi:type="dcterms:W3CDTF">2023-02-26T10:02:00Z</dcterms:modified>
</cp:coreProperties>
</file>