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1CF92" w14:textId="6EB9C440" w:rsidR="004C4B4D" w:rsidRDefault="003506E2" w:rsidP="004C4B4D">
      <w:pPr>
        <w:pStyle w:val="Heading1"/>
        <w:rPr>
          <w:lang w:val="en-GB"/>
        </w:rPr>
      </w:pPr>
      <w:r w:rsidRPr="004C4B4D">
        <w:rPr>
          <w:lang w:val="en-GB"/>
        </w:rPr>
        <w:t>Mandatory Functionality</w:t>
      </w:r>
    </w:p>
    <w:p w14:paraId="7EDE0593" w14:textId="77777777" w:rsidR="004C4B4D" w:rsidRPr="004C4B4D" w:rsidRDefault="004C4B4D" w:rsidP="004C4B4D">
      <w:pPr>
        <w:rPr>
          <w:lang w:val="en-GB"/>
        </w:rPr>
      </w:pPr>
    </w:p>
    <w:p w14:paraId="1A462736" w14:textId="1514A006" w:rsidR="003506E2" w:rsidRPr="004C4B4D" w:rsidRDefault="003506E2" w:rsidP="00944082">
      <w:pPr>
        <w:pStyle w:val="ListParagraph"/>
        <w:numPr>
          <w:ilvl w:val="0"/>
          <w:numId w:val="1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A data repository that stores and links together both structured and unstructured data for a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vendor and their products. This type of information will be both in a structured and an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unstructured format (e.g., PDF documents, etc.)</w:t>
      </w:r>
      <w:r w:rsidRPr="004C4B4D">
        <w:rPr>
          <w:rFonts w:ascii="Segoe UI" w:hAnsi="Segoe UI" w:cs="Segoe UI"/>
          <w:lang w:val="en-GB"/>
        </w:rPr>
        <w:br/>
      </w:r>
    </w:p>
    <w:p w14:paraId="1EC1A8E0" w14:textId="40706EF7" w:rsidR="003506E2" w:rsidRPr="004C4B4D" w:rsidRDefault="003506E2" w:rsidP="00944082">
      <w:pPr>
        <w:pStyle w:val="ListParagraph"/>
        <w:numPr>
          <w:ilvl w:val="0"/>
          <w:numId w:val="1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A user-friendly interface that allows authorized users to enter, maintain and view the vendor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and their associated product(s) data. What a user can do in the system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depends on their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assigned access rights.</w:t>
      </w:r>
      <w:r w:rsidRPr="004C4B4D">
        <w:rPr>
          <w:rFonts w:ascii="Segoe UI" w:hAnsi="Segoe UI" w:cs="Segoe UI"/>
          <w:lang w:val="en-GB"/>
        </w:rPr>
        <w:br/>
      </w:r>
    </w:p>
    <w:p w14:paraId="0ED014C4" w14:textId="0ED5165A" w:rsidR="003506E2" w:rsidRPr="004C4B4D" w:rsidRDefault="003506E2" w:rsidP="00944082">
      <w:pPr>
        <w:pStyle w:val="ListParagraph"/>
        <w:numPr>
          <w:ilvl w:val="0"/>
          <w:numId w:val="1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User profile setup and maintenance with the ability to specify which type of functionality they can do in the system (e.g., set up a new system record, maintain a system record, view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information, etc.).</w:t>
      </w:r>
      <w:r w:rsidRPr="004C4B4D">
        <w:rPr>
          <w:rFonts w:ascii="Segoe UI" w:hAnsi="Segoe UI" w:cs="Segoe UI"/>
          <w:lang w:val="en-GB"/>
        </w:rPr>
        <w:br/>
      </w:r>
    </w:p>
    <w:p w14:paraId="15611CFC" w14:textId="71E48C6F" w:rsidR="003506E2" w:rsidRPr="004C4B4D" w:rsidRDefault="003506E2" w:rsidP="00944082">
      <w:pPr>
        <w:pStyle w:val="ListParagraph"/>
        <w:numPr>
          <w:ilvl w:val="0"/>
          <w:numId w:val="1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Searching capabilities based on multiple user-selected criteria. Display the search results and be able to drill down into a specific result to get more details about the vendor and/or application.</w:t>
      </w:r>
      <w:r w:rsidRPr="004C4B4D">
        <w:rPr>
          <w:rFonts w:ascii="Segoe UI" w:hAnsi="Segoe UI" w:cs="Segoe UI"/>
          <w:lang w:val="en-GB"/>
        </w:rPr>
        <w:br/>
      </w:r>
    </w:p>
    <w:p w14:paraId="710D9EC0" w14:textId="77777777" w:rsidR="003506E2" w:rsidRPr="004C4B4D" w:rsidRDefault="003506E2" w:rsidP="00944082">
      <w:pPr>
        <w:pStyle w:val="ListParagraph"/>
        <w:numPr>
          <w:ilvl w:val="0"/>
          <w:numId w:val="1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Be able to store and select a link to a vendor’s website.</w:t>
      </w:r>
      <w:r w:rsidRPr="004C4B4D">
        <w:rPr>
          <w:rFonts w:ascii="Segoe UI" w:hAnsi="Segoe UI" w:cs="Segoe UI"/>
          <w:lang w:val="en-GB"/>
        </w:rPr>
        <w:br/>
      </w:r>
    </w:p>
    <w:p w14:paraId="04A99AF3" w14:textId="0087BA76" w:rsidR="003506E2" w:rsidRPr="004C4B4D" w:rsidRDefault="003506E2" w:rsidP="004C4B4D">
      <w:pPr>
        <w:pStyle w:val="ListParagraph"/>
        <w:numPr>
          <w:ilvl w:val="0"/>
          <w:numId w:val="1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Be able to select and open a PDF document that is attached to a specific vendor and/or their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product(s) from within the system so that it can be viewed online.</w:t>
      </w:r>
    </w:p>
    <w:p w14:paraId="10402107" w14:textId="77777777" w:rsidR="004C4B4D" w:rsidRDefault="004C4B4D" w:rsidP="004C4B4D">
      <w:pPr>
        <w:rPr>
          <w:rFonts w:ascii="Segoe UI" w:hAnsi="Segoe UI" w:cs="Segoe UI"/>
          <w:lang w:val="en-GB"/>
        </w:rPr>
      </w:pPr>
    </w:p>
    <w:p w14:paraId="636923B1" w14:textId="1CA565D3" w:rsidR="004C4B4D" w:rsidRDefault="003506E2" w:rsidP="004C4B4D">
      <w:pPr>
        <w:pStyle w:val="Heading1"/>
        <w:rPr>
          <w:lang w:val="en-GB"/>
        </w:rPr>
      </w:pPr>
      <w:r w:rsidRPr="004C4B4D">
        <w:rPr>
          <w:lang w:val="en-GB"/>
        </w:rPr>
        <w:t>Optional Functionality</w:t>
      </w:r>
    </w:p>
    <w:p w14:paraId="29DD8B70" w14:textId="77777777" w:rsidR="004C4B4D" w:rsidRPr="004C4B4D" w:rsidRDefault="004C4B4D" w:rsidP="004C4B4D">
      <w:pPr>
        <w:rPr>
          <w:lang w:val="en-GB"/>
        </w:rPr>
      </w:pPr>
    </w:p>
    <w:p w14:paraId="365AD871" w14:textId="42C6636C" w:rsidR="00944082" w:rsidRPr="004C4B4D" w:rsidRDefault="003506E2" w:rsidP="004C4B4D">
      <w:pPr>
        <w:pStyle w:val="ListParagraph"/>
        <w:numPr>
          <w:ilvl w:val="0"/>
          <w:numId w:val="2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Create an on-line report that contains details of the selected system or systems. This report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should be in PDF format and be able to be saved and/or printed. Optionally, create an Excel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spreadsheet with the data.</w:t>
      </w:r>
      <w:r w:rsidRPr="004C4B4D">
        <w:rPr>
          <w:rFonts w:ascii="Segoe UI" w:hAnsi="Segoe UI" w:cs="Segoe UI"/>
          <w:lang w:val="en-GB"/>
        </w:rPr>
        <w:br/>
      </w:r>
    </w:p>
    <w:p w14:paraId="53B2A00D" w14:textId="0D7DC07E" w:rsidR="00944082" w:rsidRPr="004C4B4D" w:rsidRDefault="003506E2" w:rsidP="004C4B4D">
      <w:pPr>
        <w:pStyle w:val="ListParagraph"/>
        <w:numPr>
          <w:ilvl w:val="0"/>
          <w:numId w:val="2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Identify when a new vendor entry is added to the system and when an existing vendor entry is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updated. This can be done using a screen available in the system or by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sending an email to users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who indicate that they wish to receive one.</w:t>
      </w:r>
      <w:r w:rsidRPr="004C4B4D">
        <w:rPr>
          <w:rFonts w:ascii="Segoe UI" w:hAnsi="Segoe UI" w:cs="Segoe UI"/>
          <w:lang w:val="en-GB"/>
        </w:rPr>
        <w:br/>
      </w:r>
    </w:p>
    <w:p w14:paraId="27C1DC1C" w14:textId="46709CE7" w:rsidR="00944082" w:rsidRPr="004C4B4D" w:rsidRDefault="003506E2" w:rsidP="004C4B4D">
      <w:pPr>
        <w:pStyle w:val="ListParagraph"/>
        <w:numPr>
          <w:ilvl w:val="0"/>
          <w:numId w:val="2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Indicate when the information for a vendor should be reviewed based on the last review date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entered. This can be done using a screen available in the system. The System Administrator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should be able to specify the number of days from the current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date after which the entry should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be reviewed.</w:t>
      </w:r>
      <w:r w:rsidRPr="004C4B4D">
        <w:rPr>
          <w:rFonts w:ascii="Segoe UI" w:hAnsi="Segoe UI" w:cs="Segoe UI"/>
          <w:lang w:val="en-GB"/>
        </w:rPr>
        <w:br/>
      </w:r>
    </w:p>
    <w:p w14:paraId="7574E060" w14:textId="7D3257F6" w:rsidR="00944082" w:rsidRPr="004C4B4D" w:rsidRDefault="003506E2" w:rsidP="004C4B4D">
      <w:pPr>
        <w:pStyle w:val="ListParagraph"/>
        <w:numPr>
          <w:ilvl w:val="0"/>
          <w:numId w:val="2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 xml:space="preserve">If a specific vendor or product is selected, identify potentially similar applications (e.g., like </w:t>
      </w:r>
      <w:proofErr w:type="gramStart"/>
      <w:r w:rsidRPr="004C4B4D">
        <w:rPr>
          <w:rFonts w:ascii="Segoe UI" w:hAnsi="Segoe UI" w:cs="Segoe UI"/>
          <w:lang w:val="en-GB"/>
        </w:rPr>
        <w:t>the,</w:t>
      </w:r>
      <w:proofErr w:type="gramEnd"/>
      <w:r w:rsidR="004C4B4D" w:rsidRPr="004C4B4D">
        <w:rPr>
          <w:rFonts w:ascii="Segoe UI" w:hAnsi="Segoe UI" w:cs="Segoe UI"/>
          <w:lang w:val="en-GB"/>
        </w:rPr>
        <w:t xml:space="preserve"> “</w:t>
      </w:r>
      <w:r w:rsidRPr="004C4B4D">
        <w:rPr>
          <w:rFonts w:ascii="Segoe UI" w:hAnsi="Segoe UI" w:cs="Segoe UI"/>
          <w:lang w:val="en-GB"/>
        </w:rPr>
        <w:t>Frequently bought together</w:t>
      </w:r>
      <w:r w:rsidR="004C4B4D" w:rsidRPr="004C4B4D">
        <w:rPr>
          <w:rFonts w:ascii="Segoe UI" w:hAnsi="Segoe UI" w:cs="Segoe UI"/>
          <w:lang w:val="en-GB"/>
        </w:rPr>
        <w:t>”</w:t>
      </w:r>
      <w:r w:rsidRPr="004C4B4D">
        <w:rPr>
          <w:rFonts w:ascii="Segoe UI" w:hAnsi="Segoe UI" w:cs="Segoe UI"/>
          <w:lang w:val="en-GB"/>
        </w:rPr>
        <w:t>, functionality in Amazon.</w:t>
      </w:r>
      <w:r w:rsidRPr="004C4B4D">
        <w:rPr>
          <w:rFonts w:ascii="Segoe UI" w:hAnsi="Segoe UI" w:cs="Segoe UI"/>
          <w:lang w:val="en-GB"/>
        </w:rPr>
        <w:br/>
      </w:r>
    </w:p>
    <w:p w14:paraId="1D65CBBF" w14:textId="7EF1B178" w:rsidR="004C4B4D" w:rsidRPr="004C4B4D" w:rsidRDefault="003506E2" w:rsidP="003506E2">
      <w:pPr>
        <w:pStyle w:val="ListParagraph"/>
        <w:numPr>
          <w:ilvl w:val="0"/>
          <w:numId w:val="2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lastRenderedPageBreak/>
        <w:t>Allow users to leave comments for, and rate out of 5 stars, the vendor and/or specific</w:t>
      </w:r>
      <w:r w:rsidRPr="004C4B4D">
        <w:rPr>
          <w:rFonts w:ascii="Segoe UI" w:hAnsi="Segoe UI" w:cs="Segoe UI"/>
          <w:lang w:val="en-GB"/>
        </w:rPr>
        <w:br/>
        <w:t>application. Be able to show the comments.</w:t>
      </w:r>
    </w:p>
    <w:p w14:paraId="34C46929" w14:textId="1FDC760A" w:rsidR="004C4B4D" w:rsidRDefault="004C4B4D" w:rsidP="004C4B4D">
      <w:pPr>
        <w:rPr>
          <w:rStyle w:val="Heading1Char"/>
          <w:rFonts w:cs="Segoe UI"/>
          <w:b w:val="0"/>
          <w:bCs/>
          <w:sz w:val="22"/>
          <w:szCs w:val="22"/>
          <w:lang w:val="en-GB"/>
        </w:rPr>
      </w:pPr>
    </w:p>
    <w:p w14:paraId="3694C921" w14:textId="13598034" w:rsidR="004C4B4D" w:rsidRDefault="003506E2" w:rsidP="004C4B4D">
      <w:pPr>
        <w:pStyle w:val="Heading1"/>
        <w:rPr>
          <w:rStyle w:val="Heading1Char"/>
          <w:rFonts w:cs="Segoe UI"/>
          <w:b/>
          <w:sz w:val="22"/>
          <w:szCs w:val="22"/>
        </w:rPr>
      </w:pPr>
      <w:r w:rsidRPr="004C4B4D">
        <w:rPr>
          <w:rStyle w:val="Heading1Char"/>
          <w:rFonts w:cs="Segoe UI"/>
          <w:b/>
          <w:bCs/>
          <w:sz w:val="22"/>
          <w:szCs w:val="22"/>
          <w:lang w:val="en-GB"/>
        </w:rPr>
        <w:t>Optional</w:t>
      </w:r>
      <w:r w:rsidRPr="004C4B4D">
        <w:rPr>
          <w:rStyle w:val="Heading1Char"/>
          <w:rFonts w:cs="Segoe UI"/>
          <w:sz w:val="22"/>
          <w:szCs w:val="22"/>
          <w:lang w:val="en-GB"/>
        </w:rPr>
        <w:t xml:space="preserve"> </w:t>
      </w:r>
      <w:r w:rsidRPr="004C4B4D">
        <w:rPr>
          <w:rStyle w:val="Heading1Char"/>
          <w:rFonts w:cs="Segoe UI"/>
          <w:b/>
          <w:szCs w:val="24"/>
        </w:rPr>
        <w:t>Technology</w:t>
      </w:r>
    </w:p>
    <w:p w14:paraId="1E45676F" w14:textId="087602CF" w:rsidR="004C4B4D" w:rsidRPr="004C4B4D" w:rsidRDefault="004C4B4D" w:rsidP="004C4B4D"/>
    <w:p w14:paraId="1D561BD7" w14:textId="2D4FE45F" w:rsidR="00886676" w:rsidRPr="00886676" w:rsidRDefault="003506E2" w:rsidP="00886676">
      <w:pPr>
        <w:pStyle w:val="ListParagraph"/>
        <w:numPr>
          <w:ilvl w:val="0"/>
          <w:numId w:val="3"/>
        </w:numPr>
        <w:rPr>
          <w:rFonts w:ascii="Segoe UI" w:hAnsi="Segoe UI" w:cs="Segoe UI"/>
          <w:lang w:val="en-GB"/>
        </w:rPr>
      </w:pPr>
      <w:r w:rsidRPr="004C4B4D">
        <w:rPr>
          <w:rFonts w:ascii="Segoe UI" w:hAnsi="Segoe UI" w:cs="Segoe UI"/>
          <w:lang w:val="en-GB"/>
        </w:rPr>
        <w:t>Although the information is mostly taken from the public sphere, and this is not initially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intended to be accessed by external parties beyond the company itself, you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can look at</w:t>
      </w:r>
      <w:r w:rsidR="004C4B4D" w:rsidRPr="004C4B4D">
        <w:rPr>
          <w:rFonts w:ascii="Segoe UI" w:hAnsi="Segoe UI" w:cs="Segoe UI"/>
          <w:lang w:val="en-GB"/>
        </w:rPr>
        <w:t xml:space="preserve"> </w:t>
      </w:r>
      <w:r w:rsidRPr="004C4B4D">
        <w:rPr>
          <w:rFonts w:ascii="Segoe UI" w:hAnsi="Segoe UI" w:cs="Segoe UI"/>
          <w:lang w:val="en-GB"/>
        </w:rPr>
        <w:t>how to use data encryption methodologies if it interests you.</w:t>
      </w:r>
    </w:p>
    <w:p w14:paraId="1D360A4C" w14:textId="6CF8E69A" w:rsidR="00811FF0" w:rsidRDefault="00886676">
      <w:pPr>
        <w:rPr>
          <w:rFonts w:ascii="Segoe UI" w:hAnsi="Segoe UI" w:cs="Segoe UI"/>
          <w:lang w:val="en-GB"/>
        </w:rPr>
      </w:pPr>
      <w:r w:rsidRPr="00886676">
        <w:rPr>
          <w:rFonts w:ascii="Segoe UI" w:hAnsi="Segoe UI" w:cs="Segoe UI"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7A572F3C" wp14:editId="23B396D6">
            <wp:simplePos x="0" y="0"/>
            <wp:positionH relativeFrom="margin">
              <wp:align>right</wp:align>
            </wp:positionH>
            <wp:positionV relativeFrom="paragraph">
              <wp:posOffset>390569</wp:posOffset>
            </wp:positionV>
            <wp:extent cx="5760720" cy="6615430"/>
            <wp:effectExtent l="0" t="0" r="0" b="0"/>
            <wp:wrapTopAndBottom/>
            <wp:docPr id="23251847" name="Grafik 1" descr="Ein Bild, das Text, Screenshot, Schrif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1847" name="Grafik 1" descr="Ein Bild, das Text, Screenshot, Schrift, Brief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3C438" w14:textId="04EEAC06" w:rsidR="00811FF0" w:rsidRPr="004C4B4D" w:rsidRDefault="00F20EB0">
      <w:pPr>
        <w:rPr>
          <w:rFonts w:ascii="Segoe UI" w:hAnsi="Segoe UI" w:cs="Segoe UI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E73C4E" wp14:editId="3672903A">
            <wp:simplePos x="0" y="0"/>
            <wp:positionH relativeFrom="margin">
              <wp:align>right</wp:align>
            </wp:positionH>
            <wp:positionV relativeFrom="paragraph">
              <wp:posOffset>3965498</wp:posOffset>
            </wp:positionV>
            <wp:extent cx="5758815" cy="3250565"/>
            <wp:effectExtent l="0" t="0" r="0" b="6985"/>
            <wp:wrapTopAndBottom/>
            <wp:docPr id="772411304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1304" name="Grafik 1" descr="Ein Bild, das Text, Elektronik, Screenshot, Software enthält.&#10;&#10;Automatisch generierte Beschreibu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11685" r="5190" b="10773"/>
                    <a:stretch/>
                  </pic:blipFill>
                  <pic:spPr bwMode="auto">
                    <a:xfrm>
                      <a:off x="0" y="0"/>
                      <a:ext cx="5758815" cy="325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A763CF" wp14:editId="678071A6">
            <wp:simplePos x="0" y="0"/>
            <wp:positionH relativeFrom="margin">
              <wp:align>right</wp:align>
            </wp:positionH>
            <wp:positionV relativeFrom="paragraph">
              <wp:posOffset>370</wp:posOffset>
            </wp:positionV>
            <wp:extent cx="5760720" cy="3043555"/>
            <wp:effectExtent l="0" t="0" r="0" b="4445"/>
            <wp:wrapTopAndBottom/>
            <wp:docPr id="706648611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8611" name="Grafik 1" descr="Ein Bild, das Text, Elektronik, Screenshot, Software enthält.&#10;&#10;Automatisch generierte Beschreibu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12030" r="5656" b="15940"/>
                    <a:stretch/>
                  </pic:blipFill>
                  <pic:spPr bwMode="auto"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1FF0" w:rsidRPr="004C4B4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04A05"/>
    <w:multiLevelType w:val="hybridMultilevel"/>
    <w:tmpl w:val="4C34D2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40683"/>
    <w:multiLevelType w:val="hybridMultilevel"/>
    <w:tmpl w:val="1A8E1E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2379EA"/>
    <w:multiLevelType w:val="hybridMultilevel"/>
    <w:tmpl w:val="97284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78169">
    <w:abstractNumId w:val="2"/>
  </w:num>
  <w:num w:numId="2" w16cid:durableId="1906794907">
    <w:abstractNumId w:val="0"/>
  </w:num>
  <w:num w:numId="3" w16cid:durableId="677117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6E2"/>
    <w:rsid w:val="002A19A1"/>
    <w:rsid w:val="00343296"/>
    <w:rsid w:val="003506E2"/>
    <w:rsid w:val="004C4B4D"/>
    <w:rsid w:val="00524308"/>
    <w:rsid w:val="00596657"/>
    <w:rsid w:val="00811FF0"/>
    <w:rsid w:val="00886676"/>
    <w:rsid w:val="00944082"/>
    <w:rsid w:val="00AA6CEC"/>
    <w:rsid w:val="00B2681A"/>
    <w:rsid w:val="00F20EB0"/>
    <w:rsid w:val="00F26E54"/>
    <w:rsid w:val="00FF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A88D5"/>
  <w15:chartTrackingRefBased/>
  <w15:docId w15:val="{3A8AB662-29C2-4A09-8091-09B12CE5D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B4D"/>
    <w:pPr>
      <w:keepNext/>
      <w:keepLines/>
      <w:spacing w:before="240" w:after="0"/>
      <w:outlineLvl w:val="0"/>
    </w:pPr>
    <w:rPr>
      <w:rFonts w:ascii="Segoe UI" w:eastAsiaTheme="majorEastAsia" w:hAnsi="Segoe UI" w:cstheme="majorBidi"/>
      <w:b/>
      <w:color w:val="000000" w:themeColor="text1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C4B4D"/>
    <w:rPr>
      <w:rFonts w:ascii="Segoe UI" w:eastAsiaTheme="majorEastAsia" w:hAnsi="Segoe UI" w:cstheme="majorBidi"/>
      <w:b/>
      <w:color w:val="000000" w:themeColor="text1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2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Kuhn (BGT 191)</dc:creator>
  <cp:keywords/>
  <dc:description/>
  <cp:lastModifiedBy>Alexander Kuhn</cp:lastModifiedBy>
  <cp:revision>11</cp:revision>
  <dcterms:created xsi:type="dcterms:W3CDTF">2023-09-20T19:42:00Z</dcterms:created>
  <dcterms:modified xsi:type="dcterms:W3CDTF">2023-10-05T22:00:00Z</dcterms:modified>
</cp:coreProperties>
</file>