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28B1E" w14:textId="34540D4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 xml:space="preserve">Allgemeine Geschäftsbedingungen der </w:t>
      </w:r>
      <w:r w:rsidR="00557D15">
        <w:rPr>
          <w:rFonts w:ascii="Arial" w:eastAsia="Times New Roman" w:hAnsi="Arial" w:cs="Arial"/>
          <w:color w:val="565656"/>
          <w:sz w:val="18"/>
          <w:szCs w:val="18"/>
          <w:shd w:val="clear" w:color="auto" w:fill="FFFFFF"/>
          <w:lang w:eastAsia="de-AT"/>
        </w:rPr>
        <w:t>Gemeinde Mondpichl</w:t>
      </w:r>
      <w:bookmarkStart w:id="0" w:name="_GoBack"/>
      <w:bookmarkEnd w:id="0"/>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14:paraId="6B1FE73F"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§1 Geltung gegenüber Unternehmern und Begriffsdefinitionen</w:t>
      </w:r>
    </w:p>
    <w:p w14:paraId="41F74490" w14:textId="423B69FC"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 xml:space="preserve">(1) Die nachfolgenden Allgemeinen </w:t>
      </w:r>
      <w:r w:rsidR="00AF2FD8" w:rsidRPr="00712D50">
        <w:rPr>
          <w:rFonts w:ascii="Arial" w:eastAsia="Times New Roman" w:hAnsi="Arial" w:cs="Arial"/>
          <w:color w:val="565656"/>
          <w:sz w:val="18"/>
          <w:szCs w:val="18"/>
          <w:shd w:val="clear" w:color="auto" w:fill="FFFFFF"/>
          <w:lang w:eastAsia="de-AT"/>
        </w:rPr>
        <w:t>Geschäftsbedingungen</w:t>
      </w:r>
      <w:r w:rsidRPr="00712D50">
        <w:rPr>
          <w:rFonts w:ascii="Arial" w:eastAsia="Times New Roman" w:hAnsi="Arial" w:cs="Arial"/>
          <w:color w:val="565656"/>
          <w:sz w:val="18"/>
          <w:szCs w:val="18"/>
          <w:shd w:val="clear" w:color="auto" w:fill="FFFFFF"/>
          <w:lang w:eastAsia="de-AT"/>
        </w:rPr>
        <w:t xml:space="preserve"> gelten für alle Lieferungen zwischen uns und einem Verbraucher in ihrer zum Zeitpunkt der Bestellung gültigen Fassung.</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Verbraucher ist jede natürliche Person, die ein Rechtsgeschäft zu Zwecken abschließt, die überwiegend weder ihrer gewerblichen noch ihrer selbständigen beruflichen Tätigkeit zugerechnet werden können (§ 13 BGB).</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14:paraId="460E18B6"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§2 Zustandekommen eines Vertrages, Speicherung des Vertragstextes</w:t>
      </w:r>
    </w:p>
    <w:p w14:paraId="25D6D423" w14:textId="34FCB5DE" w:rsidR="00712D50" w:rsidRPr="00712D50" w:rsidRDefault="00712D50" w:rsidP="00712D50">
      <w:pPr>
        <w:spacing w:after="0" w:line="240" w:lineRule="auto"/>
        <w:rPr>
          <w:rFonts w:ascii="Arial" w:eastAsia="Times New Roman" w:hAnsi="Arial" w:cs="Arial"/>
          <w:b/>
          <w:bCs/>
          <w:color w:val="565656"/>
          <w:sz w:val="18"/>
          <w:szCs w:val="18"/>
          <w:shd w:val="clear" w:color="auto" w:fill="FFFFFF"/>
          <w:lang w:eastAsia="de-AT"/>
        </w:rPr>
      </w:pPr>
      <w:r w:rsidRPr="00712D50">
        <w:rPr>
          <w:rFonts w:ascii="Arial" w:eastAsia="Times New Roman" w:hAnsi="Arial" w:cs="Arial"/>
          <w:color w:val="565656"/>
          <w:sz w:val="18"/>
          <w:szCs w:val="18"/>
          <w:shd w:val="clear" w:color="auto" w:fill="FFFFFF"/>
          <w:lang w:eastAsia="de-AT"/>
        </w:rPr>
        <w:t>(1) Die folgenden Regelungen über den Vertragsabschluss gelten für Bestellungen über unseren Internetshop http://www.mo</w:t>
      </w:r>
      <w:r w:rsidR="00AF2FD8">
        <w:rPr>
          <w:rFonts w:ascii="Arial" w:eastAsia="Times New Roman" w:hAnsi="Arial" w:cs="Arial"/>
          <w:color w:val="565656"/>
          <w:sz w:val="18"/>
          <w:szCs w:val="18"/>
          <w:shd w:val="clear" w:color="auto" w:fill="FFFFFF"/>
          <w:lang w:eastAsia="de-AT"/>
        </w:rPr>
        <w:t>n</w:t>
      </w:r>
      <w:r w:rsidRPr="00712D50">
        <w:rPr>
          <w:rFonts w:ascii="Arial" w:eastAsia="Times New Roman" w:hAnsi="Arial" w:cs="Arial"/>
          <w:color w:val="565656"/>
          <w:sz w:val="18"/>
          <w:szCs w:val="18"/>
          <w:shd w:val="clear" w:color="auto" w:fill="FFFFFF"/>
          <w:lang w:eastAsia="de-AT"/>
        </w:rPr>
        <w:t>dpichl-ferienspass.at .</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b/>
          <w:bCs/>
          <w:color w:val="565656"/>
          <w:sz w:val="18"/>
          <w:szCs w:val="18"/>
          <w:shd w:val="clear" w:color="auto" w:fill="FFFFFF"/>
          <w:lang w:eastAsia="de-AT"/>
        </w:rPr>
        <w:t>(2) Im Falle des Vertragsschlusses kommt der Vertrag mit</w:t>
      </w:r>
    </w:p>
    <w:p w14:paraId="3D950A46" w14:textId="1FA424E7" w:rsidR="00712D50" w:rsidRPr="00712D50" w:rsidRDefault="00712D50" w:rsidP="00712D50">
      <w:pPr>
        <w:spacing w:after="240" w:line="240" w:lineRule="auto"/>
        <w:rPr>
          <w:rFonts w:ascii="inherit" w:eastAsia="Times New Roman" w:hAnsi="inherit" w:cs="Arial"/>
          <w:b/>
          <w:bCs/>
          <w:color w:val="565656"/>
          <w:sz w:val="18"/>
          <w:szCs w:val="18"/>
          <w:shd w:val="clear" w:color="auto" w:fill="FFFFFF"/>
          <w:lang w:eastAsia="de-AT"/>
        </w:rPr>
      </w:pPr>
      <w:r w:rsidRPr="00712D50">
        <w:rPr>
          <w:rFonts w:ascii="inherit" w:eastAsia="Times New Roman" w:hAnsi="inherit" w:cs="Arial"/>
          <w:b/>
          <w:bCs/>
          <w:color w:val="565656"/>
          <w:sz w:val="18"/>
          <w:szCs w:val="18"/>
          <w:shd w:val="clear" w:color="auto" w:fill="FFFFFF"/>
          <w:lang w:eastAsia="de-AT"/>
        </w:rPr>
        <w:br/>
      </w:r>
      <w:r w:rsidR="001C5317">
        <w:rPr>
          <w:rFonts w:ascii="inherit" w:eastAsia="Times New Roman" w:hAnsi="inherit" w:cs="Arial"/>
          <w:b/>
          <w:bCs/>
          <w:color w:val="565656"/>
          <w:sz w:val="18"/>
          <w:szCs w:val="18"/>
          <w:shd w:val="clear" w:color="auto" w:fill="FFFFFF"/>
          <w:lang w:eastAsia="de-AT"/>
        </w:rPr>
        <w:t>Gemeinde Mondpichl</w:t>
      </w:r>
      <w:r w:rsidRPr="00712D50">
        <w:rPr>
          <w:rFonts w:ascii="inherit" w:eastAsia="Times New Roman" w:hAnsi="inherit" w:cs="Arial"/>
          <w:b/>
          <w:bCs/>
          <w:color w:val="565656"/>
          <w:sz w:val="18"/>
          <w:szCs w:val="18"/>
          <w:shd w:val="clear" w:color="auto" w:fill="FFFFFF"/>
          <w:lang w:eastAsia="de-AT"/>
        </w:rPr>
        <w:br/>
        <w:t>Bahnhofstraße 42</w:t>
      </w:r>
      <w:r w:rsidRPr="00712D50">
        <w:rPr>
          <w:rFonts w:ascii="inherit" w:eastAsia="Times New Roman" w:hAnsi="inherit" w:cs="Arial"/>
          <w:b/>
          <w:bCs/>
          <w:color w:val="565656"/>
          <w:sz w:val="18"/>
          <w:szCs w:val="18"/>
          <w:shd w:val="clear" w:color="auto" w:fill="FFFFFF"/>
          <w:lang w:eastAsia="de-AT"/>
        </w:rPr>
        <w:br/>
        <w:t>D-4840 Vöcklabruc</w:t>
      </w:r>
      <w:r w:rsidR="00AF2FD8">
        <w:rPr>
          <w:rFonts w:ascii="inherit" w:eastAsia="Times New Roman" w:hAnsi="inherit" w:cs="Arial"/>
          <w:b/>
          <w:bCs/>
          <w:color w:val="565656"/>
          <w:sz w:val="18"/>
          <w:szCs w:val="18"/>
          <w:shd w:val="clear" w:color="auto" w:fill="FFFFFF"/>
          <w:lang w:eastAsia="de-AT"/>
        </w:rPr>
        <w:t>k</w:t>
      </w:r>
      <w:r w:rsidRPr="00712D50">
        <w:rPr>
          <w:rFonts w:ascii="inherit" w:eastAsia="Times New Roman" w:hAnsi="inherit" w:cs="Arial"/>
          <w:b/>
          <w:bCs/>
          <w:color w:val="565656"/>
          <w:sz w:val="18"/>
          <w:szCs w:val="18"/>
          <w:shd w:val="clear" w:color="auto" w:fill="FFFFFF"/>
          <w:lang w:eastAsia="de-AT"/>
        </w:rPr>
        <w:br/>
        <w:t>Registernummer</w:t>
      </w:r>
      <w:r w:rsidRPr="00712D50">
        <w:rPr>
          <w:rFonts w:ascii="inherit" w:eastAsia="Times New Roman" w:hAnsi="inherit" w:cs="Arial"/>
          <w:b/>
          <w:bCs/>
          <w:color w:val="565656"/>
          <w:sz w:val="18"/>
          <w:szCs w:val="18"/>
          <w:shd w:val="clear" w:color="auto" w:fill="FFFFFF"/>
          <w:lang w:eastAsia="de-AT"/>
        </w:rPr>
        <w:br/>
        <w:t>Registergericht</w:t>
      </w:r>
    </w:p>
    <w:p w14:paraId="19B7E4D1" w14:textId="54415DB8"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b/>
          <w:bCs/>
          <w:color w:val="565656"/>
          <w:sz w:val="18"/>
          <w:szCs w:val="18"/>
          <w:shd w:val="clear" w:color="auto" w:fill="FFFFFF"/>
          <w:lang w:eastAsia="de-AT"/>
        </w:rPr>
        <w:t>zustande.</w:t>
      </w:r>
      <w:r w:rsidRPr="00712D50">
        <w:rPr>
          <w:rFonts w:ascii="Arial" w:eastAsia="Times New Roman" w:hAnsi="Arial" w:cs="Arial"/>
          <w:b/>
          <w:bCs/>
          <w:color w:val="565656"/>
          <w:sz w:val="18"/>
          <w:szCs w:val="18"/>
          <w:shd w:val="clear" w:color="auto" w:fill="FFFFFF"/>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 xml:space="preserve">(3) Die Präsentation der Waren in unserem Internetshop stellen kein rechtlich bindendes Vertragsangebot unsererseits dar, sondern sind nur </w:t>
      </w:r>
      <w:r w:rsidR="009824F3" w:rsidRPr="00712D50">
        <w:rPr>
          <w:rFonts w:ascii="Arial" w:eastAsia="Times New Roman" w:hAnsi="Arial" w:cs="Arial"/>
          <w:color w:val="565656"/>
          <w:sz w:val="18"/>
          <w:szCs w:val="18"/>
          <w:shd w:val="clear" w:color="auto" w:fill="FFFFFF"/>
          <w:lang w:eastAsia="de-AT"/>
        </w:rPr>
        <w:t>eine unverbindliche Aufforderung</w:t>
      </w:r>
      <w:r w:rsidRPr="00712D50">
        <w:rPr>
          <w:rFonts w:ascii="Arial" w:eastAsia="Times New Roman" w:hAnsi="Arial" w:cs="Arial"/>
          <w:color w:val="565656"/>
          <w:sz w:val="18"/>
          <w:szCs w:val="18"/>
          <w:shd w:val="clear" w:color="auto" w:fill="FFFFFF"/>
          <w:lang w:eastAsia="de-AT"/>
        </w:rPr>
        <w:t xml:space="preserve"> an den Verbraucher, Waren zu bestellen. Mit der Bestellung der gewünschten Ware gibt der Verbraucher ein für ihn verbindliches Angebot auf Abschluss eines Kaufvertrages ab.</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(4) Bei Eingang einer Bestellung in unserem Internetshop gelten folgende Regelungen: Der Verbraucher gibt ein bindendes Vertragsangebot ab, indem er die in unserem Internetshop vorgesehene Bestellprozedur erfolgreich durchläuft.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Die Bestellung erfolgt in folgenden Schritten:</w:t>
      </w:r>
      <w:r w:rsidRPr="00712D50">
        <w:rPr>
          <w:rFonts w:ascii="Arial" w:eastAsia="Times New Roman" w:hAnsi="Arial" w:cs="Arial"/>
          <w:color w:val="565656"/>
          <w:sz w:val="18"/>
          <w:szCs w:val="18"/>
          <w:lang w:eastAsia="de-AT"/>
        </w:rPr>
        <w:br/>
      </w:r>
    </w:p>
    <w:p w14:paraId="3ED1E10B" w14:textId="77777777" w:rsidR="00712D50" w:rsidRPr="00712D50" w:rsidRDefault="00712D50" w:rsidP="00712D50">
      <w:pPr>
        <w:shd w:val="clear" w:color="auto" w:fill="FFFFFF"/>
        <w:spacing w:after="240" w:line="240" w:lineRule="auto"/>
        <w:rPr>
          <w:rFonts w:ascii="Arial" w:eastAsia="Times New Roman" w:hAnsi="Arial" w:cs="Arial"/>
          <w:color w:val="565656"/>
          <w:sz w:val="18"/>
          <w:szCs w:val="18"/>
          <w:lang w:eastAsia="de-AT"/>
        </w:rPr>
      </w:pPr>
      <w:r w:rsidRPr="00712D50">
        <w:rPr>
          <w:rFonts w:ascii="Arial" w:eastAsia="Times New Roman" w:hAnsi="Arial" w:cs="Arial"/>
          <w:color w:val="565656"/>
          <w:sz w:val="18"/>
          <w:szCs w:val="18"/>
          <w:lang w:eastAsia="de-AT"/>
        </w:rPr>
        <w:t>1) Auswahl der gewünschten Ware</w:t>
      </w:r>
      <w:r w:rsidRPr="00712D50">
        <w:rPr>
          <w:rFonts w:ascii="Arial" w:eastAsia="Times New Roman" w:hAnsi="Arial" w:cs="Arial"/>
          <w:color w:val="565656"/>
          <w:sz w:val="18"/>
          <w:szCs w:val="18"/>
          <w:lang w:eastAsia="de-AT"/>
        </w:rPr>
        <w:br/>
        <w:t>2) Bestätigen durch Anklicken der Buttons „Bestellen“</w:t>
      </w:r>
      <w:r w:rsidRPr="00712D50">
        <w:rPr>
          <w:rFonts w:ascii="Arial" w:eastAsia="Times New Roman" w:hAnsi="Arial" w:cs="Arial"/>
          <w:color w:val="565656"/>
          <w:sz w:val="18"/>
          <w:szCs w:val="18"/>
          <w:lang w:eastAsia="de-AT"/>
        </w:rPr>
        <w:br/>
        <w:t>3) Prüfung der Angaben im Warenkorb</w:t>
      </w:r>
      <w:r w:rsidRPr="00712D50">
        <w:rPr>
          <w:rFonts w:ascii="Arial" w:eastAsia="Times New Roman" w:hAnsi="Arial" w:cs="Arial"/>
          <w:color w:val="565656"/>
          <w:sz w:val="18"/>
          <w:szCs w:val="18"/>
          <w:lang w:eastAsia="de-AT"/>
        </w:rPr>
        <w:br/>
        <w:t>4) Betätigung des Buttons „zur Kasse“</w:t>
      </w:r>
      <w:r w:rsidRPr="00712D50">
        <w:rPr>
          <w:rFonts w:ascii="Arial" w:eastAsia="Times New Roman" w:hAnsi="Arial" w:cs="Arial"/>
          <w:color w:val="565656"/>
          <w:sz w:val="18"/>
          <w:szCs w:val="18"/>
          <w:lang w:eastAsia="de-AT"/>
        </w:rPr>
        <w:br/>
        <w:t>5) Anmeldung im Internetshop nach Registrierung und Eingabe der Anmelderangaben (E-Mail-Adresse und Passwort).</w:t>
      </w:r>
      <w:r w:rsidRPr="00712D50">
        <w:rPr>
          <w:rFonts w:ascii="Arial" w:eastAsia="Times New Roman" w:hAnsi="Arial" w:cs="Arial"/>
          <w:color w:val="565656"/>
          <w:sz w:val="18"/>
          <w:szCs w:val="18"/>
          <w:lang w:eastAsia="de-AT"/>
        </w:rPr>
        <w:br/>
        <w:t>6) Nochmalige Prüfung bzw. Berichtigung der jeweiligen eingegebenen Daten.</w:t>
      </w:r>
      <w:r w:rsidRPr="00712D50">
        <w:rPr>
          <w:rFonts w:ascii="Arial" w:eastAsia="Times New Roman" w:hAnsi="Arial" w:cs="Arial"/>
          <w:color w:val="565656"/>
          <w:sz w:val="18"/>
          <w:szCs w:val="18"/>
          <w:lang w:eastAsia="de-AT"/>
        </w:rPr>
        <w:br/>
        <w:t>7) Verbindliche Absendung der Bestellung durch Anklicken des Buttons „kostenpflichtig bestellen“ bzw. „kaufen“</w:t>
      </w:r>
    </w:p>
    <w:p w14:paraId="14B348E7"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Der Verbraucher kann vor dem verbindlichen Absenden der Bestellung durch Betätigen der in dem von ihm verwendeten Internet-Browser enthaltenen „Zurück“-Taste nach Kontrolle seiner Angaben wieder zu der Internetseite gelangen, auf der die Angaben des Kunden erfasst werden und Eingabefehler berichtigen bzw. durch Schließen des Internetbrowsers den Bestellvorgang abbrechen. Wir bestätigen den Eingang der Bestellung unmittelbar durch eine automatisch generierte E-Mail („Auftragsbestätigung“). Mit dieser nehmen wir Ihr Angebot an.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(5) Speicherung des Vertragstextes bei Bestellungen über unseren Internetshop : Wir speichern den Vertragstext und senden Ihnen die Bestelldaten und unsere AGB per E-Mail zu. Die AGB können Sie jederzeit auch unter http://mondpichl-agb.at einsehen. Ihre vergangenen Bestellungen können Sie in unserem Kunden-Bereich unter Mein Konto --&gt; Meine Bestellungen einsehen.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14:paraId="3D007A98"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§3 Preise, Versandkosten, Zahlung, Fälligkeit</w:t>
      </w:r>
    </w:p>
    <w:p w14:paraId="566BE74B"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(1) Die angegebenen Preise enthalten die gesetzliche Umsatzsteuer und sonstige Preisbestandteile. Hinzu kommen etwaige Versandkosten.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(2) Der Verbraucher hat die Möglichkeit der Zahlung per PayPal .</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14:paraId="04950C6E"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§4 Lieferung</w:t>
      </w:r>
    </w:p>
    <w:p w14:paraId="650A85D1"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lastRenderedPageBreak/>
        <w:t>(1) Sofern wir dies in der Produktbeschreibung nicht deutlich anders angegeben haben, sind alle von uns angebotenen Artikel sofort versandfertig. Die Lieferung erfolgt hier spätesten innerhalb von 5 Werktagen. Dabei beginnt die Frist für die Lieferung im Falle der Zahlung per Vorkasse am Tag nach Zahlungsauftrag an die mit der Überweisung beauftragte Bank und bei allen anderen Zahlungsarten am Tag nach Vertragsschluss zu laufen. Fällt das Fristende auf einen Samstag, Sonntag oder gesetzlichen Feiertag am Lieferort, so endet die Frist am nächsten Werktag.</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(2) Die Gefahr des zufälligen Untergangs und der zufälligen Verschlechterung der verkauften Sache geht auch beim Versendungskauf erst mit der Übergabe der Sache an den Käufer auf diesen über.</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14:paraId="5FBC830F"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§5 Eigentumsvorbehalt</w:t>
      </w:r>
    </w:p>
    <w:p w14:paraId="5DFCB203"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Wir behalten uns das Eigentum an der Ware bis zur vollständigen Bezahlung des Kaufpreises vor.</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w:t>
      </w:r>
      <w:r w:rsidRPr="00712D50">
        <w:rPr>
          <w:rFonts w:ascii="Arial" w:eastAsia="Times New Roman" w:hAnsi="Arial" w:cs="Arial"/>
          <w:color w:val="565656"/>
          <w:sz w:val="18"/>
          <w:szCs w:val="18"/>
          <w:lang w:eastAsia="de-AT"/>
        </w:rPr>
        <w:br/>
      </w:r>
    </w:p>
    <w:p w14:paraId="4245F595"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§6 Widerrufsrecht des Kunden als Verbraucher</w:t>
      </w:r>
    </w:p>
    <w:p w14:paraId="10EB1C77"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b/>
          <w:bCs/>
          <w:color w:val="565656"/>
          <w:sz w:val="18"/>
          <w:szCs w:val="18"/>
          <w:shd w:val="clear" w:color="auto" w:fill="FFFFFF"/>
          <w:lang w:eastAsia="de-AT"/>
        </w:rPr>
        <w:t>Widerrufsrecht für Verbraucher</w:t>
      </w:r>
      <w:r w:rsidRPr="00712D50">
        <w:rPr>
          <w:rFonts w:ascii="Arial" w:eastAsia="Times New Roman" w:hAnsi="Arial" w:cs="Arial"/>
          <w:b/>
          <w:bCs/>
          <w:color w:val="565656"/>
          <w:sz w:val="18"/>
          <w:szCs w:val="18"/>
          <w:shd w:val="clear" w:color="auto" w:fill="FFFFFF"/>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Verbrauchern steht ein Widerrufsrecht nach folgender Maßgabe zu, wobei Verbraucher jede natürliche Person ist, die ein Rechtsgeschäft zu Zwecken abschließt, die überwiegend weder ihrer gewerblichen noch ihrer selbständigen beruflichen Tätigkeit zugerechnet werden können: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14:paraId="26AFB1B6"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Widerrufsbelehrung</w:t>
      </w:r>
    </w:p>
    <w:p w14:paraId="3D415A99"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lang w:eastAsia="de-AT"/>
        </w:rPr>
        <w:br/>
      </w:r>
      <w:r w:rsidRPr="00712D50">
        <w:rPr>
          <w:rFonts w:ascii="Arial" w:eastAsia="Times New Roman" w:hAnsi="Arial" w:cs="Arial"/>
          <w:b/>
          <w:bCs/>
          <w:color w:val="565656"/>
          <w:sz w:val="18"/>
          <w:szCs w:val="18"/>
          <w:shd w:val="clear" w:color="auto" w:fill="FFFFFF"/>
          <w:lang w:eastAsia="de-AT"/>
        </w:rPr>
        <w:t>Widerrufsrecht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Sie haben das Recht, binnen vierzehn Tagen ohne Angabe von Gründen diesen Vertrag zu widerrufen.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Die Widerrufsfrist beträgt vierzehn Tage, ab dem Tag des Vertragsabschlusses.</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Um Ihr Widerrufsrecht auszuüben, müssen Sie uns</w:t>
      </w:r>
    </w:p>
    <w:p w14:paraId="0F3D845D" w14:textId="2D8BE944" w:rsidR="00712D50" w:rsidRPr="00712D50" w:rsidRDefault="009824F3" w:rsidP="00712D50">
      <w:pPr>
        <w:shd w:val="clear" w:color="auto" w:fill="FFFFFF"/>
        <w:spacing w:after="75" w:line="240" w:lineRule="auto"/>
        <w:rPr>
          <w:rFonts w:ascii="Arial" w:eastAsia="Times New Roman" w:hAnsi="Arial" w:cs="Arial"/>
          <w:color w:val="565656"/>
          <w:sz w:val="18"/>
          <w:szCs w:val="18"/>
          <w:lang w:eastAsia="de-AT"/>
        </w:rPr>
      </w:pPr>
      <w:r>
        <w:rPr>
          <w:rFonts w:ascii="Arial" w:eastAsia="Times New Roman" w:hAnsi="Arial" w:cs="Arial"/>
          <w:color w:val="565656"/>
          <w:sz w:val="18"/>
          <w:szCs w:val="18"/>
          <w:lang w:eastAsia="de-AT"/>
        </w:rPr>
        <w:t>Gemeinde Mondpichl</w:t>
      </w:r>
      <w:r w:rsidR="00712D50" w:rsidRPr="00712D50">
        <w:rPr>
          <w:rFonts w:ascii="Arial" w:eastAsia="Times New Roman" w:hAnsi="Arial" w:cs="Arial"/>
          <w:color w:val="565656"/>
          <w:sz w:val="18"/>
          <w:szCs w:val="18"/>
          <w:lang w:eastAsia="de-AT"/>
        </w:rPr>
        <w:br/>
        <w:t>Bahnhofstraße 42</w:t>
      </w:r>
      <w:r w:rsidR="00712D50" w:rsidRPr="00712D50">
        <w:rPr>
          <w:rFonts w:ascii="Arial" w:eastAsia="Times New Roman" w:hAnsi="Arial" w:cs="Arial"/>
          <w:color w:val="565656"/>
          <w:sz w:val="18"/>
          <w:szCs w:val="18"/>
          <w:lang w:eastAsia="de-AT"/>
        </w:rPr>
        <w:br/>
        <w:t>D-4840 Vöcklabruc</w:t>
      </w:r>
      <w:r>
        <w:rPr>
          <w:rFonts w:ascii="Arial" w:eastAsia="Times New Roman" w:hAnsi="Arial" w:cs="Arial"/>
          <w:color w:val="565656"/>
          <w:sz w:val="18"/>
          <w:szCs w:val="18"/>
          <w:lang w:eastAsia="de-AT"/>
        </w:rPr>
        <w:t>k</w:t>
      </w:r>
      <w:r w:rsidR="00712D50" w:rsidRPr="00712D50">
        <w:rPr>
          <w:rFonts w:ascii="Arial" w:eastAsia="Times New Roman" w:hAnsi="Arial" w:cs="Arial"/>
          <w:color w:val="565656"/>
          <w:sz w:val="18"/>
          <w:szCs w:val="18"/>
          <w:lang w:eastAsia="de-AT"/>
        </w:rPr>
        <w:br/>
        <w:t xml:space="preserve">E-Mail </w:t>
      </w:r>
      <w:r>
        <w:rPr>
          <w:rFonts w:ascii="Arial" w:eastAsia="Times New Roman" w:hAnsi="Arial" w:cs="Arial"/>
          <w:color w:val="565656"/>
          <w:sz w:val="18"/>
          <w:szCs w:val="18"/>
          <w:lang w:eastAsia="de-AT"/>
        </w:rPr>
        <w:t>grug</w:t>
      </w:r>
      <w:r w:rsidR="00712D50" w:rsidRPr="00712D50">
        <w:rPr>
          <w:rFonts w:ascii="Arial" w:eastAsia="Times New Roman" w:hAnsi="Arial" w:cs="Arial"/>
          <w:color w:val="565656"/>
          <w:sz w:val="18"/>
          <w:szCs w:val="18"/>
          <w:lang w:eastAsia="de-AT"/>
        </w:rPr>
        <w:t>@htlvb.at</w:t>
      </w:r>
    </w:p>
    <w:p w14:paraId="460BA306"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mittels einer eindeutigen Erklärung (z.B. ein mit der Post versandter Brief, Telefax oder E-Mail) über Ihren Entschluss, diesen Vertrag zu widerrufen, informieren. Sie können dafür das beigefügte Muster-Widerrufsformular verwenden, das jedoch nicht vorgeschrieben ist.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Zur Wahrung der Widerrufsfrist reicht es aus, dass Sie die Mitteilung über die Ausübung des Widerrufsrechts vor Ablauf der Widerrufsfrist absenden.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b/>
          <w:bCs/>
          <w:color w:val="565656"/>
          <w:sz w:val="18"/>
          <w:szCs w:val="18"/>
          <w:shd w:val="clear" w:color="auto" w:fill="FFFFFF"/>
          <w:lang w:eastAsia="de-AT"/>
        </w:rPr>
        <w:t>Widerrufsfolgen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Wenn Sie diesen Vertrag widerrufen, haben wir Ihnen alle Zahlungen, die wir von Ihnen erhalten haben, einschließlich der Lieferkosten (mit Ausnahme der zusätzlichen Kosten, die sich daraus ergeben, dass Sie eine andere Art der Lieferung als die von uns angebotene, günstigste Standardlieferung gewählt haben), unverzüglich und spätestens binnen vierzehn Tagen ab dem Tag zurückzuzahlen, an dem die Mitteilung über Ihren Widerruf dieses Vertrags bei uns eingegangen ist. Für diese Rückzahlung verwenden wir dasselbe Zahlungsmittel, das Sie bei der ursprünglichen Transaktion eingesetzt haben, es sei denn, mit Ihnen wurde ausdrücklich etwas anderes vereinbart; in keinem Fall werden Ihnen wegen dieser Rückzahlung Entgelte berechnet.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Haben Sie verlangt, dass die Dienstleistungen während der Widerrufsfrist beginnen soll, so haben Sie uns einen angemessenen Betrag zu zahlen, der dem Anteil der bis zu dem Zeitpunkt, zu dem Sie uns von der Ausübung des Widerrufsrechts hinsichtlich dieses Vertrags unterrichten, bereits erbrachten Dienstleistungen im Vergleich zum Gesamtumfang der im Vertrag vorgesehenen Dienstleistungen entspricht.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b/>
          <w:bCs/>
          <w:color w:val="565656"/>
          <w:sz w:val="18"/>
          <w:szCs w:val="18"/>
          <w:shd w:val="clear" w:color="auto" w:fill="FFFFFF"/>
          <w:lang w:eastAsia="de-AT"/>
        </w:rPr>
        <w:t>Ende der Widerrufsbelehrung</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w:t>
      </w:r>
      <w:r w:rsidRPr="00712D50">
        <w:rPr>
          <w:rFonts w:ascii="Arial" w:eastAsia="Times New Roman" w:hAnsi="Arial" w:cs="Arial"/>
          <w:color w:val="565656"/>
          <w:sz w:val="18"/>
          <w:szCs w:val="18"/>
          <w:lang w:eastAsia="de-AT"/>
        </w:rPr>
        <w:br/>
      </w:r>
    </w:p>
    <w:p w14:paraId="477A02B5"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§7 Widerrufsformular</w:t>
      </w:r>
    </w:p>
    <w:p w14:paraId="2EC6B851" w14:textId="77777777" w:rsidR="00712D50" w:rsidRPr="00712D50" w:rsidRDefault="00712D50" w:rsidP="00712D50">
      <w:pPr>
        <w:shd w:val="clear" w:color="auto" w:fill="FFFFFF"/>
        <w:spacing w:after="0" w:line="240" w:lineRule="auto"/>
        <w:jc w:val="center"/>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Muster-Widerrufsformular</w:t>
      </w:r>
    </w:p>
    <w:p w14:paraId="1899B7BF"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(Wenn Sie den Vertrag widerrufen wollen, dann füllen Sie bitte dieses Formular aus und senden Sie es zurück.)</w:t>
      </w:r>
    </w:p>
    <w:p w14:paraId="5C2AD654" w14:textId="2B6FFB71" w:rsidR="00712D50" w:rsidRPr="00712D50" w:rsidRDefault="00712D50" w:rsidP="00712D50">
      <w:pPr>
        <w:shd w:val="clear" w:color="auto" w:fill="FFFFFF"/>
        <w:spacing w:after="240" w:line="240" w:lineRule="auto"/>
        <w:rPr>
          <w:rFonts w:ascii="Arial" w:eastAsia="Times New Roman" w:hAnsi="Arial" w:cs="Arial"/>
          <w:color w:val="565656"/>
          <w:sz w:val="18"/>
          <w:szCs w:val="18"/>
          <w:lang w:eastAsia="de-AT"/>
        </w:rPr>
      </w:pPr>
      <w:r w:rsidRPr="00712D50">
        <w:rPr>
          <w:rFonts w:ascii="Arial" w:eastAsia="Times New Roman" w:hAnsi="Arial" w:cs="Arial"/>
          <w:color w:val="565656"/>
          <w:sz w:val="18"/>
          <w:szCs w:val="18"/>
          <w:lang w:eastAsia="de-AT"/>
        </w:rPr>
        <w:t>An :</w:t>
      </w:r>
      <w:r w:rsidRPr="00712D50">
        <w:rPr>
          <w:rFonts w:ascii="Arial" w:eastAsia="Times New Roman" w:hAnsi="Arial" w:cs="Arial"/>
          <w:color w:val="565656"/>
          <w:sz w:val="18"/>
          <w:szCs w:val="18"/>
          <w:lang w:eastAsia="de-AT"/>
        </w:rPr>
        <w:br/>
      </w:r>
      <w:r w:rsidR="009824F3">
        <w:rPr>
          <w:rFonts w:ascii="Arial" w:eastAsia="Times New Roman" w:hAnsi="Arial" w:cs="Arial"/>
          <w:color w:val="565656"/>
          <w:sz w:val="18"/>
          <w:szCs w:val="18"/>
          <w:lang w:eastAsia="de-AT"/>
        </w:rPr>
        <w:t>Gemeinde Mondpichl</w:t>
      </w:r>
      <w:r w:rsidRPr="00712D50">
        <w:rPr>
          <w:rFonts w:ascii="Arial" w:eastAsia="Times New Roman" w:hAnsi="Arial" w:cs="Arial"/>
          <w:color w:val="565656"/>
          <w:sz w:val="18"/>
          <w:szCs w:val="18"/>
          <w:lang w:eastAsia="de-AT"/>
        </w:rPr>
        <w:br/>
      </w:r>
      <w:r w:rsidR="009824F3">
        <w:rPr>
          <w:rFonts w:ascii="Arial" w:eastAsia="Times New Roman" w:hAnsi="Arial" w:cs="Arial"/>
          <w:color w:val="565656"/>
          <w:sz w:val="18"/>
          <w:szCs w:val="18"/>
          <w:lang w:eastAsia="de-AT"/>
        </w:rPr>
        <w:lastRenderedPageBreak/>
        <w:t>Gemeinde Mondpichl</w:t>
      </w:r>
      <w:r w:rsidRPr="00712D50">
        <w:rPr>
          <w:rFonts w:ascii="Arial" w:eastAsia="Times New Roman" w:hAnsi="Arial" w:cs="Arial"/>
          <w:color w:val="565656"/>
          <w:sz w:val="18"/>
          <w:szCs w:val="18"/>
          <w:lang w:eastAsia="de-AT"/>
        </w:rPr>
        <w:br/>
        <w:t>Bahnhofstraße 42</w:t>
      </w:r>
      <w:r w:rsidRPr="00712D50">
        <w:rPr>
          <w:rFonts w:ascii="Arial" w:eastAsia="Times New Roman" w:hAnsi="Arial" w:cs="Arial"/>
          <w:color w:val="565656"/>
          <w:sz w:val="18"/>
          <w:szCs w:val="18"/>
          <w:lang w:eastAsia="de-AT"/>
        </w:rPr>
        <w:br/>
        <w:t>D-4840 Vöcklabruc</w:t>
      </w:r>
      <w:r w:rsidR="009824F3">
        <w:rPr>
          <w:rFonts w:ascii="Arial" w:eastAsia="Times New Roman" w:hAnsi="Arial" w:cs="Arial"/>
          <w:color w:val="565656"/>
          <w:sz w:val="18"/>
          <w:szCs w:val="18"/>
          <w:lang w:eastAsia="de-AT"/>
        </w:rPr>
        <w:t>k</w:t>
      </w:r>
      <w:r w:rsidRPr="00712D50">
        <w:rPr>
          <w:rFonts w:ascii="Arial" w:eastAsia="Times New Roman" w:hAnsi="Arial" w:cs="Arial"/>
          <w:color w:val="565656"/>
          <w:sz w:val="18"/>
          <w:szCs w:val="18"/>
          <w:lang w:eastAsia="de-AT"/>
        </w:rPr>
        <w:br/>
        <w:t xml:space="preserve">E-Mail </w:t>
      </w:r>
      <w:r w:rsidR="009824F3">
        <w:rPr>
          <w:rFonts w:ascii="Arial" w:eastAsia="Times New Roman" w:hAnsi="Arial" w:cs="Arial"/>
          <w:color w:val="565656"/>
          <w:sz w:val="18"/>
          <w:szCs w:val="18"/>
          <w:lang w:eastAsia="de-AT"/>
        </w:rPr>
        <w:t>grug</w:t>
      </w:r>
      <w:r w:rsidRPr="00712D50">
        <w:rPr>
          <w:rFonts w:ascii="Arial" w:eastAsia="Times New Roman" w:hAnsi="Arial" w:cs="Arial"/>
          <w:color w:val="565656"/>
          <w:sz w:val="18"/>
          <w:szCs w:val="18"/>
          <w:lang w:eastAsia="de-AT"/>
        </w:rPr>
        <w:t>@htlvb.at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Hiermit widerrufe(n) ich/wir (*) den von mir/uns (*) abgeschlossenen Vertrag über den Kauf der folgenden Waren (*)/die Erbringung der folgenden Dienstleistung (*)</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_____________________________________________________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Bestellt am (*)/erhalten am (*)</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Name des/der Verbraucher(s)</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_____________________________________________________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Anschrift des/der Verbraucher(s)</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_____________________________________________________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Unterschrift des/der Verbraucher(s) (nur bei Mitteilung auf Papier)</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Datum</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w:t>
      </w:r>
    </w:p>
    <w:p w14:paraId="726D3A57"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 Unzutreffendes streichen.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14:paraId="63641609"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§8 Gewährleistung</w:t>
      </w:r>
    </w:p>
    <w:p w14:paraId="11AE4FFB"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Es gelten die gesetzlichen Gewährleistungsregelungen.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14:paraId="673F1B8F" w14:textId="77777777"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§9 Vertragssprache</w:t>
      </w:r>
    </w:p>
    <w:p w14:paraId="7B1132CF" w14:textId="77777777"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Als Vertragssprache steht ausschließlich Deutsch zur Verfügung.</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14:paraId="5DD724AF" w14:textId="77777777" w:rsidR="00712D50" w:rsidRPr="00712D50" w:rsidRDefault="00712D50" w:rsidP="00712D50">
      <w:pPr>
        <w:shd w:val="clear" w:color="auto" w:fill="FFFFFF"/>
        <w:spacing w:after="0" w:line="240" w:lineRule="auto"/>
        <w:rPr>
          <w:rFonts w:ascii="Arial" w:eastAsia="Times New Roman" w:hAnsi="Arial" w:cs="Arial"/>
          <w:color w:val="565656"/>
          <w:sz w:val="18"/>
          <w:szCs w:val="18"/>
          <w:lang w:eastAsia="de-AT"/>
        </w:rPr>
      </w:pPr>
      <w:r w:rsidRPr="00712D50">
        <w:rPr>
          <w:rFonts w:ascii="Arial" w:eastAsia="Times New Roman" w:hAnsi="Arial" w:cs="Arial"/>
          <w:color w:val="565656"/>
          <w:sz w:val="18"/>
          <w:szCs w:val="18"/>
          <w:lang w:eastAsia="de-AT"/>
        </w:rPr>
        <w:t>Stand der AGB Dez.2019</w:t>
      </w:r>
    </w:p>
    <w:p w14:paraId="21A74696" w14:textId="77777777" w:rsidR="00712D50" w:rsidRPr="00712D50" w:rsidRDefault="00557D15" w:rsidP="00712D50">
      <w:pPr>
        <w:shd w:val="clear" w:color="auto" w:fill="FFFFFF"/>
        <w:spacing w:after="0" w:line="240" w:lineRule="auto"/>
        <w:rPr>
          <w:rFonts w:ascii="Arial" w:eastAsia="Times New Roman" w:hAnsi="Arial" w:cs="Arial"/>
          <w:color w:val="565656"/>
          <w:sz w:val="18"/>
          <w:szCs w:val="18"/>
          <w:lang w:eastAsia="de-AT"/>
        </w:rPr>
      </w:pPr>
      <w:hyperlink r:id="rId4" w:history="1">
        <w:r w:rsidR="00712D50" w:rsidRPr="00712D50">
          <w:rPr>
            <w:rFonts w:ascii="inherit" w:eastAsia="Times New Roman" w:hAnsi="inherit" w:cs="Arial"/>
            <w:i/>
            <w:iCs/>
            <w:color w:val="4C7BA6"/>
            <w:sz w:val="18"/>
            <w:szCs w:val="18"/>
            <w:u w:val="single"/>
            <w:lang w:eastAsia="de-AT"/>
          </w:rPr>
          <w:t>Gratis AGB</w:t>
        </w:r>
      </w:hyperlink>
      <w:r w:rsidR="00712D50" w:rsidRPr="00712D50">
        <w:rPr>
          <w:rFonts w:ascii="Arial" w:eastAsia="Times New Roman" w:hAnsi="Arial" w:cs="Arial"/>
          <w:i/>
          <w:iCs/>
          <w:color w:val="565656"/>
          <w:sz w:val="18"/>
          <w:szCs w:val="18"/>
          <w:lang w:eastAsia="de-AT"/>
        </w:rPr>
        <w:t> erstellt von agb.de</w:t>
      </w:r>
    </w:p>
    <w:p w14:paraId="294BA962" w14:textId="77777777" w:rsidR="00712D50" w:rsidRDefault="00712D50"/>
    <w:sectPr w:rsidR="00712D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50"/>
    <w:rsid w:val="001C5317"/>
    <w:rsid w:val="00557D15"/>
    <w:rsid w:val="00712D50"/>
    <w:rsid w:val="009824F3"/>
    <w:rsid w:val="00AF2F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2505"/>
  <w15:chartTrackingRefBased/>
  <w15:docId w15:val="{BFC0B5A4-DC09-47D2-BF34-93207A9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12D5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712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454986">
      <w:bodyDiv w:val="1"/>
      <w:marLeft w:val="0"/>
      <w:marRight w:val="0"/>
      <w:marTop w:val="0"/>
      <w:marBottom w:val="0"/>
      <w:divBdr>
        <w:top w:val="none" w:sz="0" w:space="0" w:color="auto"/>
        <w:left w:val="none" w:sz="0" w:space="0" w:color="auto"/>
        <w:bottom w:val="none" w:sz="0" w:space="0" w:color="auto"/>
        <w:right w:val="none" w:sz="0" w:space="0" w:color="auto"/>
      </w:divBdr>
      <w:divsChild>
        <w:div w:id="958872767">
          <w:marLeft w:val="300"/>
          <w:marRight w:val="0"/>
          <w:marTop w:val="0"/>
          <w:marBottom w:val="0"/>
          <w:divBdr>
            <w:top w:val="none" w:sz="0" w:space="0" w:color="auto"/>
            <w:left w:val="none" w:sz="0" w:space="0" w:color="auto"/>
            <w:bottom w:val="none" w:sz="0" w:space="0" w:color="auto"/>
            <w:right w:val="none" w:sz="0" w:space="0" w:color="auto"/>
          </w:divBdr>
        </w:div>
        <w:div w:id="2058316580">
          <w:marLeft w:val="0"/>
          <w:marRight w:val="0"/>
          <w:marTop w:val="0"/>
          <w:marBottom w:val="0"/>
          <w:divBdr>
            <w:top w:val="none" w:sz="0" w:space="0" w:color="auto"/>
            <w:left w:val="none" w:sz="0" w:space="0" w:color="auto"/>
            <w:bottom w:val="none" w:sz="0" w:space="0" w:color="auto"/>
            <w:right w:val="none" w:sz="0" w:space="0" w:color="auto"/>
          </w:divBdr>
        </w:div>
        <w:div w:id="1869563625">
          <w:marLeft w:val="300"/>
          <w:marRight w:val="0"/>
          <w:marTop w:val="75"/>
          <w:marBottom w:val="75"/>
          <w:divBdr>
            <w:top w:val="none" w:sz="0" w:space="0" w:color="auto"/>
            <w:left w:val="none" w:sz="0" w:space="0" w:color="auto"/>
            <w:bottom w:val="none" w:sz="0" w:space="0" w:color="auto"/>
            <w:right w:val="none" w:sz="0" w:space="0" w:color="auto"/>
          </w:divBdr>
        </w:div>
        <w:div w:id="1847749696">
          <w:marLeft w:val="0"/>
          <w:marRight w:val="0"/>
          <w:marTop w:val="0"/>
          <w:marBottom w:val="0"/>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gb.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1038</Words>
  <Characters>6542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Gabric</dc:creator>
  <cp:keywords/>
  <dc:description/>
  <cp:lastModifiedBy>Mair Andreas</cp:lastModifiedBy>
  <cp:revision>4</cp:revision>
  <dcterms:created xsi:type="dcterms:W3CDTF">2019-12-03T09:53:00Z</dcterms:created>
  <dcterms:modified xsi:type="dcterms:W3CDTF">2020-01-21T07:28:00Z</dcterms:modified>
</cp:coreProperties>
</file>