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1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status"/>
    <w:p>
      <w:pPr>
        <w:pStyle w:val="Heading2"/>
      </w:pPr>
      <w:r>
        <w:t xml:space="preserve">Status</w:t>
      </w:r>
    </w:p>
    <w:bookmarkEnd w:id="23"/>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TODO: Linked Data erwähnen oder Verweis auf Linked Data Abschnitt</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 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43" w:name="zukunft-von-oparl"/>
    <w:p>
      <w:pPr>
        <w:pStyle w:val="Heading2"/>
      </w:pPr>
      <w:r>
        <w:t xml:space="preserve">Zukunft von OParl</w:t>
      </w:r>
    </w:p>
    <w:bookmarkEnd w:id="43"/>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44" w:name="globalisierung"/>
    <w:p>
      <w:pPr>
        <w:pStyle w:val="Heading3"/>
      </w:pPr>
      <w:r>
        <w:t xml:space="preserve">Globalisierung</w:t>
      </w:r>
    </w:p>
    <w:bookmarkEnd w:id="44"/>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45" w:name="nomenklatur-der-spezifikation-und-satzkonventionen"/>
    <w:p>
      <w:pPr>
        <w:pStyle w:val="Heading2"/>
      </w:pPr>
      <w:r>
        <w:t xml:space="preserve">Nomenklatur der Spezifikation und Satzkonventionen</w:t>
      </w:r>
    </w:p>
    <w:bookmarkEnd w:id="45"/>
    <w:bookmarkStart w:id="46" w:name="muss_soll_darf"/>
    <w:p>
      <w:pPr>
        <w:pStyle w:val="Heading3"/>
      </w:pPr>
      <w:r>
        <w:t xml:space="preserve">Zwingende, empfohlene und optionale Anforderungen</w:t>
      </w:r>
    </w:p>
    <w:bookmarkEnd w:id="46"/>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7"/>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9" w:name="geschlechterspezifische-begrifflichkeiten"/>
    <w:p>
      <w:pPr>
        <w:pStyle w:val="Heading3"/>
      </w:pPr>
      <w:r>
        <w:t xml:space="preserve">Geschlechterspezifische Begrifflichkeiten</w:t>
      </w:r>
    </w:p>
    <w:bookmarkEnd w:id="49"/>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selbstverständlich in allen Fällen immer weibliche wie auch männliche Personen.</w:t>
      </w:r>
    </w:p>
    <w:bookmarkStart w:id="50" w:name="codebeispiele"/>
    <w:p>
      <w:pPr>
        <w:pStyle w:val="Heading3"/>
      </w:pPr>
      <w:r>
        <w:t xml:space="preserve">Codebeispiele</w:t>
      </w:r>
    </w:p>
    <w:bookmarkEnd w:id="50"/>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w:t>
      </w:r>
    </w:p>
    <w:bookmarkStart w:id="51" w:name="initiatoren"/>
    <w:p>
      <w:pPr>
        <w:pStyle w:val="Heading2"/>
      </w:pPr>
      <w:r>
        <w:t xml:space="preserve">Initiatoren</w:t>
      </w:r>
    </w:p>
    <w:bookmarkEnd w:id="51"/>
    <w:p>
      <w:r>
        <w:t xml:space="preserve">TODO</w:t>
      </w:r>
    </w:p>
    <w:bookmarkStart w:id="52" w:name="unterstützer"/>
    <w:p>
      <w:pPr>
        <w:pStyle w:val="Heading2"/>
      </w:pPr>
      <w:r>
        <w:t xml:space="preserve">Unterstützer</w:t>
      </w:r>
    </w:p>
    <w:bookmarkEnd w:id="52"/>
    <w:p>
      <w:r>
        <w:t xml:space="preserve">TODO</w:t>
      </w:r>
    </w:p>
    <w:bookmarkStart w:id="53" w:name="autoren"/>
    <w:p>
      <w:pPr>
        <w:pStyle w:val="Heading2"/>
      </w:pPr>
      <w:r>
        <w:t xml:space="preserve">Autoren</w:t>
      </w:r>
    </w:p>
    <w:bookmarkEnd w:id="53"/>
    <w:p>
      <w:r>
        <w:t xml:space="preserve">An diesem Dokument haben mitgewirkt:</w:t>
      </w:r>
    </w:p>
    <w:p>
      <w:r>
        <w:t xml:space="preserve">Felix Ebert, Jan Erhardt, Jens Klessmann, Andreas Kuckartz, Babett Schalitz, Ralph Sternberg, Marian Steinbach, Bernd Thiem, Thomas Tursics, Jakob Voss</w:t>
      </w:r>
    </w:p>
    <w:bookmarkStart w:id="54" w:name="architektur"/>
    <w:p>
      <w:pPr>
        <w:pStyle w:val="Heading1"/>
      </w:pPr>
      <w:r>
        <w:t xml:space="preserve">Architektur</w:t>
      </w:r>
    </w:p>
    <w:bookmarkEnd w:id="54"/>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55"/>
      </w:r>
    </w:p>
    <w:bookmarkStart w:id="57" w:name="überblick"/>
    <w:p>
      <w:pPr>
        <w:pStyle w:val="Heading2"/>
      </w:pPr>
      <w:r>
        <w:t xml:space="preserve">Überblick</w:t>
      </w:r>
    </w:p>
    <w:bookmarkEnd w:id="57"/>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58"/>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59" w:name="parlamentarisches_infosystem"/>
    <w:p>
      <w:pPr>
        <w:pStyle w:val="Heading2"/>
      </w:pPr>
      <w:r>
        <w:t xml:space="preserve">Parlamentarisches Informationssystem</w:t>
      </w:r>
    </w:p>
    <w:bookmarkEnd w:id="59"/>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60" w:name="server"/>
    <w:p>
      <w:pPr>
        <w:pStyle w:val="Heading2"/>
      </w:pPr>
      <w:r>
        <w:t xml:space="preserve">Server</w:t>
      </w:r>
    </w:p>
    <w:bookmarkEnd w:id="60"/>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61" w:name="api"/>
    <w:p>
      <w:pPr>
        <w:pStyle w:val="Heading2"/>
      </w:pPr>
      <w:r>
        <w:t xml:space="preserve">API</w:t>
      </w:r>
    </w:p>
    <w:bookmarkEnd w:id="61"/>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62" w:name="client"/>
    <w:p>
      <w:pPr>
        <w:pStyle w:val="Heading2"/>
      </w:pPr>
      <w:r>
        <w:t xml:space="preserve">Client</w:t>
      </w:r>
    </w:p>
    <w:bookmarkEnd w:id="62"/>
    <w:p>
      <w:r>
        <w:t xml:space="preserve">Der Begriff "Client" steht für eine Software, die über die OParl API mit dem Server kommuniziert. Da die API auf dem HTTP-Protokoll aufbaut, handelt es sich bei dem Client um eine spezielle Form eines HTTP-Clients.</w:t>
      </w:r>
    </w:p>
    <w:bookmarkStart w:id="63" w:name="cache"/>
    <w:p>
      <w:pPr>
        <w:pStyle w:val="Heading2"/>
      </w:pPr>
      <w:r>
        <w:t xml:space="preserve">Cache</w:t>
      </w:r>
    </w:p>
    <w:bookmarkEnd w:id="63"/>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64" w:name="nutzerin"/>
    <w:p>
      <w:pPr>
        <w:pStyle w:val="Heading2"/>
      </w:pPr>
      <w:r>
        <w:t xml:space="preserve">Nutzerin oder Nutzer</w:t>
      </w:r>
    </w:p>
    <w:bookmarkEnd w:id="64"/>
    <w:p>
      <w:r>
        <w:t xml:space="preserve">Mit einer Nutzerin oder einem Nutzer ist in diesem Fall eine natürliche Person gemeint, die mittels eines OParl-Clients auf parlamentarische Informationen zugreift.</w:t>
      </w:r>
    </w:p>
    <w:bookmarkStart w:id="65" w:name="objekt"/>
    <w:p>
      <w:pPr>
        <w:pStyle w:val="Heading2"/>
      </w:pPr>
      <w:r>
        <w:t xml:space="preserve">Objekt</w:t>
      </w:r>
    </w:p>
    <w:bookmarkEnd w:id="65"/>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66" w:name="nutzungsszenarien"/>
    <w:p>
      <w:pPr>
        <w:pStyle w:val="Heading1"/>
      </w:pPr>
      <w:r>
        <w:t xml:space="preserve">Nutzungsszenarien</w:t>
      </w:r>
    </w:p>
    <w:bookmarkEnd w:id="66"/>
    <w:p>
      <w:r>
        <w:t xml:space="preserve">Die nachfolgenden Nutzungsszenarien dienen dazu, die Architektur und die Anwendungsmöglichkeiten anhand konkreter Beispiele zu verdeutlichen. Sie erheben keinen Anspruch auf Vollständigkeit.</w:t>
      </w:r>
    </w:p>
    <w:bookmarkStart w:id="67" w:name="szenario_mobile_client"/>
    <w:p>
      <w:pPr>
        <w:pStyle w:val="Heading2"/>
      </w:pPr>
      <w:r>
        <w:t xml:space="preserve">Szenario 1: Mobile Client-Anwendung</w:t>
      </w:r>
    </w:p>
    <w:bookmarkEnd w:id="67"/>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68" w:name="szenario_web_portal"/>
    <w:p>
      <w:pPr>
        <w:pStyle w:val="Heading2"/>
      </w:pPr>
      <w:r>
        <w:t xml:space="preserve">Szenario 2: Integration in Web-Portal</w:t>
      </w:r>
    </w:p>
    <w:bookmarkEnd w:id="68"/>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69" w:name="szenario_meta_suche"/>
    <w:p>
      <w:pPr>
        <w:pStyle w:val="Heading2"/>
      </w:pPr>
      <w:r>
        <w:t xml:space="preserve">Szenario 3: Meta-Suche</w:t>
      </w:r>
    </w:p>
    <w:bookmarkEnd w:id="69"/>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70"/>
      </w:r>
    </w:p>
    <w:p>
      <w:r>
        <w:t xml:space="preserve">Daraus ergeben sich vielfältige Anwendungsszenarien, die hier beispielhaft beschrieben werden:</w:t>
      </w:r>
    </w:p>
    <w:p>
      <w:pPr>
        <w:numPr>
          <w:numId w:val="14"/>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4"/>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4"/>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71" w:name="szenario_forschung"/>
    <w:p>
      <w:pPr>
        <w:pStyle w:val="Heading2"/>
      </w:pPr>
      <w:r>
        <w:t xml:space="preserve">Szenario 4: Forschungsprojekt Themen- und Sprachanalyse</w:t>
      </w:r>
    </w:p>
    <w:bookmarkEnd w:id="71"/>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72" w:name="prinzipien-und-funktionen-des-vokabulars-und-der-api"/>
    <w:p>
      <w:pPr>
        <w:pStyle w:val="Heading1"/>
      </w:pPr>
      <w:r>
        <w:t xml:space="preserve">Prinzipien und Funktionen des Vokabulars und der API</w:t>
      </w:r>
    </w:p>
    <w:bookmarkEnd w:id="72"/>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5"/>
          <w:ilvl w:val="0"/>
        </w:numPr>
      </w:pPr>
      <w:r>
        <w:t xml:space="preserve">Optional gzip Encoding und andere Kodierungen, wenn Client und Server dies unterstützen</w:t>
      </w:r>
    </w:p>
    <w:p>
      <w:pPr>
        <w:pStyle w:val="Compact"/>
        <w:numPr>
          <w:numId w:val="15"/>
          <w:ilvl w:val="0"/>
        </w:numPr>
      </w:pPr>
      <w:r>
        <w:t xml:space="preserve">Authentifizierung wird nicht benötigt.</w:t>
      </w:r>
    </w:p>
    <w:bookmarkStart w:id="73" w:name="designprinzipien"/>
    <w:p>
      <w:pPr>
        <w:pStyle w:val="Heading2"/>
      </w:pPr>
      <w:r>
        <w:t xml:space="preserve">Designprinzipien</w:t>
      </w:r>
    </w:p>
    <w:bookmarkEnd w:id="73"/>
    <w:bookmarkStart w:id="74" w:name="aufbauen-auf-gängiger-praxis"/>
    <w:p>
      <w:pPr>
        <w:pStyle w:val="Heading3"/>
      </w:pPr>
      <w:r>
        <w:t xml:space="preserve">Aufbauen auf gängiger Praxis</w:t>
      </w:r>
    </w:p>
    <w:bookmarkEnd w:id="74"/>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75" w:name="verbesserung-gegenüber-dem-status-quo-wo-möglich"/>
    <w:p>
      <w:pPr>
        <w:pStyle w:val="Heading3"/>
      </w:pPr>
      <w:r>
        <w:t xml:space="preserve">Verbesserung gegenüber dem Status Quo wo möglich</w:t>
      </w:r>
    </w:p>
    <w:bookmarkEnd w:id="75"/>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76"/>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78" w:name="restful"/>
    <w:p>
      <w:pPr>
        <w:pStyle w:val="Heading3"/>
      </w:pPr>
      <w:r>
        <w:t xml:space="preserve">RESTful</w:t>
      </w:r>
    </w:p>
    <w:bookmarkEnd w:id="78"/>
    <w:p>
      <w:r>
        <w:t xml:space="preserve">Die Bezeichnung "REST" (für "Representational State Transfer") wurde im Jahr 2000 von Roy Fielding eingeführt</w:t>
      </w:r>
      <w:r>
        <w:rPr>
          <w:rStyle w:val="FootnoteRef"/>
        </w:rPr>
        <w:footnoteReference w:id="79"/>
      </w:r>
      <w:r>
        <w:t xml:space="preserve">. Die Definition von Fielding reicht sehr weit und berührt viele Details. In der Praxis wird der Begriff häufig genutzt, um eine Schnittstelle zu beschreiben,</w:t>
      </w:r>
    </w:p>
    <w:p>
      <w:pPr>
        <w:pStyle w:val="Compact"/>
        <w:numPr>
          <w:numId w:val="16"/>
          <w:ilvl w:val="0"/>
        </w:numPr>
      </w:pPr>
      <w:r>
        <w:t xml:space="preserve">die auf WWW-Technologie aufbaut, insbesondere dem HTTP-Protokoll</w:t>
      </w:r>
    </w:p>
    <w:p>
      <w:pPr>
        <w:pStyle w:val="Compact"/>
        <w:numPr>
          <w:numId w:val="16"/>
          <w:ilvl w:val="0"/>
        </w:numPr>
      </w:pPr>
      <w:r>
        <w:t xml:space="preserve">die darauf beruht, dass mittels URL einzelne Ressourcen oder Zustände vom Client abgerufen werden können.</w:t>
      </w:r>
    </w:p>
    <w:p>
      <w:pPr>
        <w:pStyle w:val="Compact"/>
        <w:numPr>
          <w:numId w:val="16"/>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81" w:name="selbstbeschreibungsfähigkeit"/>
    <w:p>
      <w:pPr>
        <w:pStyle w:val="Heading3"/>
      </w:pPr>
      <w:r>
        <w:t xml:space="preserve">Selbstbeschreibungsfähigkeit</w:t>
      </w:r>
    </w:p>
    <w:bookmarkEnd w:id="81"/>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82" w:name="erweiterbarkeit"/>
    <w:p>
      <w:pPr>
        <w:pStyle w:val="Heading3"/>
      </w:pPr>
      <w:r>
        <w:t xml:space="preserve">Erweiterbarkeit</w:t>
      </w:r>
    </w:p>
    <w:bookmarkEnd w:id="82"/>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83" w:name="browseability_verlinkung"/>
    <w:p>
      <w:pPr>
        <w:pStyle w:val="Heading3"/>
      </w:pPr>
      <w:r>
        <w:t xml:space="preserve">Browseability/Verlinkung</w:t>
      </w:r>
    </w:p>
    <w:bookmarkEnd w:id="83"/>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84"/>
      </w:r>
      <w:r>
        <w:t xml:space="preserve">.</w:t>
      </w:r>
    </w:p>
    <w:bookmarkStart w:id="86" w:name="linked_data"/>
    <w:p>
      <w:pPr>
        <w:pStyle w:val="Heading3"/>
      </w:pPr>
      <w:r>
        <w:t xml:space="preserve">Linked Data</w:t>
      </w:r>
    </w:p>
    <w:bookmarkEnd w:id="86"/>
    <w:p>
      <w:r>
        <w:t xml:space="preserve">Der Begriff "Linked Data" steht für die Beschreibung von Daten in einer Form, die diese über ihren ursprünglichen Kontext hinaus verständlich macht.</w:t>
      </w:r>
      <w:r>
        <w:rPr>
          <w:rStyle w:val="FootnoteRef"/>
        </w:rPr>
        <w:footnoteReference w:id="87"/>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http://dbpedia.org/resource/John_Doe_(musician)</w:t>
      </w:r>
      <w:r>
        <w:br w:type="textWrapping"/>
      </w:r>
      <w:r>
        <w:rPr>
          <w:rStyle w:val="VerbatimChar"/>
        </w:rPr>
        <w:t xml:space="preserve">Prädikat: http://xmlns.com/foaf/0.1/givenName</w:t>
      </w:r>
      <w:r>
        <w:br w:type="textWrapping"/>
      </w:r>
      <w:r>
        <w:rPr>
          <w:rStyle w:val="VerbatimChar"/>
        </w:rPr>
        <w:t xml:space="preserve">Objekt: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88"/>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91"/>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94" w:name="zukunftssicherheit"/>
    <w:p>
      <w:pPr>
        <w:pStyle w:val="Heading2"/>
      </w:pPr>
      <w:r>
        <w:t xml:space="preserve">Zukunftssicherheit</w:t>
      </w:r>
    </w:p>
    <w:bookmarkEnd w:id="94"/>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7"/>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https://oparl.bstadt.de/1.0/</w:t>
      </w:r>
      <w:r>
        <w:t xml:space="preserve">.</w:t>
      </w:r>
    </w:p>
    <w:p>
      <w:pPr>
        <w:numPr>
          <w:numId w:val="17"/>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https://oparl.bstadt.de/1.0/</w:t>
      </w:r>
      <w:r>
        <w:t xml:space="preserve"> </w:t>
      </w:r>
      <w:r>
        <w:t xml:space="preserve">des OParl-Servers in der Client-Konfiguration hinterlegt.</w:t>
      </w:r>
    </w:p>
    <w:p>
      <w:pPr>
        <w:numPr>
          <w:numId w:val="17"/>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7"/>
          <w:ilvl w:val="0"/>
        </w:numPr>
      </w:pPr>
      <w:r>
        <w:t xml:space="preserve">Die Firma, die den OParl-Server von Beispielstadt entwickelt hat, liefert ein Update.</w:t>
      </w:r>
    </w:p>
    <w:p>
      <w:pPr>
        <w:numPr>
          <w:numId w:val="17"/>
          <w:ilvl w:val="0"/>
        </w:numPr>
      </w:pPr>
      <w:r>
        <w:t xml:space="preserve">Der OParl-Server von Beispielstadt ist nun über eine neue URL</w:t>
      </w:r>
      <w:r>
        <w:t xml:space="preserve"> </w:t>
      </w:r>
      <w:r>
        <w:rPr>
          <w:rStyle w:val="VerbatimChar"/>
        </w:rPr>
        <w:t xml:space="preserve">https://oparl.bstadt.de/1.1/</w:t>
      </w:r>
      <w:r>
        <w:t xml:space="preserve"> </w:t>
      </w:r>
      <w:r>
        <w:t xml:space="preserve">zu erreichen. Alle Anfragen an</w:t>
      </w:r>
      <w:r>
        <w:t xml:space="preserve"> </w:t>
      </w:r>
      <w:r>
        <w:rPr>
          <w:rStyle w:val="VerbatimChar"/>
        </w:rPr>
        <w:t xml:space="preserve">https://oparl.bstadt.de/1.0/...</w:t>
      </w:r>
      <w:r>
        <w:t xml:space="preserve"> </w:t>
      </w:r>
      <w:r>
        <w:t xml:space="preserve">werden auf die entsprechende URL unter</w:t>
      </w:r>
      <w:r>
        <w:t xml:space="preserve"> </w:t>
      </w:r>
      <w:r>
        <w:rPr>
          <w:rStyle w:val="VerbatimChar"/>
        </w:rPr>
        <w:t xml:space="preserve">https://oparl.bstadt.de/1.1/</w:t>
      </w:r>
      <w:r>
        <w:t xml:space="preserve"> </w:t>
      </w:r>
      <w:r>
        <w:t xml:space="preserve">mit HTTP-Redirects und Status-Code 301 weiter geleitet.</w:t>
      </w:r>
    </w:p>
    <w:p>
      <w:pPr>
        <w:numPr>
          <w:numId w:val="17"/>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7"/>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 Version 1.1 kommen.</w:t>
      </w:r>
    </w:p>
    <w:p>
      <w:pPr>
        <w:numPr>
          <w:numId w:val="17"/>
          <w:ilvl w:val="0"/>
        </w:numPr>
      </w:pPr>
      <w:r>
        <w:t xml:space="preserve">Nach einiger Zeit erscheint eine neue Version 2.0 der OParl 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7"/>
          <w:ilvl w:val="0"/>
        </w:numPr>
      </w:pPr>
      <w:r>
        <w:t xml:space="preserve">Der Server-Entwickler bietet das entsprechende Produkt zu OParl 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https://oparl.bstadt.de/2.0/</w:t>
      </w:r>
      <w:r>
        <w:t xml:space="preserve">.</w:t>
      </w:r>
    </w:p>
    <w:p>
      <w:r>
        <w:t xml:space="preserve">Das Szenario verdeutlicht, wie insbesondere zwei Aspekte für eine möglichst sanfte Migration zwischen den OParl-Versionen sorgen können:</w:t>
      </w:r>
    </w:p>
    <w:p>
      <w:pPr>
        <w:numPr>
          <w:numId w:val="18"/>
          <w:ilvl w:val="0"/>
        </w:numPr>
      </w:pPr>
      <w:r>
        <w:t xml:space="preserve">Dedizierte API-Endpunkt-URLs für jede OParl-Version</w:t>
      </w:r>
    </w:p>
    <w:p>
      <w:pPr>
        <w:numPr>
          <w:numId w:val="18"/>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trivial, wenn die restlichen URL-Bestandteile identisch bleiben. In diesem Fall können Server mit einer einfachen Regel von jeglicher vorherigen auf jegliche neue URL weiter leiten.</w:t>
      </w:r>
    </w:p>
    <w:bookmarkStart w:id="95" w:name="content_negotiation"/>
    <w:p>
      <w:pPr>
        <w:pStyle w:val="Heading2"/>
      </w:pPr>
      <w:r>
        <w:t xml:space="preserve">Content Negotiation</w:t>
      </w:r>
    </w:p>
    <w:bookmarkEnd w:id="95"/>
    <w:p>
      <w:r>
        <w:t xml:space="preserve">Server im World Wide Web können bestimmte Ressourcen entsprechend RFC2295</w:t>
      </w:r>
      <w:r>
        <w:rPr>
          <w:rStyle w:val="FootnoteRef"/>
        </w:rPr>
        <w:footnoteReference w:id="96"/>
      </w:r>
      <w:r>
        <w:t xml:space="preserve"> </w:t>
      </w:r>
      <w:r>
        <w:t xml:space="preserve">in verschiedenen Formaten vorhalten. Clients haben die Möglichkeit, mittels HTTP-Header schon in der Anfrage eine Vorliebe für ein bestimmtes Format zu übermitteln.</w:t>
      </w:r>
    </w:p>
    <w:p>
      <w:r>
        <w:t xml:space="preserve">TODO: Hier muss eine Beschreibung folgen, was mit Content Negotiation erreicht werden soll und wie genau die Anforderungen lauten (vgl. Issue #105).</w:t>
      </w:r>
    </w:p>
    <w:p>
      <w:r>
        <w:t xml:space="preserve">TODO: Der nachstehende Text muss noch sauber formuliert werden.</w:t>
      </w:r>
    </w:p>
    <w:p>
      <w:r>
        <w:t xml:space="preserve">Auf ein für Linked Data wichtiges Detail sei hier hingewiesen. Wenn man in einem üblichen Web-Browser diesen oben angegebenen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p>
      <w:r>
        <w:t xml:space="preserve">So kann der Server beim Zugriff eines Client auf</w:t>
      </w:r>
    </w:p>
    <w:p>
      <w:pPr>
        <w:pStyle w:val="SourceCode"/>
      </w:pPr>
      <w:r>
        <w:rPr>
          <w:rStyle w:val="VerbatimChar"/>
        </w:rPr>
        <w:t xml:space="preserve">https://dbpedia.org/resource/John_Doe_(musician)</w:t>
      </w:r>
    </w:p>
    <w:p>
      <w:r>
        <w:t xml:space="preserve">z.B. entweder diese URL sowie HTML-Inhalt liefern</w:t>
      </w:r>
    </w:p>
    <w:p>
      <w:pPr>
        <w:pStyle w:val="SourceCode"/>
      </w:pPr>
      <w:r>
        <w:rPr>
          <w:rStyle w:val="VerbatimChar"/>
        </w:rPr>
        <w:t xml:space="preserve">https://dbpedia.org/page/John_Doe_(musician)</w:t>
      </w:r>
    </w:p>
    <w:p>
      <w:r>
        <w:t xml:space="preserve">oder aber diese URL mit JSON-LD als Inhalt</w:t>
      </w:r>
    </w:p>
    <w:p>
      <w:pPr>
        <w:pStyle w:val="SourceCode"/>
      </w:pPr>
      <w:r>
        <w:rPr>
          <w:rStyle w:val="VerbatimChar"/>
        </w:rPr>
        <w:t xml:space="preserve">https://dbpedia.org/data/John_Doe_(musician).jsonld</w:t>
      </w:r>
    </w:p>
    <w:p>
      <w:r>
        <w:t xml:space="preserve">Die Entscheidung darüber, welche der URLs und welche der Inhaltsformate der Server liefert, wird zwischen Client und Server mittels Content Negotiation ausgehandelt.</w:t>
      </w:r>
    </w:p>
    <w:p>
      <w:r>
        <w:t xml:space="preserve">Der Vorgang ist u.a. in http://de.wikipedia.org/wiki/Content_Negotiation erklärt. Content Negotiation ist Bestandteil der HTTP 1.1 Spezifikation. Siehe RFC 2616 (http://tools.ietf.org/html/rfc2616).</w:t>
      </w:r>
    </w:p>
    <w:p>
      <w:r>
        <w:t xml:space="preserve">Wichtig ist, dass Client und Server die Möglichkeit haben, das Format auszuhandeln. Deshalb müssen in OParl-Daten format-unspezifische URLs angegeben werden, bei dem Musiker John Doe ist das die erste der oben angegebenen URLs und nicht die letzte.</w:t>
      </w:r>
    </w:p>
    <w:bookmarkStart w:id="98" w:name="http-und-https"/>
    <w:p>
      <w:pPr>
        <w:pStyle w:val="Heading2"/>
      </w:pPr>
      <w:r>
        <w:t xml:space="preserve">HTTP und HTTPS</w:t>
      </w:r>
    </w:p>
    <w:bookmarkEnd w:id="98"/>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99" w:name="urls"/>
    <w:p>
      <w:pPr>
        <w:pStyle w:val="Heading2"/>
      </w:pPr>
      <w:r>
        <w:t xml:space="preserve">URLs, IRIs und URIs</w:t>
      </w:r>
    </w:p>
    <w:bookmarkEnd w:id="99"/>
    <w:p>
      <w:r>
        <w:t xml:space="preserve">Den URLs (für "Uniform Resource Locators")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gebräuchlichere Begriff "URL" werwendet, auch wenn damit tatsächlich die internationalisierte Variante nach RFC 3987</w:t>
      </w:r>
      <w:r>
        <w:rPr>
          <w:rStyle w:val="FootnoteRef"/>
        </w:rPr>
        <w:footnoteReference w:id="100"/>
      </w:r>
      <w:r>
        <w:t xml:space="preserve">, die korrekterweise IRI bzw. "Internationalized Resource Identifier" genannt werden müsste, gemeint ist. In andern Kontexten wiederum wird von URIs bzw. "Uniform Resource Identifier" gesprochen. Das vorliegende Dokumente fasst alle drei Konzepte mit dem Begriff "URL" zusammen und ignoriert damit die Unterschiede der einzelnen Begriffe, da diese im Rahmen dieser Spezifikation ohne bedeutung sind.</w:t>
      </w:r>
    </w:p>
    <w:p>
      <w:r>
        <w:t xml:space="preserve">Die grundsätzliche Funktionsweise von URLs ist in RFC 3986 beschrieben</w:t>
      </w:r>
      <w:r>
        <w:rPr>
          <w:rStyle w:val="FootnoteRef"/>
        </w:rPr>
        <w:footnoteReference w:id="102"/>
      </w:r>
      <w:r>
        <w:t xml:space="preserve">.</w:t>
      </w:r>
    </w:p>
    <w:p>
      <w:r>
        <w:t xml:space="preserve">Der Aufbau einer beispielhaften URL mit den Bezeichnungen, wie sie in diesem Dokument Verwendung finden:</w:t>
      </w:r>
    </w:p>
    <w:p>
      <w:pPr>
        <w:pStyle w:val="SourceCode"/>
      </w:pPr>
      <w:r>
        <w:rPr>
          <w:rStyle w:val="VerbatimChar"/>
        </w:rPr>
        <w:t xml:space="preserve">https://refserv.oparl.org/foo/bar/?skip=234</w:t>
      </w:r>
      <w:r>
        <w:br w:type="textWrapping"/>
      </w:r>
      <w:r>
        <w:rPr>
          <w:rStyle w:val="VerbatimChar"/>
        </w:rPr>
        <w:t xml:space="preserve">\___/   \_______________/\_______/ \______/</w:t>
      </w:r>
      <w:r>
        <w:br w:type="textWrapping"/>
      </w:r>
      <w:r>
        <w:rPr>
          <w:rStyle w:val="VerbatimChar"/>
        </w:rPr>
        <w:t xml:space="preserve">  |         |                |        |</w:t>
      </w:r>
      <w:r>
        <w:br w:type="textWrapping"/>
      </w:r>
      <w:r>
        <w:rPr>
          <w:rStyle w:val="VerbatimChar"/>
        </w:rPr>
        <w:t xml:space="preserve">Schema     Host             Pfad  Query-String</w:t>
      </w:r>
    </w:p>
    <w:bookmarkStart w:id="104" w:name="url-kanonisierung"/>
    <w:p>
      <w:pPr>
        <w:pStyle w:val="Heading3"/>
      </w:pPr>
      <w:r>
        <w:t xml:space="preserve">URL-Kanonisierung</w:t>
      </w:r>
    </w:p>
    <w:bookmarkEnd w:id="104"/>
    <w:p>
      <w:r>
        <w:t xml:space="preserve">Absicht ist, dass jedes benannte Objekt</w:t>
      </w:r>
      <w:r>
        <w:rPr>
          <w:rStyle w:val="FootnoteRef"/>
        </w:rPr>
        <w:footnoteReference w:id="105"/>
      </w:r>
      <w:r>
        <w:t xml:space="preserve">,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9"/>
          <w:ilvl w:val="0"/>
        </w:numPr>
      </w:pPr>
      <w:r>
        <w:t xml:space="preserve">NutzerInnen können Host-Namen lesen und interpretieren</w:t>
      </w:r>
    </w:p>
    <w:p>
      <w:pPr>
        <w:pStyle w:val="Compact"/>
        <w:numPr>
          <w:numId w:val="19"/>
          <w:ilvl w:val="0"/>
        </w:numPr>
      </w:pPr>
      <w:r>
        <w:t xml:space="preserve">In Kombination mit der richtigen Domain (oder Subdomain) kann der Hostname kommunizieren, wer der Betreiber ist.</w:t>
      </w:r>
    </w:p>
    <w:p>
      <w:pPr>
        <w:pStyle w:val="Compact"/>
        <w:numPr>
          <w:numId w:val="19"/>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0"/>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0"/>
          <w:ilvl w:val="0"/>
        </w:numPr>
      </w:pPr>
      <w:r>
        <w:t xml:space="preserve">Der Server ist neben dem Host-Namen auch über die IP-Adresse erreichbar.</w:t>
      </w:r>
    </w:p>
    <w:p>
      <w:pPr>
        <w:numPr>
          <w:numId w:val="20"/>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21"/>
          <w:ilvl w:val="0"/>
        </w:numPr>
      </w:pPr>
      <w:r>
        <w:t xml:space="preserve">https://83.123.89.102/</w:t>
      </w:r>
    </w:p>
    <w:p>
      <w:pPr>
        <w:pStyle w:val="Compact"/>
        <w:numPr>
          <w:numId w:val="21"/>
          <w:ilvl w:val="0"/>
        </w:numPr>
      </w:pPr>
      <w:r>
        <w:t xml:space="preserve">https://oparl.stadtrat.stadtkoeln.de/</w:t>
      </w:r>
    </w:p>
    <w:p>
      <w:pPr>
        <w:pStyle w:val="Compact"/>
        <w:numPr>
          <w:numId w:val="21"/>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https://oparl.beispielris.de/members?body=1&amp;committee=2</w:t>
      </w:r>
      <w:r>
        <w:br w:type="textWrapping"/>
      </w:r>
      <w:r>
        <w:rPr>
          <w:rStyle w:val="VerbatimChar"/>
        </w:rPr>
        <w:t xml:space="preserve">https://oparl.beispielris.de/members?committee=2&amp;body=1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bookmarkStart w:id="106" w:name="langlebigkeit"/>
    <w:p>
      <w:pPr>
        <w:pStyle w:val="Heading3"/>
      </w:pPr>
      <w:r>
        <w:t xml:space="preserve">Langlebigkeit</w:t>
      </w:r>
    </w:p>
    <w:bookmarkEnd w:id="10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2"/>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2"/>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07"/>
      </w:r>
      <w:r>
        <w:t xml:space="preserve"> </w:t>
      </w:r>
      <w:r>
        <w:t xml:space="preserve">sowie die Europäische Kommission</w:t>
      </w:r>
      <w:r>
        <w:rPr>
          <w:rStyle w:val="FootnoteRef"/>
        </w:rPr>
        <w:footnoteReference w:id="109"/>
      </w:r>
      <w:r>
        <w:t xml:space="preserve">.</w:t>
      </w:r>
    </w:p>
    <w:bookmarkStart w:id="111" w:name="serialisierung-mittels-json-ld-und-jsonp"/>
    <w:p>
      <w:pPr>
        <w:pStyle w:val="Heading2"/>
      </w:pPr>
      <w:r>
        <w:t xml:space="preserve">Serialisierung mittels JSON-LD und JSONP</w:t>
      </w:r>
    </w:p>
    <w:bookmarkEnd w:id="111"/>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112"/>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w:t>
      </w:r>
    </w:p>
    <w:p>
      <w:r>
        <w:t xml:space="preserve">TODO: MUSS der Server solche Legacy-Anfragen akzeptieren? Warum?</w:t>
      </w:r>
    </w:p>
    <w:bookmarkStart w:id="114" w:name="json"/>
    <w:p>
      <w:pPr>
        <w:pStyle w:val="Heading3"/>
      </w:pPr>
      <w:r>
        <w:t xml:space="preserve">JSON</w:t>
      </w:r>
    </w:p>
    <w:bookmarkEnd w:id="114"/>
    <w:p>
      <w:r>
        <w:t xml:space="preserve">Die Abkürzung JSON steht für "JavaScript Object Notation". Das JSON-Format ist in RFC4627</w:t>
      </w:r>
      <w:r>
        <w:rPr>
          <w:rStyle w:val="FootnoteRef"/>
        </w:rPr>
        <w:footnoteReference w:id="115"/>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3"/>
          <w:ilvl w:val="0"/>
        </w:numPr>
      </w:pPr>
      <w:r>
        <w:rPr>
          <w:i/>
        </w:rPr>
        <w:t xml:space="preserve">Zeichenkette</w:t>
      </w:r>
      <w:r>
        <w:t xml:space="preserve"> </w:t>
      </w:r>
      <w:r>
        <w:t xml:space="preserve">(Unicode)</w:t>
      </w:r>
    </w:p>
    <w:p>
      <w:pPr>
        <w:pStyle w:val="Compact"/>
        <w:numPr>
          <w:numId w:val="23"/>
          <w:ilvl w:val="0"/>
        </w:numPr>
      </w:pPr>
      <w:r>
        <w:rPr>
          <w:i/>
        </w:rPr>
        <w:t xml:space="preserve">Zahl</w:t>
      </w:r>
      <w:r>
        <w:t xml:space="preserve"> </w:t>
      </w:r>
      <w:r>
        <w:t xml:space="preserve">(sowohl Ganzzahlen als auch Fließkommazahlen)</w:t>
      </w:r>
    </w:p>
    <w:p>
      <w:pPr>
        <w:pStyle w:val="Compact"/>
        <w:numPr>
          <w:numId w:val="23"/>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3"/>
          <w:ilvl w:val="0"/>
        </w:numPr>
      </w:pPr>
      <w:r>
        <w:rPr>
          <w:i/>
        </w:rPr>
        <w:t xml:space="preserve">Null</w:t>
      </w:r>
    </w:p>
    <w:p>
      <w:r>
        <w:t xml:space="preserve">Darüber hinaus werden zwei komplexe Datentypen unterstützt:</w:t>
      </w:r>
    </w:p>
    <w:p>
      <w:pPr>
        <w:pStyle w:val="Compact"/>
        <w:numPr>
          <w:numId w:val="24"/>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4"/>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17" w:name="jsonld"/>
    <w:p>
      <w:pPr>
        <w:pStyle w:val="Heading3"/>
      </w:pPr>
      <w:r>
        <w:t xml:space="preserve">JSON-LD</w:t>
      </w:r>
    </w:p>
    <w:bookmarkEnd w:id="117"/>
    <w:p>
      <w:r>
        <w:t xml:space="preserve">Das Kürzel LD im Namen "JSON-LD" steht für "Linked Data"</w:t>
      </w:r>
      <w:r>
        <w:rPr>
          <w:rStyle w:val="FootnoteRef"/>
        </w:rPr>
        <w:footnoteReference w:id="118"/>
      </w:r>
      <w:r>
        <w:t xml:space="preserve">. Entsprechend erweitert die JSON-LD-Spezifikation</w:t>
      </w:r>
      <w:r>
        <w:rPr>
          <w:rStyle w:val="FootnoteRef"/>
        </w:rPr>
        <w:footnoteReference w:id="119"/>
      </w:r>
      <w:r>
        <w:t xml:space="preserve"> </w:t>
      </w:r>
      <w:r>
        <w:t xml:space="preserve">das JSON-Format um die Möglichkeit,</w:t>
      </w:r>
    </w:p>
    <w:p>
      <w:pPr>
        <w:pStyle w:val="Compact"/>
        <w:numPr>
          <w:numId w:val="25"/>
          <w:ilvl w:val="0"/>
        </w:numPr>
      </w:pPr>
      <w:r>
        <w:t xml:space="preserve">Objekte mit anderen Objekten zu verknüpfen,</w:t>
      </w:r>
    </w:p>
    <w:p>
      <w:pPr>
        <w:pStyle w:val="Compact"/>
        <w:numPr>
          <w:numId w:val="25"/>
          <w:ilvl w:val="0"/>
        </w:numPr>
      </w:pPr>
      <w:r>
        <w:t xml:space="preserve">Objekte und Eigenschaften bestimmten Typen zuzuordnen und damit</w:t>
      </w:r>
    </w:p>
    <w:p>
      <w:pPr>
        <w:pStyle w:val="Compact"/>
        <w:numPr>
          <w:numId w:val="25"/>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21"/>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6"/>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6"/>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7"/>
          <w:ilvl w:val="0"/>
        </w:numPr>
      </w:pPr>
      <w:r>
        <w:rPr>
          <w:b/>
        </w:rPr>
        <w:t xml:space="preserve">Schlüssel MÜSSEN einzigartig sein</w:t>
      </w:r>
      <w:r>
        <w:t xml:space="preserve">: Es ist nicht zulässig, in einem JSON-LD-Objekt mehrmals den selben Schlüssel für ein Attribut zu verwenden.</w:t>
      </w:r>
    </w:p>
    <w:p>
      <w:pPr>
        <w:numPr>
          <w:numId w:val="27"/>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7"/>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7"/>
          <w:ilvl w:val="0"/>
        </w:numPr>
      </w:pPr>
      <w:r>
        <w:rPr>
          <w:b/>
        </w:rPr>
        <w:t xml:space="preserve">Listen DÜRFEN NICHT verschachtelt werden</w:t>
      </w:r>
      <w:r>
        <w:t xml:space="preserve">: JSON-LD erlaubt keine Listen, die wiederum Listen als Werte enthalten.</w:t>
      </w:r>
    </w:p>
    <w:bookmarkStart w:id="122" w:name="jsonp"/>
    <w:p>
      <w:pPr>
        <w:pStyle w:val="Heading3"/>
      </w:pPr>
      <w:r>
        <w:t xml:space="preserve">JSONP</w:t>
      </w:r>
    </w:p>
    <w:bookmarkEnd w:id="122"/>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23"/>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8"/>
          <w:ilvl w:val="0"/>
        </w:numPr>
      </w:pPr>
      <w:r>
        <w:t xml:space="preserve">TODO: Spezifikation finden/verlinken. (RFC gibt es nicht)</w:t>
      </w:r>
    </w:p>
    <w:p>
      <w:pPr>
        <w:pStyle w:val="Compact"/>
        <w:numPr>
          <w:numId w:val="28"/>
          <w:ilvl w:val="0"/>
        </w:numPr>
      </w:pPr>
      <w:r>
        <w:t xml:space="preserve">https://github.com/OParl/specs/issues/67</w:t>
      </w:r>
    </w:p>
    <w:bookmarkStart w:id="124" w:name="benannte_anonyme_objekte"/>
    <w:p>
      <w:pPr>
        <w:pStyle w:val="Heading2"/>
      </w:pPr>
      <w:r>
        <w:t xml:space="preserve">Benannte und anonyme Objekte</w:t>
      </w:r>
    </w:p>
    <w:bookmarkEnd w:id="124"/>
    <w:p>
      <w:r>
        <w:t xml:space="preserve">Die JSON-LD-Spezifikation unterscheidet zwischen benannten und anonymen Objekten. Da die Unterscheidung auch für OParl von Bedeutung ist, wird sie hier genauer erläutert.</w:t>
      </w:r>
    </w:p>
    <w:bookmarkStart w:id="125" w:name="benannte-objekte"/>
    <w:p>
      <w:pPr>
        <w:pStyle w:val="Heading3"/>
      </w:pPr>
      <w:r>
        <w:t xml:space="preserve">Benannte Objekte</w:t>
      </w:r>
    </w:p>
    <w:bookmarkEnd w:id="125"/>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https://oparl.beispielris.de/bodies/0/committees/1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26" w:name="anonyme-objekte-blank-nodes"/>
    <w:p>
      <w:pPr>
        <w:pStyle w:val="Heading3"/>
      </w:pPr>
      <w:r>
        <w:t xml:space="preserve">Anonyme Objekte (Blank Nodes)</w:t>
      </w:r>
    </w:p>
    <w:bookmarkEnd w:id="126"/>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27" w:name="objektlisten"/>
    <w:p>
      <w:pPr>
        <w:pStyle w:val="Heading2"/>
      </w:pPr>
      <w:r>
        <w:t xml:space="preserve">Objektlisten</w:t>
      </w:r>
    </w:p>
    <w:bookmarkEnd w:id="127"/>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28" w:name="vollständige-listenausgabe"/>
    <w:p>
      <w:pPr>
        <w:pStyle w:val="Heading3"/>
      </w:pPr>
      <w:r>
        <w:t xml:space="preserve">Vollständige Listenausgabe</w:t>
      </w:r>
    </w:p>
    <w:bookmarkEnd w:id="128"/>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"https://beispielris.de/bodies/0/papers/2"</w:t>
      </w:r>
      <w:r>
        <w:rPr>
          <w:rStyle w:val="NormalTok"/>
        </w:rPr>
        <w:t xml:space="preserve">,</w:t>
      </w:r>
      <w:r>
        <w:br w:type="textWrapping"/>
      </w:r>
      <w:r>
        <w:rPr>
          <w:rStyle w:val="NormalTok"/>
        </w:rPr>
        <w:t xml:space="preserve">        </w:t>
      </w:r>
      <w:r>
        <w:rPr>
          <w:rStyle w:val="StringTok"/>
        </w:rPr>
        <w:t xml:space="preserve">"https://beispielris.de/bodies/0/papers/5"</w:t>
      </w:r>
      <w:r>
        <w:rPr>
          <w:rStyle w:val="NormalTok"/>
        </w:rPr>
        <w:t xml:space="preserve">,</w:t>
      </w:r>
      <w:r>
        <w:br w:type="textWrapping"/>
      </w:r>
      <w:r>
        <w:rPr>
          <w:rStyle w:val="NormalTok"/>
        </w:rPr>
        <w:t xml:space="preserve">        </w:t>
      </w:r>
      <w:r>
        <w:rPr>
          <w:rStyle w:val="StringTok"/>
        </w:rPr>
        <w:t xml:space="preserve">"https://beispielris.de/bodies/0/papers/7"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vollständige Listenausgabe SOLL nur für Listen verwendet werden, die bis zu 100 Einträge umfassen.</w:t>
      </w:r>
    </w:p>
    <w:bookmarkStart w:id="129" w:name="paginierung"/>
    <w:p>
      <w:pPr>
        <w:pStyle w:val="Heading3"/>
      </w:pPr>
      <w:r>
        <w:t xml:space="preserve">Paginierung</w:t>
      </w:r>
    </w:p>
    <w:bookmarkEnd w:id="129"/>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30"/>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9"/>
          <w:ilvl w:val="0"/>
        </w:numPr>
      </w:pPr>
      <w:r>
        <w:t xml:space="preserve">Der Server stellt eine URL für eine Liste zur Verfügung.</w:t>
      </w:r>
    </w:p>
    <w:p>
      <w:pPr>
        <w:numPr>
          <w:numId w:val="29"/>
          <w:ilvl w:val="0"/>
        </w:numPr>
      </w:pPr>
      <w:r>
        <w:t xml:space="preserve">Der Client ruft diese URL der Liste auf.</w:t>
      </w:r>
    </w:p>
    <w:p>
      <w:pPr>
        <w:numPr>
          <w:numId w:val="29"/>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9"/>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30"/>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32"/>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33" w:name="listen-als-eigenschaften-von-objekten"/>
    <w:p>
      <w:pPr>
        <w:pStyle w:val="Heading3"/>
      </w:pPr>
      <w:r>
        <w:t xml:space="preserve">Listen als Eigenschaften von Objekten</w:t>
      </w:r>
    </w:p>
    <w:bookmarkEnd w:id="133"/>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br w:type="textWrapping"/>
      </w:r>
      <w:r>
        <w:rPr>
          <w:rStyle w:val="NormalTok"/>
        </w:rPr>
        <w:t xml:space="preserve">        </w:t>
      </w:r>
      <w:r>
        <w:rPr>
          <w:rStyle w:val="StringTok"/>
        </w:rPr>
        <w:t xml:space="preserve">"https://oparl.beispielris.de/bodies/1"</w:t>
      </w:r>
      <w:r>
        <w:rPr>
          <w:rStyle w:val="Normal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NormalTok"/>
        </w:rPr>
        <w:t xml:space="preserve">}</w:t>
      </w:r>
    </w:p>
    <w:p>
      <w:r>
        <w:t xml:space="preserve">Statt einer JSON-Liste ist der Wert der Eigenschaft nun eine einzige URL.</w:t>
      </w:r>
      <w:r>
        <w:rPr>
          <w:rStyle w:val="FootnoteRef"/>
        </w:rPr>
        <w:footnoteReference w:id="134"/>
      </w:r>
    </w:p>
    <w:bookmarkStart w:id="135" w:name="feeds"/>
    <w:p>
      <w:pPr>
        <w:pStyle w:val="Heading2"/>
      </w:pPr>
      <w:r>
        <w:t xml:space="preserve">Feeds</w:t>
      </w:r>
    </w:p>
    <w:bookmarkEnd w:id="135"/>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1"/>
          <w:ilvl w:val="0"/>
        </w:numPr>
      </w:pPr>
      <w:r>
        <w:t xml:space="preserve">Der Feed</w:t>
      </w:r>
      <w:r>
        <w:t xml:space="preserve"> </w:t>
      </w:r>
      <w:r>
        <w:rPr>
          <w:i/>
        </w:rPr>
        <w:t xml:space="preserve">Neue Objekte</w:t>
      </w:r>
    </w:p>
    <w:p>
      <w:pPr>
        <w:pStyle w:val="Compact"/>
        <w:numPr>
          <w:numId w:val="31"/>
          <w:ilvl w:val="0"/>
        </w:numPr>
      </w:pPr>
      <w:r>
        <w:t xml:space="preserve">Der Feed</w:t>
      </w:r>
      <w:r>
        <w:t xml:space="preserve"> </w:t>
      </w:r>
      <w:r>
        <w:rPr>
          <w:i/>
        </w:rPr>
        <w:t xml:space="preserve">Geänderte Objekte</w:t>
      </w:r>
    </w:p>
    <w:p>
      <w:pPr>
        <w:pStyle w:val="Compact"/>
        <w:numPr>
          <w:numId w:val="31"/>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36"/>
      </w:r>
      <w:r>
        <w:t xml:space="preserve"> </w:t>
      </w:r>
      <w:r>
        <w:t xml:space="preserve">oder Atom-Feeds</w:t>
      </w:r>
      <w:r>
        <w:rPr>
          <w:rStyle w:val="FootnoteRef"/>
        </w:rPr>
        <w:footnoteReference w:id="138"/>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w:t>
      </w:r>
    </w:p>
    <w:p>
      <w:r>
        <w:t xml:space="preserve">Ein OParl-Server SOLL jeden der nachfolgend beschriebenen Feeds anbieten, sofern möglich.</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40" w:name="feed_neue_objekte"/>
    <w:p>
      <w:pPr>
        <w:pStyle w:val="Heading3"/>
      </w:pPr>
      <w:r>
        <w:t xml:space="preserve">Der Feed "Neue Objekte"</w:t>
      </w:r>
    </w:p>
    <w:bookmarkEnd w:id="140"/>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2"/>
          <w:ilvl w:val="0"/>
        </w:numPr>
      </w:pPr>
      <w:r>
        <w:rPr>
          <w:rStyle w:val="VerbatimChar"/>
        </w:rPr>
        <w:t xml:space="preserve">@id</w:t>
      </w:r>
      <w:r>
        <w:t xml:space="preserve">: Die URL des neuen Objekts</w:t>
      </w:r>
    </w:p>
    <w:p>
      <w:pPr>
        <w:pStyle w:val="Compact"/>
        <w:numPr>
          <w:numId w:val="32"/>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41" w:name="feed_geaenderte_objekte"/>
    <w:p>
      <w:pPr>
        <w:pStyle w:val="Heading3"/>
      </w:pPr>
      <w:r>
        <w:t xml:space="preserve">Der Feed "Geänderte Objekte"</w:t>
      </w:r>
    </w:p>
    <w:bookmarkEnd w:id="141"/>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"https://oparl.beispielris.de/bodies/0/papers/0/documents/2"</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"https://oparl.beispielris.de/bodies/0/papers/0/documents/1"</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lastModified</w:t>
      </w:r>
      <w:r>
        <w:t xml:space="preserve">. Auch hier gilt, dass der als</w:t>
      </w:r>
      <w:r>
        <w:t xml:space="preserve"> </w:t>
      </w:r>
      <w:r>
        <w:rPr>
          <w:rStyle w:val="VerbatimChar"/>
        </w:rPr>
        <w:t xml:space="preserve">lastModified</w:t>
      </w:r>
      <w:r>
        <w:t xml:space="preserve"> </w:t>
      </w:r>
      <w:r>
        <w:t xml:space="preserve">ausgegebene Zeitpunkt auch als Sortierkriterium der Liste gelten SOLL.</w:t>
      </w:r>
    </w:p>
    <w:bookmarkStart w:id="142" w:name="feed_entfernte_objekte"/>
    <w:p>
      <w:pPr>
        <w:pStyle w:val="Heading3"/>
      </w:pPr>
      <w:r>
        <w:t xml:space="preserve">Der Feed "Entfernte Objekte"</w:t>
      </w:r>
    </w:p>
    <w:bookmarkEnd w:id="142"/>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43" w:name="dateizugriff"/>
    <w:p>
      <w:pPr>
        <w:pStyle w:val="Heading2"/>
      </w:pPr>
      <w:r>
        <w:t xml:space="preserve">Dateizugriff</w:t>
      </w:r>
    </w:p>
    <w:bookmarkEnd w:id="143"/>
    <w:p>
      <w:r>
        <w:t xml:space="preserve">Mit dem Begriff "Datei" sind im Sinne dieser Spezifikation alle Ressourcen gemeint, die von einem OParl-Server zur Verfügung gestellt werden und deren Metadaten über die JSON-API als</w:t>
      </w:r>
      <w:r>
        <w:t xml:space="preserve"> </w:t>
      </w:r>
      <w:r>
        <w:rPr>
          <w:rStyle w:val="VerbatimChar"/>
        </w:rPr>
        <w:t xml:space="preserve">[oparl:Document](#oparl_document)</w:t>
      </w:r>
      <w:r>
        <w:t xml:space="preserve"> </w:t>
      </w:r>
      <w:r>
        <w:t xml:space="preserve">abgerufen werden können. Es handelt sich dabei beispielsweise um Textdokumente im PDF-Format, Abbildungen im JPEG- oder PNG etc., die wesentliche Inhalte der parlamentarischen Informationen im OParl-System ausmachen.</w:t>
      </w:r>
    </w:p>
    <w:p>
      <w:r>
        <w:t xml:space="preserve">In Bezug auf die Datenvolumen, die der Verkehr zwischen OParl 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der HTTP-1.1-Spezifikation</w:t>
      </w:r>
      <w:r>
        <w:rPr>
          <w:rStyle w:val="FootnoteRef"/>
        </w:rPr>
        <w:footnoteReference w:id="144"/>
      </w:r>
      <w:r>
        <w:t xml:space="preserve"> </w:t>
      </w:r>
      <w:r>
        <w:t xml:space="preserve">zu finden.</w:t>
      </w:r>
    </w:p>
    <w:bookmarkStart w:id="146" w:name="get-und-head-anfragen"/>
    <w:p>
      <w:pPr>
        <w:pStyle w:val="Heading3"/>
      </w:pPr>
      <w:r>
        <w:t xml:space="preserve">GET und HEAD Anfragen</w:t>
      </w:r>
    </w:p>
    <w:bookmarkEnd w:id="146"/>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r>
        <w:rPr>
          <w:rStyle w:val="VerbatimChar"/>
        </w:rPr>
        <w:t xml:space="preserve">[oparl:Document](#oparl_document)</w:t>
      </w:r>
      <w:r>
        <w:t xml:space="preserve">.</w:t>
      </w:r>
    </w:p>
    <w:bookmarkStart w:id="147" w:name="allgemeiner-zugriff-und-expliziter-download"/>
    <w:p>
      <w:pPr>
        <w:pStyle w:val="Heading3"/>
      </w:pPr>
      <w:r>
        <w:t xml:space="preserve">Allgemeiner Zugriff und expliziter Download</w:t>
      </w:r>
    </w:p>
    <w:bookmarkEnd w:id="147"/>
    <w:p>
      <w:r>
        <w:t xml:space="preserve">Mit der im</w:t>
      </w:r>
      <w:r>
        <w:t xml:space="preserve"> </w:t>
      </w:r>
      <w:r>
        <w:rPr>
          <w:rStyle w:val="VerbatimChar"/>
        </w:rPr>
        <w:t xml:space="preserve">oparl:Document</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48"/>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50" w:name="empfohlene-header"/>
    <w:p>
      <w:pPr>
        <w:pStyle w:val="Heading3"/>
      </w:pPr>
      <w:r>
        <w:t xml:space="preserve">Empfohlene Header</w:t>
      </w:r>
    </w:p>
    <w:bookmarkEnd w:id="150"/>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Für einen OParl-Server EMPFEHLEN wir, bei Anfrage einer Datei die folgenden Header auszuliefern:</w:t>
      </w:r>
    </w:p>
    <w:p>
      <w:pPr>
        <w:pStyle w:val="Compact"/>
        <w:numPr>
          <w:numId w:val="33"/>
          <w:ilvl w:val="0"/>
        </w:numPr>
      </w:pPr>
      <w:r>
        <w:rPr>
          <w:rStyle w:val="VerbatimChar"/>
        </w:rPr>
        <w:t xml:space="preserve">Content-Length</w:t>
      </w:r>
      <w:r>
        <w:t xml:space="preserve">: Die Größe des Dateiinhalts</w:t>
      </w:r>
    </w:p>
    <w:p>
      <w:pPr>
        <w:pStyle w:val="Compact"/>
        <w:numPr>
          <w:numId w:val="33"/>
          <w:ilvl w:val="0"/>
        </w:numPr>
      </w:pPr>
      <w:r>
        <w:rPr>
          <w:rStyle w:val="VerbatimChar"/>
        </w:rPr>
        <w:t xml:space="preserve">ETag</w:t>
      </w:r>
      <w:r>
        <w:t xml:space="preserve">: Entity Tag</w:t>
      </w:r>
    </w:p>
    <w:p>
      <w:pPr>
        <w:pStyle w:val="Compact"/>
        <w:numPr>
          <w:numId w:val="33"/>
          <w:ilvl w:val="0"/>
        </w:numPr>
      </w:pPr>
      <w:r>
        <w:rPr>
          <w:rStyle w:val="VerbatimChar"/>
        </w:rPr>
        <w:t xml:space="preserve">Last-Modified</w:t>
      </w:r>
      <w:r>
        <w:t xml:space="preserve">: Das letzte Änderungsdatum der Datei</w:t>
      </w:r>
    </w:p>
    <w:bookmarkStart w:id="151" w:name="conditional-get"/>
    <w:p>
      <w:pPr>
        <w:pStyle w:val="Heading3"/>
      </w:pPr>
      <w:r>
        <w:t xml:space="preserve">Conditional GET</w:t>
      </w:r>
    </w:p>
    <w:bookmarkEnd w:id="151"/>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4"/>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4"/>
          <w:ilvl w:val="0"/>
        </w:numPr>
      </w:pPr>
      <w:r>
        <w:rPr>
          <w:rStyle w:val="VerbatimChar"/>
        </w:rPr>
        <w:t xml:space="preserve">If-None-Match</w:t>
      </w:r>
      <w:r>
        <w:t xml:space="preserve">: Erlaubt die Formulierung der Bedingung anhand eines Entity-Tags.</w:t>
      </w:r>
    </w:p>
    <w:bookmarkStart w:id="152" w:name="zustandsloser-dateizugriff"/>
    <w:p>
      <w:pPr>
        <w:pStyle w:val="Heading3"/>
      </w:pPr>
      <w:r>
        <w:t xml:space="preserve">Zustandsloser Dateizugriff</w:t>
      </w:r>
    </w:p>
    <w:bookmarkEnd w:id="152"/>
    <w:p>
      <w:r>
        <w:t xml:space="preserve">Die Anforderung, dass die OParl 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oparl:Document</w:t>
      </w:r>
      <w:r>
        <w:t xml:space="preserve"> </w:t>
      </w:r>
      <w:r>
        <w:t xml:space="preserve">für längere Zeit speichern bzw. cachen können</w:t>
      </w:r>
    </w:p>
    <w:bookmarkStart w:id="153" w:name="weiterleitungen"/>
    <w:p>
      <w:pPr>
        <w:pStyle w:val="Heading3"/>
      </w:pPr>
      <w:r>
        <w:t xml:space="preserve">Weiterleitungen</w:t>
      </w:r>
    </w:p>
    <w:bookmarkEnd w:id="153"/>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5"/>
          <w:ilvl w:val="0"/>
        </w:numPr>
      </w:pPr>
      <w:r>
        <w:rPr>
          <w:rStyle w:val="VerbatimChar"/>
        </w:rPr>
        <w:t xml:space="preserve">301</w:t>
      </w:r>
      <w:r>
        <w:t xml:space="preserve"> </w:t>
      </w:r>
      <w:r>
        <w:t xml:space="preserve">SOLL verwendet werden, wenn die vom Client angefragte URL auch zukunftig nicht mehr gültig sein wird. Clients erhalten damit das Signal, die bisherige URL zu verwerfen und zukünftig die neue, vom Server in der Antwort mitgeteilte zu verwenden.</w:t>
      </w:r>
    </w:p>
    <w:p>
      <w:pPr>
        <w:numPr>
          <w:numId w:val="35"/>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54" w:name="entfernte-dateien"/>
    <w:p>
      <w:pPr>
        <w:pStyle w:val="Heading3"/>
      </w:pPr>
      <w:r>
        <w:t xml:space="preserve">Entfernte Dateien</w:t>
      </w:r>
    </w:p>
    <w:bookmarkEnd w:id="154"/>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55" w:name="ausnahmebehandlung"/>
    <w:p>
      <w:pPr>
        <w:pStyle w:val="Heading2"/>
      </w:pPr>
      <w:r>
        <w:t xml:space="preserve">Ausnahmebehandlung</w:t>
      </w:r>
    </w:p>
    <w:bookmarkEnd w:id="155"/>
    <w:p>
      <w:r>
        <w:t xml:space="preserve">TODO:</w:t>
      </w:r>
    </w:p>
    <w:p>
      <w:r>
        <w:t xml:space="preserve">(Diskussion hierzu unter https://github.com/OParl/specs/issues/89)</w:t>
      </w:r>
    </w:p>
    <w:bookmarkStart w:id="156" w:name="liste-reservierter-url-parameter"/>
    <w:p>
      <w:pPr>
        <w:pStyle w:val="Heading2"/>
      </w:pPr>
      <w:r>
        <w:t xml:space="preserve">Liste reservierter URL-Parameter</w:t>
      </w:r>
    </w:p>
    <w:bookmarkEnd w:id="156"/>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57" w:name="schema"/>
    <w:p>
      <w:pPr>
        <w:pStyle w:val="Heading1"/>
      </w:pPr>
      <w:r>
        <w:t xml:space="preserve">Schema</w:t>
      </w:r>
    </w:p>
    <w:bookmarkEnd w:id="157"/>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58" w:name="übergreifende-aspekte"/>
    <w:p>
      <w:pPr>
        <w:pStyle w:val="Heading2"/>
      </w:pPr>
      <w:r>
        <w:t xml:space="preserve">Übergreifende Aspekte</w:t>
      </w:r>
    </w:p>
    <w:bookmarkEnd w:id="158"/>
    <w:bookmarkStart w:id="159" w:name="unicode-zeichenketten-als-standard"/>
    <w:p>
      <w:pPr>
        <w:pStyle w:val="Heading3"/>
      </w:pPr>
      <w:r>
        <w:t xml:space="preserve">Unicode-Zeichenketten als Standard</w:t>
      </w:r>
    </w:p>
    <w:bookmarkEnd w:id="159"/>
    <w:p>
      <w:r>
        <w:t xml:space="preserve">Wenn in der nachfolgenden Schema-Beschreibung nicht anders angegeben, werden bei den Werten grundsätzlich Unicode-Zeichenketten (Strings) erwartet.</w:t>
      </w:r>
    </w:p>
    <w:bookmarkStart w:id="160" w:name="null-werte"/>
    <w:p>
      <w:pPr>
        <w:pStyle w:val="Heading3"/>
      </w:pPr>
      <w:r>
        <w:t xml:space="preserve">null-Werte</w:t>
      </w:r>
    </w:p>
    <w:bookmarkEnd w:id="160"/>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61" w:name="datums--und-zeitangaben"/>
    <w:p>
      <w:pPr>
        <w:pStyle w:val="Heading3"/>
      </w:pPr>
      <w:r>
        <w:t xml:space="preserve">Datums- und Zeitangaben</w:t>
      </w:r>
    </w:p>
    <w:bookmarkEnd w:id="161"/>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62" w:name="mehrsprachigkeit"/>
    <w:p>
      <w:pPr>
        <w:pStyle w:val="Heading3"/>
      </w:pPr>
      <w:r>
        <w:t xml:space="preserve">Mehrsprachigkeit</w:t>
      </w:r>
    </w:p>
    <w:bookmarkEnd w:id="162"/>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für die keine Mehrsprachigkeit vorgesehen wird. Dazu gehören z.B. Personennamen.</w:t>
      </w:r>
    </w:p>
    <w:p>
      <w:r>
        <w:t xml:space="preserve">TODO: Stimmt nicht. Tamilische Namen verwenden in der Originalschreibweise sogar ein vollkommen anderes Alphabet.</w:t>
      </w:r>
    </w:p>
    <w:bookmarkStart w:id="163" w:name="präfixe-in-kontexten"/>
    <w:p>
      <w:pPr>
        <w:pStyle w:val="Heading3"/>
      </w:pPr>
      <w:r>
        <w:t xml:space="preserve">Präfixe in Kontexten</w:t>
      </w:r>
    </w:p>
    <w:bookmarkEnd w:id="163"/>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"https://oparl.beispielris.de",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"http://oparl.org/TODO/",</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64" w:name="herstellerspezifische-erweiterungen"/>
    <w:p>
      <w:pPr>
        <w:pStyle w:val="Heading3"/>
      </w:pPr>
      <w:r>
        <w:t xml:space="preserve">Herstellerspezifische Erweiterungen</w:t>
      </w:r>
    </w:p>
    <w:bookmarkEnd w:id="164"/>
    <w:p>
      <w:r>
        <w:t xml:space="preserve">Diese sind - falls tatsächlich erforderlich - mit den JSON-LD Mitteln einfach möglich. z.B.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165" w:name="url-pfade-in-den-beispielen"/>
    <w:p>
      <w:pPr>
        <w:pStyle w:val="Heading3"/>
      </w:pPr>
      <w:r>
        <w:t xml:space="preserve">URL-Pfade in den Beispielen</w:t>
      </w:r>
    </w:p>
    <w:bookmarkEnd w:id="165"/>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https://ratsmitglied-max-mustermann.beispielris.de/mein-oparl-datensatz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66" w:name="eigenschaften-mit-verwendung-in-mehreren-objekttypen"/>
    <w:p>
      <w:pPr>
        <w:pStyle w:val="Heading2"/>
      </w:pPr>
      <w:r>
        <w:t xml:space="preserve">Eigenschaften mit Verwendung in mehreren Objekttypen</w:t>
      </w:r>
    </w:p>
    <w:bookmarkEnd w:id="166"/>
    <w:bookmarkStart w:id="167" w:name="id"/>
    <w:p>
      <w:pPr>
        <w:pStyle w:val="Heading3"/>
      </w:pPr>
      <w:r>
        <w:rPr>
          <w:rStyle w:val="VerbatimChar"/>
        </w:rPr>
        <w:t xml:space="preserve">@id</w:t>
      </w:r>
    </w:p>
    <w:bookmarkEnd w:id="167"/>
    <w:p>
      <w:r>
        <w:t xml:space="preserve">URL des Objekts und eindeutiges Identifikationsmerkmal. Siehe dazu auch "Benannte Objekte". Dies ist ein ZWINGENDES Merkmal für jedes Objekt.</w:t>
      </w:r>
    </w:p>
    <w:bookmarkStart w:id="168" w:name="type"/>
    <w:p>
      <w:pPr>
        <w:pStyle w:val="Heading3"/>
      </w:pPr>
      <w:r>
        <w:rPr>
          <w:rStyle w:val="VerbatimChar"/>
        </w:rPr>
        <w:t xml:space="preserve">@type</w:t>
      </w:r>
    </w:p>
    <w:bookmarkEnd w:id="168"/>
    <w:p>
      <w:r>
        <w:t xml:space="preserve">Objekttypenangabe des Objekts. ZWINGEND für jedes Objekt.</w:t>
      </w:r>
    </w:p>
    <w:bookmarkStart w:id="169"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69"/>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70" w:name="license"/>
    <w:p>
      <w:pPr>
        <w:pStyle w:val="Heading3"/>
      </w:pPr>
      <w:r>
        <w:rPr>
          <w:rStyle w:val="VerbatimChar"/>
        </w:rPr>
        <w:t xml:space="preserve">license</w:t>
      </w:r>
    </w:p>
    <w:bookmarkEnd w:id="170"/>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171"/>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oparl:Document</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174"/>
      </w:r>
    </w:p>
    <w:bookmarkStart w:id="176" w:name="created"/>
    <w:p>
      <w:pPr>
        <w:pStyle w:val="Heading3"/>
      </w:pPr>
      <w:r>
        <w:rPr>
          <w:rStyle w:val="VerbatimChar"/>
        </w:rPr>
        <w:t xml:space="preserve">created</w:t>
      </w:r>
    </w:p>
    <w:bookmarkEnd w:id="176"/>
    <w:p>
      <w:r>
        <w:t xml:space="preserve">Datum und Uhrzeit der Erstellung des jeweiligen Objekts.</w:t>
      </w:r>
    </w:p>
    <w:bookmarkStart w:id="177" w:name="modified"/>
    <w:p>
      <w:pPr>
        <w:pStyle w:val="Heading3"/>
      </w:pPr>
      <w:r>
        <w:rPr>
          <w:rStyle w:val="VerbatimChar"/>
        </w:rPr>
        <w:t xml:space="preserve">modified</w:t>
      </w:r>
    </w:p>
    <w:bookmarkEnd w:id="177"/>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78" w:name="classification"/>
    <w:p>
      <w:pPr>
        <w:pStyle w:val="Heading3"/>
      </w:pPr>
      <w:r>
        <w:rPr>
          <w:rStyle w:val="VerbatimChar"/>
        </w:rPr>
        <w:t xml:space="preserve">classification</w:t>
      </w:r>
    </w:p>
    <w:bookmarkEnd w:id="178"/>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79" w:name="oparl_system"/>
    <w:p>
      <w:pPr>
        <w:pStyle w:val="Heading2"/>
      </w:pPr>
      <w:r>
        <w:t xml:space="preserve">oparl:System (System)</w:t>
      </w:r>
    </w:p>
    <w:bookmarkEnd w:id="179"/>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"https://oparl.beispielris.de/new_objects/"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"https://oparl.beispielris.de/updated_objects/"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"https://oparl.beispielris.de/removed_objects"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"https://oparl.eispielris.de/"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"http://oparl.org/TODO/"</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"beispielris:bodies/"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80" w:name="eigenschaften"/>
    <w:p>
      <w:pPr>
        <w:pStyle w:val="Heading3"/>
      </w:pPr>
      <w:r>
        <w:t xml:space="preserve">Eigenschaften</w:t>
      </w:r>
    </w:p>
    <w:bookmarkEnd w:id="180"/>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81" w:name="oparl_body"/>
    <w:p>
      <w:pPr>
        <w:pStyle w:val="Heading2"/>
      </w:pPr>
      <w:r>
        <w:t xml:space="preserve">oparl:Body (Körperschaft)</w:t>
      </w:r>
    </w:p>
    <w:bookmarkEnd w:id="181"/>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Köln,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"https://oparl.beispielris.de/body/0/person/"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82" w:name="eigenschaften-1"/>
    <w:p>
      <w:pPr>
        <w:pStyle w:val="Heading3"/>
      </w:pPr>
      <w:r>
        <w:t xml:space="preserve">Eigenschaften</w:t>
      </w:r>
    </w:p>
    <w:bookmarkEnd w:id="182"/>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URL der allgemeinen Website der Körperschaft.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TODO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83"/>
      </w:r>
      <w:r>
        <w:t xml:space="preserve">. Typ: TODO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185"/>
      </w:r>
      <w:r>
        <w:t xml:space="preserve">, der DBPedia</w:t>
      </w:r>
      <w:r>
        <w:rPr>
          <w:rStyle w:val="FootnoteRef"/>
        </w:rPr>
        <w:footnoteReference w:id="187"/>
      </w:r>
      <w:r>
        <w:t xml:space="preserve"> </w:t>
      </w:r>
      <w:r>
        <w:t xml:space="preserve">oder der Wikipedia</w:t>
      </w:r>
      <w:r>
        <w:rPr>
          <w:rStyle w:val="FootnoteRef"/>
        </w:rPr>
        <w:footnoteReference w:id="189"/>
      </w:r>
      <w:r>
        <w:t xml:space="preserve"> </w:t>
      </w:r>
      <w:r>
        <w:t xml:space="preserve">angegeben werden. Typ: TODO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TODO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TODO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TODO EMPFOHLEN.</w:t>
      </w:r>
    </w:p>
    <w:p>
      <w:pPr>
        <w:pStyle w:val="DefinitionTerm"/>
      </w:pPr>
      <w:r>
        <w:rPr>
          <w:rStyle w:val="VerbatimChar"/>
        </w:rPr>
        <w:t xml:space="preserve">lastModified</w:t>
      </w:r>
    </w:p>
    <w:p>
      <w:pPr>
        <w:pStyle w:val="Definition"/>
      </w:pPr>
      <w:r>
        <w:t xml:space="preserve">Datum/Uhrzeit der letzten Bearbeitung des Objekts. Typ: TODO EMPFOHLEN</w:t>
      </w:r>
    </w:p>
    <w:bookmarkStart w:id="191" w:name="oparl_organization"/>
    <w:p>
      <w:pPr>
        <w:pStyle w:val="Heading2"/>
      </w:pPr>
      <w:r>
        <w:t xml:space="preserve">oparl:Organization (Gruppierung)</w:t>
      </w:r>
    </w:p>
    <w:bookmarkEnd w:id="191"/>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"Finanzausschuss des Rates der Stadt Köln"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"https://oparl.beispielris.de/post/chairperson"</w:t>
      </w:r>
      <w:r>
        <w:rPr>
          <w:rStyle w:val="NormalTok"/>
        </w:rPr>
        <w:t xml:space="preserve">,</w:t>
      </w:r>
      <w:r>
        <w:br w:type="textWrapping"/>
      </w:r>
      <w:r>
        <w:rPr>
          <w:rStyle w:val="NormalTok"/>
        </w:rPr>
        <w:t xml:space="preserve">            </w:t>
      </w:r>
      <w:r>
        <w:rPr>
          <w:rStyle w:val="StringTok"/>
        </w:rPr>
        <w:t xml:space="preserve">"https://oparl.beispielris.de/post/deputyChairperson"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"https://oparl.beispielris.de/person/27"</w:t>
      </w:r>
      <w:r>
        <w:rPr>
          <w:rStyle w:val="NormalTok"/>
        </w:rPr>
        <w:t xml:space="preserve">,</w:t>
      </w:r>
      <w:r>
        <w:br w:type="textWrapping"/>
      </w:r>
      <w:r>
        <w:rPr>
          <w:rStyle w:val="NormalTok"/>
        </w:rPr>
        <w:t xml:space="preserve">        </w:t>
      </w:r>
      <w:r>
        <w:rPr>
          <w:rStyle w:val="StringTok"/>
        </w:rPr>
        <w:t xml:space="preserve">"https://oparl.beispielris.de/person/48"</w:t>
      </w:r>
      <w:r>
        <w:rPr>
          <w:rStyle w:val="NormalTok"/>
        </w:rPr>
        <w:t xml:space="preserve">,</w:t>
      </w:r>
      <w:r>
        <w:br w:type="textWrapping"/>
      </w:r>
      <w:r>
        <w:rPr>
          <w:rStyle w:val="NormalTok"/>
        </w:rPr>
        <w:t xml:space="preserve">        </w:t>
      </w:r>
      <w:r>
        <w:rPr>
          <w:rStyle w:val="StringTok"/>
        </w:rPr>
        <w:t xml:space="preserve">"https://oparl.beispielris.de/person/57"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"https://oparl.beispielris.de/vocab/committee"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92" w:name="eigenschaften-2"/>
    <w:p>
      <w:pPr>
        <w:pStyle w:val="Heading3"/>
      </w:pPr>
      <w:r>
        <w:t xml:space="preserve">Eigenschaften</w:t>
      </w:r>
    </w:p>
    <w:bookmarkEnd w:id="192"/>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w:t>
      </w:r>
    </w:p>
    <w:p>
      <w:pPr>
        <w:pStyle w:val="Definition"/>
      </w:pPr>
      <w:r>
        <w:t xml:space="preserve">Der Name der Gruppierung.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93" w:name="oparl_person"/>
    <w:p>
      <w:pPr>
        <w:pStyle w:val="Heading2"/>
      </w:pPr>
      <w:r>
        <w:t xml:space="preserve">oparl:Person (Person)</w:t>
      </w:r>
    </w:p>
    <w:bookmarkEnd w:id="193"/>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"https://oparl.beispielris.de/formofaddress/ratsmitglied"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br w:type="textWrapping"/>
      </w:r>
      <w:r>
        <w:rPr>
          <w:rStyle w:val="NormalTok"/>
        </w:rPr>
        <w:t xml:space="preserve">        </w:t>
      </w:r>
      <w:r>
        <w:rPr>
          <w:rStyle w:val="StringTok"/>
        </w:rPr>
        <w:t xml:space="preserve">"https://oparl.beispielris.de/organization/11"</w:t>
      </w:r>
      <w:r>
        <w:rPr>
          <w:rStyle w:val="NormalTok"/>
        </w:rPr>
        <w:t xml:space="preserve">,</w:t>
      </w:r>
      <w:r>
        <w:br w:type="textWrapping"/>
      </w:r>
      <w:r>
        <w:rPr>
          <w:rStyle w:val="NormalTok"/>
        </w:rPr>
        <w:t xml:space="preserve">        </w:t>
      </w:r>
      <w:r>
        <w:rPr>
          <w:rStyle w:val="StringTok"/>
        </w:rPr>
        <w:t xml:space="preserve">"https://oparl.beispielris.de/organization/34"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"https://oparl.beispielris.de/status/buergermeister"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"https://oparl.beispielris.de/membership/34"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94" w:name="eigenschaften-3"/>
    <w:p>
      <w:pPr>
        <w:pStyle w:val="Heading3"/>
      </w:pPr>
      <w:r>
        <w:t xml:space="preserve">Eigenschaften</w:t>
      </w:r>
    </w:p>
    <w:bookmarkEnd w:id="194"/>
    <w:p>
      <w:pPr>
        <w:pStyle w:val="DefinitionTerm"/>
      </w:pPr>
      <w:r>
        <w:rPr>
          <w:rStyle w:val="VerbatimChar"/>
        </w:rPr>
        <w:t xml:space="preserve">name</w:t>
      </w:r>
    </w:p>
    <w:p>
      <w:pPr>
        <w:pStyle w:val="Definition"/>
      </w:pPr>
      <w:r>
        <w:t xml:space="preserve">Der vollständige Name der Person mit akademischem Grad und Vornamen. Typ: TODO ZWINGEND</w:t>
      </w:r>
    </w:p>
    <w:p>
      <w:pPr>
        <w:pStyle w:val="DefinitionTerm"/>
      </w:pPr>
      <w:r>
        <w:rPr>
          <w:rStyle w:val="VerbatimChar"/>
        </w:rPr>
        <w:t xml:space="preserve">familyName</w:t>
      </w:r>
    </w:p>
    <w:p>
      <w:pPr>
        <w:pStyle w:val="Definition"/>
      </w:pPr>
      <w:r>
        <w:t xml:space="preserve">Familienname bzw. Nachname. Typ: TODO OPTIONAL</w:t>
      </w:r>
    </w:p>
    <w:p>
      <w:pPr>
        <w:pStyle w:val="DefinitionTerm"/>
      </w:pPr>
      <w:r>
        <w:rPr>
          <w:rStyle w:val="VerbatimChar"/>
        </w:rPr>
        <w:t xml:space="preserve">givenName</w:t>
      </w:r>
    </w:p>
    <w:p>
      <w:pPr>
        <w:pStyle w:val="Definition"/>
      </w:pPr>
      <w:r>
        <w:t xml:space="preserve">Vorname bzw. Taufname. Typ: TODO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Typ:</w:t>
      </w:r>
      <w:r>
        <w:t xml:space="preserve"> </w:t>
      </w:r>
      <w:r>
        <w:rPr>
          <w:rStyle w:val="VerbatimChar"/>
        </w:rPr>
        <w:t xml:space="preserve">skos:Concept</w:t>
      </w:r>
      <w:r>
        <w:t xml:space="preserve"> </w:t>
      </w:r>
      <w:r>
        <w:t xml:space="preserve">OPTIONAL</w:t>
      </w:r>
    </w:p>
    <w:p>
      <w:pPr>
        <w:pStyle w:val="DefinitionTerm"/>
      </w:pPr>
      <w:r>
        <w:rPr>
          <w:rStyle w:val="VerbatimChar"/>
        </w:rPr>
        <w:t xml:space="preserve">title</w:t>
      </w:r>
    </w:p>
    <w:p>
      <w:pPr>
        <w:pStyle w:val="Definition"/>
      </w:pPr>
      <w:r>
        <w:t xml:space="preserve">Akademische(r) Titel. TODO: "Dr."? "Diplom"? Typ:</w:t>
      </w:r>
      <w:r>
        <w:t xml:space="preserve"> </w:t>
      </w:r>
      <w:r>
        <w:rPr>
          <w:rStyle w:val="VerbatimChar"/>
        </w:rPr>
        <w:t xml:space="preserve">skos:Concept</w:t>
      </w:r>
      <w:r>
        <w:t xml:space="preserve"> </w:t>
      </w:r>
      <w:r>
        <w:t xml:space="preserve">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w:t>
      </w:r>
      <w:r>
        <w:t xml:space="preserve"> </w:t>
      </w:r>
      <w:r>
        <w:rPr>
          <w:rStyle w:val="VerbatimChar"/>
        </w:rPr>
        <w:t xml:space="preserve">vcard:TODO</w:t>
      </w:r>
      <w:r>
        <w:t xml:space="preserve"> </w:t>
      </w:r>
      <w:r>
        <w:t xml:space="preserve">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TODO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w:t>
      </w:r>
      <w:r>
        <w:t xml:space="preserve">OPTIONAL</w:t>
      </w:r>
    </w:p>
    <w:p>
      <w:pPr>
        <w:pStyle w:val="DefinitionTerm"/>
      </w:pPr>
      <w:r>
        <w:rPr>
          <w:rStyle w:val="VerbatimChar"/>
        </w:rPr>
        <w:t xml:space="preserve">streetAddress</w:t>
      </w:r>
    </w:p>
    <w:p>
      <w:pPr>
        <w:pStyle w:val="Definition"/>
      </w:pPr>
      <w:r>
        <w:t xml:space="preserve">Straße und Hausnummer der Kontakt-Anschrift der Person. Typ: TODO OPTIONAL</w:t>
      </w:r>
    </w:p>
    <w:p>
      <w:pPr>
        <w:pStyle w:val="DefinitionTerm"/>
      </w:pPr>
      <w:r>
        <w:rPr>
          <w:rStyle w:val="VerbatimChar"/>
        </w:rPr>
        <w:t xml:space="preserve">postalCode</w:t>
      </w:r>
    </w:p>
    <w:p>
      <w:pPr>
        <w:pStyle w:val="Definition"/>
      </w:pPr>
      <w:r>
        <w:t xml:space="preserve">Postleitzahl der Kontakt-Anschrift der Person. Typ: TODO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OPTIONAL</w:t>
      </w:r>
    </w:p>
    <w:p>
      <w:pPr>
        <w:pStyle w:val="DefinitionTerm"/>
      </w:pPr>
      <w:r>
        <w:rPr>
          <w:rStyle w:val="VerbatimChar"/>
        </w:rPr>
        <w:t xml:space="preserve">organization</w:t>
      </w:r>
    </w:p>
    <w:p>
      <w:pPr>
        <w:pStyle w:val="Definition"/>
      </w:pPr>
      <w:r>
        <w:t xml:space="preserve">Gruppierung in der die Person aktuell Mitglied ist.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Typ:</w:t>
      </w:r>
      <w:r>
        <w:t xml:space="preserve"> </w:t>
      </w:r>
      <w:r>
        <w:rPr>
          <w:rStyle w:val="VerbatimChar"/>
        </w:rPr>
        <w:t xml:space="preserve">skos:Concept</w:t>
      </w:r>
      <w:r>
        <w:t xml:space="preserve"> </w:t>
      </w:r>
      <w:r>
        <w:t xml:space="preserve">OPTIONAL</w:t>
      </w:r>
    </w:p>
    <w:p>
      <w:pPr>
        <w:pStyle w:val="DefinitionTerm"/>
      </w:pPr>
      <w:r>
        <w:rPr>
          <w:rStyle w:val="VerbatimChar"/>
        </w:rPr>
        <w:t xml:space="preserve">hasMembership</w:t>
      </w:r>
    </w:p>
    <w:p>
      <w:pPr>
        <w:pStyle w:val="Definition"/>
      </w:pPr>
      <w:r>
        <w:t xml:space="preserve">Mitgliedschaft. TODO: Eventuell Unterklasse von</w:t>
      </w:r>
      <w:r>
        <w:t xml:space="preserve"> </w:t>
      </w:r>
      <w:r>
        <w:rPr>
          <w:rStyle w:val="VerbatimChar"/>
        </w:rPr>
        <w:t xml:space="preserve">org:Membership</w:t>
      </w:r>
      <w:r>
        <w:t xml:space="preserve"> </w:t>
      </w:r>
      <w:r>
        <w:t xml:space="preserve">definieren. Typ:</w:t>
      </w:r>
      <w:r>
        <w:t xml:space="preserve"> </w:t>
      </w:r>
      <w:r>
        <w:rPr>
          <w:rStyle w:val="VerbatimChar"/>
        </w:rPr>
        <w:t xml:space="preserve">org:Membership</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String mit xsd:dateTime EMPFOHLEN.</w:t>
      </w:r>
    </w:p>
    <w:p>
      <w:pPr>
        <w:pStyle w:val="DefinitionTerm"/>
      </w:pPr>
      <w:r>
        <w:rPr>
          <w:rStyle w:val="VerbatimChar"/>
        </w:rPr>
        <w:t xml:space="preserve">lastModified</w:t>
      </w:r>
    </w:p>
    <w:p>
      <w:pPr>
        <w:pStyle w:val="Definition"/>
      </w:pPr>
      <w:r>
        <w:t xml:space="preserve">Datum/Uhrzeit der letzten Bearbeitung des Objekts. Typ: String mit xsd:dateTime EMPFOHLEN.</w:t>
      </w:r>
    </w:p>
    <w:bookmarkStart w:id="195" w:name="oparl_meeting"/>
    <w:p>
      <w:pPr>
        <w:pStyle w:val="Heading2"/>
      </w:pPr>
      <w:r>
        <w:t xml:space="preserve">oparl:Meeting (Sitzung)</w:t>
      </w:r>
    </w:p>
    <w:bookmarkEnd w:id="195"/>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StringTok"/>
        </w:rPr>
        <w:t xml:space="preserve">"https://oparl.beispielris.de/person/75"</w:t>
      </w:r>
      <w:r>
        <w:rPr>
          <w:rStyle w:val="NormalTok"/>
        </w:rPr>
        <w:t xml:space="preserve">,</w:t>
      </w:r>
      <w:r>
        <w:br w:type="textWrapping"/>
      </w:r>
      <w:r>
        <w:rPr>
          <w:rStyle w:val="NormalTok"/>
        </w:rPr>
        <w:t xml:space="preserve">        </w:t>
      </w:r>
      <w:r>
        <w:rPr>
          <w:rStyle w:val="StringTok"/>
        </w:rPr>
        <w:t xml:space="preserve">"https://oparl.beispielris.de/person/94"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"https://oparl.beispielris.de/document/586"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"https://oparl.beispielris.de/document/628"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"https://oparl.beispielris.de/document/691"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"https://oparl.beispielris.de/document/588"</w:t>
      </w:r>
      <w:r>
        <w:rPr>
          <w:rStyle w:val="NormalTok"/>
        </w:rPr>
        <w:t xml:space="preserve">,</w:t>
      </w:r>
      <w:r>
        <w:br w:type="textWrapping"/>
      </w:r>
      <w:r>
        <w:rPr>
          <w:rStyle w:val="NormalTok"/>
        </w:rPr>
        <w:t xml:space="preserve">        </w:t>
      </w:r>
      <w:r>
        <w:rPr>
          <w:rStyle w:val="StringTok"/>
        </w:rPr>
        <w:t xml:space="preserve">"https://oparl.beispielris.de/document/589"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"https://oparl.beispielris.de/agendaitem/1045"</w:t>
      </w:r>
      <w:r>
        <w:rPr>
          <w:rStyle w:val="NormalTok"/>
        </w:rPr>
        <w:t xml:space="preserve">,</w:t>
      </w:r>
      <w:r>
        <w:br w:type="textWrapping"/>
      </w:r>
      <w:r>
        <w:rPr>
          <w:rStyle w:val="NormalTok"/>
        </w:rPr>
        <w:t xml:space="preserve">            </w:t>
      </w:r>
      <w:r>
        <w:rPr>
          <w:rStyle w:val="StringTok"/>
        </w:rPr>
        <w:t xml:space="preserve">"https://oparl.beispielris.de/agendaitem/1046"</w:t>
      </w:r>
      <w:r>
        <w:rPr>
          <w:rStyle w:val="NormalTok"/>
        </w:rPr>
        <w:t xml:space="preserve">,</w:t>
      </w:r>
      <w:r>
        <w:br w:type="textWrapping"/>
      </w:r>
      <w:r>
        <w:rPr>
          <w:rStyle w:val="NormalTok"/>
        </w:rPr>
        <w:t xml:space="preserve">            </w:t>
      </w:r>
      <w:r>
        <w:rPr>
          <w:rStyle w:val="StringTok"/>
        </w:rPr>
        <w:t xml:space="preserve">"https://oparl.beispielris.de/agendaitem/1047"</w:t>
      </w:r>
      <w:r>
        <w:rPr>
          <w:rStyle w:val="NormalTok"/>
        </w:rPr>
        <w:t xml:space="preserve">,</w:t>
      </w:r>
      <w:r>
        <w:br w:type="textWrapping"/>
      </w:r>
      <w:r>
        <w:rPr>
          <w:rStyle w:val="NormalTok"/>
        </w:rPr>
        <w:t xml:space="preserve">            </w:t>
      </w:r>
      <w:r>
        <w:rPr>
          <w:rStyle w:val="StringTok"/>
        </w:rPr>
        <w:t xml:space="preserve">"https://oparl.beispielris.de/agendaitem/1048"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196" w:name="eigenschaften-4"/>
    <w:p>
      <w:pPr>
        <w:pStyle w:val="Heading3"/>
      </w:pPr>
      <w:r>
        <w:t xml:space="preserve">Eigenschaften</w:t>
      </w:r>
    </w:p>
    <w:bookmarkEnd w:id="196"/>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TODO.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TODO.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OPTIONAL</w:t>
      </w:r>
    </w:p>
    <w:p>
      <w:pPr>
        <w:pStyle w:val="DefinitionTerm"/>
      </w:pPr>
      <w:r>
        <w:rPr>
          <w:rStyle w:val="VerbatimChar"/>
        </w:rPr>
        <w:t xml:space="preserve">created</w:t>
      </w:r>
    </w:p>
    <w:p>
      <w:pPr>
        <w:pStyle w:val="Definition"/>
      </w:pPr>
      <w:r>
        <w:t xml:space="preserve">Datum und Uhrzeit der Erzeugung des Objekts. Typ: TODO. EMPFOHLEN</w:t>
      </w:r>
    </w:p>
    <w:p>
      <w:pPr>
        <w:pStyle w:val="DefinitionTerm"/>
      </w:pPr>
      <w:r>
        <w:rPr>
          <w:rStyle w:val="VerbatimChar"/>
        </w:rPr>
        <w:t xml:space="preserve">modified</w:t>
      </w:r>
    </w:p>
    <w:p>
      <w:pPr>
        <w:pStyle w:val="Definition"/>
      </w:pPr>
      <w:r>
        <w:t xml:space="preserve">Datum und Uhrzeit der letzten Änderung des Objekts. Typ: TODO. EMPFOHLEN</w:t>
      </w:r>
    </w:p>
    <w:bookmarkStart w:id="197" w:name="oparl_agendaitem"/>
    <w:p>
      <w:pPr>
        <w:pStyle w:val="Heading2"/>
      </w:pPr>
      <w:r>
        <w:t xml:space="preserve">oparl:AgendaItem (Tagesordnungspunkt)</w:t>
      </w:r>
    </w:p>
    <w:bookmarkEnd w:id="197"/>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98" w:name="eigenschaften-5"/>
    <w:p>
      <w:pPr>
        <w:pStyle w:val="Heading3"/>
      </w:pPr>
      <w:r>
        <w:t xml:space="preserve">Eigenschaften</w:t>
      </w:r>
    </w:p>
    <w:bookmarkEnd w:id="198"/>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Typ: TODO OPTIONAL</w:t>
      </w:r>
    </w:p>
    <w:p>
      <w:pPr>
        <w:pStyle w:val="DefinitionTerm"/>
      </w:pPr>
      <w:r>
        <w:rPr>
          <w:rStyle w:val="VerbatimChar"/>
        </w:rPr>
        <w:t xml:space="preserve">name</w:t>
      </w:r>
    </w:p>
    <w:p>
      <w:pPr>
        <w:pStyle w:val="Definition"/>
      </w:pPr>
      <w:r>
        <w:t xml:space="preserve">Das Thema des Tagesordnungspunktes. Typ: TODO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w:t>
      </w:r>
      <w:r>
        <w:t xml:space="preserve">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Typ:</w:t>
      </w:r>
      <w:r>
        <w:t xml:space="preserve"> </w:t>
      </w:r>
      <w:r>
        <w:rPr>
          <w:rStyle w:val="VerbatimChar"/>
        </w:rPr>
        <w:t xml:space="preserve">skos:Concept</w:t>
      </w:r>
      <w:r>
        <w:t xml:space="preserve"> </w:t>
      </w:r>
      <w:r>
        <w:t xml:space="preserve">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TODO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w:t>
      </w:r>
      <w:r>
        <w:t xml:space="preserve">OPTIONAL</w:t>
      </w:r>
    </w:p>
    <w:p>
      <w:pPr>
        <w:pStyle w:val="DefinitionTerm"/>
      </w:pPr>
      <w:r>
        <w:rPr>
          <w:rStyle w:val="VerbatimChar"/>
        </w:rPr>
        <w:t xml:space="preserve">auxiliaryDocument</w:t>
      </w:r>
    </w:p>
    <w:p>
      <w:pPr>
        <w:pStyle w:val="Definition"/>
      </w:pPr>
      <w:r>
        <w:t xml:space="preserve">eine weitere relevante Datei.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Erzeugungsdatum und -zeit des Objekts. Typ: TODO EMPFOHLEN</w:t>
      </w:r>
    </w:p>
    <w:p>
      <w:pPr>
        <w:pStyle w:val="DefinitionTerm"/>
      </w:pPr>
      <w:r>
        <w:rPr>
          <w:rStyle w:val="VerbatimChar"/>
        </w:rPr>
        <w:t xml:space="preserve">lastModified</w:t>
      </w:r>
    </w:p>
    <w:p>
      <w:pPr>
        <w:pStyle w:val="Definition"/>
      </w:pPr>
      <w:r>
        <w:t xml:space="preserve">Datum und Uhrzeit der letzten Änderung. Typ: TODO EMPFOHLEN</w:t>
      </w:r>
    </w:p>
    <w:bookmarkStart w:id="199" w:name="oparl_paper"/>
    <w:p>
      <w:pPr>
        <w:pStyle w:val="Heading2"/>
      </w:pPr>
      <w:r>
        <w:t xml:space="preserve">oparl:Paper (Drucksache)</w:t>
      </w:r>
    </w:p>
    <w:bookmarkEnd w:id="199"/>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"POINT(7.148  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200" w:name="eigenschaften-6"/>
    <w:p>
      <w:pPr>
        <w:pStyle w:val="Heading3"/>
      </w:pPr>
      <w:r>
        <w:t xml:space="preserve">Eigenschaften</w:t>
      </w:r>
    </w:p>
    <w:bookmarkEnd w:id="200"/>
    <w:p>
      <w:pPr>
        <w:pStyle w:val="DefinitionTerm"/>
      </w:pPr>
      <w:r>
        <w:rPr>
          <w:rStyle w:val="VerbatimChar"/>
        </w:rPr>
        <w:t xml:space="preserve">reference</w:t>
      </w:r>
    </w:p>
    <w:p>
      <w:pPr>
        <w:pStyle w:val="Definition"/>
      </w:pPr>
      <w:r>
        <w:t xml:space="preserve">Beispiel: "1234/2014" Typ: TODO OPTIONAL</w:t>
      </w:r>
    </w:p>
    <w:p>
      <w:pPr>
        <w:pStyle w:val="DefinitionTerm"/>
      </w:pPr>
      <w:r>
        <w:rPr>
          <w:rStyle w:val="VerbatimChar"/>
        </w:rPr>
        <w:t xml:space="preserve">publishedDate</w:t>
      </w:r>
    </w:p>
    <w:p>
      <w:pPr>
        <w:pStyle w:val="Definition"/>
      </w:pPr>
      <w:r>
        <w:t xml:space="preserve">Beispiel: "2014-04-04T16:42:02+02:00" Typ: TODO EMPFOHLEN</w:t>
      </w:r>
    </w:p>
    <w:p>
      <w:pPr>
        <w:pStyle w:val="DefinitionTerm"/>
      </w:pPr>
      <w:r>
        <w:rPr>
          <w:rStyle w:val="VerbatimChar"/>
        </w:rPr>
        <w:t xml:space="preserve">name</w:t>
      </w:r>
    </w:p>
    <w:p>
      <w:pPr>
        <w:pStyle w:val="Definition"/>
      </w:pPr>
      <w:r>
        <w:t xml:space="preserve">Beispiel: "Antwort auf Anfrage 1200/2014" Typ: TODO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Für die URLs kommen als letztes Pfadelement z.B. "draft", "petition", "request", "note" und "answer" in Frage. Denkbar ist auch eine Kategorisierung z.B. in drei Arten von Drucksachen: initiierend, beratend und protokollierend. Eine weitere Liste mit exemplarischen Drucksachentypen gibt es hier: https://wiki.piratenpartei.de/BE:BVVupdates/Glossar Eine zukünftige Version von OParl wird möglicherweise solche Werte spezifizieren.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relatedPaper</w:t>
      </w:r>
    </w:p>
    <w:p>
      <w:pPr>
        <w:pStyle w:val="Definition"/>
      </w:pPr>
      <w:r>
        <w:t xml:space="preserve">Typ:</w:t>
      </w:r>
      <w:r>
        <w:t xml:space="preserve"> </w:t>
      </w:r>
      <w:r>
        <w:rPr>
          <w:rStyle w:val="VerbatimChar"/>
        </w:rPr>
        <w:t xml:space="preserve">oparl:Paper</w:t>
      </w:r>
      <w:r>
        <w:t xml:space="preserve"> </w:t>
      </w:r>
      <w:r>
        <w:t xml:space="preserve">OPTIONAL</w:t>
      </w:r>
    </w:p>
    <w:p>
      <w:pPr>
        <w:pStyle w:val="DefinitionTerm"/>
      </w:pPr>
      <w:r>
        <w:rPr>
          <w:rStyle w:val="VerbatimChar"/>
        </w:rPr>
        <w:t xml:space="preserve">mainDocument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auxiliaryDocument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location</w:t>
      </w:r>
    </w:p>
    <w:p>
      <w:pPr>
        <w:pStyle w:val="Definition"/>
      </w:pPr>
      <w:r>
        <w:t xml:space="preserve">Typ:</w:t>
      </w:r>
      <w:r>
        <w:t xml:space="preserve"> </w:t>
      </w:r>
      <w:r>
        <w:rPr>
          <w:rStyle w:val="VerbatimChar"/>
        </w:rPr>
        <w:t xml:space="preserve">oparl:Location</w:t>
      </w:r>
    </w:p>
    <w:p>
      <w:pPr>
        <w:pStyle w:val="DefinitionTerm"/>
      </w:pPr>
      <w:r>
        <w:rPr>
          <w:rStyle w:val="VerbatimChar"/>
        </w:rPr>
        <w:t xml:space="preserve">creator</w:t>
      </w:r>
    </w:p>
    <w:p>
      <w:pPr>
        <w:pStyle w:val="Definition"/>
      </w:pPr>
      <w:r>
        <w:t xml:space="preserve">Typ:</w:t>
      </w:r>
      <w:r>
        <w:t xml:space="preserve"> </w:t>
      </w:r>
      <w:r>
        <w:rPr>
          <w:rStyle w:val="VerbatimChar"/>
        </w:rPr>
        <w:t xml:space="preserve">oparl:Person</w:t>
      </w:r>
      <w:r>
        <w:t xml:space="preserve"> </w:t>
      </w:r>
      <w:r>
        <w:t xml:space="preserve">|</w:t>
      </w:r>
      <w:r>
        <w:t xml:space="preserve"> </w:t>
      </w:r>
      <w:r>
        <w:rPr>
          <w:rStyle w:val="VerbatimChar"/>
        </w:rPr>
        <w:t xml:space="preserve">oparl:Organization</w:t>
      </w:r>
    </w:p>
    <w:p>
      <w:pPr>
        <w:pStyle w:val="DefinitionTerm"/>
      </w:pPr>
      <w:r>
        <w:rPr>
          <w:rStyle w:val="VerbatimChar"/>
        </w:rPr>
        <w:t xml:space="preserve">consultation</w:t>
      </w:r>
    </w:p>
    <w:p>
      <w:pPr>
        <w:pStyle w:val="Definition"/>
      </w:pPr>
      <w:r>
        <w:t xml:space="preserve">Typ:</w:t>
      </w:r>
      <w:r>
        <w:t xml:space="preserve"> </w:t>
      </w:r>
      <w:r>
        <w:rPr>
          <w:rStyle w:val="VerbatimChar"/>
        </w:rPr>
        <w:t xml:space="preserve">oparl:Consultation</w:t>
      </w:r>
    </w:p>
    <w:p>
      <w:pPr>
        <w:pStyle w:val="DefinitionTerm"/>
      </w:pPr>
      <w:r>
        <w:rPr>
          <w:rStyle w:val="VerbatimChar"/>
        </w:rPr>
        <w:t xml:space="preserve">modified</w:t>
      </w:r>
    </w:p>
    <w:p>
      <w:pPr>
        <w:pStyle w:val="Definition"/>
      </w:pPr>
      <w:r>
        <w:t xml:space="preserve">Typ: TODO Beispiel: "2013-01-08T12:05:27+01:00"</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w:t>
      </w:r>
      <w:r>
        <w:t xml:space="preserve">OPTIONAL</w:t>
      </w:r>
    </w:p>
    <w:p>
      <w:r>
        <w:t xml:space="preserve">TODO: * Festlegen: OPTIONAL / EMPFOHLEN / ZWINGEND * Eigenschaft "locations" im Beispiel ändern</w:t>
      </w:r>
    </w:p>
    <w:bookmarkStart w:id="201" w:name="oparl_document"/>
    <w:p>
      <w:pPr>
        <w:pStyle w:val="Heading2"/>
      </w:pPr>
      <w:r>
        <w:t xml:space="preserve">oparl:Document (Datei)</w:t>
      </w:r>
    </w:p>
    <w:bookmarkEnd w:id="201"/>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"https://oparl.beispielris.de/document/57739.pdf"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"https://oparl.beispielris.de/document/download/57739.pdf"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"https://oparl.beispielris.de/document/57738"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"https://oparl.beispielris.de/document-role/evidence"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202" w:name="eigenschaften-7"/>
    <w:p>
      <w:pPr>
        <w:pStyle w:val="Heading3"/>
      </w:pPr>
      <w:r>
        <w:t xml:space="preserve">Eigenschaften</w:t>
      </w:r>
    </w:p>
    <w:bookmarkEnd w:id="202"/>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Definition"/>
      </w:pPr>
      <w:r>
        <w:t xml:space="preserve">Mime-Typ des Inhalts (vgl. RFC2046</w:t>
      </w:r>
      <w:r>
        <w:rPr>
          <w:rStyle w:val="FootnoteRef"/>
        </w:rPr>
        <w:footnoteReference w:id="203"/>
      </w:r>
      <w:r>
        <w:t xml:space="preserve">). Sollte das System einer Datei keinen spezifischen Typ zuweisen können, wird EMPFOHLEN, hier "application/octet-stream" zu verwenden. Typ: TODO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Drucksache, sofern diese Datei zu einer Drucksache gehört. Wenn diese Datei zu einer Drucksache gehört, MUSS diese Eigenschaft vorhanden sein, andernfalls DARF sie NICHT vorhanden sein. TODO: ist das eine Tautologie? Typ:</w:t>
      </w:r>
      <w:r>
        <w:t xml:space="preserve"> </w:t>
      </w:r>
      <w:r>
        <w:rPr>
          <w:rStyle w:val="VerbatimChar"/>
        </w:rPr>
        <w:t xml:space="preserve">oparl:Paper</w:t>
      </w:r>
    </w:p>
    <w:p>
      <w:pPr>
        <w:pStyle w:val="DefinitionTerm"/>
      </w:pPr>
      <w:r>
        <w:rPr>
          <w:rStyle w:val="VerbatimChar"/>
        </w:rPr>
        <w:t xml:space="preserve">meeting</w:t>
      </w:r>
    </w:p>
    <w:p>
      <w:pPr>
        <w:pStyle w:val="Definition"/>
      </w:pPr>
      <w:r>
        <w:t xml:space="preserve">Sitzung, sofern diese Datei zu einer Sitzung gehört. Wenn diese Datei zu einer Sitzung gehört, MUSS diese Eigenschaft vorhanden sein, andernfalls DARF sie NICHT vorhanden sein. TODO: ist das eine Tautologie? Typ:</w:t>
      </w:r>
      <w:r>
        <w:t xml:space="preserve"> </w:t>
      </w:r>
      <w:r>
        <w:rPr>
          <w:rStyle w:val="VerbatimChar"/>
        </w:rPr>
        <w:t xml:space="preserve">oparl:Meeting</w:t>
      </w:r>
      <w:r>
        <w:t xml:space="preserve">.</w:t>
      </w:r>
    </w:p>
    <w:p>
      <w:pPr>
        <w:pStyle w:val="DefinitionTerm"/>
      </w:pPr>
      <w:r>
        <w:rPr>
          <w:rStyle w:val="VerbatimChar"/>
        </w:rPr>
        <w:t xml:space="preserve">masterDocument</w:t>
      </w:r>
    </w:p>
    <w:p>
      <w:pPr>
        <w:pStyle w:val="Definition"/>
      </w:pPr>
      <w:r>
        <w:t xml:space="preserve">Datei von der das aktuelle Objekt abgeleitet wurde. Typ:</w:t>
      </w:r>
      <w:r>
        <w:t xml:space="preserve"> </w:t>
      </w:r>
      <w:r>
        <w:rPr>
          <w:rStyle w:val="VerbatimChar"/>
        </w:rPr>
        <w:t xml:space="preserve">oparl:Document</w:t>
      </w:r>
      <w:r>
        <w:t xml:space="preserve">. OPTIONAL</w:t>
      </w:r>
    </w:p>
    <w:p>
      <w:pPr>
        <w:pStyle w:val="DefinitionTerm"/>
      </w:pPr>
      <w:r>
        <w:rPr>
          <w:rStyle w:val="VerbatimChar"/>
        </w:rPr>
        <w:t xml:space="preserve">derivativeDocuments</w:t>
      </w:r>
    </w:p>
    <w:p>
      <w:pPr>
        <w:pStyle w:val="Definition"/>
      </w:pPr>
      <w:r>
        <w:t xml:space="preserve">Abgeleitete Datei die von dem aktuellen Objekt abgeleitet wurde. Typ:</w:t>
      </w:r>
      <w:r>
        <w:t xml:space="preserve"> </w:t>
      </w:r>
      <w:r>
        <w:rPr>
          <w:rStyle w:val="VerbatimChar"/>
        </w:rPr>
        <w:t xml:space="preserve">oparl:Document</w:t>
      </w:r>
      <w:r>
        <w:t xml:space="preserve">.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w:t>
      </w:r>
      <w:r>
        <w:t xml:space="preserve">bzw.</w:t>
      </w:r>
      <w:r>
        <w:t xml:space="preserve"> </w:t>
      </w:r>
      <w:r>
        <w:rPr>
          <w:rStyle w:val="VerbatimChar"/>
        </w:rPr>
        <w:t xml:space="preserve">oparl:System</w:t>
      </w:r>
      <w:r>
        <w:t xml:space="preserve"> </w:t>
      </w:r>
      <w:r>
        <w:t xml:space="preserve">Objekt maßgeblich. Typ: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w:t>
      </w:r>
      <w:r>
        <w:t xml:space="preserve"> </w:t>
      </w:r>
      <w:r>
        <w:rPr>
          <w:rStyle w:val="VerbatimChar"/>
        </w:rPr>
        <w:t xml:space="preserve">skos:Concept</w:t>
      </w:r>
      <w:r>
        <w:t xml:space="preserve"> </w:t>
      </w:r>
      <w:r>
        <w:t xml:space="preserve">OPTIONAL</w:t>
      </w:r>
    </w:p>
    <w:bookmarkStart w:id="205" w:name="siehe-auch"/>
    <w:p>
      <w:pPr>
        <w:pStyle w:val="Heading3"/>
      </w:pPr>
      <w:r>
        <w:t xml:space="preserve">Siehe auch</w:t>
      </w:r>
    </w:p>
    <w:bookmarkEnd w:id="205"/>
    <w:p>
      <w:pPr>
        <w:pStyle w:val="Compact"/>
        <w:numPr>
          <w:numId w:val="37"/>
          <w:ilvl w:val="0"/>
        </w:numPr>
      </w:pPr>
      <w:hyperlink w:anchor="dateizugriff">
        <w:r>
          <w:rPr>
            <w:rStyle w:val="Link"/>
          </w:rPr>
          <w:t xml:space="preserve">Dateizugriff</w:t>
        </w:r>
      </w:hyperlink>
    </w:p>
    <w:bookmarkStart w:id="206" w:name="oparl_consultation"/>
    <w:p>
      <w:pPr>
        <w:pStyle w:val="Heading2"/>
      </w:pPr>
      <w:r>
        <w:t xml:space="preserve">oparl:Consultation (Beratung)</w:t>
      </w:r>
    </w:p>
    <w:bookmarkEnd w:id="206"/>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"https://oparl.beispielris.de/agendaitem/15569"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"https://oparl.beispielris.de/role/decision"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207" w:name="eigenschaften-8"/>
    <w:p>
      <w:pPr>
        <w:pStyle w:val="Heading3"/>
      </w:pPr>
      <w:r>
        <w:t xml:space="preserve">Eigenschaften</w:t>
      </w:r>
    </w:p>
    <w:bookmarkEnd w:id="207"/>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208" w:name="oparl_location"/>
    <w:p>
      <w:pPr>
        <w:pStyle w:val="Heading2"/>
      </w:pPr>
      <w:r>
        <w:t xml:space="preserve">oparl:Location (Ort)</w:t>
      </w:r>
    </w:p>
    <w:bookmarkEnd w:id="208"/>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Ein Kontext (TODO: Kann das weg?):</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09"/>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211"/>
      </w:r>
      <w:r>
        <w:t xml:space="preserve"> </w:t>
      </w:r>
      <w:r>
        <w:t xml:space="preserve">angegeben werden, und zwar in Form von Zahlenwerten (Fließkommazahlen) für Längen- und Breitengrad.</w:t>
      </w:r>
    </w:p>
    <w:bookmarkStart w:id="212" w:name="eigenschaften-9"/>
    <w:p>
      <w:pPr>
        <w:pStyle w:val="Heading3"/>
      </w:pPr>
      <w:r>
        <w:t xml:space="preserve">Eigenschaften</w:t>
      </w:r>
    </w:p>
    <w:bookmarkEnd w:id="212"/>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(TODO: Stimmt das?). OPTIONAL</w:t>
      </w:r>
    </w:p>
    <w:p>
      <w:pPr>
        <w:pStyle w:val="DefinitionTerm"/>
      </w:pPr>
      <w:r>
        <w:rPr>
          <w:rStyle w:val="VerbatimChar"/>
        </w:rPr>
        <w:t xml:space="preserve">classification</w:t>
      </w:r>
    </w:p>
    <w:p>
      <w:pPr>
        <w:pStyle w:val="Definition"/>
      </w:pPr>
      <w:r>
        <w:t xml:space="preserve">Schlagwort mit</w:t>
      </w:r>
      <w:r>
        <w:t xml:space="preserve"> </w:t>
      </w:r>
      <w:r>
        <w:rPr>
          <w:rStyle w:val="VerbatimChar"/>
        </w:rPr>
        <w:t xml:space="preserve">skos:prefLabel</w:t>
      </w:r>
      <w:r>
        <w:t xml:space="preserve"> </w:t>
      </w:r>
      <w:r>
        <w:t xml:space="preserve">Typ:</w:t>
      </w:r>
      <w:r>
        <w:t xml:space="preserve"> </w:t>
      </w:r>
      <w:r>
        <w:rPr>
          <w:rStyle w:val="VerbatimChar"/>
        </w:rPr>
        <w:t xml:space="preserve">skos:Concept</w:t>
      </w:r>
      <w:r>
        <w:t xml:space="preserve"> </w:t>
      </w:r>
      <w:r>
        <w:t xml:space="preserve">OPTIONAL</w:t>
      </w:r>
    </w:p>
    <w:bookmarkStart w:id="213" w:name="weitere-beispiele"/>
    <w:p>
      <w:pPr>
        <w:pStyle w:val="Heading3"/>
      </w:pPr>
      <w:r>
        <w:t xml:space="preserve">Weitere Beispiele</w:t>
      </w:r>
    </w:p>
    <w:bookmarkEnd w:id="213"/>
    <w:p>
      <w:r>
        <w:t xml:space="preserve">Ortsangabe mit Polygon-Objekt: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214" w:name="oparl_membership"/>
    <w:p>
      <w:pPr>
        <w:pStyle w:val="Heading2"/>
      </w:pPr>
      <w:r>
        <w:t xml:space="preserve">org:Membership oder oparl:Membership</w:t>
      </w:r>
    </w:p>
    <w:bookmarkEnd w:id="214"/>
    <w:p>
      <w:r>
        <w:t xml:space="preserve">TODO. Siehe: https://github.com/OParl/specs/issues/122 https://github.com/OParl/specs/issues/109</w:t>
      </w:r>
    </w:p>
    <w:bookmarkStart w:id="215" w:name="eigenschaften-10"/>
    <w:p>
      <w:pPr>
        <w:pStyle w:val="Heading3"/>
      </w:pPr>
      <w:r>
        <w:t xml:space="preserve">Eigenschaften</w:t>
      </w:r>
    </w:p>
    <w:bookmarkEnd w:id="215"/>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TODO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TODO OPTIONAL</w:t>
      </w:r>
    </w:p>
    <w:bookmarkStart w:id="216" w:name="hinweise"/>
    <w:p>
      <w:pPr>
        <w:pStyle w:val="Heading3"/>
      </w:pPr>
      <w:r>
        <w:t xml:space="preserve">Hinweise</w:t>
      </w:r>
    </w:p>
    <w:bookmarkEnd w:id="216"/>
    <w:p>
      <w:r>
        <w:t xml:space="preserve">http://www.w3.org/TR/vocab-org/#membership-roles-posts-and-reporting</w:t>
      </w:r>
    </w:p>
    <w:p>
      <w:r>
        <w:t xml:space="preserve">http://popoloproject.com/specs/membership.html</w:t>
      </w:r>
    </w:p>
    <w:bookmarkStart w:id="217" w:name="glossar"/>
    <w:p>
      <w:pPr>
        <w:pStyle w:val="Heading1"/>
      </w:pPr>
      <w:r>
        <w:t xml:space="preserve">Glossar</w:t>
      </w:r>
    </w:p>
    <w:bookmarkEnd w:id="217"/>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18" w:name="jsonld_ressourcen_oparlorg"/>
    <w:p>
      <w:pPr>
        <w:pStyle w:val="Heading1"/>
      </w:pPr>
      <w:r>
        <w:t xml:space="preserve">JSON-LD-Ressourcen auf oparl.org</w:t>
      </w:r>
    </w:p>
    <w:bookmarkEnd w:id="218"/>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7">
    <w:p>
      <w:pPr>
        <w:pStyle w:val="FootnoteText"/>
      </w:pPr>
      <w:r>
        <w:rPr>
          <w:rStyle w:val="FootnoteRef"/>
        </w:rPr>
        <w:footnoteRef/>
      </w:r>
      <w:r>
        <w:t xml:space="preserve">RFC2119</w:t>
      </w:r>
      <w:r>
        <w:t xml:space="preserve"> </w:t>
      </w:r>
      <w:hyperlink r:id="rId48">
        <w:r>
          <w:rPr>
            <w:rStyle w:val="Link"/>
          </w:rPr>
          <w:t xml:space="preserve">http://tools.ietf.org/html/rfc2119</w:t>
        </w:r>
      </w:hyperlink>
    </w:p>
  </w:footnote>
  <w:footnote w:id="55">
    <w:p>
      <w:pPr>
        <w:pStyle w:val="FootnoteText"/>
      </w:pPr>
      <w:r>
        <w:rPr>
          <w:rStyle w:val="FootnoteRef"/>
        </w:rPr>
        <w:footnoteRef/>
      </w:r>
      <w:r>
        <w:t xml:space="preserve">Architecture of the World Wide Web, Volume One.</w:t>
      </w:r>
      <w:r>
        <w:t xml:space="preserve"> </w:t>
      </w:r>
      <w:hyperlink r:id="rId56">
        <w:r>
          <w:rPr>
            <w:rStyle w:val="Link"/>
          </w:rPr>
          <w:t xml:space="preserve">http://www.w3.org/TR/webarch/</w:t>
        </w:r>
      </w:hyperlink>
    </w:p>
  </w:footnote>
  <w:footnote w:id="70">
    <w:p>
      <w:pPr>
        <w:pStyle w:val="FootnoteText"/>
      </w:pPr>
      <w:r>
        <w:rPr>
          <w:rStyle w:val="FootnoteRef"/>
        </w:rPr>
        <w:footnoteRef/>
      </w:r>
      <w:r>
        <w:t xml:space="preserve">Daher der Begriff Meta-Suche</w:t>
      </w:r>
    </w:p>
  </w:footnote>
  <w:footnote w:id="76">
    <w:p>
      <w:pPr>
        <w:pStyle w:val="FootnoteText"/>
      </w:pPr>
      <w:r>
        <w:rPr>
          <w:rStyle w:val="FootnoteRef"/>
        </w:rPr>
        <w:footnoteRef/>
      </w:r>
      <w:r>
        <w:t xml:space="preserve">Das Ratsinformationssystem BoRis, eine Eigenentwicklung der Stadt Bonn</w:t>
      </w:r>
      <w:r>
        <w:t xml:space="preserve"> </w:t>
      </w:r>
      <w:hyperlink r:id="rId77">
        <w:r>
          <w:rPr>
            <w:rStyle w:val="Link"/>
          </w:rPr>
          <w:t xml:space="preserve">http://www2.bonn.de/bo_ris/ris_sql/agm_index.asp</w:t>
        </w:r>
      </w:hyperlink>
    </w:p>
  </w:footnote>
  <w:footnote w:id="79">
    <w:p>
      <w:pPr>
        <w:pStyle w:val="FootnoteText"/>
      </w:pPr>
      <w:r>
        <w:rPr>
          <w:rStyle w:val="FootnoteRef"/>
        </w:rPr>
        <w:footnoteRef/>
      </w:r>
      <w:r>
        <w:t xml:space="preserve">Fielding, Roy: Architectural Styles and the Design of Network-based Software Architectures,</w:t>
      </w:r>
      <w:r>
        <w:t xml:space="preserve"> </w:t>
      </w:r>
      <w:hyperlink r:id="rId80">
        <w:r>
          <w:rPr>
            <w:rStyle w:val="Link"/>
          </w:rPr>
          <w:t xml:space="preserve">http://www.ics.uci.edu/~fielding/pubs/dissertation/top.htm</w:t>
        </w:r>
      </w:hyperlink>
    </w:p>
  </w:footnote>
  <w:footnote w:id="84">
    <w:p>
      <w:pPr>
        <w:pStyle w:val="FootnoteText"/>
      </w:pPr>
      <w:r>
        <w:rPr>
          <w:rStyle w:val="FootnoteRef"/>
        </w:rPr>
        <w:footnoteRef/>
      </w:r>
      <w:hyperlink r:id="rId85">
        <w:r>
          <w:rPr>
            <w:rStyle w:val="Link"/>
          </w:rPr>
          <w:t xml:space="preserve">http://patterns.dataincubator.org/book/follow-your-nose.html</w:t>
        </w:r>
      </w:hyperlink>
    </w:p>
  </w:footnote>
  <w:footnote w:id="87">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88">
    <w:p>
      <w:pPr>
        <w:pStyle w:val="FootnoteText"/>
      </w:pPr>
      <w:r>
        <w:rPr>
          <w:rStyle w:val="FootnoteRef"/>
        </w:rPr>
        <w:footnoteRef/>
      </w:r>
      <w:r>
        <w:t xml:space="preserve">Ein Aufruf der URL</w:t>
      </w:r>
      <w:r>
        <w:t xml:space="preserve"> </w:t>
      </w:r>
      <w:hyperlink r:id="rId89">
        <w:r>
          <w:rPr>
            <w:rStyle w:val="Link"/>
          </w:rPr>
          <w:t xml:space="preserve">http://dbpedia.org/resource/John_Doe_(musician)</w:t>
        </w:r>
      </w:hyperlink>
      <w:r>
        <w:t xml:space="preserve"> </w:t>
      </w:r>
      <w:r>
        <w:t xml:space="preserve">im herkömmlichen Web-Browser führt zu einer Weiterleitung auf die URL</w:t>
      </w:r>
      <w:r>
        <w:t xml:space="preserve"> </w:t>
      </w:r>
      <w:hyperlink r:id="rId90">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91">
    <w:p>
      <w:pPr>
        <w:pStyle w:val="FootnoteText"/>
      </w:pPr>
      <w:r>
        <w:rPr>
          <w:rStyle w:val="FootnoteRef"/>
        </w:rPr>
        <w:footnoteRef/>
      </w:r>
      <w:r>
        <w:t xml:space="preserve">beispielsweise</w:t>
      </w:r>
      <w:r>
        <w:t xml:space="preserve"> </w:t>
      </w:r>
      <w:hyperlink r:id="rId92">
        <w:r>
          <w:rPr>
            <w:rStyle w:val="Link"/>
          </w:rPr>
          <w:t xml:space="preserve">http://dbpedia.org/resource/Christian_Democratic_Union_(Germany)</w:t>
        </w:r>
      </w:hyperlink>
      <w:r>
        <w:t xml:space="preserve"> </w:t>
      </w:r>
      <w:r>
        <w:t xml:space="preserve">und</w:t>
      </w:r>
      <w:r>
        <w:t xml:space="preserve"> </w:t>
      </w:r>
      <w:hyperlink r:id="rId93">
        <w:r>
          <w:rPr>
            <w:rStyle w:val="Link"/>
          </w:rPr>
          <w:t xml:space="preserve">http://dbpedia.org/resource/Social_Democratic_Party_of_Germany</w:t>
        </w:r>
      </w:hyperlink>
    </w:p>
  </w:footnote>
  <w:footnote w:id="96">
    <w:p>
      <w:pPr>
        <w:pStyle w:val="FootnoteText"/>
      </w:pPr>
      <w:r>
        <w:rPr>
          <w:rStyle w:val="FootnoteRef"/>
        </w:rPr>
        <w:footnoteRef/>
      </w:r>
      <w:r>
        <w:t xml:space="preserve">RFC2295:</w:t>
      </w:r>
      <w:r>
        <w:t xml:space="preserve"> </w:t>
      </w:r>
      <w:hyperlink r:id="rId97">
        <w:r>
          <w:rPr>
            <w:rStyle w:val="Link"/>
          </w:rPr>
          <w:t xml:space="preserve">http://tools.ietf.org/html/rfc2295</w:t>
        </w:r>
      </w:hyperlink>
    </w:p>
  </w:footnote>
  <w:footnote w:id="100">
    <w:p>
      <w:pPr>
        <w:pStyle w:val="FootnoteText"/>
      </w:pPr>
      <w:r>
        <w:rPr>
          <w:rStyle w:val="FootnoteRef"/>
        </w:rPr>
        <w:footnoteRef/>
      </w:r>
      <w:r>
        <w:t xml:space="preserve">RFC 3987:</w:t>
      </w:r>
      <w:r>
        <w:t xml:space="preserve"> </w:t>
      </w:r>
      <w:hyperlink r:id="rId101">
        <w:r>
          <w:rPr>
            <w:rStyle w:val="Link"/>
          </w:rPr>
          <w:t xml:space="preserve">http://tools.ietf.org/html/rfc3987</w:t>
        </w:r>
      </w:hyperlink>
    </w:p>
  </w:footnote>
  <w:footnote w:id="102">
    <w:p>
      <w:pPr>
        <w:pStyle w:val="FootnoteText"/>
      </w:pPr>
      <w:r>
        <w:rPr>
          <w:rStyle w:val="FootnoteRef"/>
        </w:rPr>
        <w:footnoteRef/>
      </w:r>
      <w:r>
        <w:t xml:space="preserve">RFC 3986:</w:t>
      </w:r>
      <w:r>
        <w:t xml:space="preserve"> </w:t>
      </w:r>
      <w:hyperlink r:id="rId103">
        <w:r>
          <w:rPr>
            <w:rStyle w:val="Link"/>
          </w:rPr>
          <w:t xml:space="preserve">http://tools.ietf.org/html/rfc3986</w:t>
        </w:r>
      </w:hyperlink>
    </w:p>
  </w:footnote>
  <w:footnote w:id="105">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07">
    <w:p>
      <w:pPr>
        <w:pStyle w:val="FootnoteText"/>
      </w:pPr>
      <w:r>
        <w:rPr>
          <w:rStyle w:val="FootnoteRef"/>
        </w:rPr>
        <w:footnoteRef/>
      </w:r>
      <w:r>
        <w:t xml:space="preserve">Berners-Lee, Tim: Cool URIs don't change.</w:t>
      </w:r>
      <w:r>
        <w:t xml:space="preserve"> </w:t>
      </w:r>
      <w:hyperlink r:id="rId108">
        <w:r>
          <w:rPr>
            <w:rStyle w:val="Link"/>
          </w:rPr>
          <w:t xml:space="preserve">http://www.w3.org/Provider/Style/URI.html</w:t>
        </w:r>
      </w:hyperlink>
    </w:p>
  </w:footnote>
  <w:footnote w:id="10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10">
        <w:r>
          <w:rPr>
            <w:rStyle w:val="Link"/>
          </w:rPr>
          <w:t xml:space="preserve">https://joinup.ec.europa.eu/sites/default/files/D7.1.3%20-%20Study%20on%20persistent%20URIs.pdf</w:t>
        </w:r>
      </w:hyperlink>
    </w:p>
  </w:footnote>
  <w:footnote w:id="112">
    <w:p>
      <w:pPr>
        <w:pStyle w:val="FootnoteText"/>
      </w:pPr>
      <w:r>
        <w:rPr>
          <w:rStyle w:val="FootnoteRef"/>
        </w:rPr>
        <w:footnoteRef/>
      </w:r>
      <w:r>
        <w:t xml:space="preserve">JSON-LD 1.0: IANA COnsiderations:</w:t>
      </w:r>
      <w:r>
        <w:t xml:space="preserve"> </w:t>
      </w:r>
      <w:hyperlink r:id="rId113">
        <w:r>
          <w:rPr>
            <w:rStyle w:val="Link"/>
          </w:rPr>
          <w:t xml:space="preserve">http://www.w3.org/TR/json-ld/#iana-considerations</w:t>
        </w:r>
      </w:hyperlink>
    </w:p>
  </w:footnote>
  <w:footnote w:id="115">
    <w:p>
      <w:pPr>
        <w:pStyle w:val="FootnoteText"/>
      </w:pPr>
      <w:r>
        <w:rPr>
          <w:rStyle w:val="FootnoteRef"/>
        </w:rPr>
        <w:footnoteRef/>
      </w:r>
      <w:r>
        <w:t xml:space="preserve">RFC4627:</w:t>
      </w:r>
      <w:r>
        <w:t xml:space="preserve"> </w:t>
      </w:r>
      <w:hyperlink r:id="rId116">
        <w:r>
          <w:rPr>
            <w:rStyle w:val="Link"/>
          </w:rPr>
          <w:t xml:space="preserve">https://tools.ietf.org/html/rfc4627</w:t>
        </w:r>
      </w:hyperlink>
    </w:p>
  </w:footnote>
  <w:footnote w:id="118">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19">
    <w:p>
      <w:pPr>
        <w:pStyle w:val="FootnoteText"/>
      </w:pPr>
      <w:r>
        <w:rPr>
          <w:rStyle w:val="FootnoteRef"/>
        </w:rPr>
        <w:footnoteRef/>
      </w:r>
      <w:hyperlink r:id="rId120">
        <w:r>
          <w:rPr>
            <w:rStyle w:val="Link"/>
          </w:rPr>
          <w:t xml:space="preserve">http://www.w3.org/TR/json-ld/</w:t>
        </w:r>
      </w:hyperlink>
    </w:p>
  </w:footnote>
  <w:footnote w:id="121">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23">
    <w:p>
      <w:pPr>
        <w:pStyle w:val="FootnoteText"/>
      </w:pPr>
      <w:r>
        <w:rPr>
          <w:rStyle w:val="FootnoteRef"/>
        </w:rPr>
        <w:footnoteRef/>
      </w:r>
      <w:r>
        <w:t xml:space="preserve">TODO: URL zur Spezifikation</w:t>
      </w:r>
    </w:p>
  </w:footnote>
  <w:footnote w:id="130">
    <w:p>
      <w:pPr>
        <w:pStyle w:val="FootnoteText"/>
      </w:pPr>
      <w:r>
        <w:rPr>
          <w:rStyle w:val="FootnoteRef"/>
        </w:rPr>
        <w:footnoteRef/>
      </w:r>
      <w:r>
        <w:t xml:space="preserve">RFC5988:</w:t>
      </w:r>
      <w:r>
        <w:t xml:space="preserve"> </w:t>
      </w:r>
      <w:hyperlink r:id="rId131">
        <w:r>
          <w:rPr>
            <w:rStyle w:val="Link"/>
          </w:rPr>
          <w:t xml:space="preserve">http://tools.ietf.org/html/rfc5988</w:t>
        </w:r>
      </w:hyperlink>
    </w:p>
  </w:footnote>
  <w:footnote w:id="134">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36">
    <w:p>
      <w:pPr>
        <w:pStyle w:val="FootnoteText"/>
      </w:pPr>
      <w:r>
        <w:rPr>
          <w:rStyle w:val="FootnoteRef"/>
        </w:rPr>
        <w:footnoteRef/>
      </w:r>
      <w:r>
        <w:t xml:space="preserve">RSS 2.0 Specification:</w:t>
      </w:r>
      <w:r>
        <w:t xml:space="preserve"> </w:t>
      </w:r>
      <w:hyperlink r:id="rId137">
        <w:r>
          <w:rPr>
            <w:rStyle w:val="Link"/>
          </w:rPr>
          <w:t xml:space="preserve">http://cyber.law.harvard.edu/rss/rss.html</w:t>
        </w:r>
      </w:hyperlink>
    </w:p>
  </w:footnote>
  <w:footnote w:id="138">
    <w:p>
      <w:pPr>
        <w:pStyle w:val="FootnoteText"/>
      </w:pPr>
      <w:r>
        <w:rPr>
          <w:rStyle w:val="FootnoteRef"/>
        </w:rPr>
        <w:footnoteRef/>
      </w:r>
      <w:r>
        <w:t xml:space="preserve">Atom ist in RFC4287 spezifiziert:</w:t>
      </w:r>
      <w:r>
        <w:t xml:space="preserve"> </w:t>
      </w:r>
      <w:hyperlink r:id="rId139">
        <w:r>
          <w:rPr>
            <w:rStyle w:val="Link"/>
          </w:rPr>
          <w:t xml:space="preserve">http://www.ietf.org/rfc/rfc4287.txt</w:t>
        </w:r>
      </w:hyperlink>
    </w:p>
  </w:footnote>
  <w:footnote w:id="144">
    <w:p>
      <w:pPr>
        <w:pStyle w:val="FootnoteText"/>
      </w:pPr>
      <w:r>
        <w:rPr>
          <w:rStyle w:val="FootnoteRef"/>
        </w:rPr>
        <w:footnoteRef/>
      </w:r>
      <w:r>
        <w:t xml:space="preserve">vgl.</w:t>
      </w:r>
      <w:r>
        <w:t xml:space="preserve"> </w:t>
      </w:r>
      <w:hyperlink r:id="rId145">
        <w:r>
          <w:rPr>
            <w:rStyle w:val="Link"/>
          </w:rPr>
          <w:t xml:space="preserve">http://www.w3.org/Protocols/rfc2616/rfc2616.html</w:t>
        </w:r>
      </w:hyperlink>
    </w:p>
  </w:footnote>
  <w:footnote w:id="148">
    <w:p>
      <w:pPr>
        <w:pStyle w:val="FootnoteText"/>
      </w:pPr>
      <w:r>
        <w:rPr>
          <w:rStyle w:val="FootnoteRef"/>
        </w:rPr>
        <w:footnoteRef/>
      </w:r>
      <w:r>
        <w:t xml:space="preserve">vgl. RFC2138</w:t>
      </w:r>
      <w:r>
        <w:t xml:space="preserve"> </w:t>
      </w:r>
      <w:hyperlink r:id="rId149">
        <w:r>
          <w:rPr>
            <w:rStyle w:val="Link"/>
          </w:rPr>
          <w:t xml:space="preserve">http://www.ietf.org/rfc/rfc2183</w:t>
        </w:r>
      </w:hyperlink>
    </w:p>
  </w:footnote>
  <w:footnote w:id="171">
    <w:p>
      <w:pPr>
        <w:pStyle w:val="FootnoteText"/>
      </w:pPr>
      <w:r>
        <w:rPr>
          <w:rStyle w:val="FootnoteRef"/>
        </w:rPr>
        <w:footnoteRef/>
      </w:r>
      <w:r>
        <w:t xml:space="preserve">Verzeichnisse für Lizenz-URLs sind unter anderem unter</w:t>
      </w:r>
      <w:r>
        <w:t xml:space="preserve"> </w:t>
      </w:r>
      <w:hyperlink r:id="rId172">
        <w:r>
          <w:rPr>
            <w:rStyle w:val="Link"/>
          </w:rPr>
          <w:t xml:space="preserve">http://licenses.opendefinition.org/</w:t>
        </w:r>
      </w:hyperlink>
      <w:r>
        <w:t xml:space="preserve"> </w:t>
      </w:r>
      <w:r>
        <w:t xml:space="preserve">und</w:t>
      </w:r>
      <w:r>
        <w:t xml:space="preserve"> </w:t>
      </w:r>
      <w:hyperlink r:id="rId173">
        <w:r>
          <w:rPr>
            <w:rStyle w:val="Link"/>
          </w:rPr>
          <w:t xml:space="preserve">https://github.com/fraunhoferfokus/ogd-metadata/blob/master/lizenzen/deutschland.json</w:t>
        </w:r>
      </w:hyperlink>
      <w:r>
        <w:t xml:space="preserve"> </w:t>
      </w:r>
      <w:r>
        <w:t xml:space="preserve">zu finden.</w:t>
      </w:r>
    </w:p>
  </w:footnote>
  <w:footnote w:id="174">
    <w:p>
      <w:pPr>
        <w:pStyle w:val="FootnoteText"/>
      </w:pPr>
      <w:r>
        <w:rPr>
          <w:rStyle w:val="FootnoteRef"/>
        </w:rPr>
        <w:footnoteRef/>
      </w:r>
      <w:r>
        <w:t xml:space="preserve">Tom Heath, Christian Bizer: Linked Data: Evolving the Web into a Global Data Space (1st edition),</w:t>
      </w:r>
      <w:r>
        <w:t xml:space="preserve"> </w:t>
      </w:r>
      <w:hyperlink r:id="rId175">
        <w:r>
          <w:rPr>
            <w:rStyle w:val="Link"/>
          </w:rPr>
          <w:t xml:space="preserve">http://linkeddatabook.com/editions/1.0/#htoc48</w:t>
        </w:r>
      </w:hyperlink>
    </w:p>
  </w:footnote>
  <w:footnote w:id="183">
    <w:p>
      <w:pPr>
        <w:pStyle w:val="FootnoteText"/>
      </w:pPr>
      <w:r>
        <w:rPr>
          <w:rStyle w:val="FootnoteRef"/>
        </w:rPr>
        <w:footnoteRef/>
      </w:r>
      <w:r>
        <w:t xml:space="preserve">Regionalschlüssel können im</w:t>
      </w:r>
      <w:r>
        <w:t xml:space="preserve"> </w:t>
      </w:r>
      <w:hyperlink r:id="rId184">
        <w:r>
          <w:rPr>
            <w:rStyle w:val="Link"/>
          </w:rPr>
          <w:t xml:space="preserve">Gemeindeverzeichnis (GV-ISys) des Statistischen Bundesamtes</w:t>
        </w:r>
      </w:hyperlink>
      <w:r>
        <w:t xml:space="preserve"> </w:t>
      </w:r>
      <w:r>
        <w:t xml:space="preserve">eingesehen werden</w:t>
      </w:r>
    </w:p>
  </w:footnote>
  <w:footnote w:id="185">
    <w:p>
      <w:pPr>
        <w:pStyle w:val="FootnoteText"/>
      </w:pPr>
      <w:r>
        <w:rPr>
          <w:rStyle w:val="FootnoteRef"/>
        </w:rPr>
        <w:footnoteRef/>
      </w:r>
      <w:r>
        <w:t xml:space="preserve">Gemeinsame Normdatei</w:t>
      </w:r>
      <w:r>
        <w:t xml:space="preserve"> </w:t>
      </w:r>
      <w:hyperlink r:id="rId186">
        <w:r>
          <w:rPr>
            <w:rStyle w:val="Link"/>
          </w:rPr>
          <w:t xml:space="preserve">http://www.dnb.de/gnd</w:t>
        </w:r>
      </w:hyperlink>
    </w:p>
  </w:footnote>
  <w:footnote w:id="187">
    <w:p>
      <w:pPr>
        <w:pStyle w:val="FootnoteText"/>
      </w:pPr>
      <w:r>
        <w:rPr>
          <w:rStyle w:val="FootnoteRef"/>
        </w:rPr>
        <w:footnoteRef/>
      </w:r>
      <w:r>
        <w:t xml:space="preserve">DBPedia</w:t>
      </w:r>
      <w:r>
        <w:t xml:space="preserve"> </w:t>
      </w:r>
      <w:hyperlink r:id="rId188">
        <w:r>
          <w:rPr>
            <w:rStyle w:val="Link"/>
          </w:rPr>
          <w:t xml:space="preserve">http://www.dbpedia.org/</w:t>
        </w:r>
      </w:hyperlink>
    </w:p>
  </w:footnote>
  <w:footnote w:id="189">
    <w:p>
      <w:pPr>
        <w:pStyle w:val="FootnoteText"/>
      </w:pPr>
      <w:r>
        <w:rPr>
          <w:rStyle w:val="FootnoteRef"/>
        </w:rPr>
        <w:footnoteRef/>
      </w:r>
      <w:r>
        <w:t xml:space="preserve">Wikipedia</w:t>
      </w:r>
      <w:r>
        <w:t xml:space="preserve"> </w:t>
      </w:r>
      <w:hyperlink r:id="rId190">
        <w:r>
          <w:rPr>
            <w:rStyle w:val="Link"/>
          </w:rPr>
          <w:t xml:space="preserve">http://de.wikipedia.org/</w:t>
        </w:r>
      </w:hyperlink>
    </w:p>
  </w:footnote>
  <w:footnote w:id="203">
    <w:p>
      <w:pPr>
        <w:pStyle w:val="FootnoteText"/>
      </w:pPr>
      <w:r>
        <w:rPr>
          <w:rStyle w:val="FootnoteRef"/>
        </w:rPr>
        <w:footnoteRef/>
      </w:r>
      <w:hyperlink r:id="rId204">
        <w:r>
          <w:rPr>
            <w:rStyle w:val="Link"/>
          </w:rPr>
          <w:t xml:space="preserve">http://tools.ietf.org/html/rfc2046</w:t>
        </w:r>
      </w:hyperlink>
    </w:p>
  </w:footnote>
  <w:footnote w:id="209">
    <w:p>
      <w:pPr>
        <w:pStyle w:val="FootnoteText"/>
      </w:pPr>
      <w:r>
        <w:rPr>
          <w:rStyle w:val="FootnoteRef"/>
        </w:rPr>
        <w:footnoteRef/>
      </w:r>
      <w:r>
        <w:t xml:space="preserve">Simple Feature Access Spezifikation:</w:t>
      </w:r>
      <w:r>
        <w:t xml:space="preserve"> </w:t>
      </w:r>
      <w:hyperlink r:id="rId210">
        <w:r>
          <w:rPr>
            <w:rStyle w:val="Link"/>
          </w:rPr>
          <w:t xml:space="preserve">http://www.opengeospatial.org/standards/sfa</w:t>
        </w:r>
      </w:hyperlink>
    </w:p>
  </w:footnote>
  <w:footnote w:id="211">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f8c1d7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8bf40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7">
    <w:nsid w:val="97364e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8">
    <w:nsid w:val="d8b0361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29a7fe1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a814b12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90511686"/>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d50e62e5"/>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132" Target="media/rId132.png" /><Relationship Type="http://schemas.openxmlformats.org/officeDocument/2006/relationships/hyperlink" Id="rId137" Target="http://cyber.law.harvard.edu/rss/rss.html" TargetMode="External" /><Relationship Type="http://schemas.openxmlformats.org/officeDocument/2006/relationships/hyperlink" Id="rId90" Target="http://dbpedia.org/page/John_Doe_(musician)" TargetMode="External" /><Relationship Type="http://schemas.openxmlformats.org/officeDocument/2006/relationships/hyperlink" Id="rId92" Target="http://dbpedia.org/resource/Christian_Democratic_Union_(Germany)" TargetMode="External" /><Relationship Type="http://schemas.openxmlformats.org/officeDocument/2006/relationships/hyperlink" Id="rId89" Target="http://dbpedia.org/resource/John_Doe_(musician)" TargetMode="External" /><Relationship Type="http://schemas.openxmlformats.org/officeDocument/2006/relationships/hyperlink" Id="rId93" Target="http://dbpedia.org/resource/Social_Democratic_Party_of_Germany" TargetMode="External" /><Relationship Type="http://schemas.openxmlformats.org/officeDocument/2006/relationships/hyperlink" Id="rId190" Target="http://de.wikipedia.org/" TargetMode="External" /><Relationship Type="http://schemas.openxmlformats.org/officeDocument/2006/relationships/hyperlink" Id="rId172" Target="http://licenses.opendefinition.org/" TargetMode="External" /><Relationship Type="http://schemas.openxmlformats.org/officeDocument/2006/relationships/hyperlink" Id="rId175"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31" Target="http://openruhr.de/openruhrris/" TargetMode="External" /><Relationship Type="http://schemas.openxmlformats.org/officeDocument/2006/relationships/hyperlink" Id="rId85" Target="http://patterns.dataincubator.org/book/follow-your-nose.html" TargetMode="External" /><Relationship Type="http://schemas.openxmlformats.org/officeDocument/2006/relationships/hyperlink" Id="rId204" Target="http://tools.ietf.org/html/rfc2046" TargetMode="External" /><Relationship Type="http://schemas.openxmlformats.org/officeDocument/2006/relationships/hyperlink" Id="rId48" Target="http://tools.ietf.org/html/rfc2119" TargetMode="External" /><Relationship Type="http://schemas.openxmlformats.org/officeDocument/2006/relationships/hyperlink" Id="rId97" Target="http://tools.ietf.org/html/rfc2295" TargetMode="External" /><Relationship Type="http://schemas.openxmlformats.org/officeDocument/2006/relationships/hyperlink" Id="rId103" Target="http://tools.ietf.org/html/rfc3986" TargetMode="External" /><Relationship Type="http://schemas.openxmlformats.org/officeDocument/2006/relationships/hyperlink" Id="rId101" Target="http://tools.ietf.org/html/rfc3987" TargetMode="External" /><Relationship Type="http://schemas.openxmlformats.org/officeDocument/2006/relationships/hyperlink" Id="rId131" Target="http://tools.ietf.org/html/rfc5988"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188" Target="http://www.dbpedia.org/" TargetMode="External" /><Relationship Type="http://schemas.openxmlformats.org/officeDocument/2006/relationships/hyperlink" Id="rId186" Target="http://www.dnb.de/gnd" TargetMode="External" /><Relationship Type="http://schemas.openxmlformats.org/officeDocument/2006/relationships/hyperlink" Id="rId27" Target="http://www.frankfurt-gestalten.de/" TargetMode="External" /><Relationship Type="http://schemas.openxmlformats.org/officeDocument/2006/relationships/hyperlink" Id="rId80" Target="http://www.ics.uci.edu/~fielding/pubs/dissertation/top.htm" TargetMode="External" /><Relationship Type="http://schemas.openxmlformats.org/officeDocument/2006/relationships/hyperlink" Id="rId149" Target="http://www.ietf.org/rfc/rfc2183" TargetMode="External" /><Relationship Type="http://schemas.openxmlformats.org/officeDocument/2006/relationships/hyperlink" Id="rId139" Target="http://www.ietf.org/rfc/rfc4287.txt" TargetMode="External" /><Relationship Type="http://schemas.openxmlformats.org/officeDocument/2006/relationships/hyperlink" Id="rId210" Target="http://www.opengeospatial.org/standards/sfa" TargetMode="External" /><Relationship Type="http://schemas.openxmlformats.org/officeDocument/2006/relationships/hyperlink" Id="rId145" Target="http://www.w3.org/Protocols/rfc2616/rfc2616.html" TargetMode="External" /><Relationship Type="http://schemas.openxmlformats.org/officeDocument/2006/relationships/hyperlink" Id="rId108" Target="http://www.w3.org/Provider/Style/URI.html" TargetMode="External" /><Relationship Type="http://schemas.openxmlformats.org/officeDocument/2006/relationships/hyperlink" Id="rId120" Target="http://www.w3.org/TR/json-ld/" TargetMode="External" /><Relationship Type="http://schemas.openxmlformats.org/officeDocument/2006/relationships/hyperlink" Id="rId113" Target="http://www.w3.org/TR/json-ld/#iana-considerations" TargetMode="External" /><Relationship Type="http://schemas.openxmlformats.org/officeDocument/2006/relationships/hyperlink" Id="rId56" Target="http://www.w3.org/TR/webarch/" TargetMode="External" /><Relationship Type="http://schemas.openxmlformats.org/officeDocument/2006/relationships/hyperlink" Id="rId77"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73" Target="https://github.com/fraunhoferfokus/ogd-metadata/blob/master/lizenzen/deutschland.json" TargetMode="External" /><Relationship Type="http://schemas.openxmlformats.org/officeDocument/2006/relationships/hyperlink" Id="rId11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16" Target="https://tools.ietf.org/html/rfc4627" TargetMode="External" /><Relationship Type="http://schemas.openxmlformats.org/officeDocument/2006/relationships/hyperlink" Id="rId184"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37" Target="http://cyber.law.harvard.edu/rss/rss.html" TargetMode="External" /><Relationship Type="http://schemas.openxmlformats.org/officeDocument/2006/relationships/hyperlink" Id="rId90" Target="http://dbpedia.org/page/John_Doe_(musician)" TargetMode="External" /><Relationship Type="http://schemas.openxmlformats.org/officeDocument/2006/relationships/hyperlink" Id="rId92" Target="http://dbpedia.org/resource/Christian_Democratic_Union_(Germany)" TargetMode="External" /><Relationship Type="http://schemas.openxmlformats.org/officeDocument/2006/relationships/hyperlink" Id="rId89" Target="http://dbpedia.org/resource/John_Doe_(musician)" TargetMode="External" /><Relationship Type="http://schemas.openxmlformats.org/officeDocument/2006/relationships/hyperlink" Id="rId93" Target="http://dbpedia.org/resource/Social_Democratic_Party_of_Germany" TargetMode="External" /><Relationship Type="http://schemas.openxmlformats.org/officeDocument/2006/relationships/hyperlink" Id="rId190" Target="http://de.wikipedia.org/" TargetMode="External" /><Relationship Type="http://schemas.openxmlformats.org/officeDocument/2006/relationships/hyperlink" Id="rId172" Target="http://licenses.opendefinition.org/" TargetMode="External" /><Relationship Type="http://schemas.openxmlformats.org/officeDocument/2006/relationships/hyperlink" Id="rId175"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31" Target="http://openruhr.de/openruhrris/" TargetMode="External" /><Relationship Type="http://schemas.openxmlformats.org/officeDocument/2006/relationships/hyperlink" Id="rId85" Target="http://patterns.dataincubator.org/book/follow-your-nose.html" TargetMode="External" /><Relationship Type="http://schemas.openxmlformats.org/officeDocument/2006/relationships/hyperlink" Id="rId204" Target="http://tools.ietf.org/html/rfc2046" TargetMode="External" /><Relationship Type="http://schemas.openxmlformats.org/officeDocument/2006/relationships/hyperlink" Id="rId48" Target="http://tools.ietf.org/html/rfc2119" TargetMode="External" /><Relationship Type="http://schemas.openxmlformats.org/officeDocument/2006/relationships/hyperlink" Id="rId97" Target="http://tools.ietf.org/html/rfc2295" TargetMode="External" /><Relationship Type="http://schemas.openxmlformats.org/officeDocument/2006/relationships/hyperlink" Id="rId103" Target="http://tools.ietf.org/html/rfc3986" TargetMode="External" /><Relationship Type="http://schemas.openxmlformats.org/officeDocument/2006/relationships/hyperlink" Id="rId101" Target="http://tools.ietf.org/html/rfc3987" TargetMode="External" /><Relationship Type="http://schemas.openxmlformats.org/officeDocument/2006/relationships/hyperlink" Id="rId131" Target="http://tools.ietf.org/html/rfc5988"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188" Target="http://www.dbpedia.org/" TargetMode="External" /><Relationship Type="http://schemas.openxmlformats.org/officeDocument/2006/relationships/hyperlink" Id="rId186" Target="http://www.dnb.de/gnd" TargetMode="External" /><Relationship Type="http://schemas.openxmlformats.org/officeDocument/2006/relationships/hyperlink" Id="rId27" Target="http://www.frankfurt-gestalten.de/" TargetMode="External" /><Relationship Type="http://schemas.openxmlformats.org/officeDocument/2006/relationships/hyperlink" Id="rId80" Target="http://www.ics.uci.edu/~fielding/pubs/dissertation/top.htm" TargetMode="External" /><Relationship Type="http://schemas.openxmlformats.org/officeDocument/2006/relationships/hyperlink" Id="rId149" Target="http://www.ietf.org/rfc/rfc2183" TargetMode="External" /><Relationship Type="http://schemas.openxmlformats.org/officeDocument/2006/relationships/hyperlink" Id="rId139" Target="http://www.ietf.org/rfc/rfc4287.txt" TargetMode="External" /><Relationship Type="http://schemas.openxmlformats.org/officeDocument/2006/relationships/hyperlink" Id="rId210" Target="http://www.opengeospatial.org/standards/sfa" TargetMode="External" /><Relationship Type="http://schemas.openxmlformats.org/officeDocument/2006/relationships/hyperlink" Id="rId145" Target="http://www.w3.org/Protocols/rfc2616/rfc2616.html" TargetMode="External" /><Relationship Type="http://schemas.openxmlformats.org/officeDocument/2006/relationships/hyperlink" Id="rId108" Target="http://www.w3.org/Provider/Style/URI.html" TargetMode="External" /><Relationship Type="http://schemas.openxmlformats.org/officeDocument/2006/relationships/hyperlink" Id="rId120" Target="http://www.w3.org/TR/json-ld/" TargetMode="External" /><Relationship Type="http://schemas.openxmlformats.org/officeDocument/2006/relationships/hyperlink" Id="rId113" Target="http://www.w3.org/TR/json-ld/#iana-considerations" TargetMode="External" /><Relationship Type="http://schemas.openxmlformats.org/officeDocument/2006/relationships/hyperlink" Id="rId56" Target="http://www.w3.org/TR/webarch/" TargetMode="External" /><Relationship Type="http://schemas.openxmlformats.org/officeDocument/2006/relationships/hyperlink" Id="rId77"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73" Target="https://github.com/fraunhoferfokus/ogd-metadata/blob/master/lizenzen/deutschland.json" TargetMode="External" /><Relationship Type="http://schemas.openxmlformats.org/officeDocument/2006/relationships/hyperlink" Id="rId11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16" Target="https://tools.ietf.org/html/rfc4627" TargetMode="External" /><Relationship Type="http://schemas.openxmlformats.org/officeDocument/2006/relationships/hyperlink" Id="rId184"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