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bookmarkStart w:id="23" w:name="was-ist-oparl"/>
    <w:p>
      <w:pPr>
        <w:pStyle w:val="Heading2"/>
      </w:pPr>
      <w:r>
        <w:t xml:space="preserve">Was ist OParl?</w:t>
      </w:r>
    </w:p>
    <w:bookmarkEnd w:id="23"/>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28" w:name="zukunft-von-oparl"/>
    <w:p>
      <w:pPr>
        <w:pStyle w:val="Heading2"/>
      </w:pPr>
      <w:r>
        <w:t xml:space="preserve">Zukunft von OParl</w:t>
      </w:r>
    </w:p>
    <w:bookmarkEnd w:id="28"/>
    <w:p>
      <w:pPr>
        <w:pStyle w:val="Compact"/>
        <w:numPr>
          <w:numId w:val="16"/>
          <w:ilvl w:val="0"/>
        </w:numPr>
      </w:pPr>
      <w:r>
        <w:t xml:space="preserve">Verfeinerung, Lücken schliessen</w:t>
      </w:r>
    </w:p>
    <w:p>
      <w:pPr>
        <w:pStyle w:val="Compact"/>
        <w:numPr>
          <w:numId w:val="16"/>
          <w:ilvl w:val="0"/>
        </w:numPr>
      </w:pPr>
      <w:r>
        <w:t xml:space="preserve">Globalisierung</w:t>
      </w:r>
    </w:p>
    <w:p>
      <w:pPr>
        <w:pStyle w:val="Compact"/>
        <w:numPr>
          <w:numId w:val="16"/>
          <w:ilvl w:val="0"/>
        </w:numPr>
      </w:pPr>
      <w:r>
        <w:t xml:space="preserve">Erweiterung über die kommunale Ebene hinaus (Land, Bund)</w:t>
      </w:r>
    </w:p>
    <w:p>
      <w:pPr>
        <w:pStyle w:val="Compact"/>
        <w:numPr>
          <w:numId w:val="16"/>
          <w:ilvl w:val="0"/>
        </w:numPr>
      </w:pPr>
      <w:r>
        <w:t xml:space="preserve">Vereinheitlichung von Kategorien (Drucksachentypen, Arten von Gremien)</w:t>
      </w:r>
    </w:p>
    <w:p>
      <w:pPr>
        <w:pStyle w:val="Compact"/>
        <w:numPr>
          <w:numId w:val="16"/>
          <w:ilvl w:val="0"/>
        </w:numPr>
      </w:pPr>
      <w:r>
        <w:t xml:space="preserve">Erweiterung von Personendaten, z.B. mit Social Media URLs</w:t>
      </w:r>
    </w:p>
    <w:p>
      <w:pPr>
        <w:pStyle w:val="Compact"/>
        <w:numPr>
          <w:numId w:val="16"/>
          <w:ilvl w:val="0"/>
        </w:numPr>
      </w:pPr>
      <w:r>
        <w:t xml:space="preserve">Mehr Abfragekriterien</w:t>
      </w:r>
    </w:p>
    <w:p>
      <w:pPr>
        <w:pStyle w:val="Compact"/>
        <w:numPr>
          <w:numId w:val="16"/>
          <w:ilvl w:val="0"/>
        </w:numPr>
      </w:pPr>
      <w:r>
        <w:t xml:space="preserve">Suchfunktionen (Volltextsuche)</w:t>
      </w:r>
    </w:p>
    <w:p>
      <w:pPr>
        <w:pStyle w:val="Compact"/>
        <w:numPr>
          <w:numId w:val="16"/>
          <w:ilvl w:val="0"/>
        </w:numPr>
      </w:pPr>
      <w:r>
        <w:t xml:space="preserve">Abstimmungsverhalten und maschinenlesbare Protokolle</w:t>
      </w:r>
    </w:p>
    <w:p>
      <w:pPr>
        <w:pStyle w:val="Compact"/>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bookmarkStart w:id="34" w:name="initiatoren"/>
    <w:p>
      <w:pPr>
        <w:pStyle w:val="Heading2"/>
      </w:pPr>
      <w:r>
        <w:t xml:space="preserve">Initiatoren</w:t>
      </w:r>
    </w:p>
    <w:bookmarkEnd w:id="34"/>
    <w:bookmarkStart w:id="35" w:name="unterstützer"/>
    <w:p>
      <w:pPr>
        <w:pStyle w:val="Heading2"/>
      </w:pPr>
      <w:r>
        <w:t xml:space="preserve">Unterstützer</w:t>
      </w:r>
    </w:p>
    <w:bookmarkEnd w:id="35"/>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7"/>
          <w:ilvl w:val="0"/>
        </w:numPr>
      </w:pPr>
      <w:r>
        <w:t xml:space="preserve">Das Erzeugen, Bearbeiten und Darstellen von Sitzungen und deren Tagesordnung</w:t>
      </w:r>
    </w:p>
    <w:p>
      <w:pPr>
        <w:pStyle w:val="Compact"/>
        <w:numPr>
          <w:numId w:val="17"/>
          <w:ilvl w:val="0"/>
        </w:numPr>
      </w:pPr>
      <w:r>
        <w:t xml:space="preserve">Das Erzeugen und Abrufen von Sitzungsprotokollen</w:t>
      </w:r>
    </w:p>
    <w:p>
      <w:pPr>
        <w:pStyle w:val="Compact"/>
        <w:numPr>
          <w:numId w:val="17"/>
          <w:ilvl w:val="0"/>
        </w:numPr>
      </w:pPr>
      <w:r>
        <w:t xml:space="preserve">Das Erzeugen, Bearbeiten und Anzeigen von Drucksachen</w:t>
      </w:r>
    </w:p>
    <w:p>
      <w:pPr>
        <w:pStyle w:val="Compact"/>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9"/>
          <w:ilvl w:val="0"/>
        </w:numPr>
      </w:pPr>
      <w:r>
        <w:t xml:space="preserve">angemeldete Benutzer</w:t>
      </w:r>
    </w:p>
    <w:p>
      <w:r>
        <w:t xml:space="preserve">die eingegrenzten Portlet Parameter für den nächsten Besuch zwischen speichern, während</w:t>
      </w:r>
    </w:p>
    <w:p>
      <w:pPr>
        <w:pStyle w:val="Compact"/>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bookmarkStart w:id="53" w:name="szenario_forschung"/>
    <w:p>
      <w:pPr>
        <w:pStyle w:val="Heading2"/>
      </w:pPr>
      <w:r>
        <w:t xml:space="preserve">Szenario 4: Forschungsprojekt Themen- und Sprachanalyse</w:t>
      </w:r>
    </w:p>
    <w:bookmarkEnd w:id="53"/>
    <w:bookmarkStart w:id="54" w:name="prinzipien-und-funktionen-der-api"/>
    <w:p>
      <w:pPr>
        <w:pStyle w:val="Heading1"/>
      </w:pPr>
      <w:r>
        <w:t xml:space="preserve">Prinzipien und Funktionen der API</w:t>
      </w:r>
    </w:p>
    <w:bookmarkEnd w:id="54"/>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1"/>
          <w:ilvl w:val="0"/>
        </w:numPr>
      </w:pPr>
      <w:r>
        <w:t xml:space="preserve">Grundlage für den Zugriff auf die Schnittstelle ist das Hypertext Transfer Protocol (HTTP).</w:t>
      </w:r>
    </w:p>
    <w:p>
      <w:pPr>
        <w:pStyle w:val="Compact"/>
        <w:numPr>
          <w:numId w:val="21"/>
          <w:ilvl w:val="0"/>
        </w:numPr>
      </w:pPr>
      <w:r>
        <w:t xml:space="preserve">Optional gzip Encoding und andere Kodierungen, wenn Client und Server dies unterstützen</w:t>
      </w:r>
    </w:p>
    <w:p>
      <w:pPr>
        <w:pStyle w:val="Compact"/>
        <w:numPr>
          <w:numId w:val="21"/>
          <w:ilvl w:val="0"/>
        </w:numPr>
      </w:pPr>
      <w:r>
        <w:t xml:space="preserve">Das Protokoll ist zustandslos</w:t>
      </w:r>
    </w:p>
    <w:p>
      <w:pPr>
        <w:pStyle w:val="Compact"/>
        <w:numPr>
          <w:numId w:val="21"/>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2"/>
          <w:ilvl w:val="0"/>
        </w:numPr>
      </w:pPr>
      <w:r>
        <w:t xml:space="preserve">die auf WWW-Technologie aufbaut, insbesondere dem HTTP-Protokoll</w:t>
      </w:r>
    </w:p>
    <w:p>
      <w:pPr>
        <w:pStyle w:val="Compact"/>
        <w:numPr>
          <w:numId w:val="22"/>
          <w:ilvl w:val="0"/>
        </w:numPr>
      </w:pPr>
      <w:r>
        <w:t xml:space="preserve">die darauf beruht, dass mittels URL einzelne Ressourcen oder Zustände vom Client abgerufen werden können.</w:t>
      </w:r>
    </w:p>
    <w:p>
      <w:pPr>
        <w:pStyle w:val="Compact"/>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3"/>
          <w:ilvl w:val="0"/>
        </w:numPr>
      </w:pPr>
      <w:r>
        <w:t xml:space="preserve">NutzerInnen können Host-Namen lesen und interpretieren</w:t>
      </w:r>
    </w:p>
    <w:p>
      <w:pPr>
        <w:pStyle w:val="Compact"/>
        <w:numPr>
          <w:numId w:val="23"/>
          <w:ilvl w:val="0"/>
        </w:numPr>
      </w:pPr>
      <w:r>
        <w:t xml:space="preserve">In Kombination mit der richtigen Domain (oder Subdomain) kann der Hostname kommunizieren, wer der Betreiber ist.</w:t>
      </w:r>
    </w:p>
    <w:p>
      <w:pPr>
        <w:pStyle w:val="Compact"/>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5"/>
          <w:ilvl w:val="0"/>
        </w:numPr>
      </w:pPr>
      <w:r>
        <w:t xml:space="preserve">http://83.123.89.102/</w:t>
      </w:r>
    </w:p>
    <w:p>
      <w:pPr>
        <w:pStyle w:val="Compact"/>
        <w:numPr>
          <w:numId w:val="25"/>
          <w:ilvl w:val="0"/>
        </w:numPr>
      </w:pPr>
      <w:r>
        <w:t xml:space="preserve">http://oparl.ratsinformation.stadtkoeln.de/</w:t>
      </w:r>
    </w:p>
    <w:p>
      <w:pPr>
        <w:pStyle w:val="Compact"/>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7"/>
          <w:ilvl w:val="0"/>
        </w:numPr>
      </w:pPr>
      <w:r>
        <w:rPr>
          <w:i/>
        </w:rPr>
        <w:t xml:space="preserve">Zeichenkette</w:t>
      </w:r>
      <w:r>
        <w:t xml:space="preserve"> </w:t>
      </w:r>
      <w:r>
        <w:t xml:space="preserve">(Unicode)</w:t>
      </w:r>
    </w:p>
    <w:p>
      <w:pPr>
        <w:pStyle w:val="Compact"/>
        <w:numPr>
          <w:numId w:val="27"/>
          <w:ilvl w:val="0"/>
        </w:numPr>
      </w:pPr>
      <w:r>
        <w:rPr>
          <w:i/>
        </w:rPr>
        <w:t xml:space="preserve">Zahl</w:t>
      </w:r>
      <w:r>
        <w:t xml:space="preserve"> </w:t>
      </w:r>
      <w:r>
        <w:t xml:space="preserve">(sowohl Ganzzahlen als auch Fließkommazahlen)</w:t>
      </w:r>
    </w:p>
    <w:p>
      <w:pPr>
        <w:pStyle w:val="Compact"/>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7"/>
          <w:ilvl w:val="0"/>
        </w:numPr>
      </w:pPr>
      <w:r>
        <w:rPr>
          <w:i/>
        </w:rPr>
        <w:t xml:space="preserve">Null</w:t>
      </w:r>
    </w:p>
    <w:p>
      <w:r>
        <w:t xml:space="preserve">Darüber hinaus werden zwei komplexe Datentypen unterstützt:</w:t>
      </w:r>
    </w:p>
    <w:p>
      <w:pPr>
        <w:pStyle w:val="Compact"/>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29"/>
          <w:ilvl w:val="0"/>
        </w:numPr>
      </w:pPr>
      <w:r>
        <w:t xml:space="preserve">Objekte mit anderen Objekten zu verknüpfen,</w:t>
      </w:r>
    </w:p>
    <w:p>
      <w:pPr>
        <w:pStyle w:val="Compact"/>
        <w:numPr>
          <w:numId w:val="29"/>
          <w:ilvl w:val="0"/>
        </w:numPr>
      </w:pPr>
      <w:r>
        <w:t xml:space="preserve">Objekte und Eigenschaften bestimmten Typen zuzuordnen und damit</w:t>
      </w:r>
    </w:p>
    <w:p>
      <w:pPr>
        <w:pStyle w:val="Compact"/>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1"/>
          <w:ilvl w:val="0"/>
        </w:numPr>
      </w:pPr>
      <w:r>
        <w:rPr>
          <w:b/>
        </w:rPr>
        <w:t xml:space="preserve">Schlüssel müssen einzigartig sein</w:t>
      </w:r>
      <w:r>
        <w:t xml:space="preserve">: Es ist nicht zulässig, in einem JSON-LD-Objekt mehrmals den selben Schlüssel für ein Attribut zu verwenden.</w:t>
      </w:r>
    </w:p>
    <w:p>
      <w:pPr>
        <w:numPr>
          <w:numId w:val="31"/>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1"/>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1"/>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2"/>
          <w:ilvl w:val="0"/>
        </w:numPr>
      </w:pPr>
      <w:r>
        <w:t xml:space="preserve">TODO: Spezifikation finden/verlinken. (RFC gibt es nicht)</w:t>
      </w:r>
    </w:p>
    <w:p>
      <w:pPr>
        <w:pStyle w:val="Compact"/>
        <w:numPr>
          <w:numId w:val="32"/>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Objekte oder Listen von Objekten abgefragt werden.</w:t>
      </w:r>
    </w:p>
    <w:bookmarkStart w:id="103" w:name="gezieltes-abfragen-von-listen"/>
    <w:p>
      <w:pPr>
        <w:pStyle w:val="Heading3"/>
      </w:pPr>
      <w:r>
        <w:t xml:space="preserve">Gezieltes Abfragen von Listen</w:t>
      </w:r>
    </w:p>
    <w:bookmarkEnd w:id="103"/>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7</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4"/>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5" w:name="listen-als-eigenschaften-von-objekten"/>
    <w:p>
      <w:pPr>
        <w:pStyle w:val="Heading3"/>
      </w:pPr>
      <w:r>
        <w:t xml:space="preserve">Listen als Eigenschaften von Objekten</w:t>
      </w:r>
    </w:p>
    <w:bookmarkEnd w:id="105"/>
    <w:p>
      <w:r>
        <w:t xml:space="preserve">TODO: Listen können auch als Werte von Objekteigenschaften auftreten. Hierbei gibt es keine Paginierung, sondern es müssen alle URLs aufgelistet werden. Das ist auszuformulieren und mit Beispielen zu zeigen.</w:t>
      </w:r>
    </w:p>
    <w:bookmarkStart w:id="106" w:name="feeds"/>
    <w:p>
      <w:pPr>
        <w:pStyle w:val="Heading2"/>
      </w:pPr>
      <w:r>
        <w:t xml:space="preserve">Feeds</w:t>
      </w:r>
    </w:p>
    <w:bookmarkEnd w:id="106"/>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7" w:name="feed_neue_objekte"/>
    <w:p>
      <w:pPr>
        <w:pStyle w:val="Heading3"/>
      </w:pPr>
      <w:r>
        <w:t xml:space="preserve">Der Feed "Neue Objekte"</w:t>
      </w:r>
    </w:p>
    <w:bookmarkEnd w:id="107"/>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4"/>
          <w:ilvl w:val="0"/>
        </w:numPr>
      </w:pPr>
      <w:r>
        <w:rPr>
          <w:rStyle w:val="VerbatimChar"/>
        </w:rPr>
        <w:t xml:space="preserve">@id</w:t>
      </w:r>
      <w:r>
        <w:t xml:space="preserve">: Die URL des neuen Objekts</w:t>
      </w:r>
    </w:p>
    <w:p>
      <w:pPr>
        <w:pStyle w:val="Compact"/>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8" w:name="feed_geaenderte_objekte"/>
    <w:p>
      <w:pPr>
        <w:pStyle w:val="Heading3"/>
      </w:pPr>
      <w:r>
        <w:t xml:space="preserve">Der Feed "Geänderte Objekte"</w:t>
      </w:r>
    </w:p>
    <w:bookmarkEnd w:id="108"/>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09" w:name="feed_entfernte_objekte"/>
    <w:p>
      <w:pPr>
        <w:pStyle w:val="Heading3"/>
      </w:pPr>
      <w:r>
        <w:t xml:space="preserve">Der Feed "Entfernte Objekte"</w:t>
      </w:r>
    </w:p>
    <w:bookmarkEnd w:id="109"/>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0" w:name="dokumentenabruf"/>
    <w:p>
      <w:pPr>
        <w:pStyle w:val="Heading2"/>
      </w:pPr>
      <w:r>
        <w:t xml:space="preserve">Dokumentenabruf</w:t>
      </w:r>
    </w:p>
    <w:bookmarkEnd w:id="110"/>
    <w:p>
      <w:r>
        <w:t xml:space="preserve">TODO:</w:t>
      </w:r>
    </w:p>
    <w:p>
      <w:pPr>
        <w:pStyle w:val="Compact"/>
        <w:numPr>
          <w:numId w:val="35"/>
          <w:ilvl w:val="0"/>
        </w:numPr>
      </w:pPr>
      <w:r>
        <w:t xml:space="preserve">HTTP GET Methode MUSS unterstützt werden</w:t>
      </w:r>
    </w:p>
    <w:p>
      <w:pPr>
        <w:pStyle w:val="Compact"/>
        <w:numPr>
          <w:numId w:val="35"/>
          <w:ilvl w:val="0"/>
        </w:numPr>
      </w:pPr>
      <w:r>
        <w:t xml:space="preserve">HEAD-Methode MUSS unterstützt werden</w:t>
      </w:r>
    </w:p>
    <w:p>
      <w:pPr>
        <w:pStyle w:val="Compact"/>
        <w:numPr>
          <w:numId w:val="35"/>
          <w:ilvl w:val="0"/>
        </w:numPr>
      </w:pPr>
      <w:r>
        <w:t xml:space="preserve">HTTP Last-Modified Header sowie Conditional GET sind zu unterstützen</w:t>
      </w:r>
    </w:p>
    <w:bookmarkStart w:id="111" w:name="ausnahmebehandlung"/>
    <w:p>
      <w:pPr>
        <w:pStyle w:val="Heading2"/>
      </w:pPr>
      <w:r>
        <w:t xml:space="preserve">Ausnahmebehandlung</w:t>
      </w:r>
    </w:p>
    <w:bookmarkEnd w:id="111"/>
    <w:p>
      <w:r>
        <w:t xml:space="preserve">(Diskussion hierzu unter https://github.com/OParl/specs/issues/89)</w:t>
      </w:r>
    </w:p>
    <w:bookmarkStart w:id="112" w:name="liste-reservierter-url-parameter"/>
    <w:p>
      <w:pPr>
        <w:pStyle w:val="Heading2"/>
      </w:pPr>
      <w:r>
        <w:t xml:space="preserve">Liste reservierter URL-Parameter</w:t>
      </w:r>
    </w:p>
    <w:bookmarkEnd w:id="112"/>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13" w:name="schema"/>
    <w:p>
      <w:pPr>
        <w:pStyle w:val="Heading1"/>
      </w:pPr>
      <w:r>
        <w:t xml:space="preserve">Schema</w:t>
      </w:r>
    </w:p>
    <w:bookmarkEnd w:id="113"/>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4" w:name="übergreifende-aspekte"/>
    <w:p>
      <w:pPr>
        <w:pStyle w:val="Heading2"/>
      </w:pPr>
      <w:r>
        <w:t xml:space="preserve">Übergreifende Aspekte</w:t>
      </w:r>
    </w:p>
    <w:bookmarkEnd w:id="114"/>
    <w:bookmarkStart w:id="115" w:name="null-werte"/>
    <w:p>
      <w:pPr>
        <w:pStyle w:val="Heading3"/>
      </w:pPr>
      <w:r>
        <w:t xml:space="preserve">null-Werte</w:t>
      </w:r>
    </w:p>
    <w:bookmarkEnd w:id="115"/>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6" w:name="vererbung-der-lizenzbedingung"/>
    <w:p>
      <w:pPr>
        <w:pStyle w:val="Heading3"/>
      </w:pPr>
      <w:r>
        <w:t xml:space="preserve">Vererbung der Lizenzbedingung</w:t>
      </w:r>
    </w:p>
    <w:bookmarkEnd w:id="116"/>
    <w:p>
      <w:pPr>
        <w:pStyle w:val="Compact"/>
        <w:numPr>
          <w:numId w:val="37"/>
          <w:ilvl w:val="0"/>
        </w:numPr>
      </w:pPr>
      <w:r>
        <w:t xml:space="preserve">Jedes Objekt KANN die Eigenschaft "license" besitzen.</w:t>
      </w:r>
    </w:p>
    <w:p>
      <w:pPr>
        <w:pStyle w:val="Compact"/>
        <w:numPr>
          <w:numId w:val="37"/>
          <w:ilvl w:val="0"/>
        </w:numPr>
      </w:pPr>
      <w:r>
        <w:t xml:space="preserve">Die genannte Lizenz bezieht sich auf das jeweilige Objekt und auf untergeordnete Objekte, sofern diese keine license-Eigenschaft besitzen.</w:t>
      </w:r>
    </w:p>
    <w:p>
      <w:pPr>
        <w:pStyle w:val="Compact"/>
        <w:numPr>
          <w:numId w:val="37"/>
          <w:ilvl w:val="0"/>
        </w:numPr>
      </w:pPr>
      <w:r>
        <w:t xml:space="preserve">Dazu muss die Vererbungshierarchie aufgezeigt werden.</w:t>
      </w:r>
    </w:p>
    <w:p>
      <w:pPr>
        <w:pStyle w:val="Compact"/>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17" w:name="die-eigenschaften-created-und-last_modified"/>
    <w:p>
      <w:pPr>
        <w:pStyle w:val="Heading3"/>
      </w:pPr>
      <w:r>
        <w:t xml:space="preserve">Die Eigenschaften "created" und "last_modified"</w:t>
      </w:r>
    </w:p>
    <w:bookmarkEnd w:id="117"/>
    <w:bookmarkStart w:id="118" w:name="die-eigenschaften-name-und-name_long"/>
    <w:p>
      <w:pPr>
        <w:pStyle w:val="Heading3"/>
      </w:pPr>
      <w:r>
        <w:t xml:space="preserve">Die Eigenschaften "name" und "name_long"</w:t>
      </w:r>
    </w:p>
    <w:bookmarkEnd w:id="118"/>
    <w:bookmarkStart w:id="119" w:name="die-eigenschaft-description"/>
    <w:p>
      <w:pPr>
        <w:pStyle w:val="Heading3"/>
      </w:pPr>
      <w:r>
        <w:t xml:space="preserve">Die Eigenschaft "description"</w:t>
      </w:r>
    </w:p>
    <w:bookmarkEnd w:id="119"/>
    <w:bookmarkStart w:id="120" w:name="attribute-mit-verwendung-in-mehreren-objekttypen"/>
    <w:p>
      <w:pPr>
        <w:pStyle w:val="Heading2"/>
      </w:pPr>
      <w:r>
        <w:t xml:space="preserve">Attribute mit Verwendung in mehreren Objekttypen</w:t>
      </w:r>
    </w:p>
    <w:bookmarkEnd w:id="120"/>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p>
      <w:r>
        <w:t xml:space="preserve">TODO: BEISPIELE</w:t>
      </w:r>
    </w:p>
    <w:bookmarkStart w:id="121" w:name="oparl_system"/>
    <w:p>
      <w:pPr>
        <w:pStyle w:val="Heading2"/>
      </w:pPr>
      <w:r>
        <w:t xml:space="preserve">oparl:System (System)</w:t>
      </w:r>
    </w:p>
    <w:bookmarkEnd w:id="121"/>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"new_objects"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"updated_objects"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"removed_objects"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2" w:name="well-known-uris"/>
    <w:p>
      <w:pPr>
        <w:pStyle w:val="Heading3"/>
      </w:pPr>
      <w:r>
        <w:t xml:space="preserve">Well-Known URIs</w:t>
      </w:r>
    </w:p>
    <w:bookmarkEnd w:id="122"/>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3" w:name="eigenschaften"/>
    <w:p>
      <w:pPr>
        <w:pStyle w:val="Heading3"/>
      </w:pPr>
      <w:r>
        <w:t xml:space="preserve">Eigenschaften</w:t>
      </w:r>
    </w:p>
    <w:bookmarkEnd w:id="123"/>
    <w:p>
      <w:pPr>
        <w:pStyle w:val="DefinitionTerm"/>
      </w:pPr>
      <w:r>
        <w:rPr>
          <w:rStyle w:val="VerbatimChar"/>
        </w:rPr>
        <w:t xml:space="preserve">oparl_version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contact_email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contact_name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new_objects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updated_objects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removed_objects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www_url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4" w:name="oparl_body"/>
    <w:p>
      <w:pPr>
        <w:pStyle w:val="Heading2"/>
      </w:pPr>
      <w:r>
        <w:t xml:space="preserve">oparl:Body (Körperschaft)</w:t>
      </w:r>
    </w:p>
    <w:bookmarkEnd w:id="124"/>
    <w:p>
      <w:r>
        <w:t xml:space="preserve">Der Objekttyp</w:t>
      </w:r>
      <w:r>
        <w:t xml:space="preserve"> </w:t>
      </w:r>
      <w:r>
        <w:rPr>
          <w:rStyle w:val="VerbatimChar"/>
        </w:rPr>
        <w:t xml:space="preserve">oparl:Body</w:t>
      </w:r>
      <w:r>
        <w:t xml:space="preserve"> </w:t>
      </w:r>
      <w:r>
        <w:t xml:space="preserve">dient dazu, eine Körperschaft abzubilden. Eine Körperschaft kann beispielsweise eine Gemeinde, ein Landkreis oder ein Zweckverband sein.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"http://beispielris.de/bodies/1/committees/"</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"ris@beispielstadt.de"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"http://www.beispielstadt.de/"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125" w:name="eigenschaft-system"/>
    <w:p>
      <w:pPr>
        <w:pStyle w:val="Heading3"/>
      </w:pPr>
      <w:r>
        <w:t xml:space="preserve">Eigenschaft</w:t>
      </w:r>
      <w:r>
        <w:t xml:space="preserve"> </w:t>
      </w:r>
      <w:r>
        <w:rPr>
          <w:rStyle w:val="VerbatimChar"/>
        </w:rPr>
        <w:t xml:space="preserve">system</w:t>
      </w:r>
    </w:p>
    <w:bookmarkEnd w:id="125"/>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126" w:name="eigenschaft-name"/>
    <w:p>
      <w:pPr>
        <w:pStyle w:val="Heading3"/>
      </w:pPr>
      <w:r>
        <w:t xml:space="preserve">Eigenschaft</w:t>
      </w:r>
      <w:r>
        <w:t xml:space="preserve"> </w:t>
      </w:r>
      <w:r>
        <w:rPr>
          <w:rStyle w:val="VerbatimChar"/>
        </w:rPr>
        <w:t xml:space="preserve">name</w:t>
      </w:r>
    </w:p>
    <w:bookmarkEnd w:id="126"/>
    <w:p>
      <w:r>
        <w:t xml:space="preserve">Diese Eigenschaft ist ZWINGEND. Sie transportiert den gebräuchlichen Namen der Körperschaft.</w:t>
      </w:r>
    </w:p>
    <w:bookmarkStart w:id="127" w:name="eigenschaft-name_long"/>
    <w:p>
      <w:pPr>
        <w:pStyle w:val="Heading3"/>
      </w:pPr>
      <w:r>
        <w:t xml:space="preserve">Eigenschaft</w:t>
      </w:r>
      <w:r>
        <w:t xml:space="preserve"> </w:t>
      </w:r>
      <w:r>
        <w:rPr>
          <w:rStyle w:val="VerbatimChar"/>
        </w:rPr>
        <w:t xml:space="preserve">name_long</w:t>
      </w:r>
    </w:p>
    <w:bookmarkEnd w:id="127"/>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128" w:name="eigenschaft-url"/>
    <w:p>
      <w:pPr>
        <w:pStyle w:val="Heading3"/>
      </w:pPr>
      <w:r>
        <w:t xml:space="preserve">Eigenschaft</w:t>
      </w:r>
      <w:r>
        <w:t xml:space="preserve"> </w:t>
      </w:r>
      <w:r>
        <w:rPr>
          <w:rStyle w:val="VerbatimChar"/>
        </w:rPr>
        <w:t xml:space="preserve">url</w:t>
      </w:r>
    </w:p>
    <w:bookmarkEnd w:id="128"/>
    <w:p>
      <w:r>
        <w:t xml:space="preserve">Diese Eigenschaft ist EMPFOHLEN.</w:t>
      </w:r>
    </w:p>
    <w:p>
      <w:r>
        <w:t xml:space="preserve">Mit dieser Eigenschaft SOLL die URL der offiziellen Website der Körperschaft ausgegeben werden.</w:t>
      </w:r>
    </w:p>
    <w:p>
      <w:r>
        <w:t xml:space="preserve">TODO: Beschreibung</w:t>
      </w:r>
    </w:p>
    <w:bookmarkStart w:id="129" w:name="eigenschaft-rgs"/>
    <w:p>
      <w:pPr>
        <w:pStyle w:val="Heading3"/>
      </w:pPr>
      <w:r>
        <w:t xml:space="preserve">Eigenschaft</w:t>
      </w:r>
      <w:r>
        <w:t xml:space="preserve"> </w:t>
      </w:r>
      <w:r>
        <w:rPr>
          <w:rStyle w:val="VerbatimChar"/>
        </w:rPr>
        <w:t xml:space="preserve">rgs</w:t>
      </w:r>
    </w:p>
    <w:bookmarkEnd w:id="129"/>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
        </w:rPr>
        <w:footnoteReference w:id="130"/>
      </w:r>
      <w:r>
        <w:t xml:space="preserve"> </w:t>
      </w:r>
      <w:r>
        <w:t xml:space="preserve">Dieser ist grundsätzlich zwölfstellig.</w:t>
      </w:r>
    </w:p>
    <w:bookmarkStart w:id="132" w:name="eigenschaft-gnd_url"/>
    <w:p>
      <w:pPr>
        <w:pStyle w:val="Heading3"/>
      </w:pPr>
      <w:r>
        <w:t xml:space="preserve">Eigenschaft</w:t>
      </w:r>
      <w:r>
        <w:t xml:space="preserve"> </w:t>
      </w:r>
      <w:r>
        <w:rPr>
          <w:rStyle w:val="VerbatimChar"/>
        </w:rPr>
        <w:t xml:space="preserve">gnd_url</w:t>
      </w:r>
    </w:p>
    <w:bookmarkEnd w:id="132"/>
    <w:p>
      <w:r>
        <w:t xml:space="preserve">Diese Eigenschaft ist EMPFOHLEN.</w:t>
      </w:r>
    </w:p>
    <w:p>
      <w:r>
        <w:t xml:space="preserve">Sofern die Körperschaft in der GND</w:t>
      </w:r>
      <w:r>
        <w:rPr>
          <w:rStyle w:val="FootnoteRef"/>
        </w:rPr>
        <w:footnoteReference w:id="133"/>
      </w:r>
      <w:r>
        <w:t xml:space="preserve"> </w:t>
      </w:r>
      <w:r>
        <w:t xml:space="preserve">vertreten ist, SOLL diese Eigenschaft als Wert die URL des Eintrags in der GND enthalten.</w:t>
      </w:r>
    </w:p>
    <w:bookmarkStart w:id="135" w:name="eigenschaft-contact"/>
    <w:p>
      <w:pPr>
        <w:pStyle w:val="Heading3"/>
      </w:pPr>
      <w:r>
        <w:t xml:space="preserve">Eigenschaft</w:t>
      </w:r>
      <w:r>
        <w:t xml:space="preserve"> </w:t>
      </w:r>
      <w:r>
        <w:rPr>
          <w:rStyle w:val="VerbatimChar"/>
        </w:rPr>
        <w:t xml:space="preserve">contact</w:t>
      </w:r>
    </w:p>
    <w:bookmarkEnd w:id="135"/>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136" w:name="eigenschaft-papers"/>
    <w:p>
      <w:pPr>
        <w:pStyle w:val="Heading3"/>
      </w:pPr>
      <w:r>
        <w:t xml:space="preserve">Eigenschaft</w:t>
      </w:r>
      <w:r>
        <w:t xml:space="preserve"> </w:t>
      </w:r>
      <w:r>
        <w:rPr>
          <w:rStyle w:val="VerbatimChar"/>
        </w:rPr>
        <w:t xml:space="preserve">papers</w:t>
      </w:r>
    </w:p>
    <w:bookmarkEnd w:id="136"/>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137" w:name="eigenschaft-people"/>
    <w:p>
      <w:pPr>
        <w:pStyle w:val="Heading3"/>
      </w:pPr>
      <w:r>
        <w:t xml:space="preserve">Eigenschaft</w:t>
      </w:r>
      <w:r>
        <w:t xml:space="preserve"> </w:t>
      </w:r>
      <w:r>
        <w:rPr>
          <w:rStyle w:val="VerbatimChar"/>
        </w:rPr>
        <w:t xml:space="preserve">people</w:t>
      </w:r>
    </w:p>
    <w:bookmarkEnd w:id="137"/>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138" w:name="eigenschaft-meetings"/>
    <w:p>
      <w:pPr>
        <w:pStyle w:val="Heading3"/>
      </w:pPr>
      <w:r>
        <w:t xml:space="preserve">Eigenschaft</w:t>
      </w:r>
      <w:r>
        <w:t xml:space="preserve"> </w:t>
      </w:r>
      <w:r>
        <w:rPr>
          <w:rStyle w:val="VerbatimChar"/>
        </w:rPr>
        <w:t xml:space="preserve">meetings</w:t>
      </w:r>
    </w:p>
    <w:bookmarkEnd w:id="138"/>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139" w:name="eigenschaft-committees"/>
    <w:p>
      <w:pPr>
        <w:pStyle w:val="Heading3"/>
      </w:pPr>
      <w:r>
        <w:t xml:space="preserve">Eigenschaft</w:t>
      </w:r>
      <w:r>
        <w:t xml:space="preserve"> </w:t>
      </w:r>
      <w:r>
        <w:rPr>
          <w:rStyle w:val="VerbatimChar"/>
        </w:rPr>
        <w:t xml:space="preserve">committees</w:t>
      </w:r>
    </w:p>
    <w:bookmarkEnd w:id="139"/>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140" w:name="beispiel"/>
    <w:p>
      <w:pPr>
        <w:pStyle w:val="Heading3"/>
      </w:pPr>
      <w:r>
        <w:t xml:space="preserve">Beispiel</w:t>
      </w:r>
    </w:p>
    <w:bookmarkEnd w:id="140"/>
    <w:bookmarkStart w:id="141" w:name="oparl_organisation"/>
    <w:p>
      <w:pPr>
        <w:pStyle w:val="Heading2"/>
      </w:pPr>
      <w:r>
        <w:t xml:space="preserve">oparl:Organization (Organisation)</w:t>
      </w:r>
    </w:p>
    <w:bookmarkEnd w:id="141"/>
    <w:p>
      <w:r>
        <w:t xml:space="preserve">TODO: Inhalte aus chapter_8070.md hier integrieren und damit das ehemalige Gremium und die Organisation zusammen führen.</w:t>
      </w:r>
    </w:p>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42" w:name="eigenschaften-1"/>
    <w:p>
      <w:pPr>
        <w:pStyle w:val="Heading3"/>
      </w:pPr>
      <w:r>
        <w:t xml:space="preserve">Eigenschaften</w:t>
      </w:r>
    </w:p>
    <w:bookmarkEnd w:id="142"/>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p>
      <w:pPr>
        <w:pStyle w:val="DefinitionTerm"/>
      </w:pPr>
      <w:r>
        <w:t xml:space="preserve">Unterorganisation von (</w:t>
      </w:r>
      <w:r>
        <w:rPr>
          <w:rStyle w:val="VerbatimChar"/>
        </w:rPr>
        <w:t xml:space="preserve">subOrganizationOf</w:t>
      </w:r>
      <w:r>
        <w:t xml:space="preserve">)</w:t>
      </w:r>
    </w:p>
    <w:p>
      <w:pPr>
        <w:pStyle w:val="Compact"/>
        <w:pStyle w:val="Definition"/>
      </w:pPr>
      <w:r>
        <w:rPr>
          <w:i/>
        </w:rPr>
        <w:t xml:space="preserve">Optional</w:t>
      </w:r>
      <w:r>
        <w:t xml:space="preserve">. Die übergeordnete Organisation (kann bei Unterausschüssen auch ein Ausschuss sein).</w:t>
      </w:r>
    </w:p>
    <w:bookmarkStart w:id="143" w:name="beziehungen"/>
    <w:p>
      <w:pPr>
        <w:pStyle w:val="Heading3"/>
      </w:pPr>
      <w:r>
        <w:t xml:space="preserve">Beziehungen</w:t>
      </w:r>
    </w:p>
    <w:bookmarkEnd w:id="143"/>
    <w:p>
      <w:pPr>
        <w:pStyle w:val="Compact"/>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8"/>
          <w:ilvl w:val="0"/>
        </w:numPr>
      </w:pPr>
      <w:r>
        <w:t xml:space="preserve">Das Gremium verweist auf die Körperschaft, zu der das Gremium gehört.</w:t>
      </w:r>
    </w:p>
    <w:bookmarkStart w:id="144" w:name="beispiel-1"/>
    <w:p>
      <w:pPr>
        <w:pStyle w:val="Heading3"/>
      </w:pPr>
      <w:r>
        <w:t xml:space="preserve">Beispiel</w:t>
      </w:r>
    </w:p>
    <w:bookmarkEnd w:id="144"/>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5" w:name="oparl_person"/>
    <w:p>
      <w:pPr>
        <w:pStyle w:val="Heading2"/>
      </w:pPr>
      <w:r>
        <w:t xml:space="preserve">oparl:Person (Person)</w:t>
      </w:r>
    </w:p>
    <w:bookmarkEnd w:id="145"/>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46" w:name="eigenschaften-2"/>
    <w:p>
      <w:pPr>
        <w:pStyle w:val="Heading3"/>
      </w:pPr>
      <w:r>
        <w:t xml:space="preserve">Eigenschaften</w:t>
      </w:r>
    </w:p>
    <w:bookmarkEnd w:id="146"/>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academic_degree</w:t>
      </w:r>
      <w:r>
        <w:t xml:space="preserve">)</w:t>
      </w:r>
    </w:p>
    <w:p>
      <w:pPr>
        <w:pStyle w:val="Compact"/>
        <w:pStyle w:val="Definition"/>
      </w:pPr>
      <w:r>
        <w:rPr>
          <w:i/>
        </w:rPr>
        <w:t xml:space="preserve">Optional</w:t>
      </w:r>
      <w:r>
        <w:t xml:space="preserve">. Akademische Titel wie "Dr." und "Prof. Dr.". Aber auch akademische Grade wie "Dipl. Inform." (die rechtlich nicht Teil des Namens sind) sind hier zugelassen.</w:t>
      </w:r>
    </w:p>
    <w:p>
      <w:pPr>
        <w:pStyle w:val="DefinitionTerm"/>
      </w:pPr>
      <w:r>
        <w:t xml:space="preserve">Geschlecht (</w:t>
      </w:r>
      <w:r>
        <w:rPr>
          <w:rStyle w:val="VerbatimChar"/>
        </w:rPr>
        <w:t xml:space="preserve">gender</w:t>
      </w:r>
      <w:r>
        <w:t xml:space="preserve">)</w:t>
      </w:r>
    </w:p>
    <w:p>
      <w:pPr>
        <w:pStyle w:val="Compact"/>
        <w:pStyle w:val="Definition"/>
      </w:pPr>
      <w:r>
        <w:rPr>
          <w:i/>
        </w:rPr>
        <w:t xml:space="preserve">Optional</w:t>
      </w:r>
      <w:r>
        <w:t xml:space="preserve">. Weiblich (Wert</w:t>
      </w:r>
      <w:r>
        <w:t xml:space="preserve"> </w:t>
      </w:r>
      <w:r>
        <w:rPr>
          <w:rStyle w:val="VerbatimChar"/>
        </w:rPr>
        <w:t xml:space="preserve">Female</w:t>
      </w:r>
      <w:r>
        <w:t xml:space="preserve">), männlich (Wert</w:t>
      </w:r>
      <w:r>
        <w:t xml:space="preserve"> </w:t>
      </w:r>
      <w:r>
        <w:rPr>
          <w:rStyle w:val="VerbatimChar"/>
        </w:rPr>
        <w:t xml:space="preserve">Male</w:t>
      </w:r>
      <w:r>
        <w:t xml:space="preserve">), anderes (Wert</w:t>
      </w:r>
      <w:r>
        <w:t xml:space="preserve"> </w:t>
      </w:r>
      <w:r>
        <w:rPr>
          <w:rStyle w:val="VerbatimChar"/>
        </w:rPr>
        <w:t xml:space="preserve">Other</w:t>
      </w:r>
      <w:r>
        <w:t xml:space="preserve">), unbekannt (Wert</w:t>
      </w:r>
      <w:r>
        <w:t xml:space="preserve"> </w:t>
      </w:r>
      <w:r>
        <w:rPr>
          <w:rStyle w:val="VerbatimChar"/>
        </w:rPr>
        <w:t xml:space="preserve">Unknown</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7" w:name="anmerkungen"/>
    <w:p>
      <w:pPr>
        <w:pStyle w:val="Heading4"/>
      </w:pPr>
      <w:r>
        <w:t xml:space="preserve">Anmerkungen</w:t>
      </w:r>
    </w:p>
    <w:bookmarkEnd w:id="147"/>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48" w:name="beziehungen-1"/>
    <w:p>
      <w:pPr>
        <w:pStyle w:val="Heading3"/>
      </w:pPr>
      <w:r>
        <w:t xml:space="preserve">Beziehungen</w:t>
      </w:r>
    </w:p>
    <w:bookmarkEnd w:id="148"/>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49" w:name="beispiel-2"/>
    <w:p>
      <w:pPr>
        <w:pStyle w:val="Heading3"/>
      </w:pPr>
      <w:r>
        <w:t xml:space="preserve">Beispiel</w:t>
      </w:r>
    </w:p>
    <w:bookmarkEnd w:id="149"/>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rPr>
          <w:rStyle w:val="StringTok"/>
        </w:rPr>
        <w:t xml:space="preserve">"Dr. oec. troph"</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50" w:name="oparlorganization-organisation"/>
    <w:p>
      <w:pPr>
        <w:pStyle w:val="Heading2"/>
      </w:pPr>
      <w:r>
        <w:t xml:space="preserve">oparl:Organization (Organisation)</w:t>
      </w:r>
    </w:p>
    <w:bookmarkEnd w:id="150"/>
    <w:p>
      <w:r>
        <w:t xml:space="preserve">TODO: Inhalt dieses Abschnitts in chapter_8050.md überführen.</w:t>
      </w:r>
    </w:p>
    <w:p>
      <w:r>
        <w:t xml:space="preserve">Organisationen sind üblicherweise Parteien bzw. Fraktionen, denen die Personen angehören können.</w:t>
      </w:r>
    </w:p>
    <w:bookmarkStart w:id="151" w:name="eigenschaften-3"/>
    <w:p>
      <w:pPr>
        <w:pStyle w:val="Heading3"/>
      </w:pPr>
      <w:r>
        <w:t xml:space="preserve">Eigenschaften</w:t>
      </w:r>
    </w:p>
    <w:bookmarkEnd w:id="151"/>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2" w:name="anmerkungen-1"/>
    <w:p>
      <w:pPr>
        <w:pStyle w:val="Heading4"/>
      </w:pPr>
      <w:r>
        <w:t xml:space="preserve">Anmerkungen</w:t>
      </w:r>
    </w:p>
    <w:bookmarkEnd w:id="152"/>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53" w:name="beziehungen-2"/>
    <w:p>
      <w:pPr>
        <w:pStyle w:val="Heading3"/>
      </w:pPr>
      <w:r>
        <w:t xml:space="preserve">Beziehungen</w:t>
      </w:r>
    </w:p>
    <w:bookmarkEnd w:id="153"/>
    <w:p>
      <w:pPr>
        <w:pStyle w:val="Compact"/>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2"/>
          <w:ilvl w:val="0"/>
        </w:numPr>
      </w:pPr>
      <w:r>
        <w:t xml:space="preserve">Personen können Organisationen angehören (</w:t>
      </w:r>
      <w:r>
        <w:rPr>
          <w:i/>
        </w:rPr>
        <w:t xml:space="preserve">datiert</w:t>
      </w:r>
      <w:r>
        <w:t xml:space="preserve">).</w:t>
      </w:r>
    </w:p>
    <w:bookmarkStart w:id="154" w:name="beispiel-3"/>
    <w:p>
      <w:pPr>
        <w:pStyle w:val="Heading3"/>
      </w:pPr>
      <w:r>
        <w:t xml:space="preserve">Beispiel</w:t>
      </w:r>
    </w:p>
    <w:bookmarkEnd w:id="154"/>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5" w:name="oparl_meeting"/>
    <w:p>
      <w:pPr>
        <w:pStyle w:val="Heading2"/>
      </w:pPr>
      <w:r>
        <w:t xml:space="preserve">oparl:Meeting (Sitzung)</w:t>
      </w:r>
    </w:p>
    <w:bookmarkEnd w:id="155"/>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56" w:name="eigenschaften-4"/>
    <w:p>
      <w:pPr>
        <w:pStyle w:val="Heading3"/>
      </w:pPr>
      <w:r>
        <w:t xml:space="preserve">Eigenschaften</w:t>
      </w:r>
    </w:p>
    <w:bookmarkEnd w:id="156"/>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7" w:name="beziehungen-3"/>
    <w:p>
      <w:pPr>
        <w:pStyle w:val="Heading3"/>
      </w:pPr>
      <w:r>
        <w:t xml:space="preserve">Beziehungen</w:t>
      </w:r>
    </w:p>
    <w:bookmarkEnd w:id="157"/>
    <w:p>
      <w:pPr>
        <w:pStyle w:val="Compact"/>
        <w:numPr>
          <w:numId w:val="43"/>
          <w:ilvl w:val="0"/>
        </w:numPr>
      </w:pPr>
      <w:r>
        <w:t xml:space="preserve">Sitzungen sind mindestens einem Gremium zugeordnet</w:t>
      </w:r>
    </w:p>
    <w:p>
      <w:pPr>
        <w:pStyle w:val="Compact"/>
        <w:numPr>
          <w:numId w:val="43"/>
          <w:ilvl w:val="0"/>
        </w:numPr>
      </w:pPr>
      <w:r>
        <w:t xml:space="preserve">Einer Sitzung sind Personen zugeordnet, um die Teilnahme an der Sitzung auszudrücken.</w:t>
      </w:r>
    </w:p>
    <w:p>
      <w:pPr>
        <w:pStyle w:val="Compact"/>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4"/>
          <w:ilvl w:val="1"/>
        </w:numPr>
      </w:pPr>
      <w:r>
        <w:t xml:space="preserve">Zum Verweis auf die Einladung zur Sitzung</w:t>
      </w:r>
    </w:p>
    <w:p>
      <w:pPr>
        <w:pStyle w:val="Compact"/>
        <w:numPr>
          <w:numId w:val="44"/>
          <w:ilvl w:val="1"/>
        </w:numPr>
      </w:pPr>
      <w:r>
        <w:t xml:space="preserve">Zum Verweis auf das Ergebnisprotokoll zur Sitzung</w:t>
      </w:r>
    </w:p>
    <w:p>
      <w:pPr>
        <w:pStyle w:val="Compact"/>
        <w:numPr>
          <w:numId w:val="44"/>
          <w:ilvl w:val="1"/>
        </w:numPr>
      </w:pPr>
      <w:r>
        <w:t xml:space="preserve">Zum Verweis auf das Wortprotokoll zur Sitzung</w:t>
      </w:r>
    </w:p>
    <w:p>
      <w:pPr>
        <w:pStyle w:val="Compact"/>
        <w:numPr>
          <w:numId w:val="43"/>
          <w:ilvl w:val="0"/>
        </w:numPr>
      </w:pPr>
      <w:r>
        <w:t xml:space="preserve">Weiterhin können Sitzungen beliebige weitere Dokumente, die keine eigenständigen Drucksachen sind, referenzieren. Dabei handelt es sich dann um nicht weiter spezifizierte Anlagen.</w:t>
      </w:r>
    </w:p>
    <w:bookmarkStart w:id="158" w:name="beispiel-4"/>
    <w:p>
      <w:pPr>
        <w:pStyle w:val="Heading3"/>
      </w:pPr>
      <w:r>
        <w:t xml:space="preserve">Beispiel</w:t>
      </w:r>
    </w:p>
    <w:bookmarkEnd w:id="158"/>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59" w:name="oparl_agendaitem"/>
    <w:p>
      <w:pPr>
        <w:pStyle w:val="Heading2"/>
      </w:pPr>
      <w:r>
        <w:t xml:space="preserve">oparl:AgendaItem (Tagesordnungspunkt)</w:t>
      </w:r>
    </w:p>
    <w:bookmarkEnd w:id="159"/>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60" w:name="eigenschaften-5"/>
    <w:p>
      <w:pPr>
        <w:pStyle w:val="Heading3"/>
      </w:pPr>
      <w:r>
        <w:t xml:space="preserve">Eigenschaften</w:t>
      </w:r>
    </w:p>
    <w:bookmarkEnd w:id="160"/>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61" w:name="anmerkungen-2"/>
    <w:p>
      <w:pPr>
        <w:pStyle w:val="Heading4"/>
      </w:pPr>
      <w:r>
        <w:t xml:space="preserve">Anmerkungen</w:t>
      </w:r>
    </w:p>
    <w:bookmarkEnd w:id="161"/>
    <w:p>
      <w:pPr>
        <w:pStyle w:val="Compact"/>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62" w:name="beziehungen-4"/>
    <w:p>
      <w:pPr>
        <w:pStyle w:val="Heading3"/>
      </w:pPr>
      <w:r>
        <w:t xml:space="preserve">Beziehungen</w:t>
      </w:r>
    </w:p>
    <w:bookmarkEnd w:id="162"/>
    <w:p>
      <w:pPr>
        <w:pStyle w:val="Compact"/>
        <w:numPr>
          <w:numId w:val="46"/>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6"/>
          <w:ilvl w:val="0"/>
        </w:numPr>
      </w:pPr>
      <w:r>
        <w:t xml:space="preserve">Der Tagesordnungspunkt kann auf eine Drucksache verweisen, die im Rahmen dieses Tagesordnungspunkt beraten werden soll.</w:t>
      </w:r>
    </w:p>
    <w:p>
      <w:pPr>
        <w:pStyle w:val="Compact"/>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63" w:name="beispiel-5"/>
    <w:p>
      <w:pPr>
        <w:pStyle w:val="Heading3"/>
      </w:pPr>
      <w:r>
        <w:t xml:space="preserve">Beispiel</w:t>
      </w:r>
    </w:p>
    <w:bookmarkEnd w:id="163"/>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64" w:name="oparl_paper"/>
    <w:p>
      <w:pPr>
        <w:pStyle w:val="Heading2"/>
      </w:pPr>
      <w:r>
        <w:t xml:space="preserve">oparl:Paper (Drucksache)</w:t>
      </w:r>
    </w:p>
    <w:bookmarkEnd w:id="164"/>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7"/>
          <w:ilvl w:val="0"/>
        </w:numPr>
      </w:pPr>
      <w:r>
        <w:rPr>
          <w:b/>
        </w:rPr>
        <w:t xml:space="preserve">Beschlussvorlage</w:t>
      </w:r>
      <w:r>
        <w:t xml:space="preserve">: Entscheidungsvorschlag der Verwaltung</w:t>
      </w:r>
    </w:p>
    <w:p>
      <w:pPr>
        <w:pStyle w:val="Compact"/>
        <w:numPr>
          <w:numId w:val="47"/>
          <w:ilvl w:val="0"/>
        </w:numPr>
      </w:pPr>
      <w:r>
        <w:rPr>
          <w:b/>
        </w:rPr>
        <w:t xml:space="preserve">Antrag</w:t>
      </w:r>
      <w:r>
        <w:t xml:space="preserve">: Entscheidungsvorschlag einer Fraktionen bzw. mehrerer Fraktionen oder einer/mehrerer Einzelperson/en</w:t>
      </w:r>
    </w:p>
    <w:p>
      <w:pPr>
        <w:pStyle w:val="Compact"/>
        <w:numPr>
          <w:numId w:val="47"/>
          <w:ilvl w:val="0"/>
        </w:numPr>
      </w:pPr>
      <w:r>
        <w:rPr>
          <w:b/>
        </w:rPr>
        <w:t xml:space="preserve">Anfrage</w:t>
      </w:r>
      <w:r>
        <w:t xml:space="preserve">: Frage(n) einer oder mehrerer Fraktion oder Einzelpersonen an die Verwaltung</w:t>
      </w:r>
    </w:p>
    <w:p>
      <w:pPr>
        <w:pStyle w:val="Compact"/>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7"/>
          <w:ilvl w:val="0"/>
        </w:numPr>
      </w:pPr>
      <w:r>
        <w:rPr>
          <w:b/>
        </w:rPr>
        <w:t xml:space="preserve">Beantwortung einer Anfrage</w:t>
      </w:r>
      <w:r>
        <w:t xml:space="preserve">: Antwort der Verwaltung auf (mündliche oder schriftliche) Anfragen</w:t>
      </w:r>
    </w:p>
    <w:bookmarkStart w:id="165" w:name="eigenschaften-6"/>
    <w:p>
      <w:pPr>
        <w:pStyle w:val="Heading3"/>
      </w:pPr>
      <w:r>
        <w:t xml:space="preserve">Eigenschaften</w:t>
      </w:r>
    </w:p>
    <w:bookmarkEnd w:id="165"/>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66" w:name="beziehungen-5"/>
    <w:p>
      <w:pPr>
        <w:pStyle w:val="Heading3"/>
      </w:pPr>
      <w:r>
        <w:t xml:space="preserve">Beziehungen</w:t>
      </w:r>
    </w:p>
    <w:bookmarkEnd w:id="166"/>
    <w:p>
      <w:pPr>
        <w:pStyle w:val="Compact"/>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8"/>
          <w:ilvl w:val="0"/>
        </w:numPr>
      </w:pPr>
      <w:r>
        <w:t xml:space="preserve">Die Drucksache ist beliebig vielen Gremien zuzuordnen, in denen diese beraten wird.</w:t>
      </w:r>
    </w:p>
    <w:p>
      <w:pPr>
        <w:pStyle w:val="Compact"/>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67" w:name="beispiel-6"/>
    <w:p>
      <w:pPr>
        <w:pStyle w:val="Heading3"/>
      </w:pPr>
      <w:r>
        <w:t xml:space="preserve">Beispiel</w:t>
      </w:r>
    </w:p>
    <w:bookmarkEnd w:id="167"/>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68" w:name="oparl_document"/>
    <w:p>
      <w:pPr>
        <w:pStyle w:val="Heading2"/>
      </w:pPr>
      <w:r>
        <w:t xml:space="preserve">oparl:Document (Datei)</w:t>
      </w:r>
    </w:p>
    <w:bookmarkEnd w:id="168"/>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9" w:name="eigenschaften-7"/>
    <w:p>
      <w:pPr>
        <w:pStyle w:val="Heading3"/>
      </w:pPr>
      <w:r>
        <w:t xml:space="preserve">Eigenschaften</w:t>
      </w:r>
    </w:p>
    <w:bookmarkEnd w:id="169"/>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70"/>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72" w:name="siehe-auch"/>
    <w:p>
      <w:pPr>
        <w:pStyle w:val="Heading3"/>
      </w:pPr>
      <w:r>
        <w:t xml:space="preserve">Siehe auch</w:t>
      </w:r>
    </w:p>
    <w:bookmarkEnd w:id="172"/>
    <w:p>
      <w:pPr>
        <w:pStyle w:val="Compact"/>
        <w:numPr>
          <w:numId w:val="49"/>
          <w:ilvl w:val="0"/>
        </w:numPr>
      </w:pPr>
      <w:hyperlink w:anchor="dokumentenabruf">
        <w:r>
          <w:rPr>
            <w:rStyle w:val="Link"/>
          </w:rPr>
          <w:t xml:space="preserve">Dokumentenabruf</w:t>
        </w:r>
      </w:hyperlink>
    </w:p>
    <w:bookmarkStart w:id="173" w:name="oparl_consultation"/>
    <w:p>
      <w:pPr>
        <w:pStyle w:val="Heading2"/>
      </w:pPr>
      <w:r>
        <w:t xml:space="preserve">oparl:Consultation (Beratung)</w:t>
      </w:r>
    </w:p>
    <w:bookmarkEnd w:id="173"/>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74" w:name="eigenschaften-8"/>
    <w:p>
      <w:pPr>
        <w:pStyle w:val="Heading3"/>
      </w:pPr>
      <w:r>
        <w:t xml:space="preserve">Eigenschaften</w:t>
      </w:r>
    </w:p>
    <w:bookmarkEnd w:id="174"/>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75" w:name="oparl_location"/>
    <w:p>
      <w:pPr>
        <w:pStyle w:val="Heading2"/>
      </w:pPr>
      <w:r>
        <w:t xml:space="preserve">oparl:Location (Ort)</w:t>
      </w:r>
    </w:p>
    <w:bookmarkEnd w:id="175"/>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76"/>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8"/>
      </w:r>
      <w:r>
        <w:t xml:space="preserve"> </w:t>
      </w:r>
      <w:r>
        <w:t xml:space="preserve">angegeben werden, und zwar in Form von Zahlenwerten (Fließkommazahlen) für Längen- und Breitengrad.</w:t>
      </w:r>
    </w:p>
    <w:bookmarkStart w:id="179" w:name="eigenschaften-9"/>
    <w:p>
      <w:pPr>
        <w:pStyle w:val="Heading3"/>
      </w:pPr>
      <w:r>
        <w:t xml:space="preserve">Eigenschaften</w:t>
      </w:r>
    </w:p>
    <w:bookmarkEnd w:id="179"/>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80" w:name="weitere-beispiele"/>
    <w:p>
      <w:pPr>
        <w:pStyle w:val="Heading3"/>
      </w:pPr>
      <w:r>
        <w:t xml:space="preserve">Weitere Beispiele</w:t>
      </w:r>
    </w:p>
    <w:bookmarkEnd w:id="180"/>
    <w:bookmarkStart w:id="181" w:name="ortsangabe-mit-polygon-objekt"/>
    <w:p>
      <w:pPr>
        <w:pStyle w:val="Heading4"/>
      </w:pPr>
      <w:r>
        <w:t xml:space="preserve">Ortsangabe mit Polygon-Objekt</w:t>
      </w:r>
    </w:p>
    <w:bookmarkEnd w:id="181"/>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82" w:name="fußnoten"/>
    <w:p>
      <w:pPr>
        <w:pStyle w:val="Heading1"/>
      </w:pPr>
      <w:r>
        <w:t xml:space="preserve">Fußnoten</w:t>
      </w:r>
    </w:p>
    <w:bookmarkEnd w:id="182"/>
    <w:p>
      <w:r>
        <w:t xml:space="preserve">[14]: Frankfurt Gestalten</w:t>
      </w:r>
      <w:r>
        <w:t xml:space="preserve"> </w:t>
      </w:r>
      <w:hyperlink r:id="rId183">
        <w:r>
          <w:rPr>
            <w:rStyle w:val="Link"/>
          </w:rPr>
          <w:t xml:space="preserve">www.geojson.org</w:t>
        </w:r>
      </w:hyperlink>
    </w:p>
    <w:p>
      <w:r>
        <w:t xml:space="preserve">[15]: Offenes Köln</w:t>
      </w:r>
      <w:r>
        <w:t xml:space="preserve"> </w:t>
      </w:r>
      <w:hyperlink r:id="rId184">
        <w:r>
          <w:rPr>
            <w:rStyle w:val="Link"/>
          </w:rPr>
          <w:t xml:space="preserve">offeneskoeln.de</w:t>
        </w:r>
      </w:hyperlink>
    </w:p>
    <w:p>
      <w:r>
        <w:t xml:space="preserve">[16]: OpenRuhr:RIS</w:t>
      </w:r>
      <w:r>
        <w:t xml:space="preserve"> </w:t>
      </w:r>
      <w:hyperlink r:id="rId185">
        <w:r>
          <w:rPr>
            <w:rStyle w:val="Link"/>
          </w:rPr>
          <w:t xml:space="preserve">openruhr.de/openruhrris</w:t>
        </w:r>
      </w:hyperlink>
    </w:p>
    <w:bookmarkStart w:id="186" w:name="glossar"/>
    <w:p>
      <w:pPr>
        <w:pStyle w:val="Heading1"/>
      </w:pPr>
      <w:r>
        <w:t xml:space="preserve">Glossar</w:t>
      </w:r>
    </w:p>
    <w:bookmarkEnd w:id="186"/>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87" w:name="jsonld_ressourcen_oparlorg"/>
    <w:p>
      <w:pPr>
        <w:pStyle w:val="Heading1"/>
      </w:pPr>
      <w:r>
        <w:t xml:space="preserve">JSON-LD-Ressourcen auf oparl.org</w:t>
      </w:r>
    </w:p>
    <w:bookmarkEnd w:id="187"/>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0">
    <w:p>
      <w:pPr>
        <w:pStyle w:val="FootnoteText"/>
      </w:pPr>
      <w:r>
        <w:rPr>
          <w:rStyle w:val="FootnoteRef"/>
        </w:rPr>
        <w:footnoteRef/>
      </w:r>
      <w:r>
        <w:t xml:space="preserve">Regionalschlüssel können im</w:t>
      </w:r>
      <w:r>
        <w:t xml:space="preserve"> </w:t>
      </w:r>
      <w:hyperlink r:id="rId131">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70">
    <w:p>
      <w:pPr>
        <w:pStyle w:val="FootnoteText"/>
      </w:pPr>
      <w:r>
        <w:rPr>
          <w:rStyle w:val="FootnoteRef"/>
        </w:rPr>
        <w:footnoteRef/>
      </w:r>
      <w:hyperlink r:id="rId171">
        <w:r>
          <w:rPr>
            <w:rStyle w:val="Link"/>
          </w:rPr>
          <w:t xml:space="preserve">http://tools.ietf.org/html/rfc2046</w:t>
        </w:r>
      </w:hyperlink>
    </w:p>
  </w:footnote>
  <w:footnote w:id="176">
    <w:p>
      <w:pPr>
        <w:pStyle w:val="FootnoteText"/>
      </w:pPr>
      <w:r>
        <w:rPr>
          <w:rStyle w:val="FootnoteRef"/>
        </w:rPr>
        <w:footnoteRef/>
      </w:r>
      <w:r>
        <w:t xml:space="preserve">GeoJSON Spazifikation</w:t>
      </w:r>
      <w:r>
        <w:t xml:space="preserve"> </w:t>
      </w:r>
      <w:hyperlink r:id="rId177">
        <w:r>
          <w:rPr>
            <w:rStyle w:val="Link"/>
          </w:rPr>
          <w:t xml:space="preserve">http://geojson.org/geojson-spec.html</w:t>
        </w:r>
      </w:hyperlink>
    </w:p>
  </w:footnote>
  <w:footnote w:id="178">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485466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b6aa1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nsid w:val="98eac4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bc0ba1f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ca3607f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3918a39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8a7ef3c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806fa44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51d12046"/>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43d03d51"/>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4" Target="media/rId104.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61" Target="http://geojson.org/" TargetMode="External" /><Relationship Type="http://schemas.openxmlformats.org/officeDocument/2006/relationships/hyperlink" Id="rId177"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84" Target="http://offeneskoeln.de/" TargetMode="External" /><Relationship Type="http://schemas.openxmlformats.org/officeDocument/2006/relationships/hyperlink" Id="rId185"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71"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4" Target="http://www.dnb.de/gnd" TargetMode="External" /><Relationship Type="http://schemas.openxmlformats.org/officeDocument/2006/relationships/hyperlink" Id="rId183"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1"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61" Target="http://geojson.org/" TargetMode="External" /><Relationship Type="http://schemas.openxmlformats.org/officeDocument/2006/relationships/hyperlink" Id="rId177"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84" Target="http://offeneskoeln.de/" TargetMode="External" /><Relationship Type="http://schemas.openxmlformats.org/officeDocument/2006/relationships/hyperlink" Id="rId185"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71"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4" Target="http://www.dnb.de/gnd" TargetMode="External" /><Relationship Type="http://schemas.openxmlformats.org/officeDocument/2006/relationships/hyperlink" Id="rId183"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1"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