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unicode-zeichenketten-als-standard"/>
    <w:p>
      <w:pPr>
        <w:pStyle w:val="Heading3"/>
      </w:pPr>
      <w:r>
        <w:t xml:space="preserve">Unicode-Zeichenketten als Standard</w:t>
      </w:r>
    </w:p>
    <w:bookmarkEnd w:id="116"/>
    <w:p>
      <w:r>
        <w:t xml:space="preserve">Wenn in der nachfolgenden Schema-Beschreibung nicht anders angegeben, werden bei den Werten grundsätzlich Unicode-Zeichenketten (Strings) erwartet.</w:t>
      </w:r>
    </w:p>
    <w:bookmarkStart w:id="117" w:name="null-werte"/>
    <w:p>
      <w:pPr>
        <w:pStyle w:val="Heading3"/>
      </w:pPr>
      <w:r>
        <w:t xml:space="preserve">null-Werte</w:t>
      </w:r>
    </w:p>
    <w:bookmarkEnd w:id="11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8" w:name="datums--und-zeitangaben"/>
    <w:p>
      <w:pPr>
        <w:pStyle w:val="Heading3"/>
      </w:pPr>
      <w:r>
        <w:t xml:space="preserve">Datums- und Zeitangaben</w:t>
      </w:r>
    </w:p>
    <w:bookmarkEnd w:id="11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19" w:name="eigenschaften-mit-verwendung-in-mehreren-objekttypen"/>
    <w:p>
      <w:pPr>
        <w:pStyle w:val="Heading2"/>
      </w:pPr>
      <w:r>
        <w:t xml:space="preserve">Eigenschaften mit Verwendung in mehreren Objekttypen</w:t>
      </w:r>
    </w:p>
    <w:bookmarkEnd w:id="119"/>
    <w:bookmarkStart w:id="120" w:name="id"/>
    <w:p>
      <w:pPr>
        <w:pStyle w:val="Heading3"/>
      </w:pPr>
      <w:r>
        <w:rPr>
          <w:rStyle w:val="VerbatimChar"/>
        </w:rPr>
        <w:t xml:space="preserve">@id</w:t>
      </w:r>
    </w:p>
    <w:bookmarkEnd w:id="120"/>
    <w:p>
      <w:r>
        <w:t xml:space="preserve">URL des Objekts und eindeutiges Identifikationsmerkmal. Siehe dazu auch "Benannte Objekte". Dies ist ein ZWINGENDES Merkmal für jedes Objekt.</w:t>
      </w:r>
    </w:p>
    <w:bookmarkStart w:id="121" w:name="type"/>
    <w:p>
      <w:pPr>
        <w:pStyle w:val="Heading3"/>
      </w:pPr>
      <w:r>
        <w:rPr>
          <w:rStyle w:val="VerbatimChar"/>
        </w:rPr>
        <w:t xml:space="preserve">@type</w:t>
      </w:r>
    </w:p>
    <w:bookmarkEnd w:id="121"/>
    <w:p>
      <w:r>
        <w:t xml:space="preserve">Objekttypenangabe des Objekts. ZWINGEND für jedes Objekt.</w:t>
      </w:r>
    </w:p>
    <w:bookmarkStart w:id="12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2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23" w:name="license"/>
    <w:p>
      <w:pPr>
        <w:pStyle w:val="Heading3"/>
      </w:pPr>
      <w:r>
        <w:rPr>
          <w:rStyle w:val="VerbatimChar"/>
        </w:rPr>
        <w:t xml:space="preserve">license</w:t>
      </w:r>
    </w:p>
    <w:bookmarkEnd w:id="12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24" w:name="created"/>
    <w:p>
      <w:pPr>
        <w:pStyle w:val="Heading3"/>
      </w:pPr>
      <w:r>
        <w:rPr>
          <w:rStyle w:val="VerbatimChar"/>
        </w:rPr>
        <w:t xml:space="preserve">created</w:t>
      </w:r>
    </w:p>
    <w:bookmarkEnd w:id="124"/>
    <w:p>
      <w:r>
        <w:t xml:space="preserve">Datum und Uhrzeit der Erstellung des jeweiligen Objekts.</w:t>
      </w:r>
    </w:p>
    <w:bookmarkStart w:id="125" w:name="lastmodified"/>
    <w:p>
      <w:pPr>
        <w:pStyle w:val="Heading3"/>
      </w:pPr>
      <w:r>
        <w:rPr>
          <w:rStyle w:val="VerbatimChar"/>
        </w:rPr>
        <w:t xml:space="preserve">lastModified</w:t>
      </w:r>
    </w:p>
    <w:bookmarkEnd w:id="12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26" w:name="oparl_system"/>
    <w:p>
      <w:pPr>
        <w:pStyle w:val="Heading2"/>
      </w:pPr>
      <w:r>
        <w:t xml:space="preserve">oparl:System (System)</w:t>
      </w:r>
    </w:p>
    <w:bookmarkEnd w:id="1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7" w:name="well-known-uris"/>
    <w:p>
      <w:pPr>
        <w:pStyle w:val="Heading3"/>
      </w:pPr>
      <w:r>
        <w:t xml:space="preserve">Well-Known URIs</w:t>
      </w:r>
    </w:p>
    <w:bookmarkEnd w:id="127"/>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8" w:name="eigenschaften"/>
    <w:p>
      <w:pPr>
        <w:pStyle w:val="Heading3"/>
      </w:pPr>
      <w:r>
        <w:t xml:space="preserve">Eigenschaften</w:t>
      </w:r>
    </w:p>
    <w:bookmarkEnd w:id="12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9" w:name="oparl_body"/>
    <w:p>
      <w:pPr>
        <w:pStyle w:val="Heading2"/>
      </w:pPr>
      <w:r>
        <w:t xml:space="preserve">oparl:Body (Körperschaft)</w:t>
      </w:r>
    </w:p>
    <w:bookmarkEnd w:id="12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30" w:name="eigenschaften-1"/>
    <w:p>
      <w:pPr>
        <w:pStyle w:val="Heading3"/>
      </w:pPr>
      <w:r>
        <w:t xml:space="preserve">Eigenschaften</w:t>
      </w:r>
    </w:p>
    <w:bookmarkEnd w:id="130"/>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31"/>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33"/>
      </w:r>
      <w:r>
        <w:t xml:space="preserve">, der DBPedia</w:t>
      </w:r>
      <w:r>
        <w:rPr>
          <w:rStyle w:val="FootnoteRef"/>
        </w:rPr>
        <w:footnoteReference w:id="135"/>
      </w:r>
      <w:r>
        <w:t xml:space="preserve"> </w:t>
      </w:r>
      <w:r>
        <w:t xml:space="preserve">oder der Wikipedia</w:t>
      </w:r>
      <w:r>
        <w:rPr>
          <w:rStyle w:val="FootnoteRef"/>
        </w:rPr>
        <w:footnoteReference w:id="137"/>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organization"/>
    <w:p>
      <w:pPr>
        <w:pStyle w:val="Heading2"/>
      </w:pPr>
      <w:r>
        <w:t xml:space="preserve">oparl:Organization (Gruppierung)</w:t>
      </w:r>
    </w:p>
    <w:bookmarkEnd w:id="139"/>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0" w:name="eigenschaften-2"/>
    <w:p>
      <w:pPr>
        <w:pStyle w:val="Heading3"/>
      </w:pPr>
      <w:r>
        <w:t xml:space="preserve">Eigenschaften</w:t>
      </w:r>
    </w:p>
    <w:bookmarkEnd w:id="140"/>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1" w:name="oparl_person"/>
    <w:p>
      <w:pPr>
        <w:pStyle w:val="Heading2"/>
      </w:pPr>
      <w:r>
        <w:t xml:space="preserve">oparl:Person (Person)</w:t>
      </w:r>
    </w:p>
    <w:bookmarkEnd w:id="14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42" w:name="eigenschaften-3"/>
    <w:p>
      <w:pPr>
        <w:pStyle w:val="Heading3"/>
      </w:pPr>
      <w:r>
        <w:t xml:space="preserve">Eigenschaften</w:t>
      </w:r>
    </w:p>
    <w:bookmarkEnd w:id="142"/>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Liste der URLs der Gruppierungen (Objekte vom Typ</w:t>
      </w:r>
      <w:r>
        <w:t xml:space="preserve"> </w:t>
      </w:r>
      <w:r>
        <w:rPr>
          <w:rStyle w:val="VerbatimChar"/>
        </w:rPr>
        <w:t xml:space="preserve">oparl:Organization</w:t>
      </w:r>
      <w:r>
        <w:t xml:space="preserve">), in der die Person aktuell Mitglied ist, oder alternativ die URL zum Abruf der Liste. Diese Eigenschaft ist ZWINGEND. Sollte die Person Mitglied in keiner Gruppierung sein, enthält die Liste keine Einträge.</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3" w:name="oparl_meeting"/>
    <w:p>
      <w:pPr>
        <w:pStyle w:val="Heading2"/>
      </w:pPr>
      <w:r>
        <w:t xml:space="preserve">oparl:Meeting (Sitzung)</w:t>
      </w:r>
    </w:p>
    <w:bookmarkEnd w:id="143"/>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"participants"</w:t>
      </w:r>
      <w:r>
        <w:rPr>
          <w:rStyle w:val="NormalTok"/>
        </w:rPr>
        <w:t xml:space="preserve">: [</w:t>
      </w:r>
      <w:r>
        <w:br w:type="textWrapping"/>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StringTok"/>
        </w:rPr>
        <w:t xml:space="preserve">"http://oparl.beispielris.de/people/94"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"http://oparl.beispielris.de/documents/586"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"http://oparl.beispielris.de/documents/628"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"http://oparl.beispielris.de/documents/691"</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"http://oparl.beispielris.de/documents/588"</w:t>
      </w:r>
      <w:r>
        <w:rPr>
          <w:rStyle w:val="NormalTok"/>
        </w:rPr>
        <w:t xml:space="preserve">,</w:t>
      </w:r>
      <w:r>
        <w:br w:type="textWrapping"/>
      </w:r>
      <w:r>
        <w:rPr>
          <w:rStyle w:val="NormalTok"/>
        </w:rPr>
        <w:t xml:space="preserve">        </w:t>
      </w:r>
      <w:r>
        <w:rPr>
          <w:rStyle w:val="StringTok"/>
        </w:rPr>
        <w:t xml:space="preserve">"http://oparl.beispielris.de/documents/589"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"agendaItems"</w:t>
      </w:r>
      <w:r>
        <w:rPr>
          <w:rStyle w:val="NormalTok"/>
        </w:rPr>
        <w:t xml:space="preserve">: [</w:t>
      </w:r>
      <w:r>
        <w:br w:type="textWrapping"/>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StringTok"/>
        </w:rPr>
        <w:t xml:space="preserve">"http://oparl.beispielris.de/agendaitems/1046"</w:t>
      </w:r>
      <w:r>
        <w:rPr>
          <w:rStyle w:val="NormalTok"/>
        </w:rPr>
        <w:t xml:space="preserve">,</w:t>
      </w:r>
      <w:r>
        <w:br w:type="textWrapping"/>
      </w:r>
      <w:r>
        <w:rPr>
          <w:rStyle w:val="NormalTok"/>
        </w:rPr>
        <w:t xml:space="preserve">        </w:t>
      </w:r>
      <w:r>
        <w:rPr>
          <w:rStyle w:val="StringTok"/>
        </w:rPr>
        <w:t xml:space="preserve">"http://oparl.beispielris.de/agendaitems/1047"</w:t>
      </w:r>
      <w:r>
        <w:rPr>
          <w:rStyle w:val="NormalTok"/>
        </w:rPr>
        <w:t xml:space="preserve">,</w:t>
      </w:r>
      <w:r>
        <w:br w:type="textWrapping"/>
      </w:r>
      <w:r>
        <w:rPr>
          <w:rStyle w:val="NormalTok"/>
        </w:rPr>
        <w:t xml:space="preserve">        </w:t>
      </w:r>
      <w:r>
        <w:rPr>
          <w:rStyle w:val="StringTok"/>
        </w:rPr>
        <w:t xml:space="preserve">"http://oparl.beispielris.de/agendaitems/1048"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br w:type="textWrapping"/>
      </w:r>
      <w:r>
        <w:rPr>
          <w:rStyle w:val="NormalTok"/>
        </w:rPr>
        <w:t xml:space="preserve">    </w:t>
      </w:r>
      <w:r>
        <w:rPr>
          <w:rStyle w:val="StringTok"/>
        </w:rPr>
        <w:t xml:space="preserve">"lastModified"</w:t>
      </w:r>
      <w:r>
        <w:rPr>
          <w:rStyle w:val="ErrorTok"/>
        </w:rPr>
        <w:t xml:space="preserve">:</w:t>
      </w:r>
      <w:r>
        <w:rPr>
          <w:rStyle w:val="NormalTok"/>
        </w:rPr>
        <w:t xml:space="preserve"> </w:t>
      </w:r>
      <w:r>
        <w:rPr>
          <w:rStyle w:val="StringTok"/>
        </w:rPr>
        <w:t xml:space="preserve">"2012-01-08T14:05:27+01:00"</w:t>
      </w:r>
      <w:r>
        <w:br w:type="textWrapping"/>
      </w:r>
      <w:r>
        <w:rPr>
          <w:rStyle w:val="NormalTok"/>
        </w:rPr>
        <w:t xml:space="preserve">}</w:t>
      </w:r>
    </w:p>
    <w:bookmarkStart w:id="144" w:name="eigenschaften-4"/>
    <w:p>
      <w:pPr>
        <w:pStyle w:val="Heading3"/>
      </w:pPr>
      <w:r>
        <w:t xml:space="preserve">Eigenschaften</w:t>
      </w:r>
    </w:p>
    <w:bookmarkEnd w:id="144"/>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Diese Eigenschaft ist ZWINGEND.</w:t>
      </w:r>
    </w:p>
    <w:p>
      <w:pPr>
        <w:pStyle w:val="DefinitionTerm"/>
      </w:pPr>
      <w:r>
        <w:rPr>
          <w:rStyle w:val="VerbatimChar"/>
        </w:rPr>
        <w:t xml:space="preserve">end</w:t>
      </w:r>
      <w:r>
        <w:t xml:space="preserve">)</w:t>
      </w:r>
    </w:p>
    <w:p>
      <w:pPr>
        <w:pStyle w:val="Definition"/>
      </w:pPr>
      <w:r>
        <w:t xml:space="preserve">Endzeitpunkt der Sitzung als Datum/Uhrzeit. Bei einer zukünftigen Sitzung ist dies der geplante Zeitpunkt, bei einer stattgefundenen KANN es der tatsächliche Endzeitpunkt sein. Diese Eigenschaft ist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Diese Eigenschaft ist EMPFOHLEN.</w:t>
      </w:r>
    </w:p>
    <w:p>
      <w:pPr>
        <w:pStyle w:val="DefinitionTerm"/>
      </w:pPr>
      <w:r>
        <w:rPr>
          <w:rStyle w:val="VerbatimChar"/>
        </w:rPr>
        <w:t xml:space="preserve">organizations</w:t>
      </w:r>
    </w:p>
    <w:p>
      <w:pPr>
        <w:pStyle w:val="Definition"/>
      </w:pPr>
      <w:r>
        <w:t xml:space="preserve">Liste der URLs der Gruppierungen (oparl:Organization), denen die Sitzung zugeordnet ist, oder alternativ die URL zum Abfruf der Liste. Diese Eigenschaft ist ZWINGEND. Die Liste MUSS mindestens eine Gruppierung umfassen.</w:t>
      </w:r>
    </w:p>
    <w:p>
      <w:pPr>
        <w:pStyle w:val="DefinitionTerm"/>
      </w:pPr>
      <w:r>
        <w:rPr>
          <w:rStyle w:val="VerbatimChar"/>
        </w:rPr>
        <w:t xml:space="preserve">participants</w:t>
      </w:r>
    </w:p>
    <w:p>
      <w:pPr>
        <w:pStyle w:val="Definition"/>
      </w:pPr>
      <w:r>
        <w:t xml:space="preserve">Liste der URLs der geladenen Teilnehmer (oparl:Person) der Sitzung, oder alternativ die URL zum Abfruf der Liste. Bei einer stattgefundenen Sitzung SOLL die Liste nur diejenigen Teilnehmer umfassen, die tatsächlich an der Sitzung teilgenommen haben. Die Eigenschaft ist ZWINGEND.</w:t>
      </w:r>
    </w:p>
    <w:p>
      <w:pPr>
        <w:pStyle w:val="DefinitionTerm"/>
      </w:pPr>
      <w:r>
        <w:rPr>
          <w:rStyle w:val="VerbatimChar"/>
        </w:rPr>
        <w:t xml:space="preserve">invitation</w:t>
      </w:r>
    </w:p>
    <w:p>
      <w:pPr>
        <w:pStyle w:val="Definition"/>
      </w:pPr>
      <w:r>
        <w:t xml:space="preserve">URL des Einladungsdokuments (oparl:Document) zur Sitzung. Diese Eigenschaft ist EMPFOHLEN.</w:t>
      </w:r>
    </w:p>
    <w:p>
      <w:pPr>
        <w:pStyle w:val="DefinitionTerm"/>
      </w:pPr>
      <w:r>
        <w:rPr>
          <w:rStyle w:val="VerbatimChar"/>
        </w:rPr>
        <w:t xml:space="preserve">resultsProtocol</w:t>
      </w:r>
    </w:p>
    <w:p>
      <w:pPr>
        <w:pStyle w:val="Definition"/>
      </w:pPr>
      <w:r>
        <w:t xml:space="preserve">URL des Ergebnisprotokolls (oparl:Document) zur Sitzung. Diese Eigenschaft ist EMPFOHLEN. Sie kann selbstverständlich erst nach dem Stattfinden der Sitzung vorkommen.</w:t>
      </w:r>
    </w:p>
    <w:p>
      <w:pPr>
        <w:pStyle w:val="DefinitionTerm"/>
      </w:pPr>
      <w:r>
        <w:rPr>
          <w:rStyle w:val="VerbatimChar"/>
        </w:rPr>
        <w:t xml:space="preserve">verbatimProtocol</w:t>
      </w:r>
    </w:p>
    <w:p>
      <w:pPr>
        <w:pStyle w:val="Definition"/>
      </w:pPr>
      <w:r>
        <w:t xml:space="preserve">URL des Wortprotokolls (oparl:Document) zur Sitzung. Diese Eigenschaft ist EMPFOHLEN. Sie kann selbstverständlich erst nach dem Stattfinden der Sitzung vorkommen.</w:t>
      </w:r>
    </w:p>
    <w:p>
      <w:pPr>
        <w:pStyle w:val="DefinitionTerm"/>
      </w:pPr>
      <w:r>
        <w:rPr>
          <w:rStyle w:val="VerbatimChar"/>
        </w:rPr>
        <w:t xml:space="preserve">attachments</w:t>
      </w:r>
    </w:p>
    <w:p>
      <w:pPr>
        <w:pStyle w:val="Definition"/>
      </w:pPr>
      <w:r>
        <w:t xml:space="preserve">Liste von URLs zu Dokumentenanhängen (oparl:Document) zur Sitzung, oder alternativ die URL zum Abruf einer solchen Liste. Die Eigenschaft ist OPTIONAL. Hiermit sind Dokumente gemeint, die üblicherweise mit der Einladung zu einer Sitzung verteilt werden und die nicht bereits über einzelne Tagesordnungspunkte referenziert sind.</w:t>
      </w:r>
    </w:p>
    <w:p>
      <w:pPr>
        <w:pStyle w:val="DefinitionTerm"/>
      </w:pPr>
      <w:r>
        <w:rPr>
          <w:rStyle w:val="VerbatimChar"/>
        </w:rPr>
        <w:t xml:space="preserve">agendaItems</w:t>
      </w:r>
    </w:p>
    <w:p>
      <w:pPr>
        <w:pStyle w:val="Definition"/>
      </w:pPr>
      <w:r>
        <w:t xml:space="preserve">Liste der URLs aller Tagesordnungspunkte (oparl:AgendaItem) der Sitzung, oder alternativ die URL zum Abfruf dieser Liste.</w:t>
      </w:r>
    </w:p>
    <w:p>
      <w:pPr>
        <w:pStyle w:val="DefinitionTerm"/>
      </w:pPr>
      <w:r>
        <w:rPr>
          <w:rStyle w:val="VerbatimChar"/>
        </w:rPr>
        <w:t xml:space="preserve">created</w:t>
      </w:r>
    </w:p>
    <w:p>
      <w:pPr>
        <w:pStyle w:val="Definition"/>
      </w:pPr>
      <w:r>
        <w:t xml:space="preserve">Datum und Uhrzeit der Erzeugung des Objekts. Diese Eigenschaft ist EMPFOHLEN.</w:t>
      </w:r>
    </w:p>
    <w:p>
      <w:pPr>
        <w:pStyle w:val="DefinitionTerm"/>
      </w:pPr>
      <w:r>
        <w:rPr>
          <w:rStyle w:val="VerbatimChar"/>
        </w:rPr>
        <w:t xml:space="preserve">lastModified</w:t>
      </w:r>
    </w:p>
    <w:p>
      <w:pPr>
        <w:pStyle w:val="Definition"/>
      </w:pPr>
      <w:r>
        <w:t xml:space="preserve">Datum und Uhrzeit der letzten Änderung des Objekts. Diese Eigenschaft ist EMPFOHLEN.</w:t>
      </w:r>
    </w:p>
    <w:bookmarkStart w:id="145" w:name="oparl_agendaitem"/>
    <w:p>
      <w:pPr>
        <w:pStyle w:val="Heading2"/>
      </w:pPr>
      <w:r>
        <w:t xml:space="preserve">oparl:AgendaItem (Tagesordnungspunkt)</w:t>
      </w:r>
    </w:p>
    <w:bookmarkEnd w:id="145"/>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46" w:name="eigenschaften-5"/>
    <w:p>
      <w:pPr>
        <w:pStyle w:val="Heading3"/>
      </w:pPr>
      <w:r>
        <w:t xml:space="preserve">Eigenschaften</w:t>
      </w:r>
    </w:p>
    <w:bookmarkEnd w:id="146"/>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7" w:name="anmerkungen"/>
    <w:p>
      <w:pPr>
        <w:pStyle w:val="Heading4"/>
      </w:pPr>
      <w:r>
        <w:t xml:space="preserve">Anmerkungen</w:t>
      </w:r>
    </w:p>
    <w:bookmarkEnd w:id="147"/>
    <w:p>
      <w:pPr>
        <w:pStyle w:val="Compact"/>
        <w:numPr>
          <w:numId w:val="38"/>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38"/>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48" w:name="beziehungen"/>
    <w:p>
      <w:pPr>
        <w:pStyle w:val="Heading3"/>
      </w:pPr>
      <w:r>
        <w:t xml:space="preserve">Beziehungen</w:t>
      </w:r>
    </w:p>
    <w:bookmarkEnd w:id="148"/>
    <w:p>
      <w:pPr>
        <w:pStyle w:val="Compact"/>
        <w:numPr>
          <w:numId w:val="39"/>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39"/>
          <w:ilvl w:val="0"/>
        </w:numPr>
      </w:pPr>
      <w:r>
        <w:t xml:space="preserve">Der Tagesordnungspunkt kann auf eine Drucksache verweisen, die im Rahmen dieses Tagesordnungspunkt beraten werden soll.</w:t>
      </w:r>
    </w:p>
    <w:p>
      <w:pPr>
        <w:pStyle w:val="Compact"/>
        <w:numPr>
          <w:numId w:val="39"/>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49" w:name="beispiel"/>
    <w:p>
      <w:pPr>
        <w:pStyle w:val="Heading3"/>
      </w:pPr>
      <w:r>
        <w:t xml:space="preserve">Beispiel</w:t>
      </w:r>
    </w:p>
    <w:bookmarkEnd w:id="149"/>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0" w:name="oparl_paper"/>
    <w:p>
      <w:pPr>
        <w:pStyle w:val="Heading2"/>
      </w:pPr>
      <w:r>
        <w:t xml:space="preserve">oparl:Paper (Drucksache)</w:t>
      </w:r>
    </w:p>
    <w:bookmarkEnd w:id="150"/>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0"/>
          <w:ilvl w:val="0"/>
        </w:numPr>
      </w:pPr>
      <w:r>
        <w:rPr>
          <w:b/>
        </w:rPr>
        <w:t xml:space="preserve">Beschlussvorlage</w:t>
      </w:r>
      <w:r>
        <w:t xml:space="preserve">: Entscheidungsvorschlag der Verwaltung</w:t>
      </w:r>
    </w:p>
    <w:p>
      <w:pPr>
        <w:pStyle w:val="Compact"/>
        <w:numPr>
          <w:numId w:val="40"/>
          <w:ilvl w:val="0"/>
        </w:numPr>
      </w:pPr>
      <w:r>
        <w:rPr>
          <w:b/>
        </w:rPr>
        <w:t xml:space="preserve">Antrag</w:t>
      </w:r>
      <w:r>
        <w:t xml:space="preserve">: Entscheidungsvorschlag einer Fraktionen bzw. mehrerer Fraktionen oder einer/mehrerer Einzelperson/en</w:t>
      </w:r>
    </w:p>
    <w:p>
      <w:pPr>
        <w:pStyle w:val="Compact"/>
        <w:numPr>
          <w:numId w:val="40"/>
          <w:ilvl w:val="0"/>
        </w:numPr>
      </w:pPr>
      <w:r>
        <w:rPr>
          <w:b/>
        </w:rPr>
        <w:t xml:space="preserve">Anfrage</w:t>
      </w:r>
      <w:r>
        <w:t xml:space="preserve">: Frage(n) einer oder mehrerer Fraktion oder Einzelpersonen an die Verwaltung</w:t>
      </w:r>
    </w:p>
    <w:p>
      <w:pPr>
        <w:pStyle w:val="Compact"/>
        <w:numPr>
          <w:numId w:val="40"/>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0"/>
          <w:ilvl w:val="0"/>
        </w:numPr>
      </w:pPr>
      <w:r>
        <w:rPr>
          <w:b/>
        </w:rPr>
        <w:t xml:space="preserve">Beantwortung einer Anfrage</w:t>
      </w:r>
      <w:r>
        <w:t xml:space="preserve">: Antwort der Verwaltung auf (mündliche oder schriftliche) Anfragen</w:t>
      </w:r>
    </w:p>
    <w:bookmarkStart w:id="151" w:name="eigenschaften-6"/>
    <w:p>
      <w:pPr>
        <w:pStyle w:val="Heading3"/>
      </w:pPr>
      <w:r>
        <w:t xml:space="preserve">Eigenschaften</w:t>
      </w:r>
    </w:p>
    <w:bookmarkEnd w:id="151"/>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2" w:name="beziehungen-1"/>
    <w:p>
      <w:pPr>
        <w:pStyle w:val="Heading3"/>
      </w:pPr>
      <w:r>
        <w:t xml:space="preserve">Beziehungen</w:t>
      </w:r>
    </w:p>
    <w:bookmarkEnd w:id="152"/>
    <w:p>
      <w:pPr>
        <w:pStyle w:val="Compact"/>
        <w:numPr>
          <w:numId w:val="41"/>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1"/>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1"/>
          <w:ilvl w:val="0"/>
        </w:numPr>
      </w:pPr>
      <w:r>
        <w:t xml:space="preserve">Die Drucksache ist beliebig vielen Gremien zuzuordnen, in denen diese beraten wird.</w:t>
      </w:r>
    </w:p>
    <w:p>
      <w:pPr>
        <w:pStyle w:val="Compact"/>
        <w:numPr>
          <w:numId w:val="41"/>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1"/>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1"/>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1"/>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3" w:name="beispiel-1"/>
    <w:p>
      <w:pPr>
        <w:pStyle w:val="Heading3"/>
      </w:pPr>
      <w:r>
        <w:t xml:space="preserve">Beispiel</w:t>
      </w:r>
    </w:p>
    <w:bookmarkEnd w:id="153"/>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4" w:name="oparl_document"/>
    <w:p>
      <w:pPr>
        <w:pStyle w:val="Heading2"/>
      </w:pPr>
      <w:r>
        <w:t xml:space="preserve">oparl:Document (Datei)</w:t>
      </w:r>
    </w:p>
    <w:bookmarkEnd w:id="154"/>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5" w:name="eigenschaften-7"/>
    <w:p>
      <w:pPr>
        <w:pStyle w:val="Heading3"/>
      </w:pPr>
      <w:r>
        <w:t xml:space="preserve">Eigenschaften</w:t>
      </w:r>
    </w:p>
    <w:bookmarkEnd w:id="155"/>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6"/>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8" w:name="siehe-auch"/>
    <w:p>
      <w:pPr>
        <w:pStyle w:val="Heading3"/>
      </w:pPr>
      <w:r>
        <w:t xml:space="preserve">Siehe auch</w:t>
      </w:r>
    </w:p>
    <w:bookmarkEnd w:id="158"/>
    <w:p>
      <w:pPr>
        <w:pStyle w:val="Compact"/>
        <w:numPr>
          <w:numId w:val="42"/>
          <w:ilvl w:val="0"/>
        </w:numPr>
      </w:pPr>
      <w:hyperlink w:anchor="dokumentenabruf">
        <w:r>
          <w:rPr>
            <w:rStyle w:val="Link"/>
          </w:rPr>
          <w:t xml:space="preserve">Dokumentenabruf</w:t>
        </w:r>
      </w:hyperlink>
    </w:p>
    <w:bookmarkStart w:id="159" w:name="oparl_consultation"/>
    <w:p>
      <w:pPr>
        <w:pStyle w:val="Heading2"/>
      </w:pPr>
      <w:r>
        <w:t xml:space="preserve">oparl:Consultation (Beratung)</w:t>
      </w:r>
    </w:p>
    <w:bookmarkEnd w:id="15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0" w:name="eigenschaften-8"/>
    <w:p>
      <w:pPr>
        <w:pStyle w:val="Heading3"/>
      </w:pPr>
      <w:r>
        <w:t xml:space="preserve">Eigenschaften</w:t>
      </w:r>
    </w:p>
    <w:bookmarkEnd w:id="160"/>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1" w:name="oparl_location"/>
    <w:p>
      <w:pPr>
        <w:pStyle w:val="Heading2"/>
      </w:pPr>
      <w:r>
        <w:t xml:space="preserve">oparl:Location (Ort)</w:t>
      </w:r>
    </w:p>
    <w:bookmarkEnd w:id="161"/>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2"/>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4"/>
      </w:r>
      <w:r>
        <w:t xml:space="preserve"> </w:t>
      </w:r>
      <w:r>
        <w:t xml:space="preserve">angegeben werden, und zwar in Form von Zahlenwerten (Fließkommazahlen) für Längen- und Breitengrad.</w:t>
      </w:r>
    </w:p>
    <w:bookmarkStart w:id="165" w:name="eigenschaften-9"/>
    <w:p>
      <w:pPr>
        <w:pStyle w:val="Heading3"/>
      </w:pPr>
      <w:r>
        <w:t xml:space="preserve">Eigenschaften</w:t>
      </w:r>
    </w:p>
    <w:bookmarkEnd w:id="165"/>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6" w:name="weitere-beispiele"/>
    <w:p>
      <w:pPr>
        <w:pStyle w:val="Heading3"/>
      </w:pPr>
      <w:r>
        <w:t xml:space="preserve">Weitere Beispiele</w:t>
      </w:r>
    </w:p>
    <w:bookmarkEnd w:id="166"/>
    <w:bookmarkStart w:id="167" w:name="ortsangabe-mit-polygon-objekt"/>
    <w:p>
      <w:pPr>
        <w:pStyle w:val="Heading4"/>
      </w:pPr>
      <w:r>
        <w:t xml:space="preserve">Ortsangabe mit Polygon-Objekt</w:t>
      </w:r>
    </w:p>
    <w:bookmarkEnd w:id="167"/>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8" w:name="fußnoten"/>
    <w:p>
      <w:pPr>
        <w:pStyle w:val="Heading1"/>
      </w:pPr>
      <w:r>
        <w:t xml:space="preserve">Fußnoten</w:t>
      </w:r>
    </w:p>
    <w:bookmarkEnd w:id="168"/>
    <w:p>
      <w:r>
        <w:t xml:space="preserve">[14]: Frankfurt Gestalten</w:t>
      </w:r>
      <w:r>
        <w:t xml:space="preserve"> </w:t>
      </w:r>
      <w:hyperlink r:id="rId169">
        <w:r>
          <w:rPr>
            <w:rStyle w:val="Link"/>
          </w:rPr>
          <w:t xml:space="preserve">www.geojson.org</w:t>
        </w:r>
      </w:hyperlink>
    </w:p>
    <w:p>
      <w:r>
        <w:t xml:space="preserve">[15]: Offenes Köln</w:t>
      </w:r>
      <w:r>
        <w:t xml:space="preserve"> </w:t>
      </w:r>
      <w:hyperlink r:id="rId170">
        <w:r>
          <w:rPr>
            <w:rStyle w:val="Link"/>
          </w:rPr>
          <w:t xml:space="preserve">offeneskoeln.de</w:t>
        </w:r>
      </w:hyperlink>
    </w:p>
    <w:p>
      <w:r>
        <w:t xml:space="preserve">[16]: OpenRuhr:RIS</w:t>
      </w:r>
      <w:r>
        <w:t xml:space="preserve"> </w:t>
      </w:r>
      <w:hyperlink r:id="rId171">
        <w:r>
          <w:rPr>
            <w:rStyle w:val="Link"/>
          </w:rPr>
          <w:t xml:space="preserve">openruhr.de/openruhrris</w:t>
        </w:r>
      </w:hyperlink>
    </w:p>
    <w:bookmarkStart w:id="172" w:name="glossar"/>
    <w:p>
      <w:pPr>
        <w:pStyle w:val="Heading1"/>
      </w:pPr>
      <w:r>
        <w:t xml:space="preserve">Glossar</w:t>
      </w:r>
    </w:p>
    <w:bookmarkEnd w:id="172"/>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3" w:name="jsonld_ressourcen_oparlorg"/>
    <w:p>
      <w:pPr>
        <w:pStyle w:val="Heading1"/>
      </w:pPr>
      <w:r>
        <w:t xml:space="preserve">JSON-LD-Ressourcen auf oparl.org</w:t>
      </w:r>
    </w:p>
    <w:bookmarkEnd w:id="173"/>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35">
    <w:p>
      <w:pPr>
        <w:pStyle w:val="FootnoteText"/>
      </w:pPr>
      <w:r>
        <w:rPr>
          <w:rStyle w:val="FootnoteRef"/>
        </w:rPr>
        <w:footnoteRef/>
      </w:r>
      <w:r>
        <w:t xml:space="preserve">DBPedia</w:t>
      </w:r>
      <w:r>
        <w:t xml:space="preserve"> </w:t>
      </w:r>
      <w:hyperlink r:id="rId136">
        <w:r>
          <w:rPr>
            <w:rStyle w:val="Link"/>
          </w:rPr>
          <w:t xml:space="preserve">http://www.dbpedia.org/</w:t>
        </w:r>
      </w:hyperlink>
    </w:p>
  </w:footnote>
  <w:footnote w:id="137">
    <w:p>
      <w:pPr>
        <w:pStyle w:val="FootnoteText"/>
      </w:pPr>
      <w:r>
        <w:rPr>
          <w:rStyle w:val="FootnoteRef"/>
        </w:rPr>
        <w:footnoteRef/>
      </w:r>
      <w:r>
        <w:t xml:space="preserve">Wikipedia</w:t>
      </w:r>
      <w:r>
        <w:t xml:space="preserve"> </w:t>
      </w:r>
      <w:hyperlink r:id="rId138">
        <w:r>
          <w:rPr>
            <w:rStyle w:val="Link"/>
          </w:rPr>
          <w:t xml:space="preserve">http://de.wikipedia.org/</w:t>
        </w:r>
      </w:hyperlink>
    </w:p>
  </w:footnote>
  <w:footnote w:id="156">
    <w:p>
      <w:pPr>
        <w:pStyle w:val="FootnoteText"/>
      </w:pPr>
      <w:r>
        <w:rPr>
          <w:rStyle w:val="FootnoteRef"/>
        </w:rPr>
        <w:footnoteRef/>
      </w:r>
      <w:hyperlink r:id="rId157">
        <w:r>
          <w:rPr>
            <w:rStyle w:val="Link"/>
          </w:rPr>
          <w:t xml:space="preserve">http://tools.ietf.org/html/rfc2046</w:t>
        </w:r>
      </w:hyperlink>
    </w:p>
  </w:footnote>
  <w:footnote w:id="162">
    <w:p>
      <w:pPr>
        <w:pStyle w:val="FootnoteText"/>
      </w:pPr>
      <w:r>
        <w:rPr>
          <w:rStyle w:val="FootnoteRef"/>
        </w:rPr>
        <w:footnoteRef/>
      </w:r>
      <w:r>
        <w:t xml:space="preserve">GeoJSON Spazifikation</w:t>
      </w:r>
      <w:r>
        <w:t xml:space="preserve"> </w:t>
      </w:r>
      <w:hyperlink r:id="rId163">
        <w:r>
          <w:rPr>
            <w:rStyle w:val="Link"/>
          </w:rPr>
          <w:t xml:space="preserve">http://geojson.org/geojson-spec.html</w:t>
        </w:r>
      </w:hyperlink>
    </w:p>
  </w:footnote>
  <w:footnote w:id="16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1c0e24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0552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1b2bf4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ec30442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cecac80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9e6009b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115ba91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8036298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148541c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7eadd493"/>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7761861c"/>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3"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0" Target="http://offeneskoeln.de/" TargetMode="External" /><Relationship Type="http://schemas.openxmlformats.org/officeDocument/2006/relationships/hyperlink" Id="rId171"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7"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9"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3"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0" Target="http://offeneskoeln.de/" TargetMode="External" /><Relationship Type="http://schemas.openxmlformats.org/officeDocument/2006/relationships/hyperlink" Id="rId171"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7"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9"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