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C5C7" w14:textId="3FFB6C2F" w:rsidR="00572EE0" w:rsidRDefault="00804E2E">
      <w:pPr>
        <w:rPr>
          <w:b/>
          <w:bCs/>
        </w:rPr>
      </w:pPr>
      <w:r w:rsidRPr="00804E2E">
        <w:rPr>
          <w:b/>
          <w:bCs/>
        </w:rPr>
        <w:t>Beispiel Telefongespräch Lösung</w:t>
      </w:r>
    </w:p>
    <w:p w14:paraId="2B721620" w14:textId="77777777" w:rsidR="00804E2E" w:rsidRPr="00804E2E" w:rsidRDefault="00804E2E">
      <w:pPr>
        <w:rPr>
          <w:b/>
          <w:bCs/>
        </w:rPr>
      </w:pPr>
    </w:p>
    <w:p w14:paraId="2AF0DA95" w14:textId="3BDC6EA9" w:rsidR="00804E2E" w:rsidRDefault="00804E2E">
      <w:r w:rsidRPr="00804E2E">
        <w:drawing>
          <wp:inline distT="0" distB="0" distL="0" distR="0" wp14:anchorId="128E1826" wp14:editId="510A6970">
            <wp:extent cx="5178585" cy="5592871"/>
            <wp:effectExtent l="0" t="0" r="3175" b="0"/>
            <wp:docPr id="5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9E517C51-0FA6-D648-9D73-4A71EC6FA4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9E517C51-0FA6-D648-9D73-4A71EC6FA4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776" cy="56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E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2E"/>
    <w:rsid w:val="00572EE0"/>
    <w:rsid w:val="0080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67A8A"/>
  <w15:chartTrackingRefBased/>
  <w15:docId w15:val="{F8205CD7-366D-CC41-B9D6-D400628C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Stranzinger</dc:creator>
  <cp:keywords/>
  <dc:description/>
  <cp:lastModifiedBy>Lukas Stranzinger</cp:lastModifiedBy>
  <cp:revision>1</cp:revision>
  <dcterms:created xsi:type="dcterms:W3CDTF">2022-03-27T17:51:00Z</dcterms:created>
  <dcterms:modified xsi:type="dcterms:W3CDTF">2022-03-27T17:52:00Z</dcterms:modified>
</cp:coreProperties>
</file>