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8724" w14:textId="322E96B3" w:rsidR="006961BA" w:rsidRDefault="00000000" w:rsidP="00A232AA">
      <w:pPr>
        <w:numPr>
          <w:ilvl w:val="0"/>
          <w:numId w:val="0"/>
        </w:numPr>
        <w:ind w:left="340" w:hanging="340"/>
      </w:pPr>
      <w:hyperlink r:id="rId6" w:history="1">
        <w:r w:rsidR="006A25EF" w:rsidRPr="00A80A7C">
          <w:rPr>
            <w:rStyle w:val="a7"/>
          </w:rPr>
          <w:t>https://habr.com/ru/articles/646005/</w:t>
        </w:r>
      </w:hyperlink>
    </w:p>
    <w:p w14:paraId="5712CBB3" w14:textId="528539E2" w:rsidR="00E55352" w:rsidRDefault="00A232AA" w:rsidP="00A232AA">
      <w:pPr>
        <w:pStyle w:val="10"/>
      </w:pPr>
      <w:r>
        <w:t>Ссылк</w:t>
      </w:r>
      <w:r w:rsidR="00711B6B">
        <w:t>и</w:t>
      </w:r>
    </w:p>
    <w:p w14:paraId="153AD865" w14:textId="77777777" w:rsidR="00E8364C" w:rsidRPr="00FC2D32" w:rsidRDefault="00E8364C" w:rsidP="00FC2D32">
      <w:r w:rsidRPr="00FC2D32">
        <w:rPr>
          <w:rFonts w:ascii="Consolas" w:eastAsia="Times New Roman" w:hAnsi="Consolas" w:cs="Times New Roman"/>
          <w:color w:val="4D4D4C"/>
          <w:kern w:val="0"/>
          <w:sz w:val="21"/>
          <w:szCs w:val="21"/>
          <w:shd w:val="clear" w:color="auto" w:fill="F7F7F7"/>
          <w14:ligatures w14:val="none"/>
        </w:rPr>
        <w:t>T x</w:t>
      </w:r>
      <w:r w:rsidRPr="00FC2D32">
        <w:t>;</w:t>
      </w:r>
    </w:p>
    <w:p w14:paraId="5C4F1315" w14:textId="77777777" w:rsidR="00E8364C" w:rsidRPr="00E8364C" w:rsidRDefault="00E8364C" w:rsidP="00E8364C">
      <w:bookmarkStart w:id="0" w:name="_Ref146879230"/>
      <w:r w:rsidRPr="00E8364C">
        <w:rPr>
          <w:rFonts w:ascii="Consolas" w:eastAsia="Times New Roman" w:hAnsi="Consolas" w:cs="Times New Roman"/>
          <w:color w:val="4D4D4C"/>
          <w:kern w:val="0"/>
          <w:sz w:val="21"/>
          <w:szCs w:val="21"/>
          <w:shd w:val="clear" w:color="auto" w:fill="F7F7F7"/>
          <w14:ligatures w14:val="none"/>
        </w:rPr>
        <w:t xml:space="preserve">T &amp;rx = x; </w:t>
      </w:r>
      <w:r w:rsidRPr="00E8364C">
        <w:rPr>
          <w:rFonts w:ascii="Consolas" w:eastAsia="Times New Roman" w:hAnsi="Consolas" w:cs="Times New Roman"/>
          <w:color w:val="8E908C"/>
          <w:kern w:val="0"/>
          <w:sz w:val="21"/>
          <w:szCs w:val="21"/>
          <w:shd w:val="clear" w:color="auto" w:fill="F7F7F7"/>
          <w14:ligatures w14:val="none"/>
        </w:rPr>
        <w:t>// rx это ссылка на x</w:t>
      </w:r>
      <w:bookmarkEnd w:id="0"/>
    </w:p>
    <w:p w14:paraId="234F98DC" w14:textId="742220BE" w:rsidR="00610CDA" w:rsidRDefault="00993B92" w:rsidP="00E8364C">
      <w:r>
        <w:t xml:space="preserve">Переменная </w:t>
      </w:r>
      <w:r>
        <w:rPr>
          <w:lang w:val="en-US"/>
        </w:rPr>
        <w:t xml:space="preserve">x </w:t>
      </w:r>
      <w:r>
        <w:t>типа Т.</w:t>
      </w:r>
    </w:p>
    <w:p w14:paraId="5E3A7DF9" w14:textId="60839274" w:rsidR="00993B92" w:rsidRDefault="00993B92" w:rsidP="00A232AA">
      <w:r>
        <w:t xml:space="preserve">В переменной </w:t>
      </w:r>
      <w:r>
        <w:rPr>
          <w:lang w:val="en-US"/>
        </w:rPr>
        <w:t>rx</w:t>
      </w:r>
      <w:r>
        <w:t xml:space="preserve"> лежит адрес переменной </w:t>
      </w:r>
      <w:r>
        <w:rPr>
          <w:lang w:val="en-US"/>
        </w:rPr>
        <w:t>x</w:t>
      </w:r>
      <w:r>
        <w:t xml:space="preserve"> типа </w:t>
      </w:r>
      <w:r>
        <w:rPr>
          <w:lang w:val="en-US"/>
        </w:rPr>
        <w:t>T</w:t>
      </w:r>
      <w:r w:rsidRPr="00993B92">
        <w:t>.</w:t>
      </w:r>
    </w:p>
    <w:p w14:paraId="3CFAB829" w14:textId="01C3FBB0" w:rsidR="00DC1785" w:rsidRDefault="00DC1785" w:rsidP="00A232AA">
      <w:r>
        <w:t xml:space="preserve">Переменная </w:t>
      </w:r>
      <w:r>
        <w:rPr>
          <w:lang w:val="en-US"/>
        </w:rPr>
        <w:t>rx</w:t>
      </w:r>
      <w:r w:rsidRPr="00DC1785">
        <w:t xml:space="preserve"> </w:t>
      </w:r>
      <w:r>
        <w:t xml:space="preserve">становится псевдонимом переменной </w:t>
      </w:r>
      <w:r>
        <w:rPr>
          <w:lang w:val="en-US"/>
        </w:rPr>
        <w:t>x</w:t>
      </w:r>
      <w:r>
        <w:t>.</w:t>
      </w:r>
    </w:p>
    <w:p w14:paraId="5EC3A55E" w14:textId="45534B32" w:rsidR="000C3527" w:rsidRDefault="000C3527" w:rsidP="00A232AA">
      <w:r>
        <w:t xml:space="preserve">Запись </w:t>
      </w:r>
      <w:r w:rsidR="006D32EF">
        <w:rPr>
          <w:rFonts w:ascii="Consolas" w:hAnsi="Consolas"/>
          <w:color w:val="4D4D4C"/>
          <w:sz w:val="21"/>
          <w:szCs w:val="21"/>
          <w:shd w:val="clear" w:color="auto" w:fill="F7F7F7"/>
        </w:rPr>
        <w:t xml:space="preserve">rx = </w:t>
      </w:r>
      <w:r w:rsidR="006D32EF">
        <w:rPr>
          <w:rStyle w:val="hljs-number"/>
          <w:rFonts w:ascii="Consolas" w:hAnsi="Consolas"/>
          <w:color w:val="F5871F"/>
          <w:sz w:val="21"/>
          <w:szCs w:val="21"/>
          <w:shd w:val="clear" w:color="auto" w:fill="F7F7F7"/>
        </w:rPr>
        <w:t>33</w:t>
      </w:r>
      <w:r w:rsidR="006D32EF">
        <w:rPr>
          <w:rFonts w:ascii="Consolas" w:hAnsi="Consolas"/>
          <w:color w:val="4D4D4C"/>
          <w:sz w:val="21"/>
          <w:szCs w:val="21"/>
          <w:shd w:val="clear" w:color="auto" w:fill="F7F7F7"/>
        </w:rPr>
        <w:t xml:space="preserve">; </w:t>
      </w:r>
      <w:r>
        <w:t xml:space="preserve">эквивалентна записи </w:t>
      </w:r>
      <w:r w:rsidR="00AD31BF">
        <w:rPr>
          <w:rFonts w:ascii="Consolas" w:hAnsi="Consolas"/>
          <w:color w:val="4D4D4C"/>
          <w:sz w:val="21"/>
          <w:szCs w:val="21"/>
          <w:shd w:val="clear" w:color="auto" w:fill="F7F7F7"/>
        </w:rPr>
        <w:t xml:space="preserve">x = </w:t>
      </w:r>
      <w:r w:rsidR="00AD31BF">
        <w:rPr>
          <w:rStyle w:val="hljs-number"/>
          <w:rFonts w:ascii="Consolas" w:hAnsi="Consolas"/>
          <w:color w:val="F5871F"/>
          <w:sz w:val="21"/>
          <w:szCs w:val="21"/>
          <w:shd w:val="clear" w:color="auto" w:fill="F7F7F7"/>
        </w:rPr>
        <w:t>33</w:t>
      </w:r>
      <w:r w:rsidR="00AD31BF">
        <w:rPr>
          <w:rFonts w:ascii="Consolas" w:hAnsi="Consolas"/>
          <w:color w:val="4D4D4C"/>
          <w:sz w:val="21"/>
          <w:szCs w:val="21"/>
          <w:shd w:val="clear" w:color="auto" w:fill="F7F7F7"/>
        </w:rPr>
        <w:t>;</w:t>
      </w:r>
      <w:r>
        <w:t>.</w:t>
      </w:r>
    </w:p>
    <w:p w14:paraId="01903CF8" w14:textId="06E0BFE0" w:rsidR="00644BFC" w:rsidRDefault="00644BFC" w:rsidP="00644BFC">
      <w:pPr>
        <w:pStyle w:val="10"/>
      </w:pPr>
      <w:r>
        <w:t>Ссылочный тип</w:t>
      </w:r>
    </w:p>
    <w:p w14:paraId="2EEBD817" w14:textId="3FB452FF" w:rsidR="00644BFC" w:rsidRDefault="00641967" w:rsidP="00644BFC">
      <w:r w:rsidRPr="00641967">
        <w:t>Имя типа со спецификатором &amp; будет называться ссылочным типом.</w:t>
      </w:r>
    </w:p>
    <w:p w14:paraId="60C6330C" w14:textId="19E45540" w:rsidR="00641967" w:rsidRDefault="00210857" w:rsidP="00644BFC">
      <w:r w:rsidRPr="00210857">
        <w:t>using RT = T&amp;;</w:t>
      </w:r>
    </w:p>
    <w:p w14:paraId="15F73135" w14:textId="0C12B33A" w:rsidR="00210857" w:rsidRDefault="00210857" w:rsidP="00644BFC">
      <w:r>
        <w:t xml:space="preserve">Можно использовать запись </w:t>
      </w:r>
      <w:r w:rsidR="006E215C" w:rsidRPr="006E215C">
        <w:t>typedef T&amp; RT;</w:t>
      </w:r>
    </w:p>
    <w:p w14:paraId="7A3F0C6F" w14:textId="2F04CE9A" w:rsidR="00B20C00" w:rsidRDefault="00A47AF1" w:rsidP="00644BFC">
      <w:r>
        <w:t xml:space="preserve">Ссылочным типом можно заменить запись </w:t>
      </w:r>
      <w:r>
        <w:fldChar w:fldCharType="begin"/>
      </w:r>
      <w:r>
        <w:instrText xml:space="preserve"> REF _Ref146877665 \r \h </w:instrText>
      </w:r>
      <w:r>
        <w:fldChar w:fldCharType="separate"/>
      </w:r>
      <w:r w:rsidR="00A919CA">
        <w:fldChar w:fldCharType="begin"/>
      </w:r>
      <w:r w:rsidR="00A919CA">
        <w:instrText xml:space="preserve"> REF _Ref146879230 \r \h </w:instrText>
      </w:r>
      <w:r w:rsidR="00A919CA">
        <w:fldChar w:fldCharType="separate"/>
      </w:r>
      <w:r w:rsidR="00A919CA">
        <w:t xml:space="preserve">1.2. </w:t>
      </w:r>
      <w:r w:rsidR="00A919CA">
        <w:fldChar w:fldCharType="end"/>
      </w:r>
      <w:r>
        <w:t xml:space="preserve"> </w:t>
      </w:r>
      <w:r>
        <w:fldChar w:fldCharType="end"/>
      </w:r>
    </w:p>
    <w:p w14:paraId="5ADC1873" w14:textId="77777777" w:rsidR="00B766D9" w:rsidRPr="00B766D9" w:rsidRDefault="00B766D9" w:rsidP="001273CB">
      <w:r w:rsidRPr="00B766D9">
        <w:t>int x = 1</w:t>
      </w:r>
    </w:p>
    <w:p w14:paraId="48A2D688" w14:textId="77777777" w:rsidR="00B766D9" w:rsidRPr="00B766D9" w:rsidRDefault="00B766D9" w:rsidP="006C0887">
      <w:r w:rsidRPr="00B766D9">
        <w:t>using RI = int&amp;;</w:t>
      </w:r>
    </w:p>
    <w:p w14:paraId="572683A4" w14:textId="2A0D08AF" w:rsidR="00A47AF1" w:rsidRDefault="00B766D9" w:rsidP="00B766D9">
      <w:r w:rsidRPr="006C0887">
        <w:t>RI rx = x;</w:t>
      </w:r>
    </w:p>
    <w:p w14:paraId="714A900B" w14:textId="1B8C3983" w:rsidR="000C00D7" w:rsidRDefault="000C00D7" w:rsidP="000C00D7">
      <w:pPr>
        <w:pStyle w:val="10"/>
      </w:pPr>
      <w:r>
        <w:t>Ссылки на массив</w:t>
      </w:r>
    </w:p>
    <w:p w14:paraId="02751D95" w14:textId="77777777" w:rsidR="00BC6860" w:rsidRPr="00BC6860" w:rsidRDefault="00BC6860" w:rsidP="00BC6860">
      <w:r w:rsidRPr="00BC6860">
        <w:t>int a[4];</w:t>
      </w:r>
    </w:p>
    <w:p w14:paraId="6FCDE907" w14:textId="61FC83DD" w:rsidR="000C00D7" w:rsidRDefault="00BC6860" w:rsidP="00BC6860">
      <w:r w:rsidRPr="00BC6860">
        <w:t>int(&amp;ra)[4] = a;</w:t>
      </w:r>
    </w:p>
    <w:p w14:paraId="5B50EEEB" w14:textId="2E6E49E9" w:rsidR="00BC6860" w:rsidRDefault="00BC6860" w:rsidP="00BC6860">
      <w:r w:rsidRPr="00BC6860">
        <w:t>Тип ссылки на массив включает размер массива, поэтому инициализировать нужно массивом того же размера.</w:t>
      </w:r>
    </w:p>
    <w:p w14:paraId="3692E4BF" w14:textId="59A6CE8B" w:rsidR="00E97165" w:rsidRDefault="001F1E1A" w:rsidP="001F1E1A">
      <w:r w:rsidRPr="001F1E1A">
        <w:t>При использовании псевдонима типа массива можно получить более привычный синтаксис определения ссылки на массив.</w:t>
      </w:r>
    </w:p>
    <w:p w14:paraId="1277D936" w14:textId="77777777" w:rsidR="002E1E37" w:rsidRDefault="002E1E37" w:rsidP="002E1E37">
      <w:r>
        <w:t>using I4 = int[4];</w:t>
      </w:r>
    </w:p>
    <w:p w14:paraId="1AD4A963" w14:textId="77777777" w:rsidR="002E1E37" w:rsidRDefault="002E1E37" w:rsidP="002E1E37">
      <w:r>
        <w:t>I4 a;</w:t>
      </w:r>
    </w:p>
    <w:p w14:paraId="353166A5" w14:textId="6B72FA5A" w:rsidR="001F1E1A" w:rsidRDefault="002E1E37" w:rsidP="002E1E37">
      <w:r>
        <w:t>I4 &amp;ra = a;</w:t>
      </w:r>
    </w:p>
    <w:p w14:paraId="3C4470E0" w14:textId="5F2DBB87" w:rsidR="00B6222E" w:rsidRDefault="00B6222E" w:rsidP="002E1E37">
      <w:r w:rsidRPr="00B6222E">
        <w:t>Можно объявить псевдоним ссылки на массив.</w:t>
      </w:r>
    </w:p>
    <w:p w14:paraId="634419B6" w14:textId="3A7AD20D" w:rsidR="00B6222E" w:rsidRPr="00E62BEA" w:rsidRDefault="00AD2F84" w:rsidP="002E1E37">
      <w:r>
        <w:rPr>
          <w:rStyle w:val="hljs-keyword"/>
          <w:rFonts w:ascii="Consolas" w:hAnsi="Consolas"/>
          <w:b/>
          <w:bCs/>
          <w:color w:val="8959A8"/>
          <w:sz w:val="21"/>
          <w:szCs w:val="21"/>
          <w:shd w:val="clear" w:color="auto" w:fill="F7F7F7"/>
        </w:rPr>
        <w:t>using</w:t>
      </w:r>
      <w:r>
        <w:rPr>
          <w:rFonts w:ascii="Consolas" w:hAnsi="Consolas"/>
          <w:color w:val="4D4D4C"/>
          <w:sz w:val="21"/>
          <w:szCs w:val="21"/>
          <w:shd w:val="clear" w:color="auto" w:fill="F7F7F7"/>
        </w:rPr>
        <w:t xml:space="preserve"> RI4 = </w:t>
      </w:r>
      <w:r>
        <w:rPr>
          <w:rStyle w:val="hljs-keyword"/>
          <w:rFonts w:ascii="Consolas" w:hAnsi="Consolas"/>
          <w:b/>
          <w:bCs/>
          <w:color w:val="8959A8"/>
          <w:sz w:val="21"/>
          <w:szCs w:val="21"/>
          <w:shd w:val="clear" w:color="auto" w:fill="F7F7F7"/>
        </w:rPr>
        <w:t>int</w:t>
      </w:r>
      <w:r>
        <w:rPr>
          <w:rFonts w:ascii="Consolas" w:hAnsi="Consolas"/>
          <w:color w:val="4D4D4C"/>
          <w:sz w:val="21"/>
          <w:szCs w:val="21"/>
          <w:shd w:val="clear" w:color="auto" w:fill="F7F7F7"/>
        </w:rPr>
        <w:t>(&amp;)[</w:t>
      </w:r>
      <w:r>
        <w:rPr>
          <w:rStyle w:val="hljs-number"/>
          <w:rFonts w:ascii="Consolas" w:hAnsi="Consolas"/>
          <w:color w:val="F5871F"/>
          <w:sz w:val="21"/>
          <w:szCs w:val="21"/>
          <w:shd w:val="clear" w:color="auto" w:fill="F7F7F7"/>
        </w:rPr>
        <w:t>4</w:t>
      </w:r>
      <w:r>
        <w:rPr>
          <w:rFonts w:ascii="Consolas" w:hAnsi="Consolas"/>
          <w:color w:val="4D4D4C"/>
          <w:sz w:val="21"/>
          <w:szCs w:val="21"/>
          <w:shd w:val="clear" w:color="auto" w:fill="F7F7F7"/>
        </w:rPr>
        <w:t>];</w:t>
      </w:r>
    </w:p>
    <w:p w14:paraId="2504FF66" w14:textId="6F23D682" w:rsidR="00E62BEA" w:rsidRDefault="00E62BEA" w:rsidP="002E1E37">
      <w:r w:rsidRPr="00E62BEA">
        <w:t>Доступ к элементу массива через ссылку осуществляется как обычно, с помощью индексатора.</w:t>
      </w:r>
    </w:p>
    <w:p w14:paraId="770A0978" w14:textId="77777777" w:rsidR="002E5437" w:rsidRDefault="002E5437" w:rsidP="002E5437">
      <w:r>
        <w:t>int a[4];</w:t>
      </w:r>
    </w:p>
    <w:p w14:paraId="571A3495" w14:textId="77777777" w:rsidR="002E5437" w:rsidRDefault="002E5437" w:rsidP="002E5437">
      <w:r>
        <w:t>int(&amp;ra)[4] = a;</w:t>
      </w:r>
    </w:p>
    <w:p w14:paraId="236018DD" w14:textId="77777777" w:rsidR="002E5437" w:rsidRDefault="002E5437" w:rsidP="002E5437">
      <w:r>
        <w:t>ra[0] = 42;</w:t>
      </w:r>
    </w:p>
    <w:p w14:paraId="27DA5EE7" w14:textId="38A69CDE" w:rsidR="00E62BEA" w:rsidRDefault="002E5437" w:rsidP="002E5437">
      <w:r>
        <w:t>std::cout &lt;&lt; ra[0];</w:t>
      </w:r>
    </w:p>
    <w:p w14:paraId="0F1C95BF" w14:textId="7BD22956" w:rsidR="00C1082F" w:rsidRDefault="00DC5AA0" w:rsidP="00C1082F">
      <w:pPr>
        <w:pStyle w:val="10"/>
      </w:pPr>
      <w:r>
        <w:t>Передача массива</w:t>
      </w:r>
      <w:r w:rsidR="00BB5CF3">
        <w:t xml:space="preserve"> констант</w:t>
      </w:r>
      <w:r>
        <w:t xml:space="preserve"> в функцию</w:t>
      </w:r>
    </w:p>
    <w:p w14:paraId="7F8D9E18" w14:textId="508BD429" w:rsidR="00DC5AA0" w:rsidRDefault="00361185" w:rsidP="00DC5AA0">
      <w:r>
        <w:t xml:space="preserve">Определяем функцию </w:t>
      </w:r>
    </w:p>
    <w:p w14:paraId="5404C934" w14:textId="77777777" w:rsidR="00361185" w:rsidRPr="00361185" w:rsidRDefault="00361185" w:rsidP="00361185">
      <w:pPr>
        <w:widowControl/>
        <w:numPr>
          <w:ilvl w:val="0"/>
          <w:numId w:val="0"/>
        </w:num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36118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r w:rsidRPr="0036118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showText1(</w:t>
      </w:r>
      <w:r w:rsidRPr="0036118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const</w:t>
      </w:r>
      <w:r w:rsidRPr="0036118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36118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char</w:t>
      </w:r>
      <w:r w:rsidRPr="0036118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361185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</w:rPr>
        <w:t>str</w:t>
      </w:r>
      <w:r w:rsidRPr="0036118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[])</w:t>
      </w:r>
      <w:r w:rsidRPr="00361185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//функция принимает строку, как массив</w:t>
      </w:r>
    </w:p>
    <w:p w14:paraId="56A7C2AE" w14:textId="77777777" w:rsidR="00361185" w:rsidRPr="00361185" w:rsidRDefault="00361185" w:rsidP="00361185">
      <w:pPr>
        <w:widowControl/>
        <w:numPr>
          <w:ilvl w:val="0"/>
          <w:numId w:val="0"/>
        </w:num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36118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{</w:t>
      </w:r>
    </w:p>
    <w:p w14:paraId="7CE47189" w14:textId="77777777" w:rsidR="00361185" w:rsidRPr="00361185" w:rsidRDefault="00361185" w:rsidP="00361185">
      <w:pPr>
        <w:widowControl/>
        <w:numPr>
          <w:ilvl w:val="0"/>
          <w:numId w:val="0"/>
        </w:num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36118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cout </w:t>
      </w:r>
      <w:r w:rsidRPr="00361185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 w:rsidRPr="0036118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361185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</w:rPr>
        <w:t>str</w:t>
      </w:r>
      <w:r w:rsidRPr="0036118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361185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 w:rsidRPr="0036118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endl;</w:t>
      </w:r>
    </w:p>
    <w:p w14:paraId="67267278" w14:textId="62E49D49" w:rsidR="00361185" w:rsidRPr="00EB43F3" w:rsidRDefault="00361185" w:rsidP="00EB43F3">
      <w:pPr>
        <w:widowControl/>
        <w:numPr>
          <w:ilvl w:val="0"/>
          <w:numId w:val="0"/>
        </w:num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36118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}</w:t>
      </w:r>
    </w:p>
    <w:p w14:paraId="73AB9FAF" w14:textId="5617A69D" w:rsidR="00EB43F3" w:rsidRDefault="00EB43F3" w:rsidP="00361185">
      <w:r>
        <w:t>Передаем массив</w:t>
      </w:r>
    </w:p>
    <w:p w14:paraId="0D996962" w14:textId="77777777" w:rsidR="00C64597" w:rsidRPr="00C64597" w:rsidRDefault="00C64597" w:rsidP="00C64597">
      <w:pPr>
        <w:widowControl/>
        <w:numPr>
          <w:ilvl w:val="0"/>
          <w:numId w:val="0"/>
        </w:num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C6459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showText1("~~~ ~~~ ~~~ cppstudio.com ~~~ ~~~ ~~~");</w:t>
      </w:r>
    </w:p>
    <w:p w14:paraId="33BA2073" w14:textId="0D51A0B2" w:rsidR="00EF3017" w:rsidRDefault="00EF3017" w:rsidP="00361185">
      <w:r>
        <w:t xml:space="preserve">При компиляции программы компилятор </w:t>
      </w:r>
      <w:r w:rsidR="00EB6152">
        <w:t>для текстовой константы выделяет кусок памяти, равный длине константы.</w:t>
      </w:r>
    </w:p>
    <w:p w14:paraId="78BF750B" w14:textId="2A793434" w:rsidR="004B69DC" w:rsidRDefault="00977718" w:rsidP="004B69DC">
      <w:r>
        <w:t xml:space="preserve">При </w:t>
      </w:r>
      <w:r w:rsidR="004B69DC">
        <w:t xml:space="preserve">выполнении функции </w:t>
      </w:r>
      <w:r w:rsidR="004B69DC">
        <w:rPr>
          <w:lang w:val="en-US"/>
        </w:rPr>
        <w:t>showText</w:t>
      </w:r>
      <w:r w:rsidR="00DA337F">
        <w:t>1</w:t>
      </w:r>
      <w:r w:rsidR="004B69DC">
        <w:t xml:space="preserve"> по адресу </w:t>
      </w:r>
      <w:r w:rsidR="004B69DC">
        <w:rPr>
          <w:lang w:val="en-US"/>
        </w:rPr>
        <w:t>str</w:t>
      </w:r>
      <w:r w:rsidR="004B69DC">
        <w:t xml:space="preserve"> сохраняется адрес ячейки, в которой лежит адрес первой ячейки выделенного для </w:t>
      </w:r>
      <w:r w:rsidR="00BE6769">
        <w:t>текстовой константы</w:t>
      </w:r>
      <w:r w:rsidR="004B69DC">
        <w:t xml:space="preserve"> куска памяти</w:t>
      </w:r>
      <w:r w:rsidR="004B69DC" w:rsidRPr="00D70586">
        <w:t>.</w:t>
      </w:r>
    </w:p>
    <w:p w14:paraId="108110D1" w14:textId="3CF1D0BA" w:rsidR="00C64597" w:rsidRDefault="00977718" w:rsidP="00361185">
      <w:r>
        <w:t>Другими словами</w:t>
      </w:r>
      <w:r w:rsidR="00072533">
        <w:t>: при</w:t>
      </w:r>
      <w:r w:rsidR="000047A2">
        <w:t xml:space="preserve"> </w:t>
      </w:r>
      <w:r w:rsidR="00BB5CF3">
        <w:t>выполнении функции</w:t>
      </w:r>
      <w:r w:rsidR="0084665E">
        <w:t xml:space="preserve"> </w:t>
      </w:r>
      <w:r w:rsidR="0084665E">
        <w:rPr>
          <w:lang w:val="en-US"/>
        </w:rPr>
        <w:t>showText</w:t>
      </w:r>
      <w:r w:rsidR="0084665E" w:rsidRPr="0084665E">
        <w:t>1</w:t>
      </w:r>
      <w:r w:rsidR="000047A2">
        <w:t xml:space="preserve"> </w:t>
      </w:r>
      <w:r w:rsidR="000047A2">
        <w:rPr>
          <w:lang w:val="en-US"/>
        </w:rPr>
        <w:t>str</w:t>
      </w:r>
      <w:r w:rsidR="000047A2">
        <w:t xml:space="preserve"> </w:t>
      </w:r>
      <w:r w:rsidR="00F91A9F">
        <w:t xml:space="preserve">содержит адрес </w:t>
      </w:r>
      <w:r w:rsidR="005C7DE6">
        <w:lastRenderedPageBreak/>
        <w:t>указател</w:t>
      </w:r>
      <w:r w:rsidR="00F91A9F">
        <w:t>я</w:t>
      </w:r>
      <w:r w:rsidR="005C7DE6">
        <w:t xml:space="preserve"> на выделенный </w:t>
      </w:r>
      <w:r w:rsidR="00693AC9">
        <w:t xml:space="preserve">для константы </w:t>
      </w:r>
      <w:r w:rsidR="005C7DE6">
        <w:t>кусок памяти</w:t>
      </w:r>
      <w:r w:rsidR="00693AC9">
        <w:t>.</w:t>
      </w:r>
    </w:p>
    <w:p w14:paraId="0B744745" w14:textId="7E9F90E2" w:rsidR="00100296" w:rsidRDefault="00100296" w:rsidP="00100296">
      <w:r>
        <w:t xml:space="preserve">Указатель содержит в себе адрес первой ячейки памяти массива </w:t>
      </w:r>
      <w:r w:rsidR="002A72EF">
        <w:t>текстовой константы.</w:t>
      </w:r>
    </w:p>
    <w:p w14:paraId="1912F5E8" w14:textId="64B5F2D3" w:rsidR="00225C86" w:rsidRDefault="005D5A7A" w:rsidP="00225C86">
      <w:pPr>
        <w:pStyle w:val="10"/>
      </w:pPr>
      <w:r>
        <w:t>Передача массива переменных в функцию</w:t>
      </w:r>
    </w:p>
    <w:p w14:paraId="3F42B468" w14:textId="1CBB8E16" w:rsidR="00B2754E" w:rsidRDefault="00B2754E" w:rsidP="00B2754E">
      <w:r>
        <w:t xml:space="preserve">Определяем массив </w:t>
      </w:r>
      <w:r w:rsidR="002070FD">
        <w:rPr>
          <w:lang w:val="en-US"/>
        </w:rPr>
        <w:t>str1</w:t>
      </w:r>
      <w:r w:rsidR="002070FD">
        <w:t>:</w:t>
      </w:r>
    </w:p>
    <w:p w14:paraId="72BA9BB8" w14:textId="77777777" w:rsidR="002070FD" w:rsidRPr="002070FD" w:rsidRDefault="002070FD" w:rsidP="002070FD">
      <w:pPr>
        <w:pStyle w:val="10"/>
        <w:widowControl/>
        <w:numPr>
          <w:ilvl w:val="0"/>
          <w:numId w:val="0"/>
        </w:num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2070F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char</w:t>
      </w:r>
      <w:r w:rsidRPr="002070F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str1[] = </w:t>
      </w:r>
      <w:r w:rsidRPr="002070F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"str1 - передаем, как массив в функцию void showText1 (char str[]);"</w:t>
      </w:r>
      <w:r w:rsidRPr="002070F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;</w:t>
      </w:r>
    </w:p>
    <w:p w14:paraId="49EF221C" w14:textId="1C54DBF4" w:rsidR="002070FD" w:rsidRDefault="00E73E72" w:rsidP="00B2754E">
      <w:r>
        <w:t xml:space="preserve">Для массива </w:t>
      </w:r>
      <w:r w:rsidR="00956613">
        <w:rPr>
          <w:lang w:val="en-US"/>
        </w:rPr>
        <w:t>str</w:t>
      </w:r>
      <w:r w:rsidR="00956613" w:rsidRPr="00956613">
        <w:t xml:space="preserve">1 </w:t>
      </w:r>
      <w:r>
        <w:t xml:space="preserve">компилятор выделил </w:t>
      </w:r>
      <w:r w:rsidR="000B2DCF">
        <w:t xml:space="preserve">отдельный </w:t>
      </w:r>
      <w:r>
        <w:t>объём памяти, равный длине текстовой константы</w:t>
      </w:r>
      <w:r w:rsidR="00956613">
        <w:t>.</w:t>
      </w:r>
    </w:p>
    <w:p w14:paraId="16386DBF" w14:textId="31F55F2E" w:rsidR="000B2DCF" w:rsidRDefault="000B2DCF" w:rsidP="00B2754E">
      <w:r>
        <w:t>Передаём массив:</w:t>
      </w:r>
    </w:p>
    <w:p w14:paraId="639D992B" w14:textId="77777777" w:rsidR="00B024A7" w:rsidRPr="00B024A7" w:rsidRDefault="00B024A7" w:rsidP="00B024A7">
      <w:pPr>
        <w:widowControl/>
        <w:numPr>
          <w:ilvl w:val="0"/>
          <w:numId w:val="0"/>
        </w:num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B024A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void showText1(const char str[])//функция принимает строку, как массив</w:t>
      </w:r>
    </w:p>
    <w:p w14:paraId="3009FC7C" w14:textId="77777777" w:rsidR="00B024A7" w:rsidRPr="00B024A7" w:rsidRDefault="00B024A7" w:rsidP="00B024A7">
      <w:pPr>
        <w:widowControl/>
        <w:numPr>
          <w:ilvl w:val="0"/>
          <w:numId w:val="0"/>
        </w:num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B024A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{</w:t>
      </w:r>
    </w:p>
    <w:p w14:paraId="0A27F02D" w14:textId="77777777" w:rsidR="00B024A7" w:rsidRPr="00B024A7" w:rsidRDefault="00B024A7" w:rsidP="00B024A7">
      <w:pPr>
        <w:widowControl/>
        <w:numPr>
          <w:ilvl w:val="0"/>
          <w:numId w:val="0"/>
        </w:num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B024A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cout &lt;&lt; str &lt;&lt; endl;</w:t>
      </w:r>
    </w:p>
    <w:p w14:paraId="39359AA2" w14:textId="77777777" w:rsidR="00B024A7" w:rsidRPr="00B024A7" w:rsidRDefault="00B024A7" w:rsidP="00B024A7">
      <w:pPr>
        <w:widowControl/>
        <w:numPr>
          <w:ilvl w:val="0"/>
          <w:numId w:val="0"/>
        </w:num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B024A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}</w:t>
      </w:r>
    </w:p>
    <w:p w14:paraId="1A2A6A65" w14:textId="3032E812" w:rsidR="00102391" w:rsidRDefault="00102391" w:rsidP="00102391">
      <w:r>
        <w:t xml:space="preserve">При выполнении функции </w:t>
      </w:r>
      <w:r>
        <w:rPr>
          <w:lang w:val="en-US"/>
        </w:rPr>
        <w:t>showText</w:t>
      </w:r>
      <w:r>
        <w:t xml:space="preserve">1 по адресу </w:t>
      </w:r>
      <w:r>
        <w:rPr>
          <w:lang w:val="en-US"/>
        </w:rPr>
        <w:t>str</w:t>
      </w:r>
      <w:r>
        <w:t xml:space="preserve"> сохраняется адрес ячейки, в которой лежит адрес первой ячейки выделенного для </w:t>
      </w:r>
      <w:r>
        <w:rPr>
          <w:lang w:val="en-US"/>
        </w:rPr>
        <w:t>str</w:t>
      </w:r>
      <w:r w:rsidR="00065513">
        <w:t>1</w:t>
      </w:r>
      <w:r>
        <w:t xml:space="preserve"> куска памяти</w:t>
      </w:r>
      <w:r w:rsidRPr="00D70586">
        <w:t>.</w:t>
      </w:r>
    </w:p>
    <w:p w14:paraId="684066C7" w14:textId="11E41EFD" w:rsidR="00102391" w:rsidRDefault="00102391" w:rsidP="00102391">
      <w:r>
        <w:t>Другими словами</w:t>
      </w:r>
      <w:r w:rsidR="009D7AE3">
        <w:t>: при</w:t>
      </w:r>
      <w:r>
        <w:t xml:space="preserve"> выполнении функции </w:t>
      </w:r>
      <w:r>
        <w:rPr>
          <w:lang w:val="en-US"/>
        </w:rPr>
        <w:t>showText</w:t>
      </w:r>
      <w:r w:rsidRPr="0084665E">
        <w:t>1</w:t>
      </w:r>
      <w:r>
        <w:t xml:space="preserve"> </w:t>
      </w:r>
      <w:r>
        <w:rPr>
          <w:lang w:val="en-US"/>
        </w:rPr>
        <w:t>str</w:t>
      </w:r>
      <w:r>
        <w:t xml:space="preserve"> содержит адрес указателя на выделенный для </w:t>
      </w:r>
      <w:r w:rsidR="00C3137B">
        <w:rPr>
          <w:lang w:val="en-US"/>
        </w:rPr>
        <w:t>str</w:t>
      </w:r>
      <w:r w:rsidR="00C3137B">
        <w:t xml:space="preserve">1 </w:t>
      </w:r>
      <w:r>
        <w:t>кусок памяти.</w:t>
      </w:r>
    </w:p>
    <w:p w14:paraId="368C720F" w14:textId="26278F6D" w:rsidR="00DF26DB" w:rsidRDefault="00DF26DB" w:rsidP="00DF26DB">
      <w:r>
        <w:t xml:space="preserve">При этом при выполнении функции </w:t>
      </w:r>
      <w:r>
        <w:rPr>
          <w:lang w:val="en-US"/>
        </w:rPr>
        <w:t>str</w:t>
      </w:r>
      <w:r>
        <w:t xml:space="preserve"> становится указателем на выделенный</w:t>
      </w:r>
      <w:r w:rsidR="00D70586">
        <w:t xml:space="preserve"> для </w:t>
      </w:r>
      <w:r w:rsidR="00D70586">
        <w:rPr>
          <w:lang w:val="en-US"/>
        </w:rPr>
        <w:t>str</w:t>
      </w:r>
      <w:r w:rsidR="00D70586" w:rsidRPr="00D70586">
        <w:t>1</w:t>
      </w:r>
      <w:r>
        <w:t xml:space="preserve"> кусок памяти</w:t>
      </w:r>
      <w:r w:rsidR="00D70586" w:rsidRPr="00D70586">
        <w:t>.</w:t>
      </w:r>
    </w:p>
    <w:p w14:paraId="21B6EB1D" w14:textId="4693F51B" w:rsidR="000B2DCF" w:rsidRDefault="00F01226" w:rsidP="00DF26DB">
      <w:r>
        <w:t xml:space="preserve">Указатель содержит в себе адрес первой ячейки памяти массива </w:t>
      </w:r>
      <w:r>
        <w:rPr>
          <w:lang w:val="en-US"/>
        </w:rPr>
        <w:t>str</w:t>
      </w:r>
      <w:r w:rsidRPr="00323BF4">
        <w:t>1</w:t>
      </w:r>
      <w:r>
        <w:t>.</w:t>
      </w:r>
    </w:p>
    <w:p w14:paraId="06CA385E" w14:textId="146F7E1D" w:rsidR="00323BF4" w:rsidRDefault="00323BF4" w:rsidP="00DF26DB">
      <w:r>
        <w:t>Копия массива не создаётся. Функция работает с данными, размещёнными в памяти</w:t>
      </w:r>
      <w:r w:rsidR="00E83F8F">
        <w:t xml:space="preserve">, выделенной именно для </w:t>
      </w:r>
      <w:r w:rsidR="00E83F8F">
        <w:rPr>
          <w:lang w:val="en-US"/>
        </w:rPr>
        <w:t>str</w:t>
      </w:r>
      <w:r w:rsidR="00E83F8F" w:rsidRPr="00E83F8F">
        <w:t>1</w:t>
      </w:r>
      <w:r w:rsidR="00E83F8F">
        <w:t xml:space="preserve"> компилятором.</w:t>
      </w:r>
    </w:p>
    <w:p w14:paraId="1A15E5D8" w14:textId="4FDD71E6" w:rsidR="00CF4C5E" w:rsidRDefault="00484572" w:rsidP="00CF4C5E">
      <w:pPr>
        <w:pStyle w:val="10"/>
      </w:pPr>
      <w:r>
        <w:t>Передаем в функцию указатель на массив переменных</w:t>
      </w:r>
    </w:p>
    <w:p w14:paraId="047459A6" w14:textId="74EAE09E" w:rsidR="009A5A63" w:rsidRDefault="009A5A63" w:rsidP="009A5A63">
      <w:r>
        <w:t xml:space="preserve">Определяем массив </w:t>
      </w:r>
      <w:r>
        <w:rPr>
          <w:lang w:val="en-US"/>
        </w:rPr>
        <w:t>str2</w:t>
      </w:r>
      <w:r>
        <w:t>:</w:t>
      </w:r>
    </w:p>
    <w:p w14:paraId="60470E6D" w14:textId="77777777" w:rsidR="009E3184" w:rsidRPr="009E3184" w:rsidRDefault="009E3184" w:rsidP="009E3184">
      <w:pPr>
        <w:pStyle w:val="10"/>
        <w:widowControl/>
        <w:numPr>
          <w:ilvl w:val="0"/>
          <w:numId w:val="0"/>
        </w:num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9E318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char</w:t>
      </w:r>
      <w:r w:rsidRPr="009E318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str2[] = </w:t>
      </w:r>
      <w:r w:rsidRPr="009E318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"str2 - передаем, в функцию void showText2 (char *str); используя указатель."</w:t>
      </w:r>
      <w:r w:rsidRPr="009E318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;</w:t>
      </w:r>
    </w:p>
    <w:p w14:paraId="5723E3C1" w14:textId="76206EA0" w:rsidR="00D31A44" w:rsidRDefault="00D31A44" w:rsidP="00D31A44">
      <w:r>
        <w:t xml:space="preserve">Для массива </w:t>
      </w:r>
      <w:r>
        <w:rPr>
          <w:lang w:val="en-US"/>
        </w:rPr>
        <w:t>str</w:t>
      </w:r>
      <w:r>
        <w:t>2</w:t>
      </w:r>
      <w:r w:rsidRPr="00956613">
        <w:t xml:space="preserve"> </w:t>
      </w:r>
      <w:r>
        <w:t>компилятор выделил отдельный объём памяти, равный длине текстовой константы.</w:t>
      </w:r>
    </w:p>
    <w:p w14:paraId="3BB82CA9" w14:textId="4CC013DE" w:rsidR="009A5A63" w:rsidRDefault="00D31A44" w:rsidP="00D31A44">
      <w:r>
        <w:t>Передаём указатель на массив:</w:t>
      </w:r>
    </w:p>
    <w:p w14:paraId="1A2943B7" w14:textId="77777777" w:rsidR="00C924C1" w:rsidRPr="00C924C1" w:rsidRDefault="00C924C1" w:rsidP="00C924C1">
      <w:pPr>
        <w:pStyle w:val="10"/>
        <w:widowControl/>
        <w:numPr>
          <w:ilvl w:val="0"/>
          <w:numId w:val="0"/>
        </w:numPr>
        <w:spacing w:before="0" w:after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C924C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r w:rsidRPr="00C924C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showText2(</w:t>
      </w:r>
      <w:r w:rsidRPr="00C924C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char</w:t>
      </w:r>
      <w:r w:rsidRPr="00C924C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* </w:t>
      </w:r>
      <w:r w:rsidRPr="00C924C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</w:rPr>
        <w:t>str</w:t>
      </w:r>
      <w:r w:rsidRPr="00C924C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</w:t>
      </w:r>
      <w:r w:rsidRPr="00C924C1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//указатель *str будет указывать на адрес первого символа в строке</w:t>
      </w:r>
    </w:p>
    <w:p w14:paraId="3C1793EB" w14:textId="77777777" w:rsidR="00C924C1" w:rsidRPr="00C924C1" w:rsidRDefault="00C924C1" w:rsidP="00C924C1">
      <w:pPr>
        <w:pStyle w:val="10"/>
        <w:widowControl/>
        <w:numPr>
          <w:ilvl w:val="0"/>
          <w:numId w:val="0"/>
        </w:numPr>
        <w:spacing w:before="0" w:after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C924C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{</w:t>
      </w:r>
    </w:p>
    <w:p w14:paraId="6F9264B0" w14:textId="77777777" w:rsidR="00C924C1" w:rsidRPr="00C924C1" w:rsidRDefault="00C924C1" w:rsidP="00C924C1">
      <w:pPr>
        <w:pStyle w:val="10"/>
        <w:widowControl/>
        <w:numPr>
          <w:ilvl w:val="0"/>
          <w:numId w:val="0"/>
        </w:numPr>
        <w:spacing w:before="0" w:after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C924C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cout </w:t>
      </w:r>
      <w:r w:rsidRPr="00C924C1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 w:rsidRPr="00C924C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C924C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</w:rPr>
        <w:t>str</w:t>
      </w:r>
      <w:r w:rsidRPr="00C924C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C924C1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 w:rsidRPr="00C924C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endl;</w:t>
      </w:r>
    </w:p>
    <w:p w14:paraId="5E2DB304" w14:textId="77777777" w:rsidR="00C924C1" w:rsidRPr="00C924C1" w:rsidRDefault="00C924C1" w:rsidP="00C924C1">
      <w:pPr>
        <w:pStyle w:val="10"/>
        <w:widowControl/>
        <w:numPr>
          <w:ilvl w:val="0"/>
          <w:numId w:val="0"/>
        </w:numPr>
        <w:spacing w:before="0" w:after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C924C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}</w:t>
      </w:r>
    </w:p>
    <w:p w14:paraId="488F38D3" w14:textId="1568FC07" w:rsidR="006A41A6" w:rsidRDefault="006A41A6" w:rsidP="006A41A6">
      <w:r>
        <w:t xml:space="preserve">При этом при выполнении функции </w:t>
      </w:r>
      <w:r w:rsidR="00EC492B">
        <w:t xml:space="preserve">по адресу </w:t>
      </w:r>
      <w:r>
        <w:rPr>
          <w:lang w:val="en-US"/>
        </w:rPr>
        <w:t>str</w:t>
      </w:r>
      <w:r>
        <w:t xml:space="preserve"> </w:t>
      </w:r>
      <w:r w:rsidR="00362CAE">
        <w:t xml:space="preserve">сохраняется адрес ячейки, в которой </w:t>
      </w:r>
      <w:r w:rsidR="0014468C">
        <w:t>лежит адрес первой ячейки</w:t>
      </w:r>
      <w:r>
        <w:t xml:space="preserve"> выделенн</w:t>
      </w:r>
      <w:r w:rsidR="0014468C">
        <w:t>ого</w:t>
      </w:r>
      <w:r>
        <w:t xml:space="preserve"> для </w:t>
      </w:r>
      <w:r>
        <w:rPr>
          <w:lang w:val="en-US"/>
        </w:rPr>
        <w:t>str</w:t>
      </w:r>
      <w:r>
        <w:t>2</w:t>
      </w:r>
      <w:r>
        <w:t xml:space="preserve"> куск</w:t>
      </w:r>
      <w:r w:rsidR="0014468C">
        <w:t>а</w:t>
      </w:r>
      <w:r>
        <w:t xml:space="preserve"> памяти</w:t>
      </w:r>
      <w:r w:rsidRPr="00D70586">
        <w:t>.</w:t>
      </w:r>
    </w:p>
    <w:p w14:paraId="3983CB19" w14:textId="77777777" w:rsidR="006A41A6" w:rsidRDefault="006A41A6" w:rsidP="006A41A6">
      <w:r>
        <w:t xml:space="preserve">Указатель содержит в себе адрес первой ячейки памяти массива </w:t>
      </w:r>
      <w:r>
        <w:rPr>
          <w:lang w:val="en-US"/>
        </w:rPr>
        <w:t>str</w:t>
      </w:r>
      <w:r w:rsidRPr="00323BF4">
        <w:t>1</w:t>
      </w:r>
      <w:r>
        <w:t>.</w:t>
      </w:r>
    </w:p>
    <w:p w14:paraId="770CD9B6" w14:textId="03AD1A20" w:rsidR="002E153A" w:rsidRDefault="002E153A" w:rsidP="002E153A">
      <w:r>
        <w:t xml:space="preserve">Другими словами: при выполнении функции </w:t>
      </w:r>
      <w:r>
        <w:rPr>
          <w:lang w:val="en-US"/>
        </w:rPr>
        <w:t>showText</w:t>
      </w:r>
      <w:r>
        <w:t>2</w:t>
      </w:r>
      <w:r>
        <w:t xml:space="preserve"> </w:t>
      </w:r>
      <w:r>
        <w:rPr>
          <w:lang w:val="en-US"/>
        </w:rPr>
        <w:t>str</w:t>
      </w:r>
      <w:r>
        <w:t xml:space="preserve"> содержит адрес указателя на выделенный для </w:t>
      </w:r>
      <w:r>
        <w:rPr>
          <w:lang w:val="en-US"/>
        </w:rPr>
        <w:t>str</w:t>
      </w:r>
      <w:r w:rsidR="0071643C">
        <w:t>2</w:t>
      </w:r>
      <w:r>
        <w:t xml:space="preserve"> кусок памяти.</w:t>
      </w:r>
    </w:p>
    <w:p w14:paraId="10134CC3" w14:textId="1FCB73D3" w:rsidR="006A41A6" w:rsidRDefault="006A41A6" w:rsidP="006A41A6">
      <w:r>
        <w:t xml:space="preserve">Копия массива не создаётся. Функция работает с данными, размещёнными в памяти, выделенной именно для </w:t>
      </w:r>
      <w:r>
        <w:rPr>
          <w:lang w:val="en-US"/>
        </w:rPr>
        <w:t>str</w:t>
      </w:r>
      <w:r w:rsidR="0071643C">
        <w:t>2</w:t>
      </w:r>
      <w:r>
        <w:t xml:space="preserve"> компилятором.</w:t>
      </w:r>
    </w:p>
    <w:p w14:paraId="13C26036" w14:textId="7A1F096B" w:rsidR="00D31A44" w:rsidRDefault="00C64CFD" w:rsidP="00A04F78">
      <w:pPr>
        <w:pStyle w:val="10"/>
      </w:pPr>
      <w:r>
        <w:t>Передаём в функцию ссылку на строку символов</w:t>
      </w:r>
    </w:p>
    <w:p w14:paraId="493B5AE3" w14:textId="4EB0249C" w:rsidR="007A58EA" w:rsidRDefault="007A58EA" w:rsidP="007A58EA">
      <w:r>
        <w:t>Ссылка – это адрес на область памяти с переменной или</w:t>
      </w:r>
      <w:r w:rsidR="006B114B">
        <w:t xml:space="preserve"> на первую ячейку</w:t>
      </w:r>
      <w:r>
        <w:t xml:space="preserve"> массив</w:t>
      </w:r>
      <w:r w:rsidR="006B114B">
        <w:t>а</w:t>
      </w:r>
      <w:r>
        <w:t xml:space="preserve"> переменных.</w:t>
      </w:r>
    </w:p>
    <w:p w14:paraId="0A2FA1F3" w14:textId="5C2A6773" w:rsidR="006B114B" w:rsidRPr="00AB12D7" w:rsidRDefault="006B114B" w:rsidP="007A58EA">
      <w:r>
        <w:t xml:space="preserve">Определяем массив </w:t>
      </w:r>
      <w:r>
        <w:rPr>
          <w:lang w:val="en-US"/>
        </w:rPr>
        <w:t>str3</w:t>
      </w:r>
      <w:r w:rsidR="00AB12D7">
        <w:rPr>
          <w:lang w:val="en-US"/>
        </w:rPr>
        <w:t>:</w:t>
      </w:r>
    </w:p>
    <w:p w14:paraId="68287881" w14:textId="77777777" w:rsidR="00AB12D7" w:rsidRPr="00AB12D7" w:rsidRDefault="00AB12D7" w:rsidP="00AB12D7">
      <w:pPr>
        <w:pStyle w:val="10"/>
        <w:widowControl/>
        <w:numPr>
          <w:ilvl w:val="0"/>
          <w:numId w:val="0"/>
        </w:num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AB12D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char</w:t>
      </w:r>
      <w:r w:rsidRPr="00AB12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str3[150] = </w:t>
      </w:r>
      <w:r w:rsidRPr="00AB12D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"str3 - передаем, в функцию void showText3 (char &amp;str[]);\nТут используем адрес строки."</w:t>
      </w:r>
      <w:r w:rsidRPr="00AB12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;</w:t>
      </w:r>
    </w:p>
    <w:p w14:paraId="5541C809" w14:textId="478A9B2B" w:rsidR="00A205CC" w:rsidRDefault="00A205CC" w:rsidP="00A205CC">
      <w:r>
        <w:lastRenderedPageBreak/>
        <w:t xml:space="preserve">Для массива </w:t>
      </w:r>
      <w:r>
        <w:rPr>
          <w:lang w:val="en-US"/>
        </w:rPr>
        <w:t>str</w:t>
      </w:r>
      <w:r>
        <w:t>3</w:t>
      </w:r>
      <w:r w:rsidRPr="00956613">
        <w:t xml:space="preserve"> </w:t>
      </w:r>
      <w:r>
        <w:t>компилятор выделил отдельный объём памяти, равный длине текстовой константы.</w:t>
      </w:r>
    </w:p>
    <w:p w14:paraId="72E483C8" w14:textId="06785B40" w:rsidR="00AB12D7" w:rsidRDefault="003C5563" w:rsidP="007A58EA">
      <w:r>
        <w:t>Передаём ссылку на массив:</w:t>
      </w:r>
    </w:p>
    <w:p w14:paraId="61925F64" w14:textId="77777777" w:rsidR="004D1320" w:rsidRPr="004D1320" w:rsidRDefault="004D1320" w:rsidP="004D1320">
      <w:pPr>
        <w:pStyle w:val="10"/>
        <w:widowControl/>
        <w:numPr>
          <w:ilvl w:val="0"/>
          <w:numId w:val="0"/>
        </w:numPr>
        <w:spacing w:before="0" w:after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4D132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r w:rsidRPr="004D13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showText3(</w:t>
      </w:r>
      <w:r w:rsidRPr="004D132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char</w:t>
      </w:r>
      <w:r w:rsidRPr="004D13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(&amp;</w:t>
      </w:r>
      <w:r w:rsidRPr="004D132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</w:rPr>
        <w:t>str</w:t>
      </w:r>
      <w:r w:rsidRPr="004D13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)[150])</w:t>
      </w:r>
      <w:r w:rsidRPr="004D132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адрес строки из 150-ти символов</w:t>
      </w:r>
    </w:p>
    <w:p w14:paraId="476279C3" w14:textId="77777777" w:rsidR="004D1320" w:rsidRPr="004D1320" w:rsidRDefault="004D1320" w:rsidP="004D1320">
      <w:pPr>
        <w:pStyle w:val="10"/>
        <w:widowControl/>
        <w:numPr>
          <w:ilvl w:val="0"/>
          <w:numId w:val="0"/>
        </w:numPr>
        <w:spacing w:before="0" w:after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4D13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{</w:t>
      </w:r>
    </w:p>
    <w:p w14:paraId="27E6000A" w14:textId="77777777" w:rsidR="004D1320" w:rsidRPr="004D1320" w:rsidRDefault="004D1320" w:rsidP="004D1320">
      <w:pPr>
        <w:pStyle w:val="10"/>
        <w:widowControl/>
        <w:numPr>
          <w:ilvl w:val="0"/>
          <w:numId w:val="0"/>
        </w:numPr>
        <w:spacing w:before="0" w:after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4D13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cout </w:t>
      </w:r>
      <w:r w:rsidRPr="004D1320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 w:rsidRPr="004D13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4D132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</w:rPr>
        <w:t>str</w:t>
      </w:r>
      <w:r w:rsidRPr="004D13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4D1320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 w:rsidRPr="004D13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endl;</w:t>
      </w:r>
    </w:p>
    <w:p w14:paraId="3D9C3D13" w14:textId="77777777" w:rsidR="004D1320" w:rsidRPr="004D1320" w:rsidRDefault="004D1320" w:rsidP="004D1320">
      <w:pPr>
        <w:pStyle w:val="10"/>
        <w:widowControl/>
        <w:numPr>
          <w:ilvl w:val="0"/>
          <w:numId w:val="0"/>
        </w:numPr>
        <w:spacing w:before="0" w:after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4D13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}</w:t>
      </w:r>
    </w:p>
    <w:p w14:paraId="17D1D064" w14:textId="6D87E6FD" w:rsidR="003C5563" w:rsidRDefault="00677B22" w:rsidP="007A58EA">
      <w:r>
        <w:t xml:space="preserve">Смысл заключённого в круглые скобки выражения: </w:t>
      </w:r>
      <w:r w:rsidR="007F6BEF">
        <w:t xml:space="preserve">передаём в функцию </w:t>
      </w:r>
      <w:r w:rsidR="007F6BEF">
        <w:rPr>
          <w:lang w:val="en-US"/>
        </w:rPr>
        <w:t>showText</w:t>
      </w:r>
      <w:r w:rsidR="007F6BEF" w:rsidRPr="007F6BEF">
        <w:t>3</w:t>
      </w:r>
      <w:r w:rsidR="007F6BEF">
        <w:t xml:space="preserve"> </w:t>
      </w:r>
      <w:r w:rsidR="00C901DC">
        <w:t xml:space="preserve">массив символов, длиной 150, расположенный по адресу, </w:t>
      </w:r>
      <w:r w:rsidR="000A762D">
        <w:t xml:space="preserve">имеющемуся в переменной </w:t>
      </w:r>
      <w:r w:rsidR="000A762D">
        <w:rPr>
          <w:lang w:val="en-US"/>
        </w:rPr>
        <w:t>str</w:t>
      </w:r>
      <w:r w:rsidR="000A762D">
        <w:t>.</w:t>
      </w:r>
    </w:p>
    <w:p w14:paraId="79B3E385" w14:textId="6779771E" w:rsidR="000A762D" w:rsidRDefault="00394C34" w:rsidP="007A58EA">
      <w:r>
        <w:t xml:space="preserve">Действительно, </w:t>
      </w:r>
      <w:r w:rsidR="0070545E">
        <w:t xml:space="preserve">адрес </w:t>
      </w:r>
      <w:r>
        <w:t>ячейк</w:t>
      </w:r>
      <w:r w:rsidR="0066283D">
        <w:t>а</w:t>
      </w:r>
      <w:r>
        <w:t xml:space="preserve"> памяти, созданной для переменной </w:t>
      </w:r>
      <w:r>
        <w:rPr>
          <w:lang w:val="en-US"/>
        </w:rPr>
        <w:t>str</w:t>
      </w:r>
      <w:r>
        <w:t xml:space="preserve">, </w:t>
      </w:r>
      <w:r w:rsidR="00270723">
        <w:t>оказался</w:t>
      </w:r>
      <w:r w:rsidR="0070545E">
        <w:t xml:space="preserve"> равен адресу</w:t>
      </w:r>
      <w:r w:rsidR="00D80982">
        <w:t xml:space="preserve"> первой ячейки массива </w:t>
      </w:r>
      <w:r w:rsidR="00D80982">
        <w:rPr>
          <w:lang w:val="en-US"/>
        </w:rPr>
        <w:t>str</w:t>
      </w:r>
      <w:r w:rsidR="00D80982" w:rsidRPr="00D80982">
        <w:t>3</w:t>
      </w:r>
      <w:r w:rsidR="00D80982">
        <w:t>. Так как длину массива</w:t>
      </w:r>
      <w:r w:rsidR="00D80982" w:rsidRPr="009F619E">
        <w:t xml:space="preserve"> </w:t>
      </w:r>
      <w:r w:rsidR="00D80982">
        <w:rPr>
          <w:lang w:val="en-US"/>
        </w:rPr>
        <w:t>str</w:t>
      </w:r>
      <w:r w:rsidR="00D80982">
        <w:t xml:space="preserve"> мы определили при вызове</w:t>
      </w:r>
      <w:r w:rsidR="00270723">
        <w:t xml:space="preserve"> </w:t>
      </w:r>
      <w:r w:rsidR="00D80982">
        <w:t xml:space="preserve">функции </w:t>
      </w:r>
      <w:r w:rsidR="00D80982">
        <w:rPr>
          <w:lang w:val="en-US"/>
        </w:rPr>
        <w:t>showText</w:t>
      </w:r>
      <w:r w:rsidR="00D80982" w:rsidRPr="009F619E">
        <w:t>3</w:t>
      </w:r>
      <w:r w:rsidR="00D80982">
        <w:t>,</w:t>
      </w:r>
      <w:r w:rsidR="009F619E">
        <w:t xml:space="preserve"> массив, доступный по переменной </w:t>
      </w:r>
      <w:r w:rsidR="009F619E">
        <w:rPr>
          <w:lang w:val="en-US"/>
        </w:rPr>
        <w:t>str</w:t>
      </w:r>
      <w:r w:rsidR="009F619E">
        <w:t xml:space="preserve"> является тем же самым массивом, созданным в памяти </w:t>
      </w:r>
      <w:r w:rsidR="00BD7562">
        <w:t xml:space="preserve">компилятором для переменной </w:t>
      </w:r>
      <w:r w:rsidR="00BD7562">
        <w:rPr>
          <w:lang w:val="en-US"/>
        </w:rPr>
        <w:t>str</w:t>
      </w:r>
      <w:r w:rsidR="00BD7562" w:rsidRPr="00BD7562">
        <w:t>3</w:t>
      </w:r>
      <w:r w:rsidR="00BD7562">
        <w:t>.</w:t>
      </w:r>
    </w:p>
    <w:p w14:paraId="3AA529F7" w14:textId="39B52224" w:rsidR="00BD7562" w:rsidRDefault="00BD7562" w:rsidP="007A58EA">
      <w:r>
        <w:t xml:space="preserve">В данном случае </w:t>
      </w:r>
      <w:r>
        <w:rPr>
          <w:lang w:val="en-US"/>
        </w:rPr>
        <w:t>str</w:t>
      </w:r>
      <w:r w:rsidRPr="00BD7562">
        <w:t xml:space="preserve"> == </w:t>
      </w:r>
      <w:r>
        <w:rPr>
          <w:lang w:val="en-US"/>
        </w:rPr>
        <w:t>str</w:t>
      </w:r>
      <w:r w:rsidRPr="00BD7562">
        <w:t>3</w:t>
      </w:r>
      <w:r w:rsidR="001F056D">
        <w:t>,</w:t>
      </w:r>
      <w:r w:rsidR="006266D4">
        <w:t xml:space="preserve"> копия массива не создаётся, </w:t>
      </w:r>
      <w:r w:rsidR="005F1A49">
        <w:t xml:space="preserve">но переменная </w:t>
      </w:r>
      <w:r w:rsidR="005F1A49">
        <w:rPr>
          <w:lang w:val="en-US"/>
        </w:rPr>
        <w:t>str</w:t>
      </w:r>
      <w:r w:rsidR="005F1A49">
        <w:t xml:space="preserve"> становится </w:t>
      </w:r>
      <w:r w:rsidR="001F056D">
        <w:t>псевдонимом</w:t>
      </w:r>
      <w:r w:rsidR="005F1A49">
        <w:t xml:space="preserve"> переменной </w:t>
      </w:r>
      <w:r w:rsidR="005F1A49">
        <w:rPr>
          <w:lang w:val="en-US"/>
        </w:rPr>
        <w:t>str</w:t>
      </w:r>
      <w:r w:rsidR="005F1A49" w:rsidRPr="005F1A49">
        <w:t>3</w:t>
      </w:r>
      <w:r w:rsidR="005F1A49">
        <w:t>.</w:t>
      </w:r>
    </w:p>
    <w:p w14:paraId="3ED2925C" w14:textId="2EEFB47E" w:rsidR="000D0F9A" w:rsidRDefault="000D0F9A" w:rsidP="000D0F9A">
      <w:pPr>
        <w:pStyle w:val="10"/>
      </w:pPr>
      <w:r>
        <w:t>Выводы по исследованию передачи массивов в функцию</w:t>
      </w:r>
    </w:p>
    <w:p w14:paraId="01AFD6D6" w14:textId="5FBD4ADC" w:rsidR="003530FB" w:rsidRDefault="003530FB" w:rsidP="003530FB">
      <w:r>
        <w:t>Оптимиза</w:t>
      </w:r>
      <w:r w:rsidR="006A3AE4">
        <w:t>тор</w:t>
      </w:r>
      <w:r>
        <w:t xml:space="preserve"> компилятора С++ не позволяет </w:t>
      </w:r>
      <w:r w:rsidR="00AC5640">
        <w:t xml:space="preserve">создавать в памяти копии массивов данных. Передача массива </w:t>
      </w:r>
      <w:r w:rsidR="005C2D19">
        <w:t>в функцию выполняется компилятором через создание указателя</w:t>
      </w:r>
      <w:r w:rsidR="003B2B9F">
        <w:t xml:space="preserve"> и массива ссылок на </w:t>
      </w:r>
      <w:r w:rsidR="00360BC5">
        <w:t xml:space="preserve">элементы </w:t>
      </w:r>
      <w:r w:rsidR="003B2B9F">
        <w:t>исходн</w:t>
      </w:r>
      <w:r w:rsidR="00360BC5">
        <w:t>ого</w:t>
      </w:r>
      <w:r w:rsidR="003B2B9F">
        <w:t xml:space="preserve"> массив</w:t>
      </w:r>
      <w:r w:rsidR="00360BC5">
        <w:t>а</w:t>
      </w:r>
      <w:r w:rsidR="005C2D19">
        <w:t>.</w:t>
      </w:r>
    </w:p>
    <w:p w14:paraId="6A19AF80" w14:textId="6A0875AE" w:rsidR="006A3AE4" w:rsidRDefault="006A3AE4" w:rsidP="003D4A03">
      <w:r>
        <w:t xml:space="preserve">Если в функцию передаётся </w:t>
      </w:r>
      <w:r w:rsidR="00A3105B">
        <w:t>указатель</w:t>
      </w:r>
      <w:r>
        <w:t xml:space="preserve"> на массив</w:t>
      </w:r>
      <w:r w:rsidR="00B87E12">
        <w:t>,</w:t>
      </w:r>
      <w:r w:rsidR="00B8076A">
        <w:t xml:space="preserve"> </w:t>
      </w:r>
      <w:r w:rsidR="00B87E12">
        <w:t xml:space="preserve">то </w:t>
      </w:r>
      <w:r w:rsidR="00D06356">
        <w:t>тем самым</w:t>
      </w:r>
      <w:r w:rsidR="008640C8">
        <w:t xml:space="preserve"> передается</w:t>
      </w:r>
      <w:r w:rsidR="00B87E12">
        <w:t xml:space="preserve"> </w:t>
      </w:r>
      <w:r w:rsidR="00B8076A">
        <w:t>адрес первой ячейки массива и длина массива</w:t>
      </w:r>
      <w:r w:rsidR="00B87E12">
        <w:t xml:space="preserve">, чтобы компилятор мог создать массив ссылок на </w:t>
      </w:r>
      <w:r w:rsidR="00881AFB">
        <w:t xml:space="preserve">элементы </w:t>
      </w:r>
      <w:r w:rsidR="002E11B3">
        <w:t>передаваем</w:t>
      </w:r>
      <w:r w:rsidR="00881AFB">
        <w:t>ого</w:t>
      </w:r>
      <w:r w:rsidR="002E11B3">
        <w:t xml:space="preserve"> массив</w:t>
      </w:r>
      <w:r w:rsidR="00881AFB">
        <w:t>а</w:t>
      </w:r>
      <w:r w:rsidR="002E11B3">
        <w:t>.</w:t>
      </w:r>
      <w:r w:rsidR="00881AFB">
        <w:t xml:space="preserve"> </w:t>
      </w:r>
      <w:r w:rsidR="00441A6E">
        <w:t xml:space="preserve">Длину </w:t>
      </w:r>
      <w:r w:rsidR="000D2F84">
        <w:t xml:space="preserve">массива </w:t>
      </w:r>
      <w:r w:rsidR="00BC250C">
        <w:t xml:space="preserve">программист </w:t>
      </w:r>
      <w:r w:rsidR="00EC431F">
        <w:t xml:space="preserve">должен </w:t>
      </w:r>
      <w:r w:rsidR="00BC250C">
        <w:t xml:space="preserve">установить </w:t>
      </w:r>
      <w:r w:rsidR="000D2F84">
        <w:t xml:space="preserve">равным </w:t>
      </w:r>
      <w:r w:rsidR="003266AE">
        <w:t xml:space="preserve">длине </w:t>
      </w:r>
      <w:r w:rsidR="000E0445">
        <w:t>передаваемо</w:t>
      </w:r>
      <w:r w:rsidR="003266AE">
        <w:t>го</w:t>
      </w:r>
      <w:r w:rsidR="000E0445">
        <w:t xml:space="preserve"> в функцию массив</w:t>
      </w:r>
      <w:r w:rsidR="003266AE">
        <w:t>а</w:t>
      </w:r>
      <w:r w:rsidR="00B8076A">
        <w:t>.</w:t>
      </w:r>
    </w:p>
    <w:p w14:paraId="677A4E57" w14:textId="1EBBC2AD" w:rsidR="002D7C2A" w:rsidRDefault="0046439F" w:rsidP="003530FB">
      <w:r>
        <w:t>Компилятор отслеживает совпадение длины массива</w:t>
      </w:r>
      <w:r w:rsidR="00EF4A4D">
        <w:t>, передаваемого в функцию, с длиной оригинала массива. Если длин</w:t>
      </w:r>
      <w:r w:rsidR="00C76796">
        <w:t>а передаваемого в функцию массива будет отличаться от длины массива-</w:t>
      </w:r>
      <w:r w:rsidR="00061479">
        <w:t>оригинала</w:t>
      </w:r>
      <w:r w:rsidR="00C76796">
        <w:t>,</w:t>
      </w:r>
      <w:r w:rsidR="00061479">
        <w:t xml:space="preserve"> компилятор выдаст ошибку о невозможности преобразовать</w:t>
      </w:r>
      <w:r w:rsidR="007F0DDE">
        <w:t xml:space="preserve"> </w:t>
      </w:r>
      <w:r w:rsidR="00B03825">
        <w:t>переданн</w:t>
      </w:r>
      <w:r w:rsidR="00B03825">
        <w:t>ый</w:t>
      </w:r>
      <w:r w:rsidR="00B03825">
        <w:t xml:space="preserve"> типа значения</w:t>
      </w:r>
      <w:r w:rsidR="00B03825">
        <w:t xml:space="preserve"> в </w:t>
      </w:r>
      <w:r w:rsidR="001B1BFE">
        <w:t xml:space="preserve">заданный </w:t>
      </w:r>
      <w:r w:rsidR="007F0DDE">
        <w:t>тип</w:t>
      </w:r>
      <w:r w:rsidR="00061479">
        <w:t xml:space="preserve"> </w:t>
      </w:r>
      <w:r w:rsidR="00F73B94">
        <w:t>аргумент</w:t>
      </w:r>
      <w:r w:rsidR="007F0DDE">
        <w:t>а</w:t>
      </w:r>
      <w:r w:rsidR="00F73B94">
        <w:t xml:space="preserve"> функции</w:t>
      </w:r>
      <w:r w:rsidR="00B03825">
        <w:t>.</w:t>
      </w:r>
    </w:p>
    <w:p w14:paraId="4C97A9A3" w14:textId="69967E48" w:rsidR="00883A33" w:rsidRDefault="00684826" w:rsidP="003530FB">
      <w:r>
        <w:t xml:space="preserve">Если </w:t>
      </w:r>
      <w:r w:rsidR="00A60FE0">
        <w:t xml:space="preserve">компилятор получает </w:t>
      </w:r>
      <w:r w:rsidR="00AA3EF1">
        <w:t>указатель</w:t>
      </w:r>
      <w:r w:rsidR="00AA3EF1">
        <w:t xml:space="preserve"> на </w:t>
      </w:r>
      <w:r w:rsidR="00A60FE0">
        <w:t xml:space="preserve">переменную, он автоматически через </w:t>
      </w:r>
      <w:r w:rsidR="008A6B93">
        <w:t xml:space="preserve">сохраненный в указателе адрес </w:t>
      </w:r>
      <w:r w:rsidR="00CC21A9">
        <w:t>получает</w:t>
      </w:r>
      <w:r w:rsidR="00883A33">
        <w:t xml:space="preserve"> </w:t>
      </w:r>
      <w:r w:rsidR="00AA3EF1">
        <w:t>переменн</w:t>
      </w:r>
      <w:r w:rsidR="00076AA7">
        <w:t>ую</w:t>
      </w:r>
      <w:r w:rsidR="005D6F28">
        <w:t xml:space="preserve"> указанного типа. </w:t>
      </w:r>
    </w:p>
    <w:p w14:paraId="52E80A40" w14:textId="29EC1677" w:rsidR="00684826" w:rsidRDefault="00E8023E" w:rsidP="003530FB">
      <w:r>
        <w:t>В случае получения указателя на массив</w:t>
      </w:r>
      <w:r w:rsidR="005D6F28">
        <w:t xml:space="preserve"> </w:t>
      </w:r>
      <w:r w:rsidR="004B21B1">
        <w:t>компилятор по указателю получает только первый элемент массива.</w:t>
      </w:r>
      <w:r w:rsidR="006C3C15">
        <w:t xml:space="preserve"> Однако </w:t>
      </w:r>
      <w:r w:rsidR="000D2CEF">
        <w:t xml:space="preserve">для всего передаваемого массива компилятор создаёт массив </w:t>
      </w:r>
      <w:r w:rsidR="003744D0">
        <w:t>ссылок на исходный массив</w:t>
      </w:r>
      <w:r w:rsidR="000D2CEF">
        <w:t xml:space="preserve">. Изменяя </w:t>
      </w:r>
      <w:r w:rsidR="008F07CF">
        <w:t>зн</w:t>
      </w:r>
      <w:r w:rsidR="00AE4967">
        <w:t>ачение</w:t>
      </w:r>
      <w:r w:rsidR="002A313C">
        <w:t xml:space="preserve"> адреса </w:t>
      </w:r>
      <w:r w:rsidR="001B478A">
        <w:t>в указателе,</w:t>
      </w:r>
      <w:r w:rsidR="00AE4967">
        <w:t xml:space="preserve"> можно получать ссылки на различные элементы массива.</w:t>
      </w:r>
    </w:p>
    <w:p w14:paraId="774ECBD6" w14:textId="621728AC" w:rsidR="00781577" w:rsidRDefault="0088556F" w:rsidP="003530FB">
      <w:r>
        <w:t>В С++ можно проводить операции с адресом</w:t>
      </w:r>
      <w:r w:rsidR="00B80E70">
        <w:t xml:space="preserve"> массива</w:t>
      </w:r>
      <w:r>
        <w:t>, записанным в указатель.</w:t>
      </w:r>
      <w:r w:rsidR="00A7603F">
        <w:t xml:space="preserve"> Его можно инкрементировать, складывать со значением смещени</w:t>
      </w:r>
      <w:r w:rsidR="00F02FEC">
        <w:t xml:space="preserve">я, и т.д. После изменения </w:t>
      </w:r>
      <w:r w:rsidR="009426DF">
        <w:t xml:space="preserve">значения адреса в </w:t>
      </w:r>
      <w:r w:rsidR="00F02FEC">
        <w:t>указател</w:t>
      </w:r>
      <w:r w:rsidR="009426DF">
        <w:t>е</w:t>
      </w:r>
      <w:r w:rsidR="00B80E70">
        <w:t xml:space="preserve"> по указателю будет доступен элемент массива</w:t>
      </w:r>
      <w:r w:rsidR="008B6060">
        <w:t xml:space="preserve"> с соответствующим адресом.</w:t>
      </w:r>
    </w:p>
    <w:p w14:paraId="13CCAA4E" w14:textId="11C91EBC" w:rsidR="00A45904" w:rsidRDefault="00A45904" w:rsidP="00A45904">
      <w:pPr>
        <w:pStyle w:val="10"/>
      </w:pPr>
      <w:r>
        <w:t>Ссылки</w:t>
      </w:r>
    </w:p>
    <w:p w14:paraId="069C1238" w14:textId="77777777" w:rsidR="00842214" w:rsidRDefault="00CC7B0E" w:rsidP="00A45904">
      <w:r>
        <w:t xml:space="preserve">Для переменной в программе компилятор выделяет </w:t>
      </w:r>
      <w:r w:rsidR="00842214">
        <w:t>область памяти. Размер области памяти зависит от типа переменной.</w:t>
      </w:r>
    </w:p>
    <w:p w14:paraId="7052EA7F" w14:textId="58CC505A" w:rsidR="00A45904" w:rsidRDefault="00035206" w:rsidP="00A45904">
      <w:r>
        <w:t xml:space="preserve">Имя переменной в программе </w:t>
      </w:r>
      <w:r w:rsidR="00842214">
        <w:t>компилятор переводит на свой язык</w:t>
      </w:r>
      <w:r w:rsidR="00FD1851">
        <w:t>, понятный ему</w:t>
      </w:r>
      <w:r w:rsidR="00672249">
        <w:t xml:space="preserve">. </w:t>
      </w:r>
      <w:r w:rsidR="00E55CB2">
        <w:t>И</w:t>
      </w:r>
      <w:r w:rsidR="00FD1851">
        <w:t xml:space="preserve">мя переменной компилятор понимает как адрес первой ячейки памяти, </w:t>
      </w:r>
      <w:r w:rsidR="00672249">
        <w:t>необходимой для размещения всех данных заданного типа.</w:t>
      </w:r>
    </w:p>
    <w:p w14:paraId="65473D15" w14:textId="08627192" w:rsidR="00A35986" w:rsidRDefault="00A35986" w:rsidP="00A45904">
      <w:r>
        <w:t xml:space="preserve">Ссылка на переменную – </w:t>
      </w:r>
      <w:r w:rsidR="00763B4E">
        <w:t xml:space="preserve">это </w:t>
      </w:r>
      <w:r w:rsidR="00613C47">
        <w:t xml:space="preserve">адрес </w:t>
      </w:r>
      <w:r w:rsidR="00763B4E">
        <w:t>перв</w:t>
      </w:r>
      <w:r w:rsidR="00613C47">
        <w:t>ой</w:t>
      </w:r>
      <w:r w:rsidR="00763B4E">
        <w:t xml:space="preserve"> ячейк</w:t>
      </w:r>
      <w:r w:rsidR="00613C47">
        <w:t>и</w:t>
      </w:r>
      <w:r w:rsidR="00763B4E">
        <w:t xml:space="preserve"> области памяти, выделенной для переменной.</w:t>
      </w:r>
      <w:r w:rsidR="001B54D9">
        <w:t xml:space="preserve"> Таким образом,</w:t>
      </w:r>
      <w:r w:rsidR="00C052DC">
        <w:t xml:space="preserve"> компилятор </w:t>
      </w:r>
      <w:r w:rsidR="00215209">
        <w:t xml:space="preserve">и </w:t>
      </w:r>
      <w:r w:rsidR="00CC2524">
        <w:t>по</w:t>
      </w:r>
      <w:r w:rsidR="00215209">
        <w:t xml:space="preserve"> имен</w:t>
      </w:r>
      <w:r w:rsidR="00CC2524">
        <w:t>и</w:t>
      </w:r>
      <w:r w:rsidR="00215209">
        <w:t xml:space="preserve"> переменной, </w:t>
      </w:r>
      <w:r w:rsidR="00E7668A">
        <w:t xml:space="preserve">и </w:t>
      </w:r>
      <w:r w:rsidR="00CC2524">
        <w:t>по</w:t>
      </w:r>
      <w:r w:rsidR="00E7668A">
        <w:t xml:space="preserve"> имен</w:t>
      </w:r>
      <w:r w:rsidR="00CC2524">
        <w:t>и</w:t>
      </w:r>
      <w:r w:rsidR="00E7668A">
        <w:t xml:space="preserve"> ссылки, </w:t>
      </w:r>
      <w:r w:rsidR="00CC2524">
        <w:t>обратится к одной и той</w:t>
      </w:r>
      <w:r w:rsidR="0022054D">
        <w:t xml:space="preserve"> </w:t>
      </w:r>
      <w:r w:rsidR="00CC2524">
        <w:t xml:space="preserve">же </w:t>
      </w:r>
      <w:r w:rsidR="0022054D">
        <w:t xml:space="preserve">области памяти, выделенной для </w:t>
      </w:r>
      <w:r w:rsidR="00707FE8">
        <w:t xml:space="preserve">этой </w:t>
      </w:r>
      <w:r w:rsidR="0022054D">
        <w:t>переменной.</w:t>
      </w:r>
    </w:p>
    <w:p w14:paraId="30092E13" w14:textId="142FFDE7" w:rsidR="00E21E6D" w:rsidRDefault="00E21E6D" w:rsidP="00A45904">
      <w:r>
        <w:t xml:space="preserve">Инициировать ссылку можно знаком </w:t>
      </w:r>
      <w:r w:rsidRPr="00E21E6D">
        <w:t xml:space="preserve">&amp; </w:t>
      </w:r>
      <w:r>
        <w:t xml:space="preserve">в левой части выражения. </w:t>
      </w:r>
      <w:r w:rsidR="006516C6">
        <w:t xml:space="preserve">Неважно, где будет стоять знак </w:t>
      </w:r>
      <w:r w:rsidR="006516C6" w:rsidRPr="006516C6">
        <w:t>&amp;</w:t>
      </w:r>
      <w:r w:rsidR="006516C6">
        <w:t xml:space="preserve"> - после типа </w:t>
      </w:r>
      <w:r w:rsidR="002F12FB">
        <w:t xml:space="preserve">переменной или перед именем переменной. Но если </w:t>
      </w:r>
      <w:r w:rsidR="00053895">
        <w:t xml:space="preserve">разместить знак </w:t>
      </w:r>
      <w:r w:rsidR="00053895" w:rsidRPr="00053895">
        <w:t xml:space="preserve">&amp; </w:t>
      </w:r>
      <w:r w:rsidR="00053895">
        <w:t xml:space="preserve">между типом и именем переменной, отделив от них пробелом, </w:t>
      </w:r>
      <w:r w:rsidR="00280A13">
        <w:t xml:space="preserve">то </w:t>
      </w:r>
      <w:r w:rsidR="00280A13">
        <w:lastRenderedPageBreak/>
        <w:t xml:space="preserve">некоторые </w:t>
      </w:r>
      <w:r w:rsidR="009F5BFC">
        <w:t xml:space="preserve">редакторы убирают пробел между типом и знаком </w:t>
      </w:r>
      <w:r w:rsidR="009F5BFC" w:rsidRPr="009F5BFC">
        <w:t>&amp;</w:t>
      </w:r>
      <w:r w:rsidR="002E41AC">
        <w:t>.</w:t>
      </w:r>
    </w:p>
    <w:p w14:paraId="0EEDE228" w14:textId="12E0669C" w:rsidR="002E41AC" w:rsidRDefault="002E41AC" w:rsidP="00A45904">
      <w:r>
        <w:t xml:space="preserve">Тип со знаком </w:t>
      </w:r>
      <w:r w:rsidRPr="002E41AC">
        <w:t>&amp;</w:t>
      </w:r>
      <w:r>
        <w:t xml:space="preserve"> в конце имени типа </w:t>
      </w:r>
      <w:r w:rsidR="0016413D">
        <w:t>называется ссылочным типом.</w:t>
      </w:r>
    </w:p>
    <w:p w14:paraId="4549D385" w14:textId="66385343" w:rsidR="00615396" w:rsidRDefault="000344A2" w:rsidP="00D7072C">
      <w:r>
        <w:t>Ссылка является псевдонимом переменной, поскольку работает с той же областью памяти, которая выделена для переменной.</w:t>
      </w:r>
    </w:p>
    <w:p w14:paraId="59C0781E" w14:textId="7C4A67E6" w:rsidR="00B85646" w:rsidRDefault="004B0223" w:rsidP="00D7072C">
      <w:r>
        <w:t>При передаче ссылки на массив в функцию</w:t>
      </w:r>
      <w:r w:rsidR="00ED6A8C">
        <w:t xml:space="preserve"> компилятор </w:t>
      </w:r>
      <w:r w:rsidR="00453313">
        <w:t>для выполнения функции создаёт ма</w:t>
      </w:r>
      <w:r>
        <w:t>ссив ссылок на все элементы передаваемого массива.</w:t>
      </w:r>
    </w:p>
    <w:p w14:paraId="5CE83EA3" w14:textId="19AACE88" w:rsidR="005E3217" w:rsidRDefault="001B3CA1" w:rsidP="001B3CA1">
      <w:pPr>
        <w:pStyle w:val="10"/>
      </w:pPr>
      <w:r>
        <w:t>Указатели</w:t>
      </w:r>
    </w:p>
    <w:p w14:paraId="5492F84C" w14:textId="5AB377FB" w:rsidR="001B3CA1" w:rsidRDefault="00705641" w:rsidP="001B3CA1">
      <w:r>
        <w:t xml:space="preserve">Если ссылка по имени ссылочной переменной содержит </w:t>
      </w:r>
      <w:r w:rsidR="00166C29">
        <w:t xml:space="preserve">непосредственно </w:t>
      </w:r>
      <w:r>
        <w:t>адрес переменной, на которую ссылка выполнена, то указатель – это отдельная переменная</w:t>
      </w:r>
      <w:r w:rsidR="009238F7">
        <w:t>-посредник</w:t>
      </w:r>
      <w:r>
        <w:t xml:space="preserve">, которая </w:t>
      </w:r>
      <w:r w:rsidR="009238F7">
        <w:t>хранит</w:t>
      </w:r>
      <w:r>
        <w:t xml:space="preserve"> </w:t>
      </w:r>
      <w:r w:rsidR="009238F7">
        <w:t xml:space="preserve">в себе </w:t>
      </w:r>
      <w:r w:rsidR="00B72A7F">
        <w:t>адрес на ячейку</w:t>
      </w:r>
      <w:r w:rsidR="00FF5C05">
        <w:t xml:space="preserve">, в которой </w:t>
      </w:r>
      <w:r w:rsidR="009238F7">
        <w:t>хранится адрес переменной.</w:t>
      </w:r>
    </w:p>
    <w:p w14:paraId="1931CA55" w14:textId="4540B3D0" w:rsidR="002E689B" w:rsidRDefault="002E689B" w:rsidP="001B3CA1">
      <w:r>
        <w:t xml:space="preserve">Указатель удобно использовать для </w:t>
      </w:r>
      <w:r w:rsidR="00B50F4A">
        <w:t>выполнения стандартной операции над элементом массива</w:t>
      </w:r>
      <w:r w:rsidR="00D017DD">
        <w:t>.</w:t>
      </w:r>
      <w:r w:rsidR="001A6135">
        <w:t xml:space="preserve"> Изменил адрес в указателе – изменился </w:t>
      </w:r>
      <w:r w:rsidR="00D017DD">
        <w:t xml:space="preserve">адресуемый </w:t>
      </w:r>
      <w:r w:rsidR="001A6135">
        <w:t>элемент в массиве</w:t>
      </w:r>
      <w:r w:rsidR="00D017DD">
        <w:t>.</w:t>
      </w:r>
    </w:p>
    <w:p w14:paraId="16B98C22" w14:textId="1336161B" w:rsidR="000E0825" w:rsidRDefault="000E0825" w:rsidP="001B3CA1">
      <w:r>
        <w:t>Другой важный плюс указателя в том, что при передаче в функцию указа</w:t>
      </w:r>
      <w:r w:rsidR="00F72ECB">
        <w:t>теля на массив, не нужно устанавливать размер массива ссылок.</w:t>
      </w:r>
    </w:p>
    <w:p w14:paraId="781E2697" w14:textId="19D7F2F2" w:rsidR="00872812" w:rsidRPr="001B3CA1" w:rsidRDefault="00872812" w:rsidP="001B3CA1">
      <w:r>
        <w:t xml:space="preserve">Отличие указателя от ссылки в том, что указатель </w:t>
      </w:r>
      <w:r w:rsidR="005E5A54">
        <w:t>является дополнительным элементом при доступе к ссылке на переменную</w:t>
      </w:r>
      <w:r w:rsidR="00017F45">
        <w:t>.</w:t>
      </w:r>
      <w:r w:rsidR="00E74857">
        <w:t xml:space="preserve"> Вместо того, чтобы сразу получить доступ к ссылке, надо обратиться к указателю, в котором </w:t>
      </w:r>
      <w:r w:rsidR="008F5BB7">
        <w:t>хранится ссылка на ссылку на переменную.</w:t>
      </w:r>
    </w:p>
    <w:sectPr w:rsidR="00872812" w:rsidRPr="001B3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12673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1B0804"/>
    <w:multiLevelType w:val="multilevel"/>
    <w:tmpl w:val="9CAE38B2"/>
    <w:styleLink w:val="1"/>
    <w:lvl w:ilvl="0">
      <w:start w:val="1"/>
      <w:numFmt w:val="decimal"/>
      <w:pStyle w:val="10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 "/>
      <w:lvlJc w:val="left"/>
      <w:pPr>
        <w:ind w:left="426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DF66BC"/>
    <w:multiLevelType w:val="multilevel"/>
    <w:tmpl w:val="39DAD4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45201672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83796104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7151448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9450743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06658846">
    <w:abstractNumId w:val="2"/>
  </w:num>
  <w:num w:numId="6" w16cid:durableId="365058662">
    <w:abstractNumId w:val="2"/>
  </w:num>
  <w:num w:numId="7" w16cid:durableId="2107800410">
    <w:abstractNumId w:val="2"/>
  </w:num>
  <w:num w:numId="8" w16cid:durableId="828524516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3499592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312245387">
    <w:abstractNumId w:val="2"/>
  </w:num>
  <w:num w:numId="11" w16cid:durableId="278024588">
    <w:abstractNumId w:val="2"/>
  </w:num>
  <w:num w:numId="12" w16cid:durableId="52779938">
    <w:abstractNumId w:val="2"/>
  </w:num>
  <w:num w:numId="13" w16cid:durableId="227694923">
    <w:abstractNumId w:val="2"/>
  </w:num>
  <w:num w:numId="14" w16cid:durableId="1270430340">
    <w:abstractNumId w:val="2"/>
  </w:num>
  <w:num w:numId="15" w16cid:durableId="1876960014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41299306">
    <w:abstractNumId w:val="0"/>
  </w:num>
  <w:num w:numId="17" w16cid:durableId="850534663">
    <w:abstractNumId w:val="0"/>
  </w:num>
  <w:num w:numId="18" w16cid:durableId="4866774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51958553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73799532">
    <w:abstractNumId w:val="1"/>
  </w:num>
  <w:num w:numId="21" w16cid:durableId="45147790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14C"/>
    <w:rsid w:val="000047A2"/>
    <w:rsid w:val="00017F45"/>
    <w:rsid w:val="000344A2"/>
    <w:rsid w:val="00035206"/>
    <w:rsid w:val="00053895"/>
    <w:rsid w:val="00061479"/>
    <w:rsid w:val="00065513"/>
    <w:rsid w:val="00072533"/>
    <w:rsid w:val="00076AA7"/>
    <w:rsid w:val="000A762D"/>
    <w:rsid w:val="000B2DCF"/>
    <w:rsid w:val="000C00D7"/>
    <w:rsid w:val="000C3527"/>
    <w:rsid w:val="000D0F9A"/>
    <w:rsid w:val="000D2CEF"/>
    <w:rsid w:val="000D2F84"/>
    <w:rsid w:val="000E0445"/>
    <w:rsid w:val="000E0825"/>
    <w:rsid w:val="00100296"/>
    <w:rsid w:val="00102391"/>
    <w:rsid w:val="001273CB"/>
    <w:rsid w:val="00141A9D"/>
    <w:rsid w:val="0014468C"/>
    <w:rsid w:val="0016413D"/>
    <w:rsid w:val="00166C29"/>
    <w:rsid w:val="00173225"/>
    <w:rsid w:val="001A6135"/>
    <w:rsid w:val="001B1BFE"/>
    <w:rsid w:val="001B3CA1"/>
    <w:rsid w:val="001B478A"/>
    <w:rsid w:val="001B54D9"/>
    <w:rsid w:val="001D114C"/>
    <w:rsid w:val="001F056D"/>
    <w:rsid w:val="001F1E1A"/>
    <w:rsid w:val="002070FD"/>
    <w:rsid w:val="00210857"/>
    <w:rsid w:val="00215209"/>
    <w:rsid w:val="0022054D"/>
    <w:rsid w:val="00225C86"/>
    <w:rsid w:val="00270723"/>
    <w:rsid w:val="00280A13"/>
    <w:rsid w:val="002A313C"/>
    <w:rsid w:val="002A72EF"/>
    <w:rsid w:val="002D7C2A"/>
    <w:rsid w:val="002E11B3"/>
    <w:rsid w:val="002E153A"/>
    <w:rsid w:val="002E1E37"/>
    <w:rsid w:val="002E41AC"/>
    <w:rsid w:val="002E5437"/>
    <w:rsid w:val="002E689B"/>
    <w:rsid w:val="002F12FB"/>
    <w:rsid w:val="00323BF4"/>
    <w:rsid w:val="003266AE"/>
    <w:rsid w:val="003530FB"/>
    <w:rsid w:val="00360BC5"/>
    <w:rsid w:val="00361185"/>
    <w:rsid w:val="00362CAE"/>
    <w:rsid w:val="003744D0"/>
    <w:rsid w:val="00394C34"/>
    <w:rsid w:val="003B2B9F"/>
    <w:rsid w:val="003C5563"/>
    <w:rsid w:val="003E124B"/>
    <w:rsid w:val="00441A6E"/>
    <w:rsid w:val="00453313"/>
    <w:rsid w:val="0046439F"/>
    <w:rsid w:val="00484572"/>
    <w:rsid w:val="004B0223"/>
    <w:rsid w:val="004B21B1"/>
    <w:rsid w:val="004B69DC"/>
    <w:rsid w:val="004D1320"/>
    <w:rsid w:val="005C2D19"/>
    <w:rsid w:val="005C724C"/>
    <w:rsid w:val="005C7DE6"/>
    <w:rsid w:val="005D5A7A"/>
    <w:rsid w:val="005D6F28"/>
    <w:rsid w:val="005E3217"/>
    <w:rsid w:val="005E5A54"/>
    <w:rsid w:val="005F1A49"/>
    <w:rsid w:val="00610CDA"/>
    <w:rsid w:val="00613C47"/>
    <w:rsid w:val="00615396"/>
    <w:rsid w:val="006231CD"/>
    <w:rsid w:val="006266D4"/>
    <w:rsid w:val="00641967"/>
    <w:rsid w:val="00644BFC"/>
    <w:rsid w:val="00650F46"/>
    <w:rsid w:val="006516C6"/>
    <w:rsid w:val="0066283D"/>
    <w:rsid w:val="00672249"/>
    <w:rsid w:val="00677B22"/>
    <w:rsid w:val="00684826"/>
    <w:rsid w:val="00693AC9"/>
    <w:rsid w:val="006961BA"/>
    <w:rsid w:val="006A25EF"/>
    <w:rsid w:val="006A3AE4"/>
    <w:rsid w:val="006A41A6"/>
    <w:rsid w:val="006B114B"/>
    <w:rsid w:val="006C0887"/>
    <w:rsid w:val="006C3C15"/>
    <w:rsid w:val="006C4DA9"/>
    <w:rsid w:val="006D32EF"/>
    <w:rsid w:val="006E215C"/>
    <w:rsid w:val="0070545E"/>
    <w:rsid w:val="00705641"/>
    <w:rsid w:val="00707FE8"/>
    <w:rsid w:val="00711B6B"/>
    <w:rsid w:val="0071643C"/>
    <w:rsid w:val="00763B4E"/>
    <w:rsid w:val="00777C34"/>
    <w:rsid w:val="00781577"/>
    <w:rsid w:val="007A58EA"/>
    <w:rsid w:val="007F0DDE"/>
    <w:rsid w:val="007F6BEF"/>
    <w:rsid w:val="00842214"/>
    <w:rsid w:val="0084665E"/>
    <w:rsid w:val="008640C8"/>
    <w:rsid w:val="00872812"/>
    <w:rsid w:val="00881AFB"/>
    <w:rsid w:val="00882010"/>
    <w:rsid w:val="00883A33"/>
    <w:rsid w:val="0088556F"/>
    <w:rsid w:val="008A6B93"/>
    <w:rsid w:val="008B6060"/>
    <w:rsid w:val="008F07CF"/>
    <w:rsid w:val="008F5BB7"/>
    <w:rsid w:val="009238F7"/>
    <w:rsid w:val="009426DF"/>
    <w:rsid w:val="00956613"/>
    <w:rsid w:val="00977718"/>
    <w:rsid w:val="00985A71"/>
    <w:rsid w:val="00990F56"/>
    <w:rsid w:val="00993B92"/>
    <w:rsid w:val="009A5A63"/>
    <w:rsid w:val="009C6E1F"/>
    <w:rsid w:val="009D7AE3"/>
    <w:rsid w:val="009E3184"/>
    <w:rsid w:val="009E5552"/>
    <w:rsid w:val="009F5BFC"/>
    <w:rsid w:val="009F619E"/>
    <w:rsid w:val="00A04F78"/>
    <w:rsid w:val="00A205CC"/>
    <w:rsid w:val="00A232AA"/>
    <w:rsid w:val="00A3105B"/>
    <w:rsid w:val="00A31604"/>
    <w:rsid w:val="00A35986"/>
    <w:rsid w:val="00A45904"/>
    <w:rsid w:val="00A47AF1"/>
    <w:rsid w:val="00A60FE0"/>
    <w:rsid w:val="00A7603F"/>
    <w:rsid w:val="00A919CA"/>
    <w:rsid w:val="00AA3EF1"/>
    <w:rsid w:val="00AB12D7"/>
    <w:rsid w:val="00AC5640"/>
    <w:rsid w:val="00AD2F84"/>
    <w:rsid w:val="00AD31BF"/>
    <w:rsid w:val="00AE4967"/>
    <w:rsid w:val="00AE5FF0"/>
    <w:rsid w:val="00B024A7"/>
    <w:rsid w:val="00B03825"/>
    <w:rsid w:val="00B20C00"/>
    <w:rsid w:val="00B26260"/>
    <w:rsid w:val="00B2754E"/>
    <w:rsid w:val="00B50F4A"/>
    <w:rsid w:val="00B6222E"/>
    <w:rsid w:val="00B72A7F"/>
    <w:rsid w:val="00B766D9"/>
    <w:rsid w:val="00B8076A"/>
    <w:rsid w:val="00B80E70"/>
    <w:rsid w:val="00B85646"/>
    <w:rsid w:val="00B87E12"/>
    <w:rsid w:val="00BB5CF3"/>
    <w:rsid w:val="00BC250C"/>
    <w:rsid w:val="00BC6860"/>
    <w:rsid w:val="00BD7562"/>
    <w:rsid w:val="00BE5097"/>
    <w:rsid w:val="00BE6769"/>
    <w:rsid w:val="00C052DC"/>
    <w:rsid w:val="00C1082F"/>
    <w:rsid w:val="00C11EC1"/>
    <w:rsid w:val="00C3137B"/>
    <w:rsid w:val="00C41114"/>
    <w:rsid w:val="00C64597"/>
    <w:rsid w:val="00C64CFD"/>
    <w:rsid w:val="00C76796"/>
    <w:rsid w:val="00C901DC"/>
    <w:rsid w:val="00C924C1"/>
    <w:rsid w:val="00CA2658"/>
    <w:rsid w:val="00CC21A9"/>
    <w:rsid w:val="00CC2524"/>
    <w:rsid w:val="00CC7B0E"/>
    <w:rsid w:val="00CF4C5E"/>
    <w:rsid w:val="00D017DD"/>
    <w:rsid w:val="00D06356"/>
    <w:rsid w:val="00D31A44"/>
    <w:rsid w:val="00D63C9F"/>
    <w:rsid w:val="00D70586"/>
    <w:rsid w:val="00D7072C"/>
    <w:rsid w:val="00D80982"/>
    <w:rsid w:val="00DA337F"/>
    <w:rsid w:val="00DC1785"/>
    <w:rsid w:val="00DC5AA0"/>
    <w:rsid w:val="00DF26DB"/>
    <w:rsid w:val="00E21E6D"/>
    <w:rsid w:val="00E55352"/>
    <w:rsid w:val="00E55CB2"/>
    <w:rsid w:val="00E62BEA"/>
    <w:rsid w:val="00E73E72"/>
    <w:rsid w:val="00E74857"/>
    <w:rsid w:val="00E7668A"/>
    <w:rsid w:val="00E8023E"/>
    <w:rsid w:val="00E8364C"/>
    <w:rsid w:val="00E83F8F"/>
    <w:rsid w:val="00E97165"/>
    <w:rsid w:val="00EB43F3"/>
    <w:rsid w:val="00EB6152"/>
    <w:rsid w:val="00EC431F"/>
    <w:rsid w:val="00EC492B"/>
    <w:rsid w:val="00ED6A8C"/>
    <w:rsid w:val="00EF3017"/>
    <w:rsid w:val="00EF4A4D"/>
    <w:rsid w:val="00F01226"/>
    <w:rsid w:val="00F02FEC"/>
    <w:rsid w:val="00F72ECB"/>
    <w:rsid w:val="00F73B94"/>
    <w:rsid w:val="00F91A9F"/>
    <w:rsid w:val="00FC2D32"/>
    <w:rsid w:val="00FD1851"/>
    <w:rsid w:val="00FE53B8"/>
    <w:rsid w:val="00F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EA9B3"/>
  <w15:chartTrackingRefBased/>
  <w15:docId w15:val="{E7B1D5FB-3EFE-4B0F-AAF6-33857877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41114"/>
    <w:pPr>
      <w:widowControl w:val="0"/>
      <w:numPr>
        <w:ilvl w:val="1"/>
        <w:numId w:val="21"/>
      </w:numPr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9"/>
    <w:qFormat/>
    <w:rsid w:val="00C41114"/>
    <w:pPr>
      <w:numPr>
        <w:ilvl w:val="0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120"/>
      <w:jc w:val="both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9"/>
    <w:qFormat/>
    <w:rsid w:val="00C41114"/>
    <w:pPr>
      <w:numPr>
        <w:numId w:val="14"/>
      </w:numPr>
      <w:outlineLvl w:val="1"/>
    </w:pPr>
  </w:style>
  <w:style w:type="paragraph" w:styleId="3">
    <w:name w:val="heading 3"/>
    <w:basedOn w:val="a0"/>
    <w:next w:val="a0"/>
    <w:link w:val="30"/>
    <w:uiPriority w:val="99"/>
    <w:qFormat/>
    <w:rsid w:val="00C41114"/>
    <w:pPr>
      <w:numPr>
        <w:ilvl w:val="2"/>
        <w:numId w:val="14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1114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111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111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111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111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111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1114"/>
    <w:pPr>
      <w:ind w:left="720" w:firstLine="0"/>
      <w:contextualSpacing/>
    </w:pPr>
    <w:rPr>
      <w:rFonts w:ascii="Times New Roman" w:eastAsia="Times New Roman" w:hAnsi="Times New Roman" w:cs="Times New Roman"/>
    </w:rPr>
  </w:style>
  <w:style w:type="paragraph" w:styleId="a5">
    <w:name w:val="header"/>
    <w:basedOn w:val="a0"/>
    <w:link w:val="a6"/>
    <w:uiPriority w:val="99"/>
    <w:unhideWhenUsed/>
    <w:rsid w:val="00C41114"/>
    <w:pPr>
      <w:tabs>
        <w:tab w:val="center" w:pos="4677"/>
        <w:tab w:val="right" w:pos="9355"/>
      </w:tabs>
      <w:ind w:left="0" w:firstLine="0"/>
    </w:pPr>
  </w:style>
  <w:style w:type="character" w:customStyle="1" w:styleId="a6">
    <w:name w:val="Верхний колонтитул Знак"/>
    <w:basedOn w:val="a1"/>
    <w:link w:val="a5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C41114"/>
    <w:rPr>
      <w:color w:val="0563C1" w:themeColor="hyperlink"/>
      <w:u w:val="single"/>
    </w:rPr>
  </w:style>
  <w:style w:type="paragraph" w:customStyle="1" w:styleId="a8">
    <w:name w:val="для таблиц из договоров"/>
    <w:basedOn w:val="a0"/>
    <w:rsid w:val="00C41114"/>
    <w:pPr>
      <w:ind w:left="0" w:firstLine="0"/>
    </w:pPr>
    <w:rPr>
      <w:rFonts w:ascii="Times New Roman" w:eastAsia="Times New Roman" w:hAnsi="Times New Roman" w:cs="Times New Roman"/>
      <w:szCs w:val="20"/>
    </w:rPr>
  </w:style>
  <w:style w:type="paragraph" w:styleId="a9">
    <w:name w:val="Title"/>
    <w:next w:val="aa"/>
    <w:link w:val="ab"/>
    <w:uiPriority w:val="10"/>
    <w:qFormat/>
    <w:rsid w:val="00C41114"/>
    <w:pPr>
      <w:keepNext/>
      <w:keepLines/>
      <w:tabs>
        <w:tab w:val="left" w:pos="284"/>
      </w:tabs>
      <w:spacing w:after="240" w:line="276" w:lineRule="auto"/>
      <w:ind w:firstLine="284"/>
      <w:jc w:val="center"/>
    </w:pPr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character" w:customStyle="1" w:styleId="ab">
    <w:name w:val="Заголовок Знак"/>
    <w:basedOn w:val="a1"/>
    <w:link w:val="a9"/>
    <w:uiPriority w:val="10"/>
    <w:rsid w:val="00C41114"/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paragraph" w:styleId="aa">
    <w:name w:val="Subtitle"/>
    <w:basedOn w:val="ac"/>
    <w:next w:val="ac"/>
    <w:link w:val="ad"/>
    <w:uiPriority w:val="11"/>
    <w:qFormat/>
    <w:rsid w:val="00C41114"/>
    <w:pPr>
      <w:ind w:right="334"/>
    </w:pPr>
  </w:style>
  <w:style w:type="character" w:customStyle="1" w:styleId="ad">
    <w:name w:val="Подзаголовок Знак"/>
    <w:basedOn w:val="a1"/>
    <w:link w:val="aa"/>
    <w:uiPriority w:val="11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11">
    <w:name w:val="Заголовок 1 Знак"/>
    <w:basedOn w:val="a1"/>
    <w:link w:val="10"/>
    <w:uiPriority w:val="99"/>
    <w:rsid w:val="00C41114"/>
    <w:rPr>
      <w:rFonts w:ascii="Times New Roman CYR" w:eastAsiaTheme="minorEastAsia" w:hAnsi="Times New Roman CYR" w:cs="Times New Roman CYR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4111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411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4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4111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4111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4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e">
    <w:name w:val="footer"/>
    <w:basedOn w:val="a0"/>
    <w:link w:val="af"/>
    <w:uiPriority w:val="99"/>
    <w:unhideWhenUsed/>
    <w:rsid w:val="00C41114"/>
    <w:pPr>
      <w:tabs>
        <w:tab w:val="center" w:pos="4677"/>
        <w:tab w:val="right" w:pos="9355"/>
      </w:tabs>
      <w:ind w:left="0" w:firstLine="0"/>
    </w:pPr>
  </w:style>
  <w:style w:type="character" w:customStyle="1" w:styleId="af">
    <w:name w:val="Нижний колонтитул Знак"/>
    <w:basedOn w:val="a1"/>
    <w:link w:val="ae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a">
    <w:name w:val="List Number"/>
    <w:basedOn w:val="a0"/>
    <w:uiPriority w:val="99"/>
    <w:unhideWhenUsed/>
    <w:rsid w:val="00C41114"/>
    <w:pPr>
      <w:numPr>
        <w:ilvl w:val="0"/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C41114"/>
    <w:pPr>
      <w:widowControl/>
      <w:autoSpaceDE/>
      <w:autoSpaceDN/>
      <w:adjustRightInd/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</w:rPr>
  </w:style>
  <w:style w:type="paragraph" w:styleId="ac">
    <w:name w:val="Body Text"/>
    <w:basedOn w:val="a0"/>
    <w:link w:val="af1"/>
    <w:uiPriority w:val="99"/>
    <w:unhideWhenUsed/>
    <w:qFormat/>
    <w:rsid w:val="00C41114"/>
    <w:pPr>
      <w:numPr>
        <w:ilvl w:val="0"/>
        <w:numId w:val="0"/>
      </w:numPr>
      <w:spacing w:after="120"/>
    </w:pPr>
  </w:style>
  <w:style w:type="character" w:customStyle="1" w:styleId="af1">
    <w:name w:val="Основной текст Знак"/>
    <w:basedOn w:val="a1"/>
    <w:link w:val="ac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f2">
    <w:name w:val="Описание"/>
    <w:basedOn w:val="ac"/>
    <w:link w:val="af3"/>
    <w:qFormat/>
    <w:rsid w:val="00C41114"/>
    <w:pPr>
      <w:spacing w:after="240"/>
    </w:pPr>
  </w:style>
  <w:style w:type="character" w:customStyle="1" w:styleId="af3">
    <w:name w:val="Описание Знак"/>
    <w:basedOn w:val="af1"/>
    <w:link w:val="af2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41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0" w:firstLine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TML0">
    <w:name w:val="Стандартный HTML Знак"/>
    <w:basedOn w:val="a1"/>
    <w:link w:val="HTML"/>
    <w:uiPriority w:val="99"/>
    <w:rsid w:val="00C41114"/>
    <w:rPr>
      <w:rFonts w:ascii="Times New Roman" w:eastAsia="Times New Roman" w:hAnsi="Times New Roman" w:cs="Times New Roman"/>
      <w:lang w:eastAsia="ru-RU"/>
    </w:rPr>
  </w:style>
  <w:style w:type="numbering" w:customStyle="1" w:styleId="1">
    <w:name w:val="Стиль1"/>
    <w:uiPriority w:val="99"/>
    <w:rsid w:val="00C41114"/>
    <w:pPr>
      <w:numPr>
        <w:numId w:val="20"/>
      </w:numPr>
    </w:pPr>
  </w:style>
  <w:style w:type="character" w:styleId="af4">
    <w:name w:val="Strong"/>
    <w:basedOn w:val="a1"/>
    <w:uiPriority w:val="22"/>
    <w:qFormat/>
    <w:rsid w:val="00C41114"/>
    <w:rPr>
      <w:b/>
      <w:bCs/>
    </w:rPr>
  </w:style>
  <w:style w:type="paragraph" w:styleId="af5">
    <w:name w:val="Balloon Text"/>
    <w:basedOn w:val="a0"/>
    <w:link w:val="af6"/>
    <w:uiPriority w:val="99"/>
    <w:semiHidden/>
    <w:unhideWhenUsed/>
    <w:rsid w:val="00C41114"/>
    <w:pPr>
      <w:ind w:left="0" w:firstLine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C41114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hljs-keyword">
    <w:name w:val="hljs-keyword"/>
    <w:basedOn w:val="a1"/>
    <w:rsid w:val="00B766D9"/>
  </w:style>
  <w:style w:type="character" w:customStyle="1" w:styleId="hljs-number">
    <w:name w:val="hljs-number"/>
    <w:basedOn w:val="a1"/>
    <w:rsid w:val="00B766D9"/>
  </w:style>
  <w:style w:type="character" w:customStyle="1" w:styleId="hljs-comment">
    <w:name w:val="hljs-comment"/>
    <w:basedOn w:val="a1"/>
    <w:rsid w:val="00E8364C"/>
  </w:style>
  <w:style w:type="character" w:styleId="af7">
    <w:name w:val="Unresolved Mention"/>
    <w:basedOn w:val="a1"/>
    <w:uiPriority w:val="99"/>
    <w:semiHidden/>
    <w:unhideWhenUsed/>
    <w:rsid w:val="006A25EF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C108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articles/64600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92637-04FA-4203-B7D9-1B50CC94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4</Pages>
  <Words>1205</Words>
  <Characters>6872</Characters>
  <Application>Microsoft Office Word</Application>
  <DocSecurity>0</DocSecurity>
  <Lines>57</Lines>
  <Paragraphs>16</Paragraphs>
  <ScaleCrop>false</ScaleCrop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Щеголев Александр</dc:creator>
  <cp:keywords/>
  <dc:description/>
  <cp:lastModifiedBy>Александр Щёголев</cp:lastModifiedBy>
  <cp:revision>226</cp:revision>
  <dcterms:created xsi:type="dcterms:W3CDTF">2023-09-29T07:48:00Z</dcterms:created>
  <dcterms:modified xsi:type="dcterms:W3CDTF">2023-10-09T17:28:00Z</dcterms:modified>
</cp:coreProperties>
</file>