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4E17" w14:textId="6297DC4F" w:rsidR="008453CA" w:rsidRDefault="00FC660A" w:rsidP="00FC660A">
      <w:pPr>
        <w:pStyle w:val="1"/>
      </w:pPr>
      <w:r>
        <w:t>План работы</w:t>
      </w:r>
    </w:p>
    <w:tbl>
      <w:tblPr>
        <w:tblStyle w:val="ac"/>
        <w:tblW w:w="9014" w:type="dxa"/>
        <w:tblInd w:w="360" w:type="dxa"/>
        <w:tblLook w:val="04A0" w:firstRow="1" w:lastRow="0" w:firstColumn="1" w:lastColumn="0" w:noHBand="0" w:noVBand="1"/>
      </w:tblPr>
      <w:tblGrid>
        <w:gridCol w:w="7432"/>
        <w:gridCol w:w="1582"/>
      </w:tblGrid>
      <w:tr w:rsidR="00172033" w:rsidRPr="00172033" w14:paraId="14D05800" w14:textId="77777777" w:rsidTr="00172033">
        <w:tc>
          <w:tcPr>
            <w:tcW w:w="7432" w:type="dxa"/>
          </w:tcPr>
          <w:p w14:paraId="43696C98" w14:textId="4EAF1ABA" w:rsidR="00172033" w:rsidRPr="00172033" w:rsidRDefault="00172033" w:rsidP="00172033">
            <w:pPr>
              <w:jc w:val="center"/>
              <w:rPr>
                <w:rFonts w:ascii="Times New Roman CYR" w:eastAsiaTheme="minorEastAsia" w:hAnsi="Times New Roman CYR" w:cs="Times New Roman CYR"/>
                <w:b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172033">
              <w:rPr>
                <w:rFonts w:ascii="Times New Roman CYR" w:eastAsiaTheme="minorEastAsia" w:hAnsi="Times New Roman CYR" w:cs="Times New Roman CYR"/>
                <w:b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Наименование</w:t>
            </w:r>
          </w:p>
        </w:tc>
        <w:tc>
          <w:tcPr>
            <w:tcW w:w="1582" w:type="dxa"/>
          </w:tcPr>
          <w:p w14:paraId="3E77CBC0" w14:textId="4D0243C7" w:rsidR="00172033" w:rsidRPr="00172033" w:rsidRDefault="00172033" w:rsidP="00172033">
            <w:pPr>
              <w:jc w:val="center"/>
              <w:rPr>
                <w:rFonts w:ascii="Times New Roman CYR" w:eastAsiaTheme="minorEastAsia" w:hAnsi="Times New Roman CYR" w:cs="Times New Roman CYR"/>
                <w:b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172033">
              <w:rPr>
                <w:rFonts w:ascii="Times New Roman CYR" w:eastAsiaTheme="minorEastAsia" w:hAnsi="Times New Roman CYR" w:cs="Times New Roman CYR"/>
                <w:b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Выполнение</w:t>
            </w:r>
          </w:p>
        </w:tc>
      </w:tr>
      <w:tr w:rsidR="00D956AC" w:rsidRPr="00D956AC" w14:paraId="4E23F9B5" w14:textId="7AA2738C" w:rsidTr="00172033">
        <w:tc>
          <w:tcPr>
            <w:tcW w:w="7432" w:type="dxa"/>
          </w:tcPr>
          <w:p w14:paraId="04806EB6" w14:textId="77777777" w:rsidR="00D956AC" w:rsidRPr="00D956AC" w:rsidRDefault="00D956AC" w:rsidP="00DD4EC0">
            <w:pPr>
              <w:pStyle w:val="a7"/>
              <w:numPr>
                <w:ilvl w:val="0"/>
                <w:numId w:val="4"/>
              </w:numPr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D956AC"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  <w:t>Общий алгоритм</w:t>
            </w:r>
          </w:p>
        </w:tc>
        <w:tc>
          <w:tcPr>
            <w:tcW w:w="1582" w:type="dxa"/>
          </w:tcPr>
          <w:p w14:paraId="4537CD73" w14:textId="77777777" w:rsidR="00D956AC" w:rsidRPr="00D956AC" w:rsidRDefault="00D956AC" w:rsidP="00D956AC">
            <w:pPr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  <w:tr w:rsidR="00D956AC" w:rsidRPr="00D956AC" w14:paraId="1978BA76" w14:textId="56A68E9F" w:rsidTr="00172033">
        <w:tc>
          <w:tcPr>
            <w:tcW w:w="7432" w:type="dxa"/>
          </w:tcPr>
          <w:p w14:paraId="552F7A6E" w14:textId="77777777" w:rsidR="00D956AC" w:rsidRPr="00D956AC" w:rsidRDefault="00D956AC" w:rsidP="00DD4EC0">
            <w:pPr>
              <w:pStyle w:val="a7"/>
              <w:numPr>
                <w:ilvl w:val="1"/>
                <w:numId w:val="4"/>
              </w:numPr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D956AC"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  <w:t>Перевести все флаги с байтового формата на битовый.</w:t>
            </w:r>
          </w:p>
        </w:tc>
        <w:tc>
          <w:tcPr>
            <w:tcW w:w="1582" w:type="dxa"/>
          </w:tcPr>
          <w:p w14:paraId="4EBA5E20" w14:textId="77777777" w:rsidR="00D956AC" w:rsidRPr="00D956AC" w:rsidRDefault="00D956AC" w:rsidP="00D956AC">
            <w:pPr>
              <w:ind w:left="360"/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  <w:tr w:rsidR="00D956AC" w:rsidRPr="00D956AC" w14:paraId="5EE2A49B" w14:textId="6415C563" w:rsidTr="00172033">
        <w:tc>
          <w:tcPr>
            <w:tcW w:w="7432" w:type="dxa"/>
          </w:tcPr>
          <w:p w14:paraId="4795F4F1" w14:textId="77777777" w:rsidR="00D956AC" w:rsidRPr="00D956AC" w:rsidRDefault="00D956AC" w:rsidP="00DD4EC0">
            <w:pPr>
              <w:pStyle w:val="a7"/>
              <w:numPr>
                <w:ilvl w:val="1"/>
                <w:numId w:val="4"/>
              </w:numPr>
            </w:pPr>
            <w:r w:rsidRPr="00D956AC">
              <w:t>Завести входные сигналы управления.</w:t>
            </w:r>
          </w:p>
        </w:tc>
        <w:tc>
          <w:tcPr>
            <w:tcW w:w="1582" w:type="dxa"/>
          </w:tcPr>
          <w:p w14:paraId="3242460D" w14:textId="77777777" w:rsidR="00D956AC" w:rsidRPr="00D956AC" w:rsidRDefault="00D956AC" w:rsidP="00D956AC">
            <w:pPr>
              <w:ind w:left="360"/>
            </w:pPr>
          </w:p>
        </w:tc>
      </w:tr>
      <w:tr w:rsidR="00D956AC" w:rsidRPr="00D956AC" w14:paraId="01EA42F2" w14:textId="0CC15DD2" w:rsidTr="00172033">
        <w:tc>
          <w:tcPr>
            <w:tcW w:w="7432" w:type="dxa"/>
          </w:tcPr>
          <w:p w14:paraId="37D1AD18" w14:textId="77777777" w:rsidR="00D956AC" w:rsidRPr="00D956AC" w:rsidRDefault="00D956AC" w:rsidP="00DD4EC0">
            <w:pPr>
              <w:pStyle w:val="a7"/>
              <w:numPr>
                <w:ilvl w:val="1"/>
                <w:numId w:val="4"/>
              </w:numPr>
            </w:pPr>
            <w:r w:rsidRPr="00D956AC">
              <w:t>Проверить наличие всех выходных сигналов управления.</w:t>
            </w:r>
          </w:p>
        </w:tc>
        <w:tc>
          <w:tcPr>
            <w:tcW w:w="1582" w:type="dxa"/>
          </w:tcPr>
          <w:p w14:paraId="7138FCB4" w14:textId="77777777" w:rsidR="00D956AC" w:rsidRPr="00D956AC" w:rsidRDefault="00D956AC" w:rsidP="00D956AC">
            <w:pPr>
              <w:ind w:left="360"/>
            </w:pPr>
          </w:p>
        </w:tc>
      </w:tr>
      <w:tr w:rsidR="00D956AC" w:rsidRPr="00D956AC" w14:paraId="71A1E1B9" w14:textId="56A858EC" w:rsidTr="00172033">
        <w:tc>
          <w:tcPr>
            <w:tcW w:w="7432" w:type="dxa"/>
          </w:tcPr>
          <w:p w14:paraId="1316ED7F" w14:textId="77777777" w:rsidR="00D956AC" w:rsidRPr="00D956AC" w:rsidRDefault="00D956AC" w:rsidP="00DD4EC0">
            <w:pPr>
              <w:pStyle w:val="a7"/>
              <w:numPr>
                <w:ilvl w:val="0"/>
                <w:numId w:val="4"/>
              </w:numPr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</w:pPr>
            <w:r w:rsidRPr="00D956AC"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  <w:t>Окно работы с воротами</w:t>
            </w:r>
          </w:p>
        </w:tc>
        <w:tc>
          <w:tcPr>
            <w:tcW w:w="1582" w:type="dxa"/>
          </w:tcPr>
          <w:p w14:paraId="13682BD4" w14:textId="77777777" w:rsidR="00D956AC" w:rsidRPr="00D956AC" w:rsidRDefault="00D956AC" w:rsidP="00D956AC">
            <w:pPr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  <w:tr w:rsidR="008440A2" w:rsidRPr="00D956AC" w14:paraId="692F2F9B" w14:textId="77777777" w:rsidTr="00172033">
        <w:tc>
          <w:tcPr>
            <w:tcW w:w="7432" w:type="dxa"/>
          </w:tcPr>
          <w:p w14:paraId="6A664971" w14:textId="111FDF8D" w:rsidR="008440A2" w:rsidRPr="00D75842" w:rsidRDefault="00D75842" w:rsidP="008440A2">
            <w:pPr>
              <w:pStyle w:val="a7"/>
              <w:numPr>
                <w:ilvl w:val="1"/>
                <w:numId w:val="4"/>
              </w:numPr>
            </w:pPr>
            <w:r w:rsidRPr="00D75842">
              <w:t>Переключатель ручной/автоматический</w:t>
            </w:r>
          </w:p>
        </w:tc>
        <w:tc>
          <w:tcPr>
            <w:tcW w:w="1582" w:type="dxa"/>
          </w:tcPr>
          <w:p w14:paraId="711C63D7" w14:textId="77777777" w:rsidR="008440A2" w:rsidRPr="00D956AC" w:rsidRDefault="008440A2" w:rsidP="00D956AC">
            <w:pPr>
              <w:rPr>
                <w:rFonts w:ascii="Times New Roman CYR" w:eastAsiaTheme="minorEastAsia" w:hAnsi="Times New Roman CYR" w:cs="Times New Roman CYR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</w:tc>
      </w:tr>
      <w:tr w:rsidR="00D956AC" w:rsidRPr="00D956AC" w14:paraId="1F94404F" w14:textId="11A25756" w:rsidTr="00172033">
        <w:tc>
          <w:tcPr>
            <w:tcW w:w="7432" w:type="dxa"/>
          </w:tcPr>
          <w:p w14:paraId="6A5D7D13" w14:textId="77777777" w:rsidR="00D956AC" w:rsidRPr="00D956AC" w:rsidRDefault="00D956AC" w:rsidP="00DD4EC0">
            <w:pPr>
              <w:pStyle w:val="a7"/>
              <w:numPr>
                <w:ilvl w:val="1"/>
                <w:numId w:val="4"/>
              </w:numPr>
            </w:pPr>
            <w:r w:rsidRPr="00D956AC">
              <w:t>Реализовать алгоритм управления вверх-вниз.</w:t>
            </w:r>
          </w:p>
        </w:tc>
        <w:tc>
          <w:tcPr>
            <w:tcW w:w="1582" w:type="dxa"/>
          </w:tcPr>
          <w:p w14:paraId="1BFD3A43" w14:textId="77777777" w:rsidR="00D956AC" w:rsidRPr="00D956AC" w:rsidRDefault="00D956AC" w:rsidP="00D956AC">
            <w:pPr>
              <w:ind w:left="360"/>
            </w:pPr>
          </w:p>
        </w:tc>
      </w:tr>
      <w:tr w:rsidR="00D956AC" w:rsidRPr="00D956AC" w14:paraId="189575B3" w14:textId="439AAB4F" w:rsidTr="00172033">
        <w:tc>
          <w:tcPr>
            <w:tcW w:w="7432" w:type="dxa"/>
          </w:tcPr>
          <w:p w14:paraId="1573DA96" w14:textId="77777777" w:rsidR="00D956AC" w:rsidRPr="00D956AC" w:rsidRDefault="00D956AC" w:rsidP="00DD4EC0">
            <w:pPr>
              <w:pStyle w:val="a7"/>
              <w:numPr>
                <w:ilvl w:val="1"/>
                <w:numId w:val="4"/>
              </w:numPr>
            </w:pPr>
            <w:r w:rsidRPr="00D956AC">
              <w:t>Реализовать алгоритм стоп.</w:t>
            </w:r>
          </w:p>
        </w:tc>
        <w:tc>
          <w:tcPr>
            <w:tcW w:w="1582" w:type="dxa"/>
          </w:tcPr>
          <w:p w14:paraId="1FAAD5FC" w14:textId="77777777" w:rsidR="00D956AC" w:rsidRPr="00D956AC" w:rsidRDefault="00D956AC" w:rsidP="00D956AC">
            <w:pPr>
              <w:ind w:left="360"/>
            </w:pPr>
          </w:p>
        </w:tc>
      </w:tr>
      <w:tr w:rsidR="00D956AC" w:rsidRPr="00D956AC" w14:paraId="48C2F2E2" w14:textId="09080AD0" w:rsidTr="00172033">
        <w:tc>
          <w:tcPr>
            <w:tcW w:w="7432" w:type="dxa"/>
          </w:tcPr>
          <w:p w14:paraId="38D11943" w14:textId="77777777" w:rsidR="00D956AC" w:rsidRPr="00D956AC" w:rsidRDefault="00D956AC" w:rsidP="00DD4EC0">
            <w:pPr>
              <w:pStyle w:val="a7"/>
              <w:numPr>
                <w:ilvl w:val="1"/>
                <w:numId w:val="4"/>
              </w:numPr>
            </w:pPr>
            <w:r w:rsidRPr="00D956AC">
              <w:t>Аварийный стоп.</w:t>
            </w:r>
          </w:p>
        </w:tc>
        <w:tc>
          <w:tcPr>
            <w:tcW w:w="1582" w:type="dxa"/>
          </w:tcPr>
          <w:p w14:paraId="14937DF8" w14:textId="77777777" w:rsidR="00D956AC" w:rsidRPr="00D956AC" w:rsidRDefault="00D956AC" w:rsidP="00D956AC">
            <w:pPr>
              <w:ind w:left="360"/>
            </w:pPr>
          </w:p>
        </w:tc>
      </w:tr>
      <w:tr w:rsidR="00D956AC" w:rsidRPr="00D956AC" w14:paraId="0918692E" w14:textId="45E3B87B" w:rsidTr="00172033">
        <w:tc>
          <w:tcPr>
            <w:tcW w:w="7432" w:type="dxa"/>
          </w:tcPr>
          <w:p w14:paraId="79ECB63E" w14:textId="77777777" w:rsidR="00D956AC" w:rsidRPr="00D956AC" w:rsidRDefault="00D956AC" w:rsidP="00DD4EC0">
            <w:pPr>
              <w:pStyle w:val="a7"/>
              <w:numPr>
                <w:ilvl w:val="1"/>
                <w:numId w:val="4"/>
              </w:numPr>
            </w:pPr>
            <w:r w:rsidRPr="00D956AC">
              <w:t>Аварийное открытие.</w:t>
            </w:r>
          </w:p>
        </w:tc>
        <w:tc>
          <w:tcPr>
            <w:tcW w:w="1582" w:type="dxa"/>
          </w:tcPr>
          <w:p w14:paraId="4C292FBC" w14:textId="77777777" w:rsidR="00D956AC" w:rsidRPr="00D956AC" w:rsidRDefault="00D956AC" w:rsidP="00D956AC">
            <w:pPr>
              <w:ind w:left="360"/>
            </w:pPr>
          </w:p>
        </w:tc>
      </w:tr>
      <w:tr w:rsidR="00D956AC" w14:paraId="59BF7420" w14:textId="28592761" w:rsidTr="00172033">
        <w:tc>
          <w:tcPr>
            <w:tcW w:w="7432" w:type="dxa"/>
          </w:tcPr>
          <w:p w14:paraId="0887B88B" w14:textId="77777777" w:rsidR="00D956AC" w:rsidRDefault="00D956AC" w:rsidP="00DD4EC0">
            <w:pPr>
              <w:pStyle w:val="a7"/>
              <w:numPr>
                <w:ilvl w:val="1"/>
                <w:numId w:val="4"/>
              </w:numPr>
            </w:pPr>
            <w:r w:rsidRPr="00D956AC">
              <w:t>Авария по питанию.</w:t>
            </w:r>
          </w:p>
        </w:tc>
        <w:tc>
          <w:tcPr>
            <w:tcW w:w="1582" w:type="dxa"/>
          </w:tcPr>
          <w:p w14:paraId="7F488E00" w14:textId="77777777" w:rsidR="00D956AC" w:rsidRPr="00D956AC" w:rsidRDefault="00D956AC" w:rsidP="00D956AC">
            <w:pPr>
              <w:ind w:left="360"/>
            </w:pPr>
          </w:p>
        </w:tc>
      </w:tr>
    </w:tbl>
    <w:p w14:paraId="3FF68D6C" w14:textId="0838C23E" w:rsidR="00555057" w:rsidRDefault="00555057" w:rsidP="00D956AC"/>
    <w:sectPr w:rsidR="00555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0ECA"/>
    <w:multiLevelType w:val="hybridMultilevel"/>
    <w:tmpl w:val="FEC6A6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D8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FD37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CA3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3441953">
    <w:abstractNumId w:val="0"/>
  </w:num>
  <w:num w:numId="2" w16cid:durableId="1975138630">
    <w:abstractNumId w:val="2"/>
  </w:num>
  <w:num w:numId="3" w16cid:durableId="215816506">
    <w:abstractNumId w:val="3"/>
  </w:num>
  <w:num w:numId="4" w16cid:durableId="13548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4A"/>
    <w:rsid w:val="00172033"/>
    <w:rsid w:val="00183A38"/>
    <w:rsid w:val="002569A0"/>
    <w:rsid w:val="0034277B"/>
    <w:rsid w:val="003722E5"/>
    <w:rsid w:val="003A42B3"/>
    <w:rsid w:val="003B473A"/>
    <w:rsid w:val="00526BF3"/>
    <w:rsid w:val="00555057"/>
    <w:rsid w:val="0063082A"/>
    <w:rsid w:val="008440A2"/>
    <w:rsid w:val="008453CA"/>
    <w:rsid w:val="00BB309A"/>
    <w:rsid w:val="00BD0057"/>
    <w:rsid w:val="00BF419A"/>
    <w:rsid w:val="00CB0AC4"/>
    <w:rsid w:val="00D2425A"/>
    <w:rsid w:val="00D46F4A"/>
    <w:rsid w:val="00D75842"/>
    <w:rsid w:val="00D956AC"/>
    <w:rsid w:val="00DB55FB"/>
    <w:rsid w:val="00F00F7B"/>
    <w:rsid w:val="00F22F45"/>
    <w:rsid w:val="00F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33450"/>
  <w15:chartTrackingRefBased/>
  <w15:docId w15:val="{61434875-9DBC-41EB-9853-E13E2F9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6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6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6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6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6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6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6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6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6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6F4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9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23</cp:revision>
  <dcterms:created xsi:type="dcterms:W3CDTF">2024-04-06T19:59:00Z</dcterms:created>
  <dcterms:modified xsi:type="dcterms:W3CDTF">2024-04-14T14:02:00Z</dcterms:modified>
</cp:coreProperties>
</file>