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A99C" w14:textId="1403146D" w:rsidR="00370C52" w:rsidRPr="00A55D9B" w:rsidRDefault="00000000" w:rsidP="00370C52">
      <w:pPr>
        <w:pStyle w:val="10"/>
        <w:rPr>
          <w:rStyle w:val="af8"/>
          <w:b w:val="0"/>
          <w:bCs/>
        </w:rPr>
      </w:pPr>
      <w:r>
        <w:fldChar w:fldCharType="begin"/>
      </w:r>
      <w:r>
        <w:instrText>HYPERLINK "https://support.touchgfx.com/docs/development/ui-development/touchgfx-engine-features/backend-communication"</w:instrText>
      </w:r>
      <w:r>
        <w:fldChar w:fldCharType="separate"/>
      </w:r>
      <w:r w:rsidR="00D84B1E" w:rsidRPr="00A55D9B">
        <w:rPr>
          <w:rStyle w:val="a7"/>
          <w:b w:val="0"/>
          <w:bCs/>
          <w:sz w:val="16"/>
          <w:szCs w:val="16"/>
        </w:rPr>
        <w:t>https://support.touchgfx.com/docs/development/ui-development/touchgfx-engine-features/backend-communication</w:t>
      </w:r>
      <w:r>
        <w:rPr>
          <w:rStyle w:val="a7"/>
          <w:b w:val="0"/>
          <w:bCs/>
          <w:sz w:val="16"/>
          <w:szCs w:val="16"/>
        </w:rPr>
        <w:fldChar w:fldCharType="end"/>
      </w:r>
    </w:p>
    <w:p w14:paraId="5C93F728" w14:textId="74F4E45D" w:rsidR="00FB5378" w:rsidRPr="00A55D9B" w:rsidRDefault="00FB5378" w:rsidP="00370C52">
      <w:pPr>
        <w:pStyle w:val="10"/>
        <w:rPr>
          <w:rStyle w:val="af7"/>
        </w:rPr>
      </w:pPr>
      <w:r w:rsidRPr="00A55D9B">
        <w:rPr>
          <w:rStyle w:val="af7"/>
        </w:rPr>
        <w:t>Внутренняя коммуникация</w:t>
      </w:r>
    </w:p>
    <w:p w14:paraId="337DA8F3" w14:textId="77777777" w:rsidR="00FB5378" w:rsidRPr="00A55D9B" w:rsidRDefault="00FB5378" w:rsidP="00FB5378">
      <w:pPr>
        <w:pStyle w:val="af0"/>
        <w:spacing w:before="0" w:beforeAutospacing="0"/>
        <w:rPr>
          <w:rFonts w:ascii="Segoe UI" w:hAnsi="Segoe UI" w:cs="Segoe UI"/>
          <w:color w:val="1C1E21"/>
        </w:rPr>
      </w:pPr>
      <w:r w:rsidRPr="00A55D9B">
        <w:rPr>
          <w:rFonts w:ascii="Segoe UI" w:hAnsi="Segoe UI" w:cs="Segoe UI"/>
          <w:color w:val="1C1E21"/>
        </w:rPr>
        <w:t>В большинстве приложений пользовательский интерфейс должен быть каким-то образом подключен к остальной части вашей системы, а также отправлять и получать данные. Это может быть взаимодействие с аппаратной периферией (данные датчиков, A / D преобразования, последовательная связь, ...) или взаимодействие с другими программными модулями.</w:t>
      </w:r>
    </w:p>
    <w:p w14:paraId="76C74FEF"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В этой статье описываются рекомендуемые решения для реализации этого подключения.</w:t>
      </w:r>
    </w:p>
    <w:p w14:paraId="575285F9"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Первый метод - это </w:t>
      </w:r>
      <w:hyperlink r:id="rId5" w:anchor="sampling-from-gui-task" w:history="1">
        <w:r w:rsidRPr="00A55D9B">
          <w:rPr>
            <w:rStyle w:val="a7"/>
            <w:rFonts w:ascii="Segoe UI" w:hAnsi="Segoe UI" w:cs="Segoe UI"/>
          </w:rPr>
          <w:t>"быстрый и грязный"</w:t>
        </w:r>
      </w:hyperlink>
      <w:r w:rsidRPr="00A55D9B">
        <w:rPr>
          <w:rFonts w:ascii="Segoe UI" w:hAnsi="Segoe UI" w:cs="Segoe UI"/>
          <w:color w:val="1C1E21"/>
        </w:rPr>
        <w:t> подход, в первую очередь предназначенный для прототипирования, тогда как </w:t>
      </w:r>
      <w:hyperlink r:id="rId6" w:anchor="sampling-from-secondary-task" w:history="1">
        <w:r w:rsidRPr="00A55D9B">
          <w:rPr>
            <w:rStyle w:val="a7"/>
            <w:rFonts w:ascii="Segoe UI" w:hAnsi="Segoe UI" w:cs="Segoe UI"/>
          </w:rPr>
          <w:t>второй метод</w:t>
        </w:r>
      </w:hyperlink>
      <w:r w:rsidRPr="00A55D9B">
        <w:rPr>
          <w:rFonts w:ascii="Segoe UI" w:hAnsi="Segoe UI" w:cs="Segoe UI"/>
          <w:color w:val="1C1E21"/>
        </w:rPr>
        <w:t> - это архитектурно обоснованный способ правильного соединения пользовательского интерфейса с остальными компонентами реального приложения.</w:t>
      </w:r>
    </w:p>
    <w:p w14:paraId="13EA8EEE"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В конце этой статьи мы даем ссылки на примеры использования обоих методов.</w:t>
      </w:r>
    </w:p>
    <w:p w14:paraId="287A0266" w14:textId="3BF2DDA7" w:rsidR="00FB5378" w:rsidRPr="00A55D9B" w:rsidRDefault="00FB5378" w:rsidP="00370C52">
      <w:pPr>
        <w:pStyle w:val="a9"/>
        <w:rPr>
          <w:lang w:val="ru-RU"/>
        </w:rPr>
      </w:pPr>
      <w:r w:rsidRPr="00A55D9B">
        <w:rPr>
          <w:lang w:val="ru-RU"/>
        </w:rPr>
        <w:t xml:space="preserve">Класс </w:t>
      </w:r>
      <w:r w:rsidR="00CD47A8" w:rsidRPr="00A55D9B">
        <w:rPr>
          <w:lang w:val="ru-RU"/>
        </w:rPr>
        <w:t>Model</w:t>
      </w:r>
    </w:p>
    <w:p w14:paraId="6BBAD6E6"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Все приложения </w:t>
      </w:r>
      <w:proofErr w:type="spellStart"/>
      <w:r w:rsidRPr="00A55D9B">
        <w:rPr>
          <w:rFonts w:ascii="Segoe UI" w:hAnsi="Segoe UI" w:cs="Segoe UI"/>
          <w:color w:val="1C1E21"/>
        </w:rPr>
        <w:t>TouchGFX</w:t>
      </w:r>
      <w:proofErr w:type="spellEnd"/>
      <w:r w:rsidRPr="00A55D9B">
        <w:rPr>
          <w:rFonts w:ascii="Segoe UI" w:hAnsi="Segoe UI" w:cs="Segoe UI"/>
          <w:color w:val="1C1E21"/>
        </w:rPr>
        <w:t xml:space="preserve"> имеют класс Model, который помимо хранения информации о состоянии пользовательского интерфейса также предназначен для функционирования в качестве интерфейса к вашей окружающей системе. Под этим мы подразумеваем как аппаратную периферию, так и взаимодействие с другими задачами операционной системы в вашей системе. Обычно не рекомендуется использовать доступ к другим программным модулям или оборудованию в отдельных классах представления.</w:t>
      </w:r>
    </w:p>
    <w:p w14:paraId="79D31935" w14:textId="77777777" w:rsidR="00FB5378" w:rsidRPr="00A55D9B" w:rsidRDefault="00FB5378" w:rsidP="00CD47A8">
      <w:pPr>
        <w:pStyle w:val="5"/>
        <w:numPr>
          <w:ilvl w:val="0"/>
          <w:numId w:val="0"/>
        </w:numPr>
        <w:spacing w:before="0" w:after="120"/>
        <w:rPr>
          <w:rFonts w:ascii="var(--ifm-heading-font-family)" w:hAnsi="var(--ifm-heading-font-family)" w:cs="Segoe UI"/>
          <w:caps/>
          <w:color w:val="auto"/>
        </w:rPr>
      </w:pPr>
      <w:r w:rsidRPr="00A55D9B">
        <w:rPr>
          <w:rFonts w:ascii="var(--ifm-heading-font-family)" w:hAnsi="var(--ifm-heading-font-family)" w:cs="Segoe UI"/>
          <w:caps/>
        </w:rPr>
        <w:t>ДАЛЬНЕЙШЕЕ ЧТЕНИЕ</w:t>
      </w:r>
    </w:p>
    <w:p w14:paraId="327AF693" w14:textId="77777777" w:rsidR="00FB5378" w:rsidRPr="00A55D9B" w:rsidRDefault="00FB5378" w:rsidP="00FB5378">
      <w:pPr>
        <w:rPr>
          <w:rFonts w:ascii="Segoe UI" w:hAnsi="Segoe UI" w:cs="Segoe UI"/>
        </w:rPr>
      </w:pPr>
      <w:r w:rsidRPr="00A55D9B">
        <w:rPr>
          <w:rFonts w:ascii="Segoe UI" w:hAnsi="Segoe UI" w:cs="Segoe UI"/>
        </w:rPr>
        <w:t>Чтобы узнать больше о модели: </w:t>
      </w:r>
      <w:hyperlink r:id="rId7" w:history="1">
        <w:r w:rsidRPr="00A55D9B">
          <w:rPr>
            <w:rStyle w:val="a7"/>
            <w:rFonts w:ascii="Segoe UI" w:hAnsi="Segoe UI" w:cs="Segoe UI"/>
          </w:rPr>
          <w:t>шаблон MVP</w:t>
        </w:r>
      </w:hyperlink>
    </w:p>
    <w:p w14:paraId="325223AB"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Класс Model хорошо подходит для размещения любого такого кода интерфейса, потому что:</w:t>
      </w:r>
    </w:p>
    <w:p w14:paraId="142F2ECA" w14:textId="77777777" w:rsidR="00FB5378" w:rsidRPr="00A55D9B" w:rsidRDefault="00FB5378" w:rsidP="00FB5378">
      <w:pPr>
        <w:widowControl/>
        <w:numPr>
          <w:ilvl w:val="0"/>
          <w:numId w:val="22"/>
        </w:numPr>
        <w:autoSpaceDE/>
        <w:autoSpaceDN/>
        <w:adjustRightInd/>
        <w:spacing w:before="100" w:beforeAutospacing="1" w:after="100" w:afterAutospacing="1"/>
        <w:rPr>
          <w:rFonts w:ascii="Segoe UI" w:hAnsi="Segoe UI" w:cs="Segoe UI"/>
          <w:color w:val="1C1E21"/>
        </w:rPr>
      </w:pPr>
      <w:r w:rsidRPr="00A55D9B">
        <w:rPr>
          <w:rFonts w:ascii="Segoe UI" w:hAnsi="Segoe UI" w:cs="Segoe UI"/>
          <w:color w:val="1C1E21"/>
        </w:rPr>
        <w:t>Класс Model имеет </w:t>
      </w:r>
      <w:proofErr w:type="spellStart"/>
      <w:r w:rsidRPr="00A55D9B">
        <w:rPr>
          <w:rStyle w:val="HTML1"/>
          <w:rFonts w:eastAsiaTheme="minorEastAsia"/>
          <w:color w:val="1C1E21"/>
        </w:rPr>
        <w:t>tick</w:t>
      </w:r>
      <w:proofErr w:type="spellEnd"/>
      <w:r w:rsidRPr="00A55D9B">
        <w:rPr>
          <w:rStyle w:val="HTML1"/>
          <w:rFonts w:eastAsiaTheme="minorEastAsia"/>
          <w:color w:val="1C1E21"/>
        </w:rPr>
        <w:t>()</w:t>
      </w:r>
      <w:r w:rsidRPr="00A55D9B">
        <w:rPr>
          <w:rFonts w:ascii="Segoe UI" w:hAnsi="Segoe UI" w:cs="Segoe UI"/>
          <w:color w:val="1C1E21"/>
        </w:rPr>
        <w:t> функцию, которая автоматически вызывается в каждом кадре и может быть реализована для поиска событий из других подмодулей и реагирования на них.</w:t>
      </w:r>
    </w:p>
    <w:p w14:paraId="7122C2C9" w14:textId="585CFC53" w:rsidR="00FB5378" w:rsidRPr="00A55D9B" w:rsidRDefault="00FB5378" w:rsidP="00FB5378">
      <w:pPr>
        <w:widowControl/>
        <w:numPr>
          <w:ilvl w:val="0"/>
          <w:numId w:val="22"/>
        </w:numPr>
        <w:autoSpaceDE/>
        <w:autoSpaceDN/>
        <w:adjustRightInd/>
        <w:spacing w:before="100" w:beforeAutospacing="1" w:after="100" w:afterAutospacing="1"/>
        <w:rPr>
          <w:rFonts w:ascii="Segoe UI" w:hAnsi="Segoe UI" w:cs="Segoe UI"/>
          <w:color w:val="1C1E21"/>
        </w:rPr>
      </w:pPr>
      <w:r w:rsidRPr="00A55D9B">
        <w:rPr>
          <w:rFonts w:ascii="Segoe UI" w:hAnsi="Segoe UI" w:cs="Segoe UI"/>
          <w:color w:val="1C1E21"/>
        </w:rPr>
        <w:t>Класс Model содержит указатель на ваш текущий активный презентатор, чтобы иметь возможность уведомлять пользовательский интерфейс о входящих событиях.</w:t>
      </w:r>
      <w:r w:rsidR="00F72253">
        <w:rPr>
          <w:rFonts w:ascii="Segoe UI" w:hAnsi="Segoe UI" w:cs="Segoe UI"/>
          <w:color w:val="1C1E21"/>
        </w:rPr>
        <w:t xml:space="preserve"> Этот указатель содержится в </w:t>
      </w:r>
      <w:proofErr w:type="spellStart"/>
      <w:r w:rsidR="00BD6508" w:rsidRPr="00D76A96">
        <w:rPr>
          <w:rFonts w:ascii="var(--ifm-heading-font-family)" w:hAnsi="var(--ifm-heading-font-family)" w:cs="Segoe UI"/>
          <w:color w:val="1C1E21"/>
          <w:lang w:val="en-US"/>
        </w:rPr>
        <w:t>ModelListener</w:t>
      </w:r>
      <w:proofErr w:type="spellEnd"/>
      <w:r w:rsidR="00BD6508">
        <w:rPr>
          <w:rFonts w:ascii="var(--ifm-heading-font-family)" w:hAnsi="var(--ifm-heading-font-family)" w:cs="Segoe UI"/>
          <w:color w:val="1C1E21"/>
        </w:rPr>
        <w:t>.</w:t>
      </w:r>
    </w:p>
    <w:p w14:paraId="5D979D31" w14:textId="77777777" w:rsidR="00FB5378" w:rsidRPr="00A55D9B" w:rsidRDefault="00FB5378" w:rsidP="00370C52">
      <w:pPr>
        <w:pStyle w:val="10"/>
      </w:pPr>
      <w:r w:rsidRPr="00A55D9B">
        <w:t>Взаимодействие с системой</w:t>
      </w:r>
    </w:p>
    <w:p w14:paraId="1C764A87" w14:textId="30BC129E" w:rsidR="00FB5378" w:rsidRPr="00A55D9B" w:rsidRDefault="00FB5378" w:rsidP="00FB5378">
      <w:pPr>
        <w:pStyle w:val="af0"/>
        <w:rPr>
          <w:rFonts w:ascii="Segoe UI" w:hAnsi="Segoe UI" w:cs="Segoe UI"/>
          <w:color w:val="1C1E21"/>
        </w:rPr>
      </w:pPr>
      <w:r w:rsidRPr="00A55D9B">
        <w:rPr>
          <w:rFonts w:ascii="Segoe UI" w:hAnsi="Segoe UI" w:cs="Segoe UI"/>
          <w:color w:val="1C1E21"/>
        </w:rPr>
        <w:lastRenderedPageBreak/>
        <w:t>Существует два способа взаимодействия с окружающей системой: либо путем выборки непосредственно из задачи GUI, либо путем выборки из вторичной задачи</w:t>
      </w:r>
      <w:r w:rsidR="007D441C">
        <w:rPr>
          <w:rFonts w:ascii="Segoe UI" w:hAnsi="Segoe UI" w:cs="Segoe UI"/>
          <w:color w:val="1C1E21"/>
        </w:rPr>
        <w:t>.</w:t>
      </w:r>
    </w:p>
    <w:p w14:paraId="0115DBD6" w14:textId="77777777" w:rsidR="00FB5378" w:rsidRPr="00A55D9B" w:rsidRDefault="00FB5378" w:rsidP="0018709E">
      <w:pPr>
        <w:pStyle w:val="2"/>
      </w:pPr>
      <w:r w:rsidRPr="00A55D9B">
        <w:t>Выборка из задачи GUI</w:t>
      </w:r>
    </w:p>
    <w:p w14:paraId="3E9F5C76"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Наилучший способ взаимодействия с окружающей системой зависит от того, как часто вам нужно выполнять </w:t>
      </w:r>
      <w:proofErr w:type="spellStart"/>
      <w:r w:rsidRPr="00A55D9B">
        <w:rPr>
          <w:rFonts w:ascii="Segoe UI" w:hAnsi="Segoe UI" w:cs="Segoe UI"/>
          <w:color w:val="1C1E21"/>
        </w:rPr>
        <w:t>сэмплирование</w:t>
      </w:r>
      <w:proofErr w:type="spellEnd"/>
      <w:r w:rsidRPr="00A55D9B">
        <w:rPr>
          <w:rFonts w:ascii="Segoe UI" w:hAnsi="Segoe UI" w:cs="Segoe UI"/>
          <w:color w:val="1C1E21"/>
        </w:rPr>
        <w:t>, насколько это трудоемко и насколько критично по времени.</w:t>
      </w:r>
    </w:p>
    <w:p w14:paraId="02AAEBCC"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Если ваши требования в этом отношении снисходительны, самый простой подход - просто попробовать окружающую систему непосредственно в </w:t>
      </w:r>
      <w:r w:rsidRPr="00A55D9B">
        <w:rPr>
          <w:rStyle w:val="HTML1"/>
          <w:color w:val="1C1E21"/>
        </w:rPr>
        <w:t>Model::</w:t>
      </w:r>
      <w:proofErr w:type="spellStart"/>
      <w:r w:rsidRPr="00A55D9B">
        <w:rPr>
          <w:rStyle w:val="HTML1"/>
          <w:color w:val="1C1E21"/>
        </w:rPr>
        <w:t>tick</w:t>
      </w:r>
      <w:proofErr w:type="spellEnd"/>
      <w:r w:rsidRPr="00A55D9B">
        <w:rPr>
          <w:rFonts w:ascii="Segoe UI" w:hAnsi="Segoe UI" w:cs="Segoe UI"/>
          <w:color w:val="1C1E21"/>
        </w:rPr>
        <w:t> функции.</w:t>
      </w:r>
    </w:p>
    <w:p w14:paraId="72249047"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Если выборка происходит реже, чем ваша частота кадров (обычно около 60 Гц), вы можете просто добавить счетчик и выполнять выборку только через каждый N-й тик. При выполнении этого способа ваша операция выборки должна быть несколько быстрой (обычно 1 мс или меньше), в противном случае ваша частота кадров начнет снижаться, поскольку выборка выполняется в контексте задачи GUI и приведет к задержке рисования кадра.</w:t>
      </w:r>
    </w:p>
    <w:p w14:paraId="7FBFE336" w14:textId="77777777" w:rsidR="00FB5378" w:rsidRPr="00A55D9B" w:rsidRDefault="00FB5378" w:rsidP="00370C52">
      <w:pPr>
        <w:pStyle w:val="2"/>
      </w:pPr>
      <w:r w:rsidRPr="00A55D9B">
        <w:t>Выборка из вторичной задачи</w:t>
      </w:r>
    </w:p>
    <w:p w14:paraId="7F7C8347" w14:textId="569F775D"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В качестве альтернативы, если нежелательно помещать взаимодействие с окружающей системой непосредственно в контекст задачи </w:t>
      </w:r>
      <w:r w:rsidR="00C74A4B" w:rsidRPr="00A55D9B">
        <w:rPr>
          <w:rFonts w:ascii="Segoe UI" w:hAnsi="Segoe UI" w:cs="Segoe UI"/>
          <w:color w:val="1C1E21"/>
        </w:rPr>
        <w:t>(</w:t>
      </w:r>
      <w:proofErr w:type="spellStart"/>
      <w:r w:rsidR="00C74A4B" w:rsidRPr="00A55D9B">
        <w:rPr>
          <w:rFonts w:ascii="Segoe UI" w:hAnsi="Segoe UI" w:cs="Segoe UI"/>
          <w:color w:val="1C1E21"/>
        </w:rPr>
        <w:t>task</w:t>
      </w:r>
      <w:proofErr w:type="spellEnd"/>
      <w:r w:rsidR="00C74A4B" w:rsidRPr="00A55D9B">
        <w:rPr>
          <w:rFonts w:ascii="Segoe UI" w:hAnsi="Segoe UI" w:cs="Segoe UI"/>
          <w:color w:val="1C1E21"/>
        </w:rPr>
        <w:t xml:space="preserve">) </w:t>
      </w:r>
      <w:r w:rsidRPr="00A55D9B">
        <w:rPr>
          <w:rFonts w:ascii="Segoe UI" w:hAnsi="Segoe UI" w:cs="Segoe UI"/>
          <w:color w:val="1C1E21"/>
        </w:rPr>
        <w:t>GUI, вы можете создать новую задачу операционной системы, ответственную за выполнение выборки.</w:t>
      </w:r>
    </w:p>
    <w:p w14:paraId="66C533F3"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Вы можете настроить выполнение этой задачи с точными интервалами времени, необходимыми для вашего конкретного сценария. Также в зависимости от ваших потребностей эта новая задача может иметь более низкий или более высокий приоритет, чем задача GUI.</w:t>
      </w:r>
    </w:p>
    <w:p w14:paraId="3666E68B"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Если у него более высокий приоритет, то вам гарантируется, что он выполняется точно в указанное вами время, независимо от того, что выполняет задача GUI. У этого есть недостаток, заключающийся в том, что если это процесс, потребляющий процессор, это может повлиять на частоту кадров пользовательского интерфейса.</w:t>
      </w:r>
    </w:p>
    <w:p w14:paraId="24A7203D"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Если, с другой стороны, выборка не критична по времени, вы можете назначить задаче более низкий приоритет, чем задаче графического интерфейса, чтобы выборка окружающей системы никогда не влияла на частоту кадров пользовательского интерфейса. Задача GUI будет часто переходить в режим ожидания во время рендеринга (например, при ожидании завершения передачи пикселей на основе DMA), поэтому задачам с более низким приоритетом будет разрешено выполняться довольно часто, и поэтому этого достаточно для подавляющего большинства приложений.</w:t>
      </w:r>
    </w:p>
    <w:p w14:paraId="3A8C9169" w14:textId="078EDC8D" w:rsidR="00FB5378" w:rsidRPr="00A55D9B" w:rsidRDefault="00FB5378" w:rsidP="00FB5378">
      <w:pPr>
        <w:pStyle w:val="af0"/>
        <w:rPr>
          <w:rFonts w:ascii="Segoe UI" w:hAnsi="Segoe UI" w:cs="Segoe UI"/>
          <w:color w:val="1C1E21"/>
        </w:rPr>
      </w:pPr>
      <w:r w:rsidRPr="00A55D9B">
        <w:rPr>
          <w:rFonts w:ascii="Segoe UI" w:hAnsi="Segoe UI" w:cs="Segoe UI"/>
          <w:color w:val="1C1E21"/>
        </w:rPr>
        <w:lastRenderedPageBreak/>
        <w:t>Если вы используете подход вторичной задачи, мы рекомендуем вам воспользоваться системой обмена сообщениями между задачами, предоставляемой вашими ОСРВ. Большинство, если не все, RTOS имеют механизм очереди / почты, который позволяет отправлять данные (обычно определяемые пользователем структуры C, массивы байтов или простые целые числа) из одной задачи в другую. Чтобы передать новые данные в задачу GUI, настройте почтовый ящик или очередь сообщений для задачи UI и отправьте данные в задачу GUI с помощью этой системы обмена сообщениями. Затем вы можете </w:t>
      </w:r>
      <w:r w:rsidR="006F3167" w:rsidRPr="00A55D9B">
        <w:rPr>
          <w:rFonts w:ascii="Segoe UI" w:hAnsi="Segoe UI" w:cs="Segoe UI"/>
          <w:color w:val="1C1E21"/>
        </w:rPr>
        <w:t>из</w:t>
      </w:r>
      <w:r w:rsidR="000825D4" w:rsidRPr="00A55D9B">
        <w:rPr>
          <w:rFonts w:ascii="Segoe UI" w:hAnsi="Segoe UI" w:cs="Segoe UI"/>
          <w:color w:val="1C1E21"/>
        </w:rPr>
        <w:t xml:space="preserve"> </w:t>
      </w:r>
      <w:r w:rsidRPr="00A55D9B">
        <w:rPr>
          <w:rStyle w:val="HTML1"/>
          <w:color w:val="1C1E21"/>
        </w:rPr>
        <w:t>Model::</w:t>
      </w:r>
      <w:proofErr w:type="spellStart"/>
      <w:r w:rsidRPr="00A55D9B">
        <w:rPr>
          <w:rStyle w:val="HTML1"/>
          <w:color w:val="1C1E21"/>
        </w:rPr>
        <w:t>tick</w:t>
      </w:r>
      <w:proofErr w:type="spellEnd"/>
      <w:r w:rsidRPr="00A55D9B">
        <w:rPr>
          <w:rFonts w:ascii="Segoe UI" w:hAnsi="Segoe UI" w:cs="Segoe UI"/>
          <w:color w:val="1C1E21"/>
        </w:rPr>
        <w:t> опросить почтовый ящик задачи GUI, чтобы проверить, поступили ли какие-либо новые данные. В этом случае прочитайте данные и соответствующим образом обновите пользовательский интерфейс.</w:t>
      </w:r>
    </w:p>
    <w:p w14:paraId="3DB34D66" w14:textId="012A59BA" w:rsidR="00FB5378" w:rsidRPr="00A55D9B" w:rsidRDefault="004C4DD9" w:rsidP="00F96177">
      <w:pPr>
        <w:pStyle w:val="10"/>
      </w:pPr>
      <w:r>
        <w:t>Передача</w:t>
      </w:r>
      <w:r w:rsidR="00FB5378" w:rsidRPr="00A55D9B">
        <w:t xml:space="preserve"> данных в пользовательский интерфейс</w:t>
      </w:r>
    </w:p>
    <w:p w14:paraId="22AD1D3F"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Независимо от того, используете ли вы </w:t>
      </w:r>
      <w:hyperlink r:id="rId8" w:anchor="sampling-from-gui-task" w:history="1">
        <w:r w:rsidRPr="00A55D9B">
          <w:rPr>
            <w:rStyle w:val="a7"/>
            <w:rFonts w:ascii="Segoe UI" w:hAnsi="Segoe UI" w:cs="Segoe UI"/>
          </w:rPr>
          <w:t>выборку из задачи GUI</w:t>
        </w:r>
      </w:hyperlink>
      <w:r w:rsidRPr="00A55D9B">
        <w:rPr>
          <w:rFonts w:ascii="Segoe UI" w:hAnsi="Segoe UI" w:cs="Segoe UI"/>
          <w:color w:val="1C1E21"/>
        </w:rPr>
        <w:t> или </w:t>
      </w:r>
      <w:hyperlink r:id="rId9" w:anchor="sampling-from-secondary-task" w:history="1">
        <w:r w:rsidRPr="00A55D9B">
          <w:rPr>
            <w:rStyle w:val="a7"/>
            <w:rFonts w:ascii="Segoe UI" w:hAnsi="Segoe UI" w:cs="Segoe UI"/>
          </w:rPr>
          <w:t>выборку из вторичной задачи</w:t>
        </w:r>
      </w:hyperlink>
      <w:r w:rsidRPr="00A55D9B">
        <w:rPr>
          <w:rFonts w:ascii="Segoe UI" w:hAnsi="Segoe UI" w:cs="Segoe UI"/>
          <w:color w:val="1C1E21"/>
        </w:rPr>
        <w:t>, </w:t>
      </w:r>
      <w:r w:rsidRPr="00A55D9B">
        <w:rPr>
          <w:rStyle w:val="HTML1"/>
          <w:color w:val="1C1E21"/>
        </w:rPr>
        <w:t>Model::</w:t>
      </w:r>
      <w:proofErr w:type="spellStart"/>
      <w:r w:rsidRPr="00A55D9B">
        <w:rPr>
          <w:rStyle w:val="HTML1"/>
          <w:color w:val="1C1E21"/>
        </w:rPr>
        <w:t>tick</w:t>
      </w:r>
      <w:proofErr w:type="spellEnd"/>
      <w:r w:rsidRPr="00A55D9B">
        <w:rPr>
          <w:rFonts w:ascii="Segoe UI" w:hAnsi="Segoe UI" w:cs="Segoe UI"/>
          <w:color w:val="1C1E21"/>
        </w:rPr>
        <w:t> функция - это место, где задаче GUI становится известно о новых данных, которые будут показаны в пользовательском интерфейсе. Напомним, что класс Model не только выполняет функции интерфейса к вашей окружающей системе, но и отвечает за хранение данных о состоянии, поэтому могут существовать некоторые переменные состояния, которые также нуждаются в обновлении.</w:t>
      </w:r>
    </w:p>
    <w:p w14:paraId="6647AF89"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Давайте рассмотрим простой пример, когда к системе подключен датчик температуры, и что текущая температура должна отображаться в пользовательском интерфейсе. При подготовке мы расширим класс Model для поддержки этого:</w:t>
      </w:r>
    </w:p>
    <w:p w14:paraId="6725F6B4" w14:textId="77777777" w:rsidR="00FB5378" w:rsidRPr="00A55D9B" w:rsidRDefault="00FB5378" w:rsidP="000B0F76">
      <w:pPr>
        <w:pStyle w:val="5"/>
        <w:numPr>
          <w:ilvl w:val="0"/>
          <w:numId w:val="0"/>
        </w:numPr>
        <w:spacing w:before="0"/>
        <w:rPr>
          <w:rFonts w:ascii="var(--ifm-heading-font-family)" w:hAnsi="var(--ifm-heading-font-family)" w:cs="Segoe UI"/>
          <w:color w:val="1C1E21"/>
        </w:rPr>
      </w:pPr>
      <w:r w:rsidRPr="00A55D9B">
        <w:rPr>
          <w:rFonts w:ascii="var(--ifm-heading-font-family)" w:hAnsi="var(--ifm-heading-font-family)" w:cs="Segoe UI"/>
          <w:color w:val="1C1E21"/>
        </w:rPr>
        <w:t>Модель.hpp</w:t>
      </w:r>
    </w:p>
    <w:p w14:paraId="367652B9" w14:textId="77777777" w:rsidR="00FB5378" w:rsidRPr="00D76A96" w:rsidRDefault="00FB5378" w:rsidP="00FB5378">
      <w:pPr>
        <w:pStyle w:val="HTML"/>
        <w:rPr>
          <w:rFonts w:ascii="Courier New" w:hAnsi="Courier New" w:cs="Courier New"/>
          <w:lang w:val="en-US"/>
        </w:rPr>
      </w:pPr>
      <w:r w:rsidRPr="00D76A96">
        <w:rPr>
          <w:rStyle w:val="token"/>
          <w:rFonts w:eastAsiaTheme="majorEastAsia"/>
          <w:i/>
          <w:iCs/>
          <w:color w:val="BFC7D5"/>
          <w:bdr w:val="none" w:sz="0" w:space="0" w:color="auto" w:frame="1"/>
          <w:lang w:val="en-US"/>
        </w:rPr>
        <w:t>class</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FFCB6B"/>
          <w:bdr w:val="none" w:sz="0" w:space="0" w:color="auto" w:frame="1"/>
          <w:lang w:val="en-US"/>
        </w:rPr>
        <w:t>Model</w:t>
      </w:r>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i/>
          <w:iCs/>
          <w:color w:val="BFC7D5"/>
          <w:bdr w:val="none" w:sz="0" w:space="0" w:color="auto" w:frame="1"/>
          <w:lang w:val="en-US"/>
        </w:rPr>
        <w:t>public</w:t>
      </w:r>
      <w:r w:rsidRPr="00D76A96">
        <w:rPr>
          <w:rStyle w:val="token"/>
          <w:rFonts w:eastAsiaTheme="majorEastAsia"/>
          <w:color w:val="89DDFF"/>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Function that allow your Presenters to read current temperature.</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int</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82AAFF"/>
          <w:bdr w:val="none" w:sz="0" w:space="0" w:color="auto" w:frame="1"/>
          <w:lang w:val="en-US"/>
        </w:rPr>
        <w:t>getCurrentTemperature</w:t>
      </w:r>
      <w:proofErr w:type="spellEnd"/>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const</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return</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currentTemperature</w:t>
      </w:r>
      <w:proofErr w:type="spellEnd"/>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Called automatically by framework every tick.</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void</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2AAFF"/>
          <w:bdr w:val="none" w:sz="0" w:space="0" w:color="auto" w:frame="1"/>
          <w:lang w:val="en-US"/>
        </w:rPr>
        <w:t>tick</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i/>
          <w:iCs/>
          <w:color w:val="BFC7D5"/>
          <w:bdr w:val="none" w:sz="0" w:space="0" w:color="auto" w:frame="1"/>
          <w:lang w:val="en-US"/>
        </w:rPr>
        <w:t>private</w:t>
      </w:r>
      <w:r w:rsidRPr="00D76A96">
        <w:rPr>
          <w:rStyle w:val="token"/>
          <w:rFonts w:eastAsiaTheme="majorEastAsia"/>
          <w:color w:val="89DDFF"/>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Variable storing last received temperature;</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int</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currentTemperature</w:t>
      </w:r>
      <w:proofErr w:type="spellEnd"/>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p>
    <w:p w14:paraId="74505C4B" w14:textId="2695643B" w:rsidR="00FB5378" w:rsidRPr="00A55D9B" w:rsidRDefault="00FB5378" w:rsidP="00FB5378">
      <w:pPr>
        <w:pStyle w:val="af0"/>
        <w:rPr>
          <w:rFonts w:ascii="Segoe UI" w:hAnsi="Segoe UI" w:cs="Segoe UI"/>
          <w:color w:val="1C1E21"/>
        </w:rPr>
      </w:pPr>
      <w:r w:rsidRPr="00A55D9B">
        <w:rPr>
          <w:rFonts w:ascii="Segoe UI" w:hAnsi="Segoe UI" w:cs="Segoe UI"/>
          <w:color w:val="1C1E21"/>
        </w:rPr>
        <w:t>Благодаря вышесказанному в</w:t>
      </w:r>
      <w:r w:rsidR="007953C4" w:rsidRPr="00A55D9B">
        <w:rPr>
          <w:rFonts w:ascii="Segoe UI" w:hAnsi="Segoe UI" w:cs="Segoe UI"/>
          <w:color w:val="1C1E21"/>
        </w:rPr>
        <w:t>аш</w:t>
      </w:r>
      <w:r w:rsidRPr="00A55D9B">
        <w:rPr>
          <w:rFonts w:ascii="Segoe UI" w:hAnsi="Segoe UI" w:cs="Segoe UI"/>
          <w:color w:val="1C1E21"/>
        </w:rPr>
        <w:t> </w:t>
      </w:r>
      <w:proofErr w:type="spellStart"/>
      <w:r w:rsidRPr="00A55D9B">
        <w:rPr>
          <w:rStyle w:val="HTML1"/>
          <w:color w:val="1C1E21"/>
        </w:rPr>
        <w:t>Presenters</w:t>
      </w:r>
      <w:proofErr w:type="spellEnd"/>
      <w:r w:rsidR="00176A9F" w:rsidRPr="00A55D9B">
        <w:rPr>
          <w:rStyle w:val="HTML1"/>
          <w:color w:val="1C1E21"/>
        </w:rPr>
        <w:t xml:space="preserve"> (ведущий)</w:t>
      </w:r>
      <w:r w:rsidRPr="00A55D9B">
        <w:rPr>
          <w:rFonts w:ascii="Segoe UI" w:hAnsi="Segoe UI" w:cs="Segoe UI"/>
          <w:color w:val="1C1E21"/>
        </w:rPr>
        <w:t> может запрашивать модель о текущей температуре, позволяя ведущему устанавливать это значение в пользовательском интерфейсе (</w:t>
      </w:r>
      <w:r w:rsidR="00176A9F" w:rsidRPr="00A55D9B">
        <w:rPr>
          <w:rFonts w:ascii="Segoe UI" w:hAnsi="Segoe UI" w:cs="Segoe UI"/>
          <w:color w:val="1C1E21"/>
        </w:rPr>
        <w:t>View</w:t>
      </w:r>
      <w:r w:rsidR="00CF5B6E" w:rsidRPr="00A55D9B">
        <w:rPr>
          <w:rFonts w:ascii="Segoe UI" w:hAnsi="Segoe UI" w:cs="Segoe UI"/>
          <w:color w:val="1C1E21"/>
        </w:rPr>
        <w:t>)</w:t>
      </w:r>
      <w:r w:rsidRPr="00A55D9B">
        <w:rPr>
          <w:rFonts w:ascii="Segoe UI" w:hAnsi="Segoe UI" w:cs="Segoe UI"/>
          <w:color w:val="1C1E21"/>
        </w:rPr>
        <w:t xml:space="preserve"> при </w:t>
      </w:r>
      <w:r w:rsidR="00751B31" w:rsidRPr="00A55D9B">
        <w:rPr>
          <w:rFonts w:ascii="Segoe UI" w:hAnsi="Segoe UI" w:cs="Segoe UI"/>
          <w:color w:val="1C1E21"/>
        </w:rPr>
        <w:t>переключении</w:t>
      </w:r>
      <w:r w:rsidRPr="00A55D9B">
        <w:rPr>
          <w:rFonts w:ascii="Segoe UI" w:hAnsi="Segoe UI" w:cs="Segoe UI"/>
          <w:color w:val="1C1E21"/>
        </w:rPr>
        <w:t xml:space="preserve"> на экран, отображающий температуру. Что нам нужно сделать сейчас, так это иметь возможность снова обнов</w:t>
      </w:r>
      <w:r w:rsidR="00CC665C" w:rsidRPr="00A55D9B">
        <w:rPr>
          <w:rFonts w:ascii="Segoe UI" w:hAnsi="Segoe UI" w:cs="Segoe UI"/>
          <w:color w:val="1C1E21"/>
        </w:rPr>
        <w:t>и</w:t>
      </w:r>
      <w:r w:rsidRPr="00A55D9B">
        <w:rPr>
          <w:rFonts w:ascii="Segoe UI" w:hAnsi="Segoe UI" w:cs="Segoe UI"/>
          <w:color w:val="1C1E21"/>
        </w:rPr>
        <w:t xml:space="preserve">ть пользовательский интерфейс при получении новой информации о температуре. Для этого мы используем тот факт, что Модель имеет указатель на </w:t>
      </w:r>
      <w:r w:rsidRPr="00A55D9B">
        <w:rPr>
          <w:rFonts w:ascii="Segoe UI" w:hAnsi="Segoe UI" w:cs="Segoe UI"/>
          <w:color w:val="1C1E21"/>
        </w:rPr>
        <w:lastRenderedPageBreak/>
        <w:t xml:space="preserve">ваш текущий активный презентатор. Тип этого указателя </w:t>
      </w:r>
      <w:r w:rsidR="00CD7AC1" w:rsidRPr="00A55D9B">
        <w:rPr>
          <w:rFonts w:ascii="Segoe UI" w:hAnsi="Segoe UI" w:cs="Segoe UI"/>
          <w:color w:val="1C1E21"/>
        </w:rPr>
        <w:t>— это</w:t>
      </w:r>
      <w:r w:rsidRPr="00A55D9B">
        <w:rPr>
          <w:rFonts w:ascii="Segoe UI" w:hAnsi="Segoe UI" w:cs="Segoe UI"/>
          <w:color w:val="1C1E21"/>
        </w:rPr>
        <w:t xml:space="preserve"> интерфейс (</w:t>
      </w:r>
      <w:proofErr w:type="spellStart"/>
      <w:r w:rsidRPr="00A55D9B">
        <w:rPr>
          <w:rStyle w:val="HTML1"/>
          <w:color w:val="1C1E21"/>
        </w:rPr>
        <w:t>ModelListener</w:t>
      </w:r>
      <w:proofErr w:type="spellEnd"/>
      <w:r w:rsidRPr="00A55D9B">
        <w:rPr>
          <w:rFonts w:ascii="Segoe UI" w:hAnsi="Segoe UI" w:cs="Segoe UI"/>
          <w:color w:val="1C1E21"/>
        </w:rPr>
        <w:t>), который вы можете изменить, чтобы отразить соответствующие события, относящиеся к конкретному приложению:</w:t>
      </w:r>
    </w:p>
    <w:p w14:paraId="49F1A853" w14:textId="77777777" w:rsidR="00FB5378" w:rsidRPr="00D76A96" w:rsidRDefault="00FB5378" w:rsidP="00440FC1">
      <w:pPr>
        <w:pStyle w:val="5"/>
        <w:numPr>
          <w:ilvl w:val="0"/>
          <w:numId w:val="0"/>
        </w:numPr>
        <w:spacing w:before="0"/>
        <w:rPr>
          <w:rFonts w:ascii="var(--ifm-heading-font-family)" w:hAnsi="var(--ifm-heading-font-family)" w:cs="Segoe UI"/>
          <w:color w:val="1C1E21"/>
          <w:lang w:val="en-US"/>
        </w:rPr>
      </w:pPr>
      <w:r w:rsidRPr="00D76A96">
        <w:rPr>
          <w:rFonts w:ascii="var(--ifm-heading-font-family)" w:hAnsi="var(--ifm-heading-font-family)" w:cs="Segoe UI"/>
          <w:color w:val="1C1E21"/>
          <w:lang w:val="en-US"/>
        </w:rPr>
        <w:t>ModelListener.hpp</w:t>
      </w:r>
    </w:p>
    <w:p w14:paraId="56D35463" w14:textId="7C6C3D72" w:rsidR="00FB5378" w:rsidRPr="00A55D9B" w:rsidRDefault="00FB5378" w:rsidP="00FB5378">
      <w:pPr>
        <w:pStyle w:val="HTML"/>
        <w:rPr>
          <w:rFonts w:ascii="Courier New" w:hAnsi="Courier New" w:cs="Courier New"/>
        </w:rPr>
      </w:pPr>
      <w:r w:rsidRPr="00D76A96">
        <w:rPr>
          <w:rStyle w:val="token"/>
          <w:rFonts w:eastAsiaTheme="majorEastAsia"/>
          <w:i/>
          <w:iCs/>
          <w:color w:val="BFC7D5"/>
          <w:bdr w:val="none" w:sz="0" w:space="0" w:color="auto" w:frame="1"/>
          <w:lang w:val="en-US"/>
        </w:rPr>
        <w:t>class</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FFCB6B"/>
          <w:bdr w:val="none" w:sz="0" w:space="0" w:color="auto" w:frame="1"/>
          <w:lang w:val="en-US"/>
        </w:rPr>
        <w:t>ModelListener</w:t>
      </w:r>
      <w:proofErr w:type="spellEnd"/>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i/>
          <w:iCs/>
          <w:color w:val="BFC7D5"/>
          <w:bdr w:val="none" w:sz="0" w:space="0" w:color="auto" w:frame="1"/>
          <w:lang w:val="en-US"/>
        </w:rPr>
        <w:t>public</w:t>
      </w:r>
      <w:r w:rsidRPr="00D76A96">
        <w:rPr>
          <w:rStyle w:val="token"/>
          <w:rFonts w:eastAsiaTheme="majorEastAsia"/>
          <w:color w:val="89DDFF"/>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Call this function to notify that temperature has changed.</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Per default, use an empty implementation so that only those</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xml:space="preserve">// </w:t>
      </w:r>
      <w:r w:rsidR="00493711" w:rsidRPr="00D76A96">
        <w:rPr>
          <w:rStyle w:val="token"/>
          <w:rFonts w:eastAsiaTheme="majorEastAsia"/>
          <w:i/>
          <w:iCs/>
          <w:color w:val="697098"/>
          <w:bdr w:val="none" w:sz="0" w:space="0" w:color="auto" w:frame="1"/>
          <w:lang w:val="en-US"/>
        </w:rPr>
        <w:t>p</w:t>
      </w:r>
      <w:r w:rsidRPr="00D76A96">
        <w:rPr>
          <w:rStyle w:val="token"/>
          <w:rFonts w:eastAsiaTheme="majorEastAsia"/>
          <w:i/>
          <w:iCs/>
          <w:color w:val="697098"/>
          <w:bdr w:val="none" w:sz="0" w:space="0" w:color="auto" w:frame="1"/>
          <w:lang w:val="en-US"/>
        </w:rPr>
        <w:t>resenters interested in this specific event need to</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override this function.</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proofErr w:type="spellStart"/>
      <w:r w:rsidRPr="00A55D9B">
        <w:rPr>
          <w:rStyle w:val="token"/>
          <w:rFonts w:eastAsiaTheme="majorEastAsia"/>
          <w:i/>
          <w:iCs/>
          <w:color w:val="BFC7D5"/>
          <w:bdr w:val="none" w:sz="0" w:space="0" w:color="auto" w:frame="1"/>
        </w:rPr>
        <w:t>virtual</w:t>
      </w:r>
      <w:proofErr w:type="spellEnd"/>
      <w:r w:rsidRPr="00A55D9B">
        <w:rPr>
          <w:rStyle w:val="token"/>
          <w:rFonts w:eastAsiaTheme="majorEastAsia"/>
          <w:color w:val="BFC7D5"/>
          <w:bdr w:val="none" w:sz="0" w:space="0" w:color="auto" w:frame="1"/>
        </w:rPr>
        <w:t xml:space="preserve"> </w:t>
      </w:r>
      <w:proofErr w:type="spellStart"/>
      <w:r w:rsidRPr="00A55D9B">
        <w:rPr>
          <w:rStyle w:val="token"/>
          <w:rFonts w:eastAsiaTheme="majorEastAsia"/>
          <w:i/>
          <w:iCs/>
          <w:color w:val="BFC7D5"/>
          <w:bdr w:val="none" w:sz="0" w:space="0" w:color="auto" w:frame="1"/>
        </w:rPr>
        <w:t>void</w:t>
      </w:r>
      <w:proofErr w:type="spellEnd"/>
      <w:r w:rsidRPr="00A55D9B">
        <w:rPr>
          <w:rStyle w:val="token"/>
          <w:rFonts w:eastAsiaTheme="majorEastAsia"/>
          <w:color w:val="BFC7D5"/>
          <w:bdr w:val="none" w:sz="0" w:space="0" w:color="auto" w:frame="1"/>
        </w:rPr>
        <w:t xml:space="preserve"> </w:t>
      </w:r>
      <w:proofErr w:type="spellStart"/>
      <w:r w:rsidRPr="00A55D9B">
        <w:rPr>
          <w:rStyle w:val="token"/>
          <w:rFonts w:eastAsiaTheme="majorEastAsia"/>
          <w:color w:val="82AAFF"/>
          <w:bdr w:val="none" w:sz="0" w:space="0" w:color="auto" w:frame="1"/>
        </w:rPr>
        <w:t>notifyTemperatureChanged</w:t>
      </w:r>
      <w:proofErr w:type="spellEnd"/>
      <w:r w:rsidRPr="00A55D9B">
        <w:rPr>
          <w:rStyle w:val="token"/>
          <w:rFonts w:eastAsiaTheme="majorEastAsia"/>
          <w:color w:val="C792EA"/>
          <w:bdr w:val="none" w:sz="0" w:space="0" w:color="auto" w:frame="1"/>
        </w:rPr>
        <w:t>(</w:t>
      </w:r>
      <w:proofErr w:type="spellStart"/>
      <w:r w:rsidRPr="00A55D9B">
        <w:rPr>
          <w:rStyle w:val="token"/>
          <w:rFonts w:eastAsiaTheme="majorEastAsia"/>
          <w:i/>
          <w:iCs/>
          <w:color w:val="BFC7D5"/>
          <w:bdr w:val="none" w:sz="0" w:space="0" w:color="auto" w:frame="1"/>
        </w:rPr>
        <w:t>int</w:t>
      </w:r>
      <w:proofErr w:type="spellEnd"/>
      <w:r w:rsidRPr="00A55D9B">
        <w:rPr>
          <w:rStyle w:val="token"/>
          <w:rFonts w:eastAsiaTheme="majorEastAsia"/>
          <w:color w:val="BFC7D5"/>
          <w:bdr w:val="none" w:sz="0" w:space="0" w:color="auto" w:frame="1"/>
        </w:rPr>
        <w:t xml:space="preserve"> </w:t>
      </w:r>
      <w:proofErr w:type="spellStart"/>
      <w:r w:rsidRPr="00A55D9B">
        <w:rPr>
          <w:rStyle w:val="token"/>
          <w:rFonts w:eastAsiaTheme="majorEastAsia"/>
          <w:color w:val="BFC7D5"/>
          <w:bdr w:val="none" w:sz="0" w:space="0" w:color="auto" w:frame="1"/>
        </w:rPr>
        <w:t>newTemperature</w:t>
      </w:r>
      <w:proofErr w:type="spellEnd"/>
      <w:r w:rsidRPr="00A55D9B">
        <w:rPr>
          <w:rStyle w:val="token"/>
          <w:rFonts w:eastAsiaTheme="majorEastAsia"/>
          <w:color w:val="C792EA"/>
          <w:bdr w:val="none" w:sz="0" w:space="0" w:color="auto" w:frame="1"/>
        </w:rPr>
        <w:t>)</w:t>
      </w:r>
      <w:r w:rsidRPr="00A55D9B">
        <w:rPr>
          <w:rStyle w:val="token"/>
          <w:rFonts w:eastAsiaTheme="majorEastAsia"/>
          <w:color w:val="BFC7D5"/>
          <w:bdr w:val="none" w:sz="0" w:space="0" w:color="auto" w:frame="1"/>
        </w:rPr>
        <w:t xml:space="preserve"> </w:t>
      </w:r>
      <w:r w:rsidRPr="00A55D9B">
        <w:rPr>
          <w:rStyle w:val="token"/>
          <w:rFonts w:eastAsiaTheme="majorEastAsia"/>
          <w:color w:val="C792EA"/>
          <w:bdr w:val="none" w:sz="0" w:space="0" w:color="auto" w:frame="1"/>
        </w:rPr>
        <w:t>{}</w:t>
      </w:r>
      <w:r w:rsidRPr="00A55D9B">
        <w:rPr>
          <w:color w:val="BFC7D5"/>
          <w:bdr w:val="none" w:sz="0" w:space="0" w:color="auto" w:frame="1"/>
        </w:rPr>
        <w:br/>
      </w:r>
      <w:r w:rsidRPr="00A55D9B">
        <w:rPr>
          <w:rStyle w:val="token"/>
          <w:rFonts w:eastAsiaTheme="majorEastAsia"/>
          <w:color w:val="C792EA"/>
          <w:bdr w:val="none" w:sz="0" w:space="0" w:color="auto" w:frame="1"/>
        </w:rPr>
        <w:t>};</w:t>
      </w:r>
      <w:r w:rsidRPr="00A55D9B">
        <w:rPr>
          <w:color w:val="BFC7D5"/>
          <w:bdr w:val="none" w:sz="0" w:space="0" w:color="auto" w:frame="1"/>
        </w:rPr>
        <w:br/>
      </w:r>
    </w:p>
    <w:p w14:paraId="04594AD0"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Теперь, когда мы подключили этот интерфейс, осталось выполнить фактическую выборку входящих событий "</w:t>
      </w:r>
      <w:r w:rsidRPr="00A55D9B">
        <w:rPr>
          <w:rFonts w:ascii="Segoe UI" w:hAnsi="Segoe UI" w:cs="Segoe UI"/>
          <w:i/>
          <w:iCs/>
          <w:color w:val="1C1E21"/>
        </w:rPr>
        <w:t>новой температуры</w:t>
      </w:r>
      <w:r w:rsidRPr="00A55D9B">
        <w:rPr>
          <w:rFonts w:ascii="Segoe UI" w:hAnsi="Segoe UI" w:cs="Segoe UI"/>
          <w:color w:val="1C1E21"/>
        </w:rPr>
        <w:t>" </w:t>
      </w:r>
      <w:r w:rsidRPr="00A55D9B">
        <w:rPr>
          <w:rStyle w:val="HTML1"/>
          <w:color w:val="1C1E21"/>
        </w:rPr>
        <w:t>Model::</w:t>
      </w:r>
      <w:proofErr w:type="spellStart"/>
      <w:r w:rsidRPr="00A55D9B">
        <w:rPr>
          <w:rStyle w:val="HTML1"/>
          <w:color w:val="1C1E21"/>
        </w:rPr>
        <w:t>tick</w:t>
      </w:r>
      <w:proofErr w:type="spellEnd"/>
    </w:p>
    <w:p w14:paraId="7097AFCD" w14:textId="77777777" w:rsidR="00FB5378" w:rsidRPr="00D76A96" w:rsidRDefault="00FB5378" w:rsidP="00114C52">
      <w:pPr>
        <w:pStyle w:val="5"/>
        <w:numPr>
          <w:ilvl w:val="0"/>
          <w:numId w:val="0"/>
        </w:numPr>
        <w:spacing w:before="0"/>
        <w:rPr>
          <w:rFonts w:ascii="var(--ifm-heading-font-family)" w:hAnsi="var(--ifm-heading-font-family)" w:cs="Segoe UI"/>
          <w:color w:val="1C1E21"/>
          <w:lang w:val="en-US"/>
        </w:rPr>
      </w:pPr>
      <w:r w:rsidRPr="00D76A96">
        <w:rPr>
          <w:rFonts w:ascii="var(--ifm-heading-font-family)" w:hAnsi="var(--ifm-heading-font-family)" w:cs="Segoe UI"/>
          <w:color w:val="1C1E21"/>
          <w:lang w:val="en-US"/>
        </w:rPr>
        <w:t>Model.cpp</w:t>
      </w:r>
    </w:p>
    <w:p w14:paraId="06404C0E" w14:textId="77777777" w:rsidR="00FB5378" w:rsidRPr="00A55D9B" w:rsidRDefault="00FB5378" w:rsidP="00FB5378">
      <w:pPr>
        <w:pStyle w:val="HTML"/>
        <w:rPr>
          <w:rFonts w:ascii="Courier New" w:hAnsi="Courier New" w:cs="Courier New"/>
        </w:rPr>
      </w:pPr>
      <w:r w:rsidRPr="00D76A96">
        <w:rPr>
          <w:rStyle w:val="token"/>
          <w:rFonts w:eastAsiaTheme="majorEastAsia"/>
          <w:i/>
          <w:iCs/>
          <w:color w:val="BFC7D5"/>
          <w:bdr w:val="none" w:sz="0" w:space="0" w:color="auto" w:frame="1"/>
          <w:lang w:val="en-US"/>
        </w:rPr>
        <w:t>void</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FFCB6B"/>
          <w:bdr w:val="none" w:sz="0" w:space="0" w:color="auto" w:frame="1"/>
          <w:lang w:val="en-US"/>
        </w:rPr>
        <w:t>Model</w:t>
      </w:r>
      <w:r w:rsidRPr="00D76A96">
        <w:rPr>
          <w:rStyle w:val="token"/>
          <w:rFonts w:eastAsiaTheme="majorEastAsia"/>
          <w:color w:val="C792EA"/>
          <w:bdr w:val="none" w:sz="0" w:space="0" w:color="auto" w:frame="1"/>
          <w:lang w:val="en-US"/>
        </w:rPr>
        <w:t>::</w:t>
      </w:r>
      <w:r w:rsidRPr="00D76A96">
        <w:rPr>
          <w:rStyle w:val="token"/>
          <w:rFonts w:eastAsiaTheme="majorEastAsia"/>
          <w:color w:val="82AAFF"/>
          <w:bdr w:val="none" w:sz="0" w:space="0" w:color="auto" w:frame="1"/>
          <w:lang w:val="en-US"/>
        </w:rPr>
        <w:t>tick</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Pseudo-code for sampling data</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if</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proofErr w:type="spellStart"/>
      <w:r w:rsidRPr="00D76A96">
        <w:rPr>
          <w:rStyle w:val="token"/>
          <w:rFonts w:eastAsiaTheme="majorEastAsia"/>
          <w:color w:val="82AAFF"/>
          <w:bdr w:val="none" w:sz="0" w:space="0" w:color="auto" w:frame="1"/>
          <w:lang w:val="en-US"/>
        </w:rPr>
        <w:t>OS_Poll</w:t>
      </w:r>
      <w:proofErr w:type="spellEnd"/>
      <w:r w:rsidRPr="00D76A96">
        <w:rPr>
          <w:rStyle w:val="token"/>
          <w:rFonts w:eastAsiaTheme="majorEastAsia"/>
          <w:color w:val="C792EA"/>
          <w:bdr w:val="none" w:sz="0" w:space="0" w:color="auto" w:frame="1"/>
          <w:lang w:val="en-US"/>
        </w:rPr>
        <w:t>(</w:t>
      </w:r>
      <w:proofErr w:type="spellStart"/>
      <w:r w:rsidRPr="00D76A96">
        <w:rPr>
          <w:rStyle w:val="token"/>
          <w:rFonts w:eastAsiaTheme="majorEastAsia"/>
          <w:color w:val="BFC7D5"/>
          <w:bdr w:val="none" w:sz="0" w:space="0" w:color="auto" w:frame="1"/>
          <w:lang w:val="en-US"/>
        </w:rPr>
        <w:t>GuiTaskMBox</w:t>
      </w:r>
      <w:proofErr w:type="spellEnd"/>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Here we assume that you have defined a "Message" struct containing type and data,</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along with some event definitions.</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struct</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FFCB6B"/>
          <w:bdr w:val="none" w:sz="0" w:space="0" w:color="auto" w:frame="1"/>
          <w:lang w:val="en-US"/>
        </w:rPr>
        <w:t>Message</w:t>
      </w:r>
      <w:r w:rsidRPr="00D76A96">
        <w:rPr>
          <w:rStyle w:val="token"/>
          <w:rFonts w:eastAsiaTheme="majorEastAsia"/>
          <w:color w:val="BFC7D5"/>
          <w:bdr w:val="none" w:sz="0" w:space="0" w:color="auto" w:frame="1"/>
          <w:lang w:val="en-US"/>
        </w:rPr>
        <w:t xml:space="preserve"> msg </w:t>
      </w:r>
      <w:r w:rsidRPr="00D76A96">
        <w:rPr>
          <w:rStyle w:val="token"/>
          <w:rFonts w:eastAsiaTheme="majorEastAsia"/>
          <w:color w:val="89DDFF"/>
          <w:bdr w:val="none" w:sz="0" w:space="0" w:color="auto" w:frame="1"/>
          <w:lang w:val="en-US"/>
        </w:rPr>
        <w:t>=</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82AAFF"/>
          <w:bdr w:val="none" w:sz="0" w:space="0" w:color="auto" w:frame="1"/>
          <w:lang w:val="en-US"/>
        </w:rPr>
        <w:t>OS_Read</w:t>
      </w:r>
      <w:proofErr w:type="spellEnd"/>
      <w:r w:rsidRPr="00D76A96">
        <w:rPr>
          <w:rStyle w:val="token"/>
          <w:rFonts w:eastAsiaTheme="majorEastAsia"/>
          <w:color w:val="C792EA"/>
          <w:bdr w:val="none" w:sz="0" w:space="0" w:color="auto" w:frame="1"/>
          <w:lang w:val="en-US"/>
        </w:rPr>
        <w:t>(</w:t>
      </w:r>
      <w:proofErr w:type="spellStart"/>
      <w:r w:rsidRPr="00D76A96">
        <w:rPr>
          <w:rStyle w:val="token"/>
          <w:rFonts w:eastAsiaTheme="majorEastAsia"/>
          <w:color w:val="BFC7D5"/>
          <w:bdr w:val="none" w:sz="0" w:space="0" w:color="auto" w:frame="1"/>
          <w:lang w:val="en-US"/>
        </w:rPr>
        <w:t>GuiTaskMBox</w:t>
      </w:r>
      <w:proofErr w:type="spellEnd"/>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if</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proofErr w:type="spellStart"/>
      <w:r w:rsidRPr="00D76A96">
        <w:rPr>
          <w:rStyle w:val="token"/>
          <w:rFonts w:eastAsiaTheme="majorEastAsia"/>
          <w:color w:val="BFC7D5"/>
          <w:bdr w:val="none" w:sz="0" w:space="0" w:color="auto" w:frame="1"/>
          <w:lang w:val="en-US"/>
        </w:rPr>
        <w:t>msg</w:t>
      </w:r>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eventType</w:t>
      </w:r>
      <w:proofErr w:type="spellEnd"/>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9DDFF"/>
          <w:bdr w:val="none" w:sz="0" w:space="0" w:color="auto" w:frame="1"/>
          <w:lang w:val="en-US"/>
        </w:rPr>
        <w:t>==</w:t>
      </w:r>
      <w:r w:rsidRPr="00D76A96">
        <w:rPr>
          <w:rStyle w:val="token"/>
          <w:rFonts w:eastAsiaTheme="majorEastAsia"/>
          <w:color w:val="BFC7D5"/>
          <w:bdr w:val="none" w:sz="0" w:space="0" w:color="auto" w:frame="1"/>
          <w:lang w:val="en-US"/>
        </w:rPr>
        <w:t xml:space="preserve"> EVT_TEMP_CHANGED</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We received information that temperature has changed.</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First, update Model state variable</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currentTemperature</w:t>
      </w:r>
      <w:proofErr w:type="spellEnd"/>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9DDFF"/>
          <w:bdr w:val="none" w:sz="0" w:space="0" w:color="auto" w:frame="1"/>
          <w:lang w:val="en-US"/>
        </w:rPr>
        <w:t>=</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msg</w:t>
      </w:r>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data</w:t>
      </w:r>
      <w:proofErr w:type="spellEnd"/>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Second, notify the currently active Presenter that temperature has changed.</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xml:space="preserve">// The </w:t>
      </w:r>
      <w:proofErr w:type="spellStart"/>
      <w:r w:rsidRPr="00D76A96">
        <w:rPr>
          <w:rStyle w:val="token"/>
          <w:rFonts w:eastAsiaTheme="majorEastAsia"/>
          <w:i/>
          <w:iCs/>
          <w:color w:val="697098"/>
          <w:bdr w:val="none" w:sz="0" w:space="0" w:color="auto" w:frame="1"/>
          <w:lang w:val="en-US"/>
        </w:rPr>
        <w:t>modelListener</w:t>
      </w:r>
      <w:proofErr w:type="spellEnd"/>
      <w:r w:rsidRPr="00D76A96">
        <w:rPr>
          <w:rStyle w:val="token"/>
          <w:rFonts w:eastAsiaTheme="majorEastAsia"/>
          <w:i/>
          <w:iCs/>
          <w:color w:val="697098"/>
          <w:bdr w:val="none" w:sz="0" w:space="0" w:color="auto" w:frame="1"/>
          <w:lang w:val="en-US"/>
        </w:rPr>
        <w:t xml:space="preserve"> pointer points to the currently active Presenter.</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if</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proofErr w:type="spellStart"/>
      <w:r w:rsidRPr="00D76A96">
        <w:rPr>
          <w:rStyle w:val="token"/>
          <w:rFonts w:eastAsiaTheme="majorEastAsia"/>
          <w:color w:val="BFC7D5"/>
          <w:bdr w:val="none" w:sz="0" w:space="0" w:color="auto" w:frame="1"/>
          <w:lang w:val="en-US"/>
        </w:rPr>
        <w:t>modelListener</w:t>
      </w:r>
      <w:proofErr w:type="spellEnd"/>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9DDFF"/>
          <w:bdr w:val="none" w:sz="0" w:space="0" w:color="auto" w:frame="1"/>
          <w:lang w:val="en-US"/>
        </w:rPr>
        <w:t>!=</w:t>
      </w:r>
      <w:r w:rsidRPr="00D76A96">
        <w:rPr>
          <w:rStyle w:val="token"/>
          <w:rFonts w:eastAsiaTheme="majorEastAsia"/>
          <w:color w:val="BFC7D5"/>
          <w:bdr w:val="none" w:sz="0" w:space="0" w:color="auto" w:frame="1"/>
          <w:lang w:val="en-US"/>
        </w:rPr>
        <w:t xml:space="preserve"> </w:t>
      </w:r>
      <w:r w:rsidRPr="00A55D9B">
        <w:rPr>
          <w:rStyle w:val="token"/>
          <w:rFonts w:eastAsiaTheme="majorEastAsia"/>
          <w:color w:val="F78C6C"/>
          <w:bdr w:val="none" w:sz="0" w:space="0" w:color="auto" w:frame="1"/>
        </w:rPr>
        <w:t>0</w:t>
      </w:r>
      <w:r w:rsidRPr="00A55D9B">
        <w:rPr>
          <w:rStyle w:val="token"/>
          <w:rFonts w:eastAsiaTheme="majorEastAsia"/>
          <w:color w:val="C792EA"/>
          <w:bdr w:val="none" w:sz="0" w:space="0" w:color="auto" w:frame="1"/>
        </w:rPr>
        <w:t>)</w:t>
      </w:r>
      <w:r w:rsidRPr="00A55D9B">
        <w:rPr>
          <w:color w:val="BFC7D5"/>
          <w:bdr w:val="none" w:sz="0" w:space="0" w:color="auto" w:frame="1"/>
        </w:rPr>
        <w:br/>
      </w:r>
      <w:r w:rsidRPr="00A55D9B">
        <w:rPr>
          <w:rStyle w:val="token"/>
          <w:rFonts w:eastAsiaTheme="majorEastAsia"/>
          <w:color w:val="BFC7D5"/>
          <w:bdr w:val="none" w:sz="0" w:space="0" w:color="auto" w:frame="1"/>
        </w:rPr>
        <w:t xml:space="preserve">      </w:t>
      </w:r>
      <w:r w:rsidRPr="00A55D9B">
        <w:rPr>
          <w:rStyle w:val="token"/>
          <w:rFonts w:eastAsiaTheme="majorEastAsia"/>
          <w:color w:val="C792EA"/>
          <w:bdr w:val="none" w:sz="0" w:space="0" w:color="auto" w:frame="1"/>
        </w:rPr>
        <w:t>{</w:t>
      </w:r>
      <w:r w:rsidRPr="00A55D9B">
        <w:rPr>
          <w:color w:val="BFC7D5"/>
          <w:bdr w:val="none" w:sz="0" w:space="0" w:color="auto" w:frame="1"/>
        </w:rPr>
        <w:br/>
      </w:r>
      <w:r w:rsidRPr="00A55D9B">
        <w:rPr>
          <w:rStyle w:val="token"/>
          <w:rFonts w:eastAsiaTheme="majorEastAsia"/>
          <w:color w:val="BFC7D5"/>
          <w:bdr w:val="none" w:sz="0" w:space="0" w:color="auto" w:frame="1"/>
        </w:rPr>
        <w:t xml:space="preserve">        </w:t>
      </w:r>
      <w:proofErr w:type="spellStart"/>
      <w:r w:rsidRPr="00A55D9B">
        <w:rPr>
          <w:rStyle w:val="token"/>
          <w:rFonts w:eastAsiaTheme="majorEastAsia"/>
          <w:color w:val="BFC7D5"/>
          <w:bdr w:val="none" w:sz="0" w:space="0" w:color="auto" w:frame="1"/>
        </w:rPr>
        <w:t>modelListener</w:t>
      </w:r>
      <w:proofErr w:type="spellEnd"/>
      <w:r w:rsidRPr="00A55D9B">
        <w:rPr>
          <w:rStyle w:val="token"/>
          <w:rFonts w:eastAsiaTheme="majorEastAsia"/>
          <w:color w:val="89DDFF"/>
          <w:bdr w:val="none" w:sz="0" w:space="0" w:color="auto" w:frame="1"/>
        </w:rPr>
        <w:t>-&gt;</w:t>
      </w:r>
      <w:proofErr w:type="spellStart"/>
      <w:r w:rsidRPr="00A55D9B">
        <w:rPr>
          <w:rStyle w:val="token"/>
          <w:rFonts w:eastAsiaTheme="majorEastAsia"/>
          <w:color w:val="82AAFF"/>
          <w:bdr w:val="none" w:sz="0" w:space="0" w:color="auto" w:frame="1"/>
        </w:rPr>
        <w:t>notifyTemperatureChanged</w:t>
      </w:r>
      <w:proofErr w:type="spellEnd"/>
      <w:r w:rsidRPr="00A55D9B">
        <w:rPr>
          <w:rStyle w:val="token"/>
          <w:rFonts w:eastAsiaTheme="majorEastAsia"/>
          <w:color w:val="C792EA"/>
          <w:bdr w:val="none" w:sz="0" w:space="0" w:color="auto" w:frame="1"/>
        </w:rPr>
        <w:t>(</w:t>
      </w:r>
      <w:proofErr w:type="spellStart"/>
      <w:r w:rsidRPr="00A55D9B">
        <w:rPr>
          <w:rStyle w:val="token"/>
          <w:rFonts w:eastAsiaTheme="majorEastAsia"/>
          <w:color w:val="BFC7D5"/>
          <w:bdr w:val="none" w:sz="0" w:space="0" w:color="auto" w:frame="1"/>
        </w:rPr>
        <w:t>currentTemperature</w:t>
      </w:r>
      <w:proofErr w:type="spellEnd"/>
      <w:r w:rsidRPr="00A55D9B">
        <w:rPr>
          <w:rStyle w:val="token"/>
          <w:rFonts w:eastAsiaTheme="majorEastAsia"/>
          <w:color w:val="C792EA"/>
          <w:bdr w:val="none" w:sz="0" w:space="0" w:color="auto" w:frame="1"/>
        </w:rPr>
        <w:t>);</w:t>
      </w:r>
      <w:r w:rsidRPr="00A55D9B">
        <w:rPr>
          <w:color w:val="BFC7D5"/>
          <w:bdr w:val="none" w:sz="0" w:space="0" w:color="auto" w:frame="1"/>
        </w:rPr>
        <w:br/>
      </w:r>
      <w:r w:rsidRPr="00A55D9B">
        <w:rPr>
          <w:rStyle w:val="token"/>
          <w:rFonts w:eastAsiaTheme="majorEastAsia"/>
          <w:color w:val="BFC7D5"/>
          <w:bdr w:val="none" w:sz="0" w:space="0" w:color="auto" w:frame="1"/>
        </w:rPr>
        <w:t xml:space="preserve">      </w:t>
      </w:r>
      <w:r w:rsidRPr="00A55D9B">
        <w:rPr>
          <w:rStyle w:val="token"/>
          <w:rFonts w:eastAsiaTheme="majorEastAsia"/>
          <w:color w:val="C792EA"/>
          <w:bdr w:val="none" w:sz="0" w:space="0" w:color="auto" w:frame="1"/>
        </w:rPr>
        <w:t>}</w:t>
      </w:r>
      <w:r w:rsidRPr="00A55D9B">
        <w:rPr>
          <w:color w:val="BFC7D5"/>
          <w:bdr w:val="none" w:sz="0" w:space="0" w:color="auto" w:frame="1"/>
        </w:rPr>
        <w:br/>
      </w:r>
      <w:r w:rsidRPr="00A55D9B">
        <w:rPr>
          <w:rStyle w:val="token"/>
          <w:rFonts w:eastAsiaTheme="majorEastAsia"/>
          <w:color w:val="BFC7D5"/>
          <w:bdr w:val="none" w:sz="0" w:space="0" w:color="auto" w:frame="1"/>
        </w:rPr>
        <w:t xml:space="preserve">    </w:t>
      </w:r>
      <w:r w:rsidRPr="00A55D9B">
        <w:rPr>
          <w:rStyle w:val="token"/>
          <w:rFonts w:eastAsiaTheme="majorEastAsia"/>
          <w:color w:val="C792EA"/>
          <w:bdr w:val="none" w:sz="0" w:space="0" w:color="auto" w:frame="1"/>
        </w:rPr>
        <w:t>}</w:t>
      </w:r>
      <w:r w:rsidRPr="00A55D9B">
        <w:rPr>
          <w:color w:val="BFC7D5"/>
          <w:bdr w:val="none" w:sz="0" w:space="0" w:color="auto" w:frame="1"/>
        </w:rPr>
        <w:br/>
      </w:r>
      <w:r w:rsidRPr="00A55D9B">
        <w:rPr>
          <w:rStyle w:val="token"/>
          <w:rFonts w:eastAsiaTheme="majorEastAsia"/>
          <w:color w:val="BFC7D5"/>
          <w:bdr w:val="none" w:sz="0" w:space="0" w:color="auto" w:frame="1"/>
        </w:rPr>
        <w:t xml:space="preserve">  </w:t>
      </w:r>
      <w:r w:rsidRPr="00A55D9B">
        <w:rPr>
          <w:rStyle w:val="token"/>
          <w:rFonts w:eastAsiaTheme="majorEastAsia"/>
          <w:color w:val="C792EA"/>
          <w:bdr w:val="none" w:sz="0" w:space="0" w:color="auto" w:frame="1"/>
        </w:rPr>
        <w:t>}</w:t>
      </w:r>
      <w:r w:rsidRPr="00A55D9B">
        <w:rPr>
          <w:color w:val="BFC7D5"/>
          <w:bdr w:val="none" w:sz="0" w:space="0" w:color="auto" w:frame="1"/>
        </w:rPr>
        <w:br/>
      </w:r>
      <w:r w:rsidRPr="00A55D9B">
        <w:rPr>
          <w:rStyle w:val="token"/>
          <w:rFonts w:eastAsiaTheme="majorEastAsia"/>
          <w:color w:val="C792EA"/>
          <w:bdr w:val="none" w:sz="0" w:space="0" w:color="auto" w:frame="1"/>
        </w:rPr>
        <w:t>}</w:t>
      </w:r>
      <w:r w:rsidRPr="00A55D9B">
        <w:rPr>
          <w:color w:val="BFC7D5"/>
          <w:bdr w:val="none" w:sz="0" w:space="0" w:color="auto" w:frame="1"/>
        </w:rPr>
        <w:br/>
      </w:r>
    </w:p>
    <w:p w14:paraId="6BB25CDF"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Описанный выше подход обеспечивает две вещи:</w:t>
      </w:r>
    </w:p>
    <w:p w14:paraId="34A1C229" w14:textId="17F2365E" w:rsidR="00FB5378" w:rsidRPr="00A55D9B" w:rsidRDefault="00FB5378" w:rsidP="00FB5378">
      <w:pPr>
        <w:widowControl/>
        <w:numPr>
          <w:ilvl w:val="0"/>
          <w:numId w:val="23"/>
        </w:numPr>
        <w:autoSpaceDE/>
        <w:autoSpaceDN/>
        <w:adjustRightInd/>
        <w:spacing w:before="100" w:beforeAutospacing="1" w:after="100" w:afterAutospacing="1"/>
        <w:rPr>
          <w:rFonts w:ascii="Segoe UI" w:hAnsi="Segoe UI" w:cs="Segoe UI"/>
          <w:color w:val="1C1E21"/>
        </w:rPr>
      </w:pPr>
      <w:proofErr w:type="spellStart"/>
      <w:r w:rsidRPr="00A55D9B">
        <w:rPr>
          <w:rStyle w:val="HTML1"/>
          <w:rFonts w:eastAsiaTheme="minorEastAsia"/>
          <w:color w:val="1C1E21"/>
        </w:rPr>
        <w:t>currentTemperature</w:t>
      </w:r>
      <w:proofErr w:type="spellEnd"/>
      <w:r w:rsidRPr="00A55D9B">
        <w:rPr>
          <w:rFonts w:ascii="Segoe UI" w:hAnsi="Segoe UI" w:cs="Segoe UI"/>
          <w:color w:val="1C1E21"/>
        </w:rPr>
        <w:t> </w:t>
      </w:r>
      <w:r w:rsidR="003714BE" w:rsidRPr="00A55D9B">
        <w:rPr>
          <w:rFonts w:ascii="Segoe UI" w:hAnsi="Segoe UI" w:cs="Segoe UI"/>
          <w:color w:val="1C1E21"/>
        </w:rPr>
        <w:t>п</w:t>
      </w:r>
      <w:r w:rsidRPr="00A55D9B">
        <w:rPr>
          <w:rFonts w:ascii="Segoe UI" w:hAnsi="Segoe UI" w:cs="Segoe UI"/>
          <w:color w:val="1C1E21"/>
        </w:rPr>
        <w:t>еременная всегда актуальна, так что ваш ведущий может в любое время получить текущую температуру.</w:t>
      </w:r>
    </w:p>
    <w:p w14:paraId="3CA26F25" w14:textId="3C46326E" w:rsidR="00FB5378" w:rsidRPr="00A55D9B" w:rsidRDefault="003714BE" w:rsidP="00FB5378">
      <w:pPr>
        <w:widowControl/>
        <w:numPr>
          <w:ilvl w:val="0"/>
          <w:numId w:val="23"/>
        </w:numPr>
        <w:autoSpaceDE/>
        <w:autoSpaceDN/>
        <w:adjustRightInd/>
        <w:spacing w:before="100" w:beforeAutospacing="1" w:after="100" w:afterAutospacing="1"/>
        <w:rPr>
          <w:rFonts w:ascii="Segoe UI" w:hAnsi="Segoe UI" w:cs="Segoe UI"/>
          <w:color w:val="1C1E21"/>
        </w:rPr>
      </w:pPr>
      <w:proofErr w:type="spellStart"/>
      <w:r w:rsidRPr="00A55D9B">
        <w:rPr>
          <w:rStyle w:val="HTML1"/>
          <w:rFonts w:eastAsiaTheme="minorEastAsia"/>
          <w:color w:val="1C1E21"/>
        </w:rPr>
        <w:t>Presenter</w:t>
      </w:r>
      <w:proofErr w:type="spellEnd"/>
      <w:r w:rsidRPr="00A55D9B">
        <w:rPr>
          <w:rFonts w:ascii="Segoe UI" w:hAnsi="Segoe UI" w:cs="Segoe UI"/>
          <w:color w:val="1C1E21"/>
        </w:rPr>
        <w:t xml:space="preserve"> немедленно</w:t>
      </w:r>
      <w:r w:rsidR="00FB5378" w:rsidRPr="00A55D9B">
        <w:rPr>
          <w:rFonts w:ascii="Segoe UI" w:hAnsi="Segoe UI" w:cs="Segoe UI"/>
          <w:color w:val="1C1E21"/>
        </w:rPr>
        <w:t xml:space="preserve"> получает уведомление об изменениях температуры и может предпринять соответствующие действия.</w:t>
      </w:r>
    </w:p>
    <w:p w14:paraId="3E8EA686"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lastRenderedPageBreak/>
        <w:t>Одним из преимуществ шаблона MVP является то, что вы достигаете раздельной обработки уведомлений в зависимости от того, на каком экране вы находитесь в данный момент. Предположим, например, что событие изменения температуры происходит при отображении какого-либо меню настроек </w:t>
      </w:r>
      <w:r w:rsidRPr="00A55D9B">
        <w:rPr>
          <w:rFonts w:ascii="Segoe UI" w:hAnsi="Segoe UI" w:cs="Segoe UI"/>
          <w:i/>
          <w:iCs/>
          <w:color w:val="1C1E21"/>
        </w:rPr>
        <w:t xml:space="preserve">(например, активен </w:t>
      </w:r>
      <w:proofErr w:type="spellStart"/>
      <w:r w:rsidRPr="00A55D9B">
        <w:rPr>
          <w:rFonts w:ascii="Segoe UI" w:hAnsi="Segoe UI" w:cs="Segoe UI"/>
          <w:i/>
          <w:iCs/>
          <w:color w:val="1C1E21"/>
        </w:rPr>
        <w:t>MainMenuPresenter</w:t>
      </w:r>
      <w:proofErr w:type="spellEnd"/>
      <w:r w:rsidRPr="00A55D9B">
        <w:rPr>
          <w:rFonts w:ascii="Segoe UI" w:hAnsi="Segoe UI" w:cs="Segoe UI"/>
          <w:i/>
          <w:iCs/>
          <w:color w:val="1C1E21"/>
        </w:rPr>
        <w:t xml:space="preserve"> / </w:t>
      </w:r>
      <w:proofErr w:type="spellStart"/>
      <w:r w:rsidRPr="00A55D9B">
        <w:rPr>
          <w:rFonts w:ascii="Segoe UI" w:hAnsi="Segoe UI" w:cs="Segoe UI"/>
          <w:i/>
          <w:iCs/>
          <w:color w:val="1C1E21"/>
        </w:rPr>
        <w:t>MainMenuView</w:t>
      </w:r>
      <w:proofErr w:type="spellEnd"/>
      <w:r w:rsidRPr="00A55D9B">
        <w:rPr>
          <w:rFonts w:ascii="Segoe UI" w:hAnsi="Segoe UI" w:cs="Segoe UI"/>
          <w:i/>
          <w:iCs/>
          <w:color w:val="1C1E21"/>
        </w:rPr>
        <w:t>)</w:t>
      </w:r>
      <w:r w:rsidRPr="00A55D9B">
        <w:rPr>
          <w:rFonts w:ascii="Segoe UI" w:hAnsi="Segoe UI" w:cs="Segoe UI"/>
          <w:color w:val="1C1E21"/>
        </w:rPr>
        <w:t>, где текущая температура не имеет значения.</w:t>
      </w:r>
    </w:p>
    <w:p w14:paraId="0197327C"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Поскольку </w:t>
      </w:r>
      <w:proofErr w:type="spellStart"/>
      <w:r w:rsidRPr="00A55D9B">
        <w:rPr>
          <w:rStyle w:val="HTML1"/>
          <w:color w:val="1C1E21"/>
        </w:rPr>
        <w:t>notifyTemperatureChanged</w:t>
      </w:r>
      <w:proofErr w:type="spellEnd"/>
      <w:r w:rsidRPr="00A55D9B">
        <w:rPr>
          <w:rFonts w:ascii="Segoe UI" w:hAnsi="Segoe UI" w:cs="Segoe UI"/>
          <w:color w:val="1C1E21"/>
        </w:rPr>
        <w:t> функция имеет пустую реализацию по умолчанию, это уведомление просто игнорируется </w:t>
      </w:r>
      <w:proofErr w:type="spellStart"/>
      <w:r w:rsidRPr="00A55D9B">
        <w:rPr>
          <w:rStyle w:val="HTML1"/>
          <w:color w:val="1C1E21"/>
        </w:rPr>
        <w:t>MainMenuPresenter</w:t>
      </w:r>
      <w:proofErr w:type="spellEnd"/>
      <w:r w:rsidRPr="00A55D9B">
        <w:rPr>
          <w:rFonts w:ascii="Segoe UI" w:hAnsi="Segoe UI" w:cs="Segoe UI"/>
          <w:color w:val="1C1E21"/>
        </w:rPr>
        <w:t>. С другой стороны, если у вас есть </w:t>
      </w:r>
      <w:proofErr w:type="spellStart"/>
      <w:r w:rsidRPr="00A55D9B">
        <w:rPr>
          <w:rStyle w:val="HTML1"/>
          <w:color w:val="1C1E21"/>
        </w:rPr>
        <w:t>TemperatureControlPresenter</w:t>
      </w:r>
      <w:proofErr w:type="spellEnd"/>
      <w:r w:rsidRPr="00A55D9B">
        <w:rPr>
          <w:rFonts w:ascii="Segoe UI" w:hAnsi="Segoe UI" w:cs="Segoe UI"/>
          <w:color w:val="1C1E21"/>
        </w:rPr>
        <w:t>, вы можете в этом презентаторе переопределить </w:t>
      </w:r>
      <w:proofErr w:type="spellStart"/>
      <w:r w:rsidRPr="00A55D9B">
        <w:rPr>
          <w:rStyle w:val="HTML1"/>
          <w:color w:val="1C1E21"/>
        </w:rPr>
        <w:t>notifyTemperatureChanged</w:t>
      </w:r>
      <w:proofErr w:type="spellEnd"/>
      <w:r w:rsidRPr="00A55D9B">
        <w:rPr>
          <w:rFonts w:ascii="Segoe UI" w:hAnsi="Segoe UI" w:cs="Segoe UI"/>
          <w:color w:val="1C1E21"/>
        </w:rPr>
        <w:t> функцию и сообщить представлению, что оно должно отображать обновленную температуру:</w:t>
      </w:r>
    </w:p>
    <w:p w14:paraId="20785D52" w14:textId="77777777" w:rsidR="00FB5378" w:rsidRPr="00D76A96" w:rsidRDefault="00FB5378" w:rsidP="00665402">
      <w:pPr>
        <w:pStyle w:val="5"/>
        <w:numPr>
          <w:ilvl w:val="0"/>
          <w:numId w:val="0"/>
        </w:numPr>
        <w:spacing w:before="0"/>
        <w:rPr>
          <w:rFonts w:ascii="var(--ifm-heading-font-family)" w:hAnsi="var(--ifm-heading-font-family)" w:cs="Segoe UI"/>
          <w:color w:val="1C1E21"/>
          <w:lang w:val="en-US"/>
        </w:rPr>
      </w:pPr>
      <w:r w:rsidRPr="00D76A96">
        <w:rPr>
          <w:rFonts w:ascii="var(--ifm-heading-font-family)" w:hAnsi="var(--ifm-heading-font-family)" w:cs="Segoe UI"/>
          <w:color w:val="1C1E21"/>
          <w:lang w:val="en-US"/>
        </w:rPr>
        <w:t>TemperatureControlPresenter.hpp</w:t>
      </w:r>
    </w:p>
    <w:p w14:paraId="44A0D4F4" w14:textId="77777777" w:rsidR="00FB5378" w:rsidRPr="00D76A96" w:rsidRDefault="00FB5378" w:rsidP="00FB5378">
      <w:pPr>
        <w:pStyle w:val="HTML"/>
        <w:rPr>
          <w:rFonts w:ascii="Courier New" w:hAnsi="Courier New" w:cs="Courier New"/>
          <w:lang w:val="en-US"/>
        </w:rPr>
      </w:pPr>
      <w:r w:rsidRPr="00D76A96">
        <w:rPr>
          <w:rStyle w:val="token"/>
          <w:rFonts w:eastAsiaTheme="majorEastAsia"/>
          <w:i/>
          <w:iCs/>
          <w:color w:val="BFC7D5"/>
          <w:bdr w:val="none" w:sz="0" w:space="0" w:color="auto" w:frame="1"/>
          <w:lang w:val="en-US"/>
        </w:rPr>
        <w:t>class</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FFCB6B"/>
          <w:bdr w:val="none" w:sz="0" w:space="0" w:color="auto" w:frame="1"/>
          <w:lang w:val="en-US"/>
        </w:rPr>
        <w:t>TemperatureControlPresenter</w:t>
      </w:r>
      <w:proofErr w:type="spellEnd"/>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9DDFF"/>
          <w:bdr w:val="none" w:sz="0" w:space="0" w:color="auto" w:frame="1"/>
          <w:lang w:val="en-US"/>
        </w:rPr>
        <w:t>:</w:t>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public</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FFCB6B"/>
          <w:bdr w:val="none" w:sz="0" w:space="0" w:color="auto" w:frame="1"/>
          <w:lang w:val="en-US"/>
        </w:rPr>
        <w:t>ModelListener</w:t>
      </w:r>
      <w:proofErr w:type="spellEnd"/>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i/>
          <w:iCs/>
          <w:color w:val="BFC7D5"/>
          <w:bdr w:val="none" w:sz="0" w:space="0" w:color="auto" w:frame="1"/>
          <w:lang w:val="en-US"/>
        </w:rPr>
        <w:t>public</w:t>
      </w:r>
      <w:r w:rsidRPr="00D76A96">
        <w:rPr>
          <w:rStyle w:val="token"/>
          <w:rFonts w:eastAsiaTheme="majorEastAsia"/>
          <w:color w:val="89DDFF"/>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override the empty function.</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virtual</w:t>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void</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82AAFF"/>
          <w:bdr w:val="none" w:sz="0" w:space="0" w:color="auto" w:frame="1"/>
          <w:lang w:val="en-US"/>
        </w:rPr>
        <w:t>notifyTemperatureChanged</w:t>
      </w:r>
      <w:proofErr w:type="spellEnd"/>
      <w:r w:rsidRPr="00D76A96">
        <w:rPr>
          <w:rStyle w:val="token"/>
          <w:rFonts w:eastAsiaTheme="majorEastAsia"/>
          <w:color w:val="C792EA"/>
          <w:bdr w:val="none" w:sz="0" w:space="0" w:color="auto" w:frame="1"/>
          <w:lang w:val="en-US"/>
        </w:rPr>
        <w:t>(</w:t>
      </w:r>
      <w:r w:rsidRPr="00D76A96">
        <w:rPr>
          <w:rStyle w:val="token"/>
          <w:rFonts w:eastAsiaTheme="majorEastAsia"/>
          <w:i/>
          <w:iCs/>
          <w:color w:val="BFC7D5"/>
          <w:bdr w:val="none" w:sz="0" w:space="0" w:color="auto" w:frame="1"/>
          <w:lang w:val="en-US"/>
        </w:rPr>
        <w:t>int</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newTemperature</w:t>
      </w:r>
      <w:proofErr w:type="spellEnd"/>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view</w:t>
      </w:r>
      <w:r w:rsidRPr="00D76A96">
        <w:rPr>
          <w:rStyle w:val="token"/>
          <w:rFonts w:eastAsiaTheme="majorEastAsia"/>
          <w:color w:val="C792EA"/>
          <w:bdr w:val="none" w:sz="0" w:space="0" w:color="auto" w:frame="1"/>
          <w:lang w:val="en-US"/>
        </w:rPr>
        <w:t>.</w:t>
      </w:r>
      <w:r w:rsidRPr="00D76A96">
        <w:rPr>
          <w:rStyle w:val="token"/>
          <w:rFonts w:eastAsiaTheme="majorEastAsia"/>
          <w:color w:val="82AAFF"/>
          <w:bdr w:val="none" w:sz="0" w:space="0" w:color="auto" w:frame="1"/>
          <w:lang w:val="en-US"/>
        </w:rPr>
        <w:t>setTemp</w:t>
      </w:r>
      <w:proofErr w:type="spellEnd"/>
      <w:r w:rsidRPr="00D76A96">
        <w:rPr>
          <w:rStyle w:val="token"/>
          <w:rFonts w:eastAsiaTheme="majorEastAsia"/>
          <w:color w:val="C792EA"/>
          <w:bdr w:val="none" w:sz="0" w:space="0" w:color="auto" w:frame="1"/>
          <w:lang w:val="en-US"/>
        </w:rPr>
        <w:t>(</w:t>
      </w:r>
      <w:proofErr w:type="spellStart"/>
      <w:r w:rsidRPr="00D76A96">
        <w:rPr>
          <w:rStyle w:val="token"/>
          <w:rFonts w:eastAsiaTheme="majorEastAsia"/>
          <w:color w:val="BFC7D5"/>
          <w:bdr w:val="none" w:sz="0" w:space="0" w:color="auto" w:frame="1"/>
          <w:lang w:val="en-US"/>
        </w:rPr>
        <w:t>newTemperature</w:t>
      </w:r>
      <w:proofErr w:type="spellEnd"/>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p>
    <w:p w14:paraId="69166287" w14:textId="77777777" w:rsidR="00FB5378" w:rsidRPr="00D76A96" w:rsidRDefault="00FB5378" w:rsidP="00FB5378">
      <w:pPr>
        <w:pStyle w:val="af0"/>
        <w:rPr>
          <w:rFonts w:ascii="Segoe UI" w:hAnsi="Segoe UI" w:cs="Segoe UI"/>
          <w:color w:val="1C1E21"/>
          <w:lang w:val="en-US"/>
        </w:rPr>
      </w:pPr>
      <w:r w:rsidRPr="00A55D9B">
        <w:rPr>
          <w:rFonts w:ascii="Segoe UI" w:hAnsi="Segoe UI" w:cs="Segoe UI"/>
          <w:color w:val="1C1E21"/>
        </w:rPr>
        <w:t>Класс</w:t>
      </w:r>
      <w:r w:rsidRPr="00D76A96">
        <w:rPr>
          <w:rFonts w:ascii="Segoe UI" w:hAnsi="Segoe UI" w:cs="Segoe UI"/>
          <w:color w:val="1C1E21"/>
          <w:lang w:val="en-US"/>
        </w:rPr>
        <w:t xml:space="preserve"> View </w:t>
      </w:r>
      <w:proofErr w:type="spellStart"/>
      <w:r w:rsidRPr="00D76A96">
        <w:rPr>
          <w:rStyle w:val="HTML1"/>
          <w:color w:val="1C1E21"/>
          <w:lang w:val="en-US"/>
        </w:rPr>
        <w:t>TemperatureControlView</w:t>
      </w:r>
      <w:proofErr w:type="spellEnd"/>
      <w:r w:rsidRPr="00D76A96">
        <w:rPr>
          <w:rFonts w:ascii="Segoe UI" w:hAnsi="Segoe UI" w:cs="Segoe UI"/>
          <w:color w:val="1C1E21"/>
          <w:lang w:val="en-US"/>
        </w:rPr>
        <w:t xml:space="preserve">, </w:t>
      </w:r>
      <w:r w:rsidRPr="00A55D9B">
        <w:rPr>
          <w:rFonts w:ascii="Segoe UI" w:hAnsi="Segoe UI" w:cs="Segoe UI"/>
          <w:color w:val="1C1E21"/>
        </w:rPr>
        <w:t>конечно</w:t>
      </w:r>
      <w:r w:rsidRPr="00D76A96">
        <w:rPr>
          <w:rFonts w:ascii="Segoe UI" w:hAnsi="Segoe UI" w:cs="Segoe UI"/>
          <w:color w:val="1C1E21"/>
          <w:lang w:val="en-US"/>
        </w:rPr>
        <w:t xml:space="preserve">, </w:t>
      </w:r>
      <w:r w:rsidRPr="00A55D9B">
        <w:rPr>
          <w:rFonts w:ascii="Segoe UI" w:hAnsi="Segoe UI" w:cs="Segoe UI"/>
          <w:color w:val="1C1E21"/>
        </w:rPr>
        <w:t>должен</w:t>
      </w:r>
      <w:r w:rsidRPr="00D76A96">
        <w:rPr>
          <w:rFonts w:ascii="Segoe UI" w:hAnsi="Segoe UI" w:cs="Segoe UI"/>
          <w:color w:val="1C1E21"/>
          <w:lang w:val="en-US"/>
        </w:rPr>
        <w:t xml:space="preserve"> </w:t>
      </w:r>
      <w:r w:rsidRPr="00A55D9B">
        <w:rPr>
          <w:rFonts w:ascii="Segoe UI" w:hAnsi="Segoe UI" w:cs="Segoe UI"/>
          <w:color w:val="1C1E21"/>
        </w:rPr>
        <w:t>реализовывать</w:t>
      </w:r>
      <w:r w:rsidRPr="00D76A96">
        <w:rPr>
          <w:rFonts w:ascii="Segoe UI" w:hAnsi="Segoe UI" w:cs="Segoe UI"/>
          <w:color w:val="1C1E21"/>
          <w:lang w:val="en-US"/>
        </w:rPr>
        <w:t> </w:t>
      </w:r>
      <w:proofErr w:type="spellStart"/>
      <w:r w:rsidRPr="00D76A96">
        <w:rPr>
          <w:rStyle w:val="HTML1"/>
          <w:color w:val="1C1E21"/>
          <w:lang w:val="en-US"/>
        </w:rPr>
        <w:t>setTemp</w:t>
      </w:r>
      <w:proofErr w:type="spellEnd"/>
      <w:r w:rsidRPr="00D76A96">
        <w:rPr>
          <w:rFonts w:ascii="Segoe UI" w:hAnsi="Segoe UI" w:cs="Segoe UI"/>
          <w:color w:val="1C1E21"/>
          <w:lang w:val="en-US"/>
        </w:rPr>
        <w:t> </w:t>
      </w:r>
      <w:r w:rsidRPr="00A55D9B">
        <w:rPr>
          <w:rFonts w:ascii="Segoe UI" w:hAnsi="Segoe UI" w:cs="Segoe UI"/>
          <w:color w:val="1C1E21"/>
        </w:rPr>
        <w:t>метод</w:t>
      </w:r>
      <w:r w:rsidRPr="00D76A96">
        <w:rPr>
          <w:rFonts w:ascii="Segoe UI" w:hAnsi="Segoe UI" w:cs="Segoe UI"/>
          <w:color w:val="1C1E21"/>
          <w:lang w:val="en-US"/>
        </w:rPr>
        <w:t>.</w:t>
      </w:r>
    </w:p>
    <w:p w14:paraId="1ACEBAF3" w14:textId="77777777" w:rsidR="00FB5378" w:rsidRPr="00A55D9B" w:rsidRDefault="00FB5378" w:rsidP="000C407C">
      <w:pPr>
        <w:pStyle w:val="10"/>
      </w:pPr>
      <w:r w:rsidRPr="00A55D9B">
        <w:t>Передача данных из пользовательского интерфейса в окружающую систему</w:t>
      </w:r>
    </w:p>
    <w:p w14:paraId="07E6B0F5"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Обратное направление, в котором данные / события передаются из пользовательского интерфейса в окружающую систему, выполняется через модель почти таким же образом. Продолжая предыдущий пример, если нам нужно добавить возможность настройки новой целевой температуры, мы бы добавили в модель следующее:</w:t>
      </w:r>
    </w:p>
    <w:p w14:paraId="381F4EB7" w14:textId="77777777" w:rsidR="00FB5378" w:rsidRPr="00D76A96" w:rsidRDefault="00FB5378" w:rsidP="00A44FD0">
      <w:pPr>
        <w:pStyle w:val="5"/>
        <w:numPr>
          <w:ilvl w:val="0"/>
          <w:numId w:val="0"/>
        </w:numPr>
        <w:spacing w:before="0"/>
        <w:rPr>
          <w:rFonts w:ascii="var(--ifm-heading-font-family)" w:hAnsi="var(--ifm-heading-font-family)" w:cs="Segoe UI"/>
          <w:color w:val="1C1E21"/>
          <w:lang w:val="en-US"/>
        </w:rPr>
      </w:pPr>
      <w:r w:rsidRPr="00A55D9B">
        <w:rPr>
          <w:rFonts w:ascii="var(--ifm-heading-font-family)" w:hAnsi="var(--ifm-heading-font-family)" w:cs="Segoe UI"/>
          <w:color w:val="1C1E21"/>
        </w:rPr>
        <w:t>Модель</w:t>
      </w:r>
      <w:r w:rsidRPr="00D76A96">
        <w:rPr>
          <w:rFonts w:ascii="var(--ifm-heading-font-family)" w:hAnsi="var(--ifm-heading-font-family)" w:cs="Segoe UI"/>
          <w:color w:val="1C1E21"/>
          <w:lang w:val="en-US"/>
        </w:rPr>
        <w:t>.</w:t>
      </w:r>
      <w:proofErr w:type="spellStart"/>
      <w:r w:rsidRPr="00D76A96">
        <w:rPr>
          <w:rFonts w:ascii="var(--ifm-heading-font-family)" w:hAnsi="var(--ifm-heading-font-family)" w:cs="Segoe UI"/>
          <w:color w:val="1C1E21"/>
          <w:lang w:val="en-US"/>
        </w:rPr>
        <w:t>hpp</w:t>
      </w:r>
      <w:proofErr w:type="spellEnd"/>
    </w:p>
    <w:p w14:paraId="241BA6A9" w14:textId="77777777" w:rsidR="00FB5378" w:rsidRPr="00D76A96" w:rsidRDefault="00FB5378" w:rsidP="00FB5378">
      <w:pPr>
        <w:pStyle w:val="HTML"/>
        <w:rPr>
          <w:rFonts w:ascii="Courier New" w:hAnsi="Courier New" w:cs="Courier New"/>
          <w:lang w:val="en-US"/>
        </w:rPr>
      </w:pPr>
      <w:r w:rsidRPr="00D76A96">
        <w:rPr>
          <w:rStyle w:val="token"/>
          <w:rFonts w:eastAsiaTheme="majorEastAsia"/>
          <w:i/>
          <w:iCs/>
          <w:color w:val="BFC7D5"/>
          <w:bdr w:val="none" w:sz="0" w:space="0" w:color="auto" w:frame="1"/>
          <w:lang w:val="en-US"/>
        </w:rPr>
        <w:t>void</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82AAFF"/>
          <w:bdr w:val="none" w:sz="0" w:space="0" w:color="auto" w:frame="1"/>
          <w:lang w:val="en-US"/>
        </w:rPr>
        <w:t>setNewTargetTemperature</w:t>
      </w:r>
      <w:proofErr w:type="spellEnd"/>
      <w:r w:rsidRPr="00D76A96">
        <w:rPr>
          <w:rStyle w:val="token"/>
          <w:rFonts w:eastAsiaTheme="majorEastAsia"/>
          <w:color w:val="C792EA"/>
          <w:bdr w:val="none" w:sz="0" w:space="0" w:color="auto" w:frame="1"/>
          <w:lang w:val="en-US"/>
        </w:rPr>
        <w:t>(</w:t>
      </w:r>
      <w:r w:rsidRPr="00D76A96">
        <w:rPr>
          <w:rStyle w:val="token"/>
          <w:rFonts w:eastAsiaTheme="majorEastAsia"/>
          <w:i/>
          <w:iCs/>
          <w:color w:val="BFC7D5"/>
          <w:bdr w:val="none" w:sz="0" w:space="0" w:color="auto" w:frame="1"/>
          <w:lang w:val="en-US"/>
        </w:rPr>
        <w:t>int</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newTargetTemp</w:t>
      </w:r>
      <w:proofErr w:type="spellEnd"/>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697098"/>
          <w:bdr w:val="none" w:sz="0" w:space="0" w:color="auto" w:frame="1"/>
          <w:lang w:val="en-US"/>
        </w:rPr>
        <w:t>// Pseudo-code for sending an event to a task responsible for controlling temperature.</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r w:rsidRPr="00D76A96">
        <w:rPr>
          <w:rStyle w:val="token"/>
          <w:rFonts w:eastAsiaTheme="majorEastAsia"/>
          <w:i/>
          <w:iCs/>
          <w:color w:val="BFC7D5"/>
          <w:bdr w:val="none" w:sz="0" w:space="0" w:color="auto" w:frame="1"/>
          <w:lang w:val="en-US"/>
        </w:rPr>
        <w:t>struct</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FFCB6B"/>
          <w:bdr w:val="none" w:sz="0" w:space="0" w:color="auto" w:frame="1"/>
          <w:lang w:val="en-US"/>
        </w:rPr>
        <w:t>Message</w:t>
      </w:r>
      <w:r w:rsidRPr="00D76A96">
        <w:rPr>
          <w:rStyle w:val="token"/>
          <w:rFonts w:eastAsiaTheme="majorEastAsia"/>
          <w:color w:val="BFC7D5"/>
          <w:bdr w:val="none" w:sz="0" w:space="0" w:color="auto" w:frame="1"/>
          <w:lang w:val="en-US"/>
        </w:rPr>
        <w:t xml:space="preserve"> msg</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msg</w:t>
      </w:r>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eventType</w:t>
      </w:r>
      <w:proofErr w:type="spellEnd"/>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9DDFF"/>
          <w:bdr w:val="none" w:sz="0" w:space="0" w:color="auto" w:frame="1"/>
          <w:lang w:val="en-US"/>
        </w:rPr>
        <w:t>=</w:t>
      </w:r>
      <w:r w:rsidRPr="00D76A96">
        <w:rPr>
          <w:rStyle w:val="token"/>
          <w:rFonts w:eastAsiaTheme="majorEastAsia"/>
          <w:color w:val="BFC7D5"/>
          <w:bdr w:val="none" w:sz="0" w:space="0" w:color="auto" w:frame="1"/>
          <w:lang w:val="en-US"/>
        </w:rPr>
        <w:t xml:space="preserve"> EVT_SET_TARGET_TEMP</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msg</w:t>
      </w:r>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data</w:t>
      </w:r>
      <w:proofErr w:type="spellEnd"/>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9DDFF"/>
          <w:bdr w:val="none" w:sz="0" w:space="0" w:color="auto" w:frame="1"/>
          <w:lang w:val="en-US"/>
        </w:rPr>
        <w:t>=</w:t>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BFC7D5"/>
          <w:bdr w:val="none" w:sz="0" w:space="0" w:color="auto" w:frame="1"/>
          <w:lang w:val="en-US"/>
        </w:rPr>
        <w:t>newTargetTemp</w:t>
      </w:r>
      <w:proofErr w:type="spellEnd"/>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BFC7D5"/>
          <w:bdr w:val="none" w:sz="0" w:space="0" w:color="auto" w:frame="1"/>
          <w:lang w:val="en-US"/>
        </w:rPr>
        <w:t xml:space="preserve">  </w:t>
      </w:r>
      <w:proofErr w:type="spellStart"/>
      <w:r w:rsidRPr="00D76A96">
        <w:rPr>
          <w:rStyle w:val="token"/>
          <w:rFonts w:eastAsiaTheme="majorEastAsia"/>
          <w:color w:val="82AAFF"/>
          <w:bdr w:val="none" w:sz="0" w:space="0" w:color="auto" w:frame="1"/>
          <w:lang w:val="en-US"/>
        </w:rPr>
        <w:t>OS_Send</w:t>
      </w:r>
      <w:proofErr w:type="spellEnd"/>
      <w:r w:rsidRPr="00D76A96">
        <w:rPr>
          <w:rStyle w:val="token"/>
          <w:rFonts w:eastAsiaTheme="majorEastAsia"/>
          <w:color w:val="C792EA"/>
          <w:bdr w:val="none" w:sz="0" w:space="0" w:color="auto" w:frame="1"/>
          <w:lang w:val="en-US"/>
        </w:rPr>
        <w:t>(</w:t>
      </w:r>
      <w:proofErr w:type="spellStart"/>
      <w:r w:rsidRPr="00D76A96">
        <w:rPr>
          <w:rStyle w:val="token"/>
          <w:rFonts w:eastAsiaTheme="majorEastAsia"/>
          <w:color w:val="BFC7D5"/>
          <w:bdr w:val="none" w:sz="0" w:space="0" w:color="auto" w:frame="1"/>
          <w:lang w:val="en-US"/>
        </w:rPr>
        <w:t>SystemTaskMBox</w:t>
      </w:r>
      <w:proofErr w:type="spellEnd"/>
      <w:r w:rsidRPr="00D76A96">
        <w:rPr>
          <w:rStyle w:val="token"/>
          <w:rFonts w:eastAsiaTheme="majorEastAsia"/>
          <w:color w:val="C792EA"/>
          <w:bdr w:val="none" w:sz="0" w:space="0" w:color="auto" w:frame="1"/>
          <w:lang w:val="en-US"/>
        </w:rPr>
        <w:t>,</w:t>
      </w:r>
      <w:r w:rsidRPr="00D76A96">
        <w:rPr>
          <w:rStyle w:val="token"/>
          <w:rFonts w:eastAsiaTheme="majorEastAsia"/>
          <w:color w:val="BFC7D5"/>
          <w:bdr w:val="none" w:sz="0" w:space="0" w:color="auto" w:frame="1"/>
          <w:lang w:val="en-US"/>
        </w:rPr>
        <w:t xml:space="preserve"> </w:t>
      </w:r>
      <w:r w:rsidRPr="00D76A96">
        <w:rPr>
          <w:rStyle w:val="token"/>
          <w:rFonts w:eastAsiaTheme="majorEastAsia"/>
          <w:color w:val="89DDFF"/>
          <w:bdr w:val="none" w:sz="0" w:space="0" w:color="auto" w:frame="1"/>
          <w:lang w:val="en-US"/>
        </w:rPr>
        <w:t>&amp;</w:t>
      </w:r>
      <w:r w:rsidRPr="00D76A96">
        <w:rPr>
          <w:rStyle w:val="token"/>
          <w:rFonts w:eastAsiaTheme="majorEastAsia"/>
          <w:color w:val="BFC7D5"/>
          <w:bdr w:val="none" w:sz="0" w:space="0" w:color="auto" w:frame="1"/>
          <w:lang w:val="en-US"/>
        </w:rPr>
        <w:t>msg</w:t>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r w:rsidRPr="00D76A96">
        <w:rPr>
          <w:rStyle w:val="token"/>
          <w:rFonts w:eastAsiaTheme="majorEastAsia"/>
          <w:color w:val="C792EA"/>
          <w:bdr w:val="none" w:sz="0" w:space="0" w:color="auto" w:frame="1"/>
          <w:lang w:val="en-US"/>
        </w:rPr>
        <w:t>}</w:t>
      </w:r>
      <w:r w:rsidRPr="00D76A96">
        <w:rPr>
          <w:color w:val="BFC7D5"/>
          <w:bdr w:val="none" w:sz="0" w:space="0" w:color="auto" w:frame="1"/>
          <w:lang w:val="en-US"/>
        </w:rPr>
        <w:br/>
      </w:r>
    </w:p>
    <w:p w14:paraId="53D5759D"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В случае, если пользователь устанавливает новую целевую температуру в пользовательском интерфейсе, представление может сообщить об этом презентатору, который содержит указатель на объект модели и, следовательно, может вызвать </w:t>
      </w:r>
      <w:proofErr w:type="spellStart"/>
      <w:r w:rsidRPr="00A55D9B">
        <w:rPr>
          <w:rStyle w:val="HTML1"/>
          <w:color w:val="1C1E21"/>
        </w:rPr>
        <w:t>setNewTargetTemperature</w:t>
      </w:r>
      <w:proofErr w:type="spellEnd"/>
      <w:r w:rsidRPr="00A55D9B">
        <w:rPr>
          <w:rFonts w:ascii="Segoe UI" w:hAnsi="Segoe UI" w:cs="Segoe UI"/>
          <w:color w:val="1C1E21"/>
        </w:rPr>
        <w:t> функцию.</w:t>
      </w:r>
    </w:p>
    <w:p w14:paraId="3F0DE82B" w14:textId="77777777" w:rsidR="00FB5378" w:rsidRPr="00A55D9B" w:rsidRDefault="00FB5378" w:rsidP="00272A00">
      <w:pPr>
        <w:pStyle w:val="10"/>
      </w:pPr>
      <w:r w:rsidRPr="00A55D9B">
        <w:lastRenderedPageBreak/>
        <w:t>Примеры</w:t>
      </w:r>
    </w:p>
    <w:p w14:paraId="13909530"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Следующие примеры являются демонстрациями для конкретной платы (BSD), однако большая часть продемонстрированного кода может быть повторно использована для других демонстрационных плат и пользовательского оборудования. Для этих примеров мы создаем задачи и очереди в STM32CubeMX. Затем мы заполняем сгенерированные задачи и реализуем пример пользовательского кода в </w:t>
      </w:r>
      <w:proofErr w:type="spellStart"/>
      <w:r w:rsidRPr="00A55D9B">
        <w:rPr>
          <w:rStyle w:val="HTML1"/>
          <w:color w:val="1C1E21"/>
        </w:rPr>
        <w:t>main_user.c</w:t>
      </w:r>
      <w:proofErr w:type="spellEnd"/>
      <w:r w:rsidRPr="00A55D9B">
        <w:rPr>
          <w:rFonts w:ascii="Segoe UI" w:hAnsi="Segoe UI" w:cs="Segoe UI"/>
          <w:color w:val="1C1E21"/>
        </w:rPr>
        <w:t xml:space="preserve">. В примерах используется библиотека STM32CubeMX BSP </w:t>
      </w:r>
      <w:proofErr w:type="spellStart"/>
      <w:r w:rsidRPr="00A55D9B">
        <w:rPr>
          <w:rFonts w:ascii="Segoe UI" w:hAnsi="Segoe UI" w:cs="Segoe UI"/>
          <w:color w:val="1C1E21"/>
        </w:rPr>
        <w:t>librarie</w:t>
      </w:r>
      <w:proofErr w:type="spellEnd"/>
      <w:r w:rsidRPr="00A55D9B">
        <w:rPr>
          <w:rFonts w:ascii="Segoe UI" w:hAnsi="Segoe UI" w:cs="Segoe UI"/>
          <w:color w:val="1C1E21"/>
        </w:rPr>
        <w:t xml:space="preserve"> для управления светодиодами, пользовательскими кнопками и другими периферийными устройствами в наборах проверки STM32.</w:t>
      </w:r>
    </w:p>
    <w:p w14:paraId="2CB80491" w14:textId="77777777" w:rsidR="00FB5378" w:rsidRPr="00A55D9B" w:rsidRDefault="00FB5378" w:rsidP="00D76A96">
      <w:pPr>
        <w:pStyle w:val="2"/>
        <w:numPr>
          <w:ilvl w:val="0"/>
          <w:numId w:val="25"/>
        </w:numPr>
      </w:pPr>
      <w:r w:rsidRPr="00A55D9B">
        <w:t>Из задачи GUI</w:t>
      </w:r>
    </w:p>
    <w:p w14:paraId="2A93F602"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Пример приложения, BSD, можно найти в последней версии </w:t>
      </w:r>
      <w:proofErr w:type="spellStart"/>
      <w:r w:rsidRPr="00A55D9B">
        <w:rPr>
          <w:rFonts w:ascii="Segoe UI" w:hAnsi="Segoe UI" w:cs="Segoe UI"/>
          <w:color w:val="1C1E21"/>
        </w:rPr>
        <w:t>TouchGFX</w:t>
      </w:r>
      <w:proofErr w:type="spellEnd"/>
      <w:r w:rsidRPr="00A55D9B">
        <w:rPr>
          <w:rFonts w:ascii="Segoe UI" w:hAnsi="Segoe UI" w:cs="Segoe UI"/>
          <w:color w:val="1C1E21"/>
        </w:rPr>
        <w:t xml:space="preserve"> </w:t>
      </w:r>
      <w:proofErr w:type="spellStart"/>
      <w:r w:rsidRPr="00A55D9B">
        <w:rPr>
          <w:rFonts w:ascii="Segoe UI" w:hAnsi="Segoe UI" w:cs="Segoe UI"/>
          <w:color w:val="1C1E21"/>
        </w:rPr>
        <w:t>Designer</w:t>
      </w:r>
      <w:proofErr w:type="spellEnd"/>
      <w:r w:rsidRPr="00A55D9B">
        <w:rPr>
          <w:rFonts w:ascii="Segoe UI" w:hAnsi="Segoe UI" w:cs="Segoe UI"/>
          <w:color w:val="1C1E21"/>
        </w:rPr>
        <w:t xml:space="preserve"> в разделе Демонстрации -&gt; Демонстрация для конкретной платы -&gt; Индикатор управления STM32F46G Discovery </w:t>
      </w:r>
      <w:proofErr w:type="spellStart"/>
      <w:r w:rsidRPr="00A55D9B">
        <w:rPr>
          <w:rFonts w:ascii="Segoe UI" w:hAnsi="Segoe UI" w:cs="Segoe UI"/>
          <w:color w:val="1C1E21"/>
        </w:rPr>
        <w:t>kit</w:t>
      </w:r>
      <w:proofErr w:type="spellEnd"/>
      <w:r w:rsidRPr="00A55D9B">
        <w:rPr>
          <w:rFonts w:ascii="Segoe UI" w:hAnsi="Segoe UI" w:cs="Segoe UI"/>
          <w:color w:val="1C1E21"/>
        </w:rPr>
        <w:t xml:space="preserve"> с графическим интерфейсом.</w:t>
      </w:r>
    </w:p>
    <w:p w14:paraId="09518192"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Приложение демонстрирует, как выполнять выборку кнопки и управлять светодиодом. Класс Model выполняет выборку кнопки и обновляет светодиод в соответствии с состоянием приложения.</w:t>
      </w:r>
    </w:p>
    <w:p w14:paraId="16E48586" w14:textId="77777777" w:rsidR="00FB5378" w:rsidRPr="00A55D9B" w:rsidRDefault="00FB5378" w:rsidP="00272A00">
      <w:pPr>
        <w:pStyle w:val="2"/>
      </w:pPr>
      <w:r w:rsidRPr="00A55D9B">
        <w:t>Из другой задачи</w:t>
      </w:r>
    </w:p>
    <w:p w14:paraId="57E32418"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Пример приложения, BSD, можно найти в последней версии </w:t>
      </w:r>
      <w:proofErr w:type="spellStart"/>
      <w:r w:rsidRPr="00A55D9B">
        <w:rPr>
          <w:rFonts w:ascii="Segoe UI" w:hAnsi="Segoe UI" w:cs="Segoe UI"/>
          <w:color w:val="1C1E21"/>
        </w:rPr>
        <w:t>TouchGFX</w:t>
      </w:r>
      <w:proofErr w:type="spellEnd"/>
      <w:r w:rsidRPr="00A55D9B">
        <w:rPr>
          <w:rFonts w:ascii="Segoe UI" w:hAnsi="Segoe UI" w:cs="Segoe UI"/>
          <w:color w:val="1C1E21"/>
        </w:rPr>
        <w:t xml:space="preserve"> </w:t>
      </w:r>
      <w:proofErr w:type="spellStart"/>
      <w:r w:rsidRPr="00A55D9B">
        <w:rPr>
          <w:rFonts w:ascii="Segoe UI" w:hAnsi="Segoe UI" w:cs="Segoe UI"/>
          <w:color w:val="1C1E21"/>
        </w:rPr>
        <w:t>Designer</w:t>
      </w:r>
      <w:proofErr w:type="spellEnd"/>
      <w:r w:rsidRPr="00A55D9B">
        <w:rPr>
          <w:rFonts w:ascii="Segoe UI" w:hAnsi="Segoe UI" w:cs="Segoe UI"/>
          <w:color w:val="1C1E21"/>
        </w:rPr>
        <w:t xml:space="preserve"> в разделе Демонстрации -&gt; Демонстрация для конкретной платы -&gt; Задача аналогового сэмплера для оценочной платы STM32H7B3I.</w:t>
      </w:r>
    </w:p>
    <w:p w14:paraId="3FEC9252"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Приложение демонстрирует, как выполнять выборку аналогового ввода в отдельном потоке. В примере используется архитектура MVP для передачи аналогового значения в представление.</w:t>
      </w:r>
    </w:p>
    <w:p w14:paraId="71B63950"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Пример приложения, BSD, можно найти в последней версии </w:t>
      </w:r>
      <w:proofErr w:type="spellStart"/>
      <w:r w:rsidRPr="00A55D9B">
        <w:rPr>
          <w:rFonts w:ascii="Segoe UI" w:hAnsi="Segoe UI" w:cs="Segoe UI"/>
          <w:color w:val="1C1E21"/>
        </w:rPr>
        <w:t>TouchGFX</w:t>
      </w:r>
      <w:proofErr w:type="spellEnd"/>
      <w:r w:rsidRPr="00A55D9B">
        <w:rPr>
          <w:rFonts w:ascii="Segoe UI" w:hAnsi="Segoe UI" w:cs="Segoe UI"/>
          <w:color w:val="1C1E21"/>
        </w:rPr>
        <w:t xml:space="preserve"> </w:t>
      </w:r>
      <w:proofErr w:type="spellStart"/>
      <w:r w:rsidRPr="00A55D9B">
        <w:rPr>
          <w:rFonts w:ascii="Segoe UI" w:hAnsi="Segoe UI" w:cs="Segoe UI"/>
          <w:color w:val="1C1E21"/>
        </w:rPr>
        <w:t>Designer</w:t>
      </w:r>
      <w:proofErr w:type="spellEnd"/>
      <w:r w:rsidRPr="00A55D9B">
        <w:rPr>
          <w:rFonts w:ascii="Segoe UI" w:hAnsi="Segoe UI" w:cs="Segoe UI"/>
          <w:color w:val="1C1E21"/>
        </w:rPr>
        <w:t xml:space="preserve"> в разделе Демонстрации -&gt; Демонстрация для конкретной платы -&gt; STM32F46G Discovery </w:t>
      </w:r>
      <w:proofErr w:type="spellStart"/>
      <w:r w:rsidRPr="00A55D9B">
        <w:rPr>
          <w:rFonts w:ascii="Segoe UI" w:hAnsi="Segoe UI" w:cs="Segoe UI"/>
          <w:color w:val="1C1E21"/>
        </w:rPr>
        <w:t>kit</w:t>
      </w:r>
      <w:proofErr w:type="spellEnd"/>
      <w:r w:rsidRPr="00A55D9B">
        <w:rPr>
          <w:rFonts w:ascii="Segoe UI" w:hAnsi="Segoe UI" w:cs="Segoe UI"/>
          <w:color w:val="1C1E21"/>
        </w:rPr>
        <w:t xml:space="preserve"> </w:t>
      </w:r>
      <w:proofErr w:type="spellStart"/>
      <w:r w:rsidRPr="00A55D9B">
        <w:rPr>
          <w:rFonts w:ascii="Segoe UI" w:hAnsi="Segoe UI" w:cs="Segoe UI"/>
          <w:color w:val="1C1E21"/>
        </w:rPr>
        <w:t>Intertask</w:t>
      </w:r>
      <w:proofErr w:type="spellEnd"/>
      <w:r w:rsidRPr="00A55D9B">
        <w:rPr>
          <w:rFonts w:ascii="Segoe UI" w:hAnsi="Segoe UI" w:cs="Segoe UI"/>
          <w:color w:val="1C1E21"/>
        </w:rPr>
        <w:t xml:space="preserve"> Communication.</w:t>
      </w:r>
    </w:p>
    <w:p w14:paraId="76C1B6FB"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Приложение демонстрирует межзадачную связь и распространение в пользовательский интерфейс и из него. Используйте это как источник вдохновения для вашей собственной настройки. В примере осуществляется обмен данными между серверной системой, реализованной в коде C, и графическим интерфейсом </w:t>
      </w:r>
      <w:proofErr w:type="spellStart"/>
      <w:r w:rsidRPr="00A55D9B">
        <w:rPr>
          <w:rFonts w:ascii="Segoe UI" w:hAnsi="Segoe UI" w:cs="Segoe UI"/>
          <w:color w:val="1C1E21"/>
        </w:rPr>
        <w:t>TouchGFX</w:t>
      </w:r>
      <w:proofErr w:type="spellEnd"/>
      <w:r w:rsidRPr="00A55D9B">
        <w:rPr>
          <w:rFonts w:ascii="Segoe UI" w:hAnsi="Segoe UI" w:cs="Segoe UI"/>
          <w:color w:val="1C1E21"/>
        </w:rPr>
        <w:t xml:space="preserve"> на C ++. Пример выполняется на плате STM32F746G-DISCO поверх </w:t>
      </w:r>
      <w:proofErr w:type="spellStart"/>
      <w:r w:rsidRPr="00A55D9B">
        <w:rPr>
          <w:rFonts w:ascii="Segoe UI" w:hAnsi="Segoe UI" w:cs="Segoe UI"/>
          <w:color w:val="1C1E21"/>
        </w:rPr>
        <w:t>FreeRTOS</w:t>
      </w:r>
      <w:proofErr w:type="spellEnd"/>
      <w:r w:rsidRPr="00A55D9B">
        <w:rPr>
          <w:rFonts w:ascii="Segoe UI" w:hAnsi="Segoe UI" w:cs="Segoe UI"/>
          <w:color w:val="1C1E21"/>
        </w:rPr>
        <w:t>.</w:t>
      </w:r>
    </w:p>
    <w:p w14:paraId="0095C462" w14:textId="77777777" w:rsidR="00FB5378" w:rsidRPr="00A55D9B" w:rsidRDefault="00FB5378" w:rsidP="00190EA4">
      <w:pPr>
        <w:pStyle w:val="2"/>
      </w:pPr>
      <w:r w:rsidRPr="00A55D9B">
        <w:t>Из нескольких задач</w:t>
      </w:r>
    </w:p>
    <w:p w14:paraId="0C9B8732"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Пример приложения, BSD, можно найти в последней версии </w:t>
      </w:r>
      <w:proofErr w:type="spellStart"/>
      <w:r w:rsidRPr="00A55D9B">
        <w:rPr>
          <w:rFonts w:ascii="Segoe UI" w:hAnsi="Segoe UI" w:cs="Segoe UI"/>
          <w:color w:val="1C1E21"/>
        </w:rPr>
        <w:t>TouchGFX</w:t>
      </w:r>
      <w:proofErr w:type="spellEnd"/>
      <w:r w:rsidRPr="00A55D9B">
        <w:rPr>
          <w:rFonts w:ascii="Segoe UI" w:hAnsi="Segoe UI" w:cs="Segoe UI"/>
          <w:color w:val="1C1E21"/>
        </w:rPr>
        <w:t xml:space="preserve"> </w:t>
      </w:r>
      <w:proofErr w:type="spellStart"/>
      <w:r w:rsidRPr="00A55D9B">
        <w:rPr>
          <w:rFonts w:ascii="Segoe UI" w:hAnsi="Segoe UI" w:cs="Segoe UI"/>
          <w:color w:val="1C1E21"/>
        </w:rPr>
        <w:t>Designer</w:t>
      </w:r>
      <w:proofErr w:type="spellEnd"/>
      <w:r w:rsidRPr="00A55D9B">
        <w:rPr>
          <w:rFonts w:ascii="Segoe UI" w:hAnsi="Segoe UI" w:cs="Segoe UI"/>
          <w:color w:val="1C1E21"/>
        </w:rPr>
        <w:t xml:space="preserve"> в разделе Демонстрации -&gt; Демонстрация для конкретной платы -&gt; Демонстрация многоадресной связи STM32F769I Discovery.</w:t>
      </w:r>
    </w:p>
    <w:p w14:paraId="459E475B"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lastRenderedPageBreak/>
        <w:t>Приложение определяет состояние кнопки, передает сообщение через очередь сообщений графического интерфейса пользователя, если кнопка нажата. Это позволяет нам продвигать анимацию в приложении, удерживая кнопку нажатой.</w:t>
      </w:r>
    </w:p>
    <w:p w14:paraId="64244A42"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Приложение использует три задачи </w:t>
      </w:r>
      <w:proofErr w:type="spellStart"/>
      <w:r w:rsidRPr="00A55D9B">
        <w:rPr>
          <w:rFonts w:ascii="Segoe UI" w:hAnsi="Segoe UI" w:cs="Segoe UI"/>
          <w:color w:val="1C1E21"/>
        </w:rPr>
        <w:t>FreeRTOS</w:t>
      </w:r>
      <w:proofErr w:type="spellEnd"/>
      <w:r w:rsidRPr="00A55D9B">
        <w:rPr>
          <w:rFonts w:ascii="Segoe UI" w:hAnsi="Segoe UI" w:cs="Segoe UI"/>
          <w:color w:val="1C1E21"/>
        </w:rPr>
        <w:t>. По одной для графического интерфейса пользователя, по одной для каждого периферийного устройства (светодиод и пользовательская кнопка).</w:t>
      </w:r>
    </w:p>
    <w:p w14:paraId="5F41A030" w14:textId="77777777" w:rsidR="00FB5378" w:rsidRPr="00A55D9B" w:rsidRDefault="00FB5378" w:rsidP="00190EA4">
      <w:pPr>
        <w:pStyle w:val="2"/>
      </w:pPr>
      <w:r w:rsidRPr="00A55D9B">
        <w:t>Из задачи и внешней линии прерывания</w:t>
      </w:r>
    </w:p>
    <w:p w14:paraId="73AB45F3"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Пример приложения, BSD, можно найти в последней версии </w:t>
      </w:r>
      <w:proofErr w:type="spellStart"/>
      <w:r w:rsidRPr="00A55D9B">
        <w:rPr>
          <w:rFonts w:ascii="Segoe UI" w:hAnsi="Segoe UI" w:cs="Segoe UI"/>
          <w:color w:val="1C1E21"/>
        </w:rPr>
        <w:t>TouchGFX</w:t>
      </w:r>
      <w:proofErr w:type="spellEnd"/>
      <w:r w:rsidRPr="00A55D9B">
        <w:rPr>
          <w:rFonts w:ascii="Segoe UI" w:hAnsi="Segoe UI" w:cs="Segoe UI"/>
          <w:color w:val="1C1E21"/>
        </w:rPr>
        <w:t xml:space="preserve"> </w:t>
      </w:r>
      <w:proofErr w:type="spellStart"/>
      <w:r w:rsidRPr="00A55D9B">
        <w:rPr>
          <w:rFonts w:ascii="Segoe UI" w:hAnsi="Segoe UI" w:cs="Segoe UI"/>
          <w:color w:val="1C1E21"/>
        </w:rPr>
        <w:t>Designer</w:t>
      </w:r>
      <w:proofErr w:type="spellEnd"/>
      <w:r w:rsidRPr="00A55D9B">
        <w:rPr>
          <w:rFonts w:ascii="Segoe UI" w:hAnsi="Segoe UI" w:cs="Segoe UI"/>
          <w:color w:val="1C1E21"/>
        </w:rPr>
        <w:t xml:space="preserve"> в разделе Демонстрации -&gt; Демонстрация для конкретной платы -&gt; Демонстрация линии внешнего прерывания STM32F769I Discovery.</w:t>
      </w:r>
    </w:p>
    <w:p w14:paraId="0CA7666E"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Приложение было разработано для платы STM32F769I-DISCO и взаимодействует со светодиодом и кнопкой ПОЛЬЗОВАТЕЛЯ, чтобы показать, как интегрировать код на C и аппаратную периферию в ваше приложение </w:t>
      </w:r>
      <w:proofErr w:type="spellStart"/>
      <w:r w:rsidRPr="00A55D9B">
        <w:rPr>
          <w:rFonts w:ascii="Segoe UI" w:hAnsi="Segoe UI" w:cs="Segoe UI"/>
          <w:color w:val="1C1E21"/>
        </w:rPr>
        <w:t>TouchGFX</w:t>
      </w:r>
      <w:proofErr w:type="spellEnd"/>
      <w:r w:rsidRPr="00A55D9B">
        <w:rPr>
          <w:rFonts w:ascii="Segoe UI" w:hAnsi="Segoe UI" w:cs="Segoe UI"/>
          <w:color w:val="1C1E21"/>
        </w:rPr>
        <w:t>.</w:t>
      </w:r>
    </w:p>
    <w:p w14:paraId="0D1133D9" w14:textId="77777777" w:rsidR="00FB5378" w:rsidRPr="00A55D9B" w:rsidRDefault="00FB5378" w:rsidP="00FB5378">
      <w:pPr>
        <w:pStyle w:val="af0"/>
        <w:rPr>
          <w:rFonts w:ascii="Segoe UI" w:hAnsi="Segoe UI" w:cs="Segoe UI"/>
          <w:color w:val="1C1E21"/>
        </w:rPr>
      </w:pPr>
      <w:r w:rsidRPr="00A55D9B">
        <w:rPr>
          <w:rFonts w:ascii="Segoe UI" w:hAnsi="Segoe UI" w:cs="Segoe UI"/>
          <w:color w:val="1C1E21"/>
        </w:rPr>
        <w:t xml:space="preserve">Это приложение настраивает кнопку в режиме EXTI (строка внешнего прерывания 0). Поведение заключается в получении прерывания при нажатии кнопки, после чего прерывание сбрасывается. Это не допускает такого же поведения, как в GPIO, но вместо этого мы будем выполнять анимацию одним шагом, потому что сообщение отправляется только через очередь сообщений </w:t>
      </w:r>
      <w:proofErr w:type="spellStart"/>
      <w:r w:rsidRPr="00A55D9B">
        <w:rPr>
          <w:rFonts w:ascii="Segoe UI" w:hAnsi="Segoe UI" w:cs="Segoe UI"/>
          <w:color w:val="1C1E21"/>
        </w:rPr>
        <w:t>gui</w:t>
      </w:r>
      <w:proofErr w:type="spellEnd"/>
      <w:r w:rsidRPr="00A55D9B">
        <w:rPr>
          <w:rFonts w:ascii="Segoe UI" w:hAnsi="Segoe UI" w:cs="Segoe UI"/>
          <w:color w:val="1C1E21"/>
        </w:rPr>
        <w:t xml:space="preserve"> всякий раз, когда получено прерывание.</w:t>
      </w:r>
    </w:p>
    <w:p w14:paraId="67FED3E9" w14:textId="77777777" w:rsidR="00FB5378" w:rsidRPr="00A55D9B" w:rsidRDefault="00FB5378" w:rsidP="00FB5378">
      <w:pPr>
        <w:pStyle w:val="af0"/>
        <w:spacing w:after="0" w:afterAutospacing="0"/>
        <w:rPr>
          <w:rFonts w:ascii="Segoe UI" w:hAnsi="Segoe UI" w:cs="Segoe UI"/>
          <w:color w:val="1C1E21"/>
        </w:rPr>
      </w:pPr>
      <w:r w:rsidRPr="00A55D9B">
        <w:rPr>
          <w:rFonts w:ascii="Segoe UI" w:hAnsi="Segoe UI" w:cs="Segoe UI"/>
          <w:color w:val="1C1E21"/>
        </w:rPr>
        <w:t xml:space="preserve">Приложение использует две задачи </w:t>
      </w:r>
      <w:proofErr w:type="spellStart"/>
      <w:r w:rsidRPr="00A55D9B">
        <w:rPr>
          <w:rFonts w:ascii="Segoe UI" w:hAnsi="Segoe UI" w:cs="Segoe UI"/>
          <w:color w:val="1C1E21"/>
        </w:rPr>
        <w:t>FreeRTOS</w:t>
      </w:r>
      <w:proofErr w:type="spellEnd"/>
      <w:r w:rsidRPr="00A55D9B">
        <w:rPr>
          <w:rFonts w:ascii="Segoe UI" w:hAnsi="Segoe UI" w:cs="Segoe UI"/>
          <w:color w:val="1C1E21"/>
        </w:rPr>
        <w:t>. Одна для графического интерфейса, другая для светодиода. (Задача кнопки из </w:t>
      </w:r>
      <w:hyperlink r:id="rId10" w:anchor="from-multiple-tasks" w:history="1">
        <w:r w:rsidRPr="00A55D9B">
          <w:rPr>
            <w:rStyle w:val="a7"/>
            <w:rFonts w:ascii="Segoe UI" w:hAnsi="Segoe UI" w:cs="Segoe UI"/>
          </w:rPr>
          <w:t>демонстрации нескольких задач</w:t>
        </w:r>
      </w:hyperlink>
      <w:r w:rsidRPr="00A55D9B">
        <w:rPr>
          <w:rFonts w:ascii="Segoe UI" w:hAnsi="Segoe UI" w:cs="Segoe UI"/>
          <w:color w:val="1C1E21"/>
        </w:rPr>
        <w:t> остается активной в этом приложении, чтобы продемонстрировать, что код периферийного взаимодействия был перенесен в обработчик прерываний).</w:t>
      </w:r>
    </w:p>
    <w:p w14:paraId="0BB352C2" w14:textId="77777777" w:rsidR="00E55352" w:rsidRPr="00FB5378" w:rsidRDefault="00E55352" w:rsidP="00FB5378"/>
    <w:sectPr w:rsidR="00E55352" w:rsidRPr="00FB53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var(--ifm-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1267350"/>
    <w:lvl w:ilvl="0">
      <w:start w:val="1"/>
      <w:numFmt w:val="decimal"/>
      <w:pStyle w:val="a"/>
      <w:lvlText w:val="%1."/>
      <w:lvlJc w:val="left"/>
      <w:pPr>
        <w:tabs>
          <w:tab w:val="num" w:pos="360"/>
        </w:tabs>
        <w:ind w:left="360" w:hanging="360"/>
      </w:pPr>
    </w:lvl>
  </w:abstractNum>
  <w:abstractNum w:abstractNumId="1" w15:restartNumberingAfterBreak="0">
    <w:nsid w:val="181B0804"/>
    <w:multiLevelType w:val="multilevel"/>
    <w:tmpl w:val="9CAE38B2"/>
    <w:styleLink w:val="1"/>
    <w:lvl w:ilvl="0">
      <w:start w:val="1"/>
      <w:numFmt w:val="decimal"/>
      <w:lvlText w:val="%1. "/>
      <w:lvlJc w:val="left"/>
      <w:pPr>
        <w:ind w:left="360" w:hanging="360"/>
      </w:pPr>
      <w:rPr>
        <w:rFonts w:hint="default"/>
      </w:rPr>
    </w:lvl>
    <w:lvl w:ilvl="1">
      <w:start w:val="1"/>
      <w:numFmt w:val="decimal"/>
      <w:lvlText w:val="%1.%2. "/>
      <w:lvlJc w:val="left"/>
      <w:pPr>
        <w:ind w:left="426"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E72A51"/>
    <w:multiLevelType w:val="multilevel"/>
    <w:tmpl w:val="2164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8B1756"/>
    <w:multiLevelType w:val="multilevel"/>
    <w:tmpl w:val="D45A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F66BC"/>
    <w:multiLevelType w:val="multilevel"/>
    <w:tmpl w:val="002E4684"/>
    <w:lvl w:ilvl="0">
      <w:start w:val="1"/>
      <w:numFmt w:val="decimal"/>
      <w:pStyle w:val="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452016723">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16cid:durableId="1837961043">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37151448">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194507436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1806658846">
    <w:abstractNumId w:val="4"/>
  </w:num>
  <w:num w:numId="6" w16cid:durableId="365058662">
    <w:abstractNumId w:val="4"/>
  </w:num>
  <w:num w:numId="7" w16cid:durableId="2107800410">
    <w:abstractNumId w:val="4"/>
  </w:num>
  <w:num w:numId="8" w16cid:durableId="828524516">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173499592">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312245387">
    <w:abstractNumId w:val="4"/>
  </w:num>
  <w:num w:numId="11" w16cid:durableId="278024588">
    <w:abstractNumId w:val="4"/>
  </w:num>
  <w:num w:numId="12" w16cid:durableId="52779938">
    <w:abstractNumId w:val="4"/>
  </w:num>
  <w:num w:numId="13" w16cid:durableId="227694923">
    <w:abstractNumId w:val="4"/>
  </w:num>
  <w:num w:numId="14" w16cid:durableId="1270430340">
    <w:abstractNumId w:val="4"/>
  </w:num>
  <w:num w:numId="15" w16cid:durableId="1876960014">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741299306">
    <w:abstractNumId w:val="0"/>
  </w:num>
  <w:num w:numId="17" w16cid:durableId="850534663">
    <w:abstractNumId w:val="0"/>
  </w:num>
  <w:num w:numId="18" w16cid:durableId="48667746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51958553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973799532">
    <w:abstractNumId w:val="1"/>
  </w:num>
  <w:num w:numId="21" w16cid:durableId="45147790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734811477">
    <w:abstractNumId w:val="2"/>
  </w:num>
  <w:num w:numId="23" w16cid:durableId="1218975970">
    <w:abstractNumId w:val="3"/>
  </w:num>
  <w:num w:numId="24" w16cid:durableId="2000502596">
    <w:abstractNumId w:val="4"/>
  </w:num>
  <w:num w:numId="25" w16cid:durableId="9611831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96D4F"/>
    <w:rsid w:val="00032392"/>
    <w:rsid w:val="000825D4"/>
    <w:rsid w:val="000B0F76"/>
    <w:rsid w:val="000C407C"/>
    <w:rsid w:val="00114C52"/>
    <w:rsid w:val="00176A9F"/>
    <w:rsid w:val="0018709E"/>
    <w:rsid w:val="00190EA4"/>
    <w:rsid w:val="00272A00"/>
    <w:rsid w:val="00370C52"/>
    <w:rsid w:val="003714BE"/>
    <w:rsid w:val="00440FC1"/>
    <w:rsid w:val="00493711"/>
    <w:rsid w:val="004C4DD9"/>
    <w:rsid w:val="00526B76"/>
    <w:rsid w:val="00541DCF"/>
    <w:rsid w:val="00665402"/>
    <w:rsid w:val="006F3167"/>
    <w:rsid w:val="00751B31"/>
    <w:rsid w:val="007953C4"/>
    <w:rsid w:val="00796D4F"/>
    <w:rsid w:val="007D441C"/>
    <w:rsid w:val="00A44FD0"/>
    <w:rsid w:val="00A55D9B"/>
    <w:rsid w:val="00B26260"/>
    <w:rsid w:val="00BD6508"/>
    <w:rsid w:val="00C41114"/>
    <w:rsid w:val="00C74A4B"/>
    <w:rsid w:val="00CC665C"/>
    <w:rsid w:val="00CD47A8"/>
    <w:rsid w:val="00CD7AC1"/>
    <w:rsid w:val="00CF5B6E"/>
    <w:rsid w:val="00D76A96"/>
    <w:rsid w:val="00D84B1E"/>
    <w:rsid w:val="00E55352"/>
    <w:rsid w:val="00F72253"/>
    <w:rsid w:val="00F96177"/>
    <w:rsid w:val="00FB5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97E3"/>
  <w15:chartTrackingRefBased/>
  <w15:docId w15:val="{523CBA73-8FB5-47B8-8DF4-BE692B50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5378"/>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styleId="10">
    <w:name w:val="heading 1"/>
    <w:basedOn w:val="a0"/>
    <w:next w:val="a0"/>
    <w:link w:val="11"/>
    <w:uiPriority w:val="99"/>
    <w:qFormat/>
    <w:rsid w:val="0037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jc w:val="both"/>
      <w:outlineLvl w:val="0"/>
    </w:pPr>
    <w:rPr>
      <w:rFonts w:ascii="Segoe UI" w:hAnsi="Segoe UI" w:cs="Segoe UI"/>
      <w:b/>
      <w:sz w:val="28"/>
      <w:szCs w:val="28"/>
    </w:rPr>
  </w:style>
  <w:style w:type="paragraph" w:styleId="2">
    <w:name w:val="heading 2"/>
    <w:basedOn w:val="a0"/>
    <w:next w:val="a0"/>
    <w:link w:val="20"/>
    <w:uiPriority w:val="99"/>
    <w:qFormat/>
    <w:rsid w:val="0018709E"/>
    <w:pPr>
      <w:numPr>
        <w:numId w:val="14"/>
      </w:numPr>
      <w:outlineLvl w:val="1"/>
    </w:pPr>
    <w:rPr>
      <w:b/>
      <w:bCs/>
    </w:rPr>
  </w:style>
  <w:style w:type="paragraph" w:styleId="3">
    <w:name w:val="heading 3"/>
    <w:basedOn w:val="a0"/>
    <w:next w:val="a0"/>
    <w:link w:val="30"/>
    <w:uiPriority w:val="99"/>
    <w:qFormat/>
    <w:rsid w:val="00C41114"/>
    <w:pPr>
      <w:numPr>
        <w:ilvl w:val="2"/>
        <w:numId w:val="14"/>
      </w:numPr>
      <w:outlineLvl w:val="2"/>
    </w:pPr>
  </w:style>
  <w:style w:type="paragraph" w:styleId="4">
    <w:name w:val="heading 4"/>
    <w:basedOn w:val="a0"/>
    <w:next w:val="a0"/>
    <w:link w:val="40"/>
    <w:uiPriority w:val="9"/>
    <w:semiHidden/>
    <w:unhideWhenUsed/>
    <w:qFormat/>
    <w:rsid w:val="00C4111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C4111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4111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4111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4111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111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41114"/>
    <w:pPr>
      <w:ind w:left="720"/>
      <w:contextualSpacing/>
    </w:pPr>
    <w:rPr>
      <w:rFonts w:ascii="Times New Roman" w:eastAsia="Times New Roman" w:hAnsi="Times New Roman" w:cs="Times New Roman"/>
    </w:rPr>
  </w:style>
  <w:style w:type="paragraph" w:styleId="a5">
    <w:name w:val="header"/>
    <w:basedOn w:val="a0"/>
    <w:link w:val="a6"/>
    <w:uiPriority w:val="99"/>
    <w:unhideWhenUsed/>
    <w:rsid w:val="00C41114"/>
    <w:pPr>
      <w:tabs>
        <w:tab w:val="center" w:pos="4677"/>
        <w:tab w:val="right" w:pos="9355"/>
      </w:tabs>
    </w:pPr>
  </w:style>
  <w:style w:type="character" w:customStyle="1" w:styleId="a6">
    <w:name w:val="Верхний колонтитул Знак"/>
    <w:basedOn w:val="a1"/>
    <w:link w:val="a5"/>
    <w:uiPriority w:val="99"/>
    <w:rsid w:val="00C41114"/>
    <w:rPr>
      <w:rFonts w:ascii="Times New Roman CYR" w:eastAsiaTheme="minorEastAsia" w:hAnsi="Times New Roman CYR" w:cs="Times New Roman CYR"/>
      <w:sz w:val="24"/>
      <w:szCs w:val="24"/>
      <w:lang w:eastAsia="ru-RU"/>
    </w:rPr>
  </w:style>
  <w:style w:type="character" w:styleId="a7">
    <w:name w:val="Hyperlink"/>
    <w:basedOn w:val="a1"/>
    <w:uiPriority w:val="99"/>
    <w:unhideWhenUsed/>
    <w:rsid w:val="00C41114"/>
    <w:rPr>
      <w:color w:val="0563C1" w:themeColor="hyperlink"/>
      <w:u w:val="single"/>
    </w:rPr>
  </w:style>
  <w:style w:type="paragraph" w:customStyle="1" w:styleId="a8">
    <w:name w:val="для таблиц из договоров"/>
    <w:basedOn w:val="a0"/>
    <w:rsid w:val="00C41114"/>
    <w:rPr>
      <w:rFonts w:ascii="Times New Roman" w:eastAsia="Times New Roman" w:hAnsi="Times New Roman" w:cs="Times New Roman"/>
      <w:szCs w:val="20"/>
    </w:rPr>
  </w:style>
  <w:style w:type="paragraph" w:styleId="a9">
    <w:name w:val="Title"/>
    <w:next w:val="aa"/>
    <w:link w:val="ab"/>
    <w:uiPriority w:val="10"/>
    <w:qFormat/>
    <w:rsid w:val="00370C52"/>
    <w:pPr>
      <w:keepNext/>
      <w:keepLines/>
      <w:tabs>
        <w:tab w:val="left" w:pos="284"/>
      </w:tabs>
      <w:spacing w:before="360" w:after="240" w:line="276" w:lineRule="auto"/>
    </w:pPr>
    <w:rPr>
      <w:rFonts w:ascii="Segoe UI" w:eastAsiaTheme="minorEastAsia" w:hAnsi="Segoe UI" w:cs="Segoe UI"/>
      <w:b/>
      <w:bCs/>
      <w:sz w:val="36"/>
      <w:szCs w:val="36"/>
      <w:lang w:val="en-US" w:eastAsia="ru-RU"/>
    </w:rPr>
  </w:style>
  <w:style w:type="character" w:customStyle="1" w:styleId="ab">
    <w:name w:val="Заголовок Знак"/>
    <w:basedOn w:val="a1"/>
    <w:link w:val="a9"/>
    <w:uiPriority w:val="10"/>
    <w:rsid w:val="00370C52"/>
    <w:rPr>
      <w:rFonts w:ascii="Segoe UI" w:eastAsiaTheme="minorEastAsia" w:hAnsi="Segoe UI" w:cs="Segoe UI"/>
      <w:b/>
      <w:bCs/>
      <w:sz w:val="36"/>
      <w:szCs w:val="36"/>
      <w:lang w:val="en-US" w:eastAsia="ru-RU"/>
    </w:rPr>
  </w:style>
  <w:style w:type="paragraph" w:styleId="aa">
    <w:name w:val="Subtitle"/>
    <w:basedOn w:val="ac"/>
    <w:next w:val="ac"/>
    <w:link w:val="ad"/>
    <w:uiPriority w:val="11"/>
    <w:qFormat/>
    <w:rsid w:val="00C41114"/>
    <w:pPr>
      <w:ind w:right="334"/>
    </w:pPr>
  </w:style>
  <w:style w:type="character" w:customStyle="1" w:styleId="ad">
    <w:name w:val="Подзаголовок Знак"/>
    <w:basedOn w:val="a1"/>
    <w:link w:val="aa"/>
    <w:uiPriority w:val="11"/>
    <w:rsid w:val="00C41114"/>
    <w:rPr>
      <w:rFonts w:ascii="Times New Roman CYR" w:eastAsiaTheme="minorEastAsia" w:hAnsi="Times New Roman CYR" w:cs="Times New Roman CYR"/>
      <w:sz w:val="24"/>
      <w:szCs w:val="24"/>
      <w:lang w:eastAsia="ru-RU"/>
    </w:rPr>
  </w:style>
  <w:style w:type="character" w:customStyle="1" w:styleId="11">
    <w:name w:val="Заголовок 1 Знак"/>
    <w:basedOn w:val="a1"/>
    <w:link w:val="10"/>
    <w:uiPriority w:val="99"/>
    <w:rsid w:val="00370C52"/>
    <w:rPr>
      <w:rFonts w:ascii="Segoe UI" w:eastAsiaTheme="minorEastAsia" w:hAnsi="Segoe UI" w:cs="Segoe UI"/>
      <w:b/>
      <w:sz w:val="28"/>
      <w:szCs w:val="28"/>
      <w:lang w:eastAsia="ru-RU"/>
    </w:rPr>
  </w:style>
  <w:style w:type="character" w:customStyle="1" w:styleId="20">
    <w:name w:val="Заголовок 2 Знак"/>
    <w:basedOn w:val="a1"/>
    <w:link w:val="2"/>
    <w:uiPriority w:val="99"/>
    <w:rsid w:val="0018709E"/>
    <w:rPr>
      <w:rFonts w:ascii="Times New Roman CYR" w:eastAsiaTheme="minorEastAsia" w:hAnsi="Times New Roman CYR" w:cs="Times New Roman CYR"/>
      <w:b/>
      <w:bCs/>
      <w:sz w:val="24"/>
      <w:szCs w:val="24"/>
      <w:lang w:eastAsia="ru-RU"/>
    </w:rPr>
  </w:style>
  <w:style w:type="character" w:customStyle="1" w:styleId="30">
    <w:name w:val="Заголовок 3 Знак"/>
    <w:basedOn w:val="a1"/>
    <w:link w:val="3"/>
    <w:uiPriority w:val="99"/>
    <w:rsid w:val="00C41114"/>
    <w:rPr>
      <w:rFonts w:ascii="Times New Roman CYR" w:eastAsiaTheme="minorEastAsia" w:hAnsi="Times New Roman CYR" w:cs="Times New Roman CYR"/>
      <w:sz w:val="24"/>
      <w:szCs w:val="24"/>
      <w:lang w:eastAsia="ru-RU"/>
    </w:rPr>
  </w:style>
  <w:style w:type="character" w:customStyle="1" w:styleId="40">
    <w:name w:val="Заголовок 4 Знак"/>
    <w:basedOn w:val="a1"/>
    <w:link w:val="4"/>
    <w:uiPriority w:val="9"/>
    <w:semiHidden/>
    <w:rsid w:val="00C41114"/>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1"/>
    <w:link w:val="5"/>
    <w:uiPriority w:val="9"/>
    <w:semiHidden/>
    <w:rsid w:val="00C41114"/>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1"/>
    <w:link w:val="6"/>
    <w:uiPriority w:val="9"/>
    <w:semiHidden/>
    <w:rsid w:val="00C41114"/>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1"/>
    <w:link w:val="7"/>
    <w:uiPriority w:val="9"/>
    <w:semiHidden/>
    <w:rsid w:val="00C41114"/>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1"/>
    <w:link w:val="8"/>
    <w:uiPriority w:val="9"/>
    <w:semiHidden/>
    <w:rsid w:val="00C4111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1114"/>
    <w:rPr>
      <w:rFonts w:asciiTheme="majorHAnsi" w:eastAsiaTheme="majorEastAsia" w:hAnsiTheme="majorHAnsi" w:cstheme="majorBidi"/>
      <w:i/>
      <w:iCs/>
      <w:color w:val="272727" w:themeColor="text1" w:themeTint="D8"/>
      <w:sz w:val="21"/>
      <w:szCs w:val="21"/>
      <w:lang w:eastAsia="ru-RU"/>
    </w:rPr>
  </w:style>
  <w:style w:type="paragraph" w:styleId="ae">
    <w:name w:val="footer"/>
    <w:basedOn w:val="a0"/>
    <w:link w:val="af"/>
    <w:uiPriority w:val="99"/>
    <w:unhideWhenUsed/>
    <w:rsid w:val="00C41114"/>
    <w:pPr>
      <w:tabs>
        <w:tab w:val="center" w:pos="4677"/>
        <w:tab w:val="right" w:pos="9355"/>
      </w:tabs>
    </w:pPr>
  </w:style>
  <w:style w:type="character" w:customStyle="1" w:styleId="af">
    <w:name w:val="Нижний колонтитул Знак"/>
    <w:basedOn w:val="a1"/>
    <w:link w:val="ae"/>
    <w:uiPriority w:val="99"/>
    <w:rsid w:val="00C41114"/>
    <w:rPr>
      <w:rFonts w:ascii="Times New Roman CYR" w:eastAsiaTheme="minorEastAsia" w:hAnsi="Times New Roman CYR" w:cs="Times New Roman CYR"/>
      <w:sz w:val="24"/>
      <w:szCs w:val="24"/>
      <w:lang w:eastAsia="ru-RU"/>
    </w:rPr>
  </w:style>
  <w:style w:type="paragraph" w:styleId="a">
    <w:name w:val="List Number"/>
    <w:basedOn w:val="a0"/>
    <w:uiPriority w:val="99"/>
    <w:unhideWhenUsed/>
    <w:rsid w:val="00C41114"/>
    <w:pPr>
      <w:numPr>
        <w:numId w:val="17"/>
      </w:numPr>
      <w:contextualSpacing/>
    </w:pPr>
  </w:style>
  <w:style w:type="paragraph" w:styleId="af0">
    <w:name w:val="Normal (Web)"/>
    <w:basedOn w:val="a0"/>
    <w:uiPriority w:val="99"/>
    <w:unhideWhenUsed/>
    <w:rsid w:val="00C41114"/>
    <w:pPr>
      <w:widowControl/>
      <w:autoSpaceDE/>
      <w:autoSpaceDN/>
      <w:adjustRightInd/>
      <w:spacing w:before="100" w:beforeAutospacing="1" w:after="100" w:afterAutospacing="1"/>
    </w:pPr>
    <w:rPr>
      <w:rFonts w:ascii="Times New Roman" w:eastAsia="Times New Roman" w:hAnsi="Times New Roman" w:cs="Times New Roman"/>
    </w:rPr>
  </w:style>
  <w:style w:type="paragraph" w:styleId="ac">
    <w:name w:val="Body Text"/>
    <w:basedOn w:val="a0"/>
    <w:link w:val="af1"/>
    <w:uiPriority w:val="99"/>
    <w:unhideWhenUsed/>
    <w:qFormat/>
    <w:rsid w:val="00C41114"/>
    <w:pPr>
      <w:spacing w:after="120"/>
    </w:pPr>
  </w:style>
  <w:style w:type="character" w:customStyle="1" w:styleId="af1">
    <w:name w:val="Основной текст Знак"/>
    <w:basedOn w:val="a1"/>
    <w:link w:val="ac"/>
    <w:uiPriority w:val="99"/>
    <w:rsid w:val="00C41114"/>
    <w:rPr>
      <w:rFonts w:ascii="Times New Roman CYR" w:eastAsiaTheme="minorEastAsia" w:hAnsi="Times New Roman CYR" w:cs="Times New Roman CYR"/>
      <w:sz w:val="24"/>
      <w:szCs w:val="24"/>
      <w:lang w:eastAsia="ru-RU"/>
    </w:rPr>
  </w:style>
  <w:style w:type="paragraph" w:customStyle="1" w:styleId="af2">
    <w:name w:val="Описание"/>
    <w:basedOn w:val="ac"/>
    <w:link w:val="af3"/>
    <w:qFormat/>
    <w:rsid w:val="00C41114"/>
    <w:pPr>
      <w:spacing w:after="240"/>
    </w:pPr>
  </w:style>
  <w:style w:type="character" w:customStyle="1" w:styleId="af3">
    <w:name w:val="Описание Знак"/>
    <w:basedOn w:val="af1"/>
    <w:link w:val="af2"/>
    <w:rsid w:val="00C41114"/>
    <w:rPr>
      <w:rFonts w:ascii="Times New Roman CYR" w:eastAsiaTheme="minorEastAsia" w:hAnsi="Times New Roman CYR" w:cs="Times New Roman CYR"/>
      <w:sz w:val="24"/>
      <w:szCs w:val="24"/>
      <w:lang w:eastAsia="ru-RU"/>
    </w:rPr>
  </w:style>
  <w:style w:type="paragraph" w:styleId="HTML">
    <w:name w:val="HTML Preformatted"/>
    <w:basedOn w:val="a0"/>
    <w:link w:val="HTML0"/>
    <w:uiPriority w:val="99"/>
    <w:unhideWhenUsed/>
    <w:rsid w:val="00C4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Times New Roman" w:eastAsia="Times New Roman" w:hAnsi="Times New Roman" w:cs="Times New Roman"/>
      <w:sz w:val="22"/>
      <w:szCs w:val="22"/>
    </w:rPr>
  </w:style>
  <w:style w:type="character" w:customStyle="1" w:styleId="HTML0">
    <w:name w:val="Стандартный HTML Знак"/>
    <w:basedOn w:val="a1"/>
    <w:link w:val="HTML"/>
    <w:uiPriority w:val="99"/>
    <w:rsid w:val="00C41114"/>
    <w:rPr>
      <w:rFonts w:ascii="Times New Roman" w:eastAsia="Times New Roman" w:hAnsi="Times New Roman" w:cs="Times New Roman"/>
      <w:lang w:eastAsia="ru-RU"/>
    </w:rPr>
  </w:style>
  <w:style w:type="numbering" w:customStyle="1" w:styleId="1">
    <w:name w:val="Стиль1"/>
    <w:uiPriority w:val="99"/>
    <w:rsid w:val="00C41114"/>
    <w:pPr>
      <w:numPr>
        <w:numId w:val="20"/>
      </w:numPr>
    </w:pPr>
  </w:style>
  <w:style w:type="character" w:styleId="af4">
    <w:name w:val="Strong"/>
    <w:basedOn w:val="a1"/>
    <w:uiPriority w:val="22"/>
    <w:qFormat/>
    <w:rsid w:val="00C41114"/>
    <w:rPr>
      <w:b/>
      <w:bCs/>
    </w:rPr>
  </w:style>
  <w:style w:type="paragraph" w:styleId="af5">
    <w:name w:val="Balloon Text"/>
    <w:basedOn w:val="a0"/>
    <w:link w:val="af6"/>
    <w:uiPriority w:val="99"/>
    <w:semiHidden/>
    <w:unhideWhenUsed/>
    <w:rsid w:val="00C41114"/>
    <w:rPr>
      <w:rFonts w:ascii="Tahoma" w:hAnsi="Tahoma" w:cs="Tahoma"/>
      <w:sz w:val="16"/>
      <w:szCs w:val="16"/>
    </w:rPr>
  </w:style>
  <w:style w:type="character" w:customStyle="1" w:styleId="af6">
    <w:name w:val="Текст выноски Знак"/>
    <w:basedOn w:val="a1"/>
    <w:link w:val="af5"/>
    <w:uiPriority w:val="99"/>
    <w:semiHidden/>
    <w:rsid w:val="00C41114"/>
    <w:rPr>
      <w:rFonts w:ascii="Tahoma" w:eastAsiaTheme="minorEastAsia" w:hAnsi="Tahoma" w:cs="Tahoma"/>
      <w:sz w:val="16"/>
      <w:szCs w:val="16"/>
      <w:lang w:eastAsia="ru-RU"/>
    </w:rPr>
  </w:style>
  <w:style w:type="character" w:styleId="HTML1">
    <w:name w:val="HTML Code"/>
    <w:basedOn w:val="a1"/>
    <w:uiPriority w:val="99"/>
    <w:semiHidden/>
    <w:unhideWhenUsed/>
    <w:rsid w:val="00FB5378"/>
    <w:rPr>
      <w:rFonts w:ascii="Courier New" w:eastAsia="Times New Roman" w:hAnsi="Courier New" w:cs="Courier New"/>
      <w:sz w:val="20"/>
      <w:szCs w:val="20"/>
    </w:rPr>
  </w:style>
  <w:style w:type="character" w:customStyle="1" w:styleId="token">
    <w:name w:val="token"/>
    <w:basedOn w:val="a1"/>
    <w:rsid w:val="00FB5378"/>
  </w:style>
  <w:style w:type="character" w:styleId="af7">
    <w:name w:val="Book Title"/>
    <w:basedOn w:val="a1"/>
    <w:uiPriority w:val="33"/>
    <w:qFormat/>
    <w:rsid w:val="00FB5378"/>
    <w:rPr>
      <w:rFonts w:ascii="Segoe UI" w:hAnsi="Segoe UI" w:cs="Segoe UI"/>
      <w:spacing w:val="5"/>
      <w:sz w:val="48"/>
      <w:szCs w:val="48"/>
    </w:rPr>
  </w:style>
  <w:style w:type="character" w:styleId="af8">
    <w:name w:val="Subtle Reference"/>
    <w:basedOn w:val="a1"/>
    <w:uiPriority w:val="31"/>
    <w:qFormat/>
    <w:rsid w:val="00D84B1E"/>
    <w:rPr>
      <w:smallCaps/>
      <w:color w:val="5A5A5A" w:themeColor="text1" w:themeTint="A5"/>
      <w:sz w:val="16"/>
      <w:szCs w:val="16"/>
    </w:rPr>
  </w:style>
  <w:style w:type="character" w:styleId="af9">
    <w:name w:val="Unresolved Mention"/>
    <w:basedOn w:val="a1"/>
    <w:uiPriority w:val="99"/>
    <w:semiHidden/>
    <w:unhideWhenUsed/>
    <w:rsid w:val="00D84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25201">
      <w:bodyDiv w:val="1"/>
      <w:marLeft w:val="0"/>
      <w:marRight w:val="0"/>
      <w:marTop w:val="0"/>
      <w:marBottom w:val="0"/>
      <w:divBdr>
        <w:top w:val="none" w:sz="0" w:space="0" w:color="auto"/>
        <w:left w:val="none" w:sz="0" w:space="0" w:color="auto"/>
        <w:bottom w:val="none" w:sz="0" w:space="0" w:color="auto"/>
        <w:right w:val="none" w:sz="0" w:space="0" w:color="auto"/>
      </w:divBdr>
      <w:divsChild>
        <w:div w:id="929778183">
          <w:marLeft w:val="0"/>
          <w:marRight w:val="0"/>
          <w:marTop w:val="0"/>
          <w:marBottom w:val="240"/>
          <w:divBdr>
            <w:top w:val="none" w:sz="0" w:space="0" w:color="auto"/>
            <w:left w:val="none" w:sz="0" w:space="0" w:color="auto"/>
            <w:bottom w:val="none" w:sz="0" w:space="0" w:color="auto"/>
            <w:right w:val="none" w:sz="0" w:space="0" w:color="auto"/>
          </w:divBdr>
          <w:divsChild>
            <w:div w:id="1328943291">
              <w:marLeft w:val="0"/>
              <w:marRight w:val="0"/>
              <w:marTop w:val="0"/>
              <w:marBottom w:val="0"/>
              <w:divBdr>
                <w:top w:val="none" w:sz="0" w:space="0" w:color="auto"/>
                <w:left w:val="none" w:sz="0" w:space="0" w:color="auto"/>
                <w:bottom w:val="none" w:sz="0" w:space="0" w:color="auto"/>
                <w:right w:val="none" w:sz="0" w:space="0" w:color="auto"/>
              </w:divBdr>
            </w:div>
            <w:div w:id="1664238698">
              <w:marLeft w:val="0"/>
              <w:marRight w:val="0"/>
              <w:marTop w:val="0"/>
              <w:marBottom w:val="0"/>
              <w:divBdr>
                <w:top w:val="none" w:sz="0" w:space="0" w:color="auto"/>
                <w:left w:val="none" w:sz="0" w:space="0" w:color="auto"/>
                <w:bottom w:val="none" w:sz="0" w:space="0" w:color="auto"/>
                <w:right w:val="none" w:sz="0" w:space="0" w:color="auto"/>
              </w:divBdr>
            </w:div>
          </w:divsChild>
        </w:div>
        <w:div w:id="589199657">
          <w:marLeft w:val="0"/>
          <w:marRight w:val="0"/>
          <w:marTop w:val="0"/>
          <w:marBottom w:val="0"/>
          <w:divBdr>
            <w:top w:val="none" w:sz="0" w:space="0" w:color="auto"/>
            <w:left w:val="none" w:sz="0" w:space="0" w:color="auto"/>
            <w:bottom w:val="none" w:sz="0" w:space="0" w:color="auto"/>
            <w:right w:val="none" w:sz="0" w:space="0" w:color="auto"/>
          </w:divBdr>
          <w:divsChild>
            <w:div w:id="984358254">
              <w:marLeft w:val="0"/>
              <w:marRight w:val="0"/>
              <w:marTop w:val="0"/>
              <w:marBottom w:val="0"/>
              <w:divBdr>
                <w:top w:val="none" w:sz="0" w:space="0" w:color="auto"/>
                <w:left w:val="none" w:sz="0" w:space="0" w:color="auto"/>
                <w:bottom w:val="none" w:sz="0" w:space="0" w:color="auto"/>
                <w:right w:val="none" w:sz="0" w:space="0" w:color="auto"/>
              </w:divBdr>
            </w:div>
          </w:divsChild>
        </w:div>
        <w:div w:id="910778190">
          <w:marLeft w:val="0"/>
          <w:marRight w:val="0"/>
          <w:marTop w:val="0"/>
          <w:marBottom w:val="0"/>
          <w:divBdr>
            <w:top w:val="none" w:sz="0" w:space="0" w:color="auto"/>
            <w:left w:val="none" w:sz="0" w:space="0" w:color="auto"/>
            <w:bottom w:val="none" w:sz="0" w:space="0" w:color="auto"/>
            <w:right w:val="none" w:sz="0" w:space="0" w:color="auto"/>
          </w:divBdr>
          <w:divsChild>
            <w:div w:id="1298486069">
              <w:marLeft w:val="0"/>
              <w:marRight w:val="0"/>
              <w:marTop w:val="0"/>
              <w:marBottom w:val="0"/>
              <w:divBdr>
                <w:top w:val="none" w:sz="0" w:space="0" w:color="auto"/>
                <w:left w:val="none" w:sz="0" w:space="0" w:color="auto"/>
                <w:bottom w:val="none" w:sz="0" w:space="0" w:color="auto"/>
                <w:right w:val="none" w:sz="0" w:space="0" w:color="auto"/>
              </w:divBdr>
            </w:div>
          </w:divsChild>
        </w:div>
        <w:div w:id="181170489">
          <w:marLeft w:val="0"/>
          <w:marRight w:val="0"/>
          <w:marTop w:val="0"/>
          <w:marBottom w:val="0"/>
          <w:divBdr>
            <w:top w:val="none" w:sz="0" w:space="0" w:color="auto"/>
            <w:left w:val="none" w:sz="0" w:space="0" w:color="auto"/>
            <w:bottom w:val="none" w:sz="0" w:space="0" w:color="auto"/>
            <w:right w:val="none" w:sz="0" w:space="0" w:color="auto"/>
          </w:divBdr>
          <w:divsChild>
            <w:div w:id="1402488357">
              <w:marLeft w:val="0"/>
              <w:marRight w:val="0"/>
              <w:marTop w:val="0"/>
              <w:marBottom w:val="0"/>
              <w:divBdr>
                <w:top w:val="none" w:sz="0" w:space="0" w:color="auto"/>
                <w:left w:val="none" w:sz="0" w:space="0" w:color="auto"/>
                <w:bottom w:val="none" w:sz="0" w:space="0" w:color="auto"/>
                <w:right w:val="none" w:sz="0" w:space="0" w:color="auto"/>
              </w:divBdr>
            </w:div>
          </w:divsChild>
        </w:div>
        <w:div w:id="2135827631">
          <w:marLeft w:val="0"/>
          <w:marRight w:val="0"/>
          <w:marTop w:val="0"/>
          <w:marBottom w:val="0"/>
          <w:divBdr>
            <w:top w:val="none" w:sz="0" w:space="0" w:color="auto"/>
            <w:left w:val="none" w:sz="0" w:space="0" w:color="auto"/>
            <w:bottom w:val="none" w:sz="0" w:space="0" w:color="auto"/>
            <w:right w:val="none" w:sz="0" w:space="0" w:color="auto"/>
          </w:divBdr>
          <w:divsChild>
            <w:div w:id="1093355468">
              <w:marLeft w:val="0"/>
              <w:marRight w:val="0"/>
              <w:marTop w:val="0"/>
              <w:marBottom w:val="0"/>
              <w:divBdr>
                <w:top w:val="none" w:sz="0" w:space="0" w:color="auto"/>
                <w:left w:val="none" w:sz="0" w:space="0" w:color="auto"/>
                <w:bottom w:val="none" w:sz="0" w:space="0" w:color="auto"/>
                <w:right w:val="none" w:sz="0" w:space="0" w:color="auto"/>
              </w:divBdr>
            </w:div>
          </w:divsChild>
        </w:div>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 w:id="54862306">
          <w:marLeft w:val="0"/>
          <w:marRight w:val="0"/>
          <w:marTop w:val="0"/>
          <w:marBottom w:val="0"/>
          <w:divBdr>
            <w:top w:val="none" w:sz="0" w:space="0" w:color="auto"/>
            <w:left w:val="none" w:sz="0" w:space="0" w:color="auto"/>
            <w:bottom w:val="none" w:sz="0" w:space="0" w:color="auto"/>
            <w:right w:val="none" w:sz="0" w:space="0" w:color="auto"/>
          </w:divBdr>
          <w:divsChild>
            <w:div w:id="2093312591">
              <w:marLeft w:val="0"/>
              <w:marRight w:val="0"/>
              <w:marTop w:val="0"/>
              <w:marBottom w:val="0"/>
              <w:divBdr>
                <w:top w:val="none" w:sz="0" w:space="0" w:color="auto"/>
                <w:left w:val="none" w:sz="0" w:space="0" w:color="auto"/>
                <w:bottom w:val="none" w:sz="0" w:space="0" w:color="auto"/>
                <w:right w:val="none" w:sz="0" w:space="0" w:color="auto"/>
              </w:divBdr>
            </w:div>
          </w:divsChild>
        </w:div>
        <w:div w:id="1855532650">
          <w:marLeft w:val="0"/>
          <w:marRight w:val="0"/>
          <w:marTop w:val="0"/>
          <w:marBottom w:val="0"/>
          <w:divBdr>
            <w:top w:val="none" w:sz="0" w:space="0" w:color="auto"/>
            <w:left w:val="none" w:sz="0" w:space="0" w:color="auto"/>
            <w:bottom w:val="none" w:sz="0" w:space="0" w:color="auto"/>
            <w:right w:val="none" w:sz="0" w:space="0" w:color="auto"/>
          </w:divBdr>
          <w:divsChild>
            <w:div w:id="1513959754">
              <w:marLeft w:val="0"/>
              <w:marRight w:val="0"/>
              <w:marTop w:val="0"/>
              <w:marBottom w:val="0"/>
              <w:divBdr>
                <w:top w:val="none" w:sz="0" w:space="0" w:color="auto"/>
                <w:left w:val="none" w:sz="0" w:space="0" w:color="auto"/>
                <w:bottom w:val="none" w:sz="0" w:space="0" w:color="auto"/>
                <w:right w:val="none" w:sz="0" w:space="0" w:color="auto"/>
              </w:divBdr>
            </w:div>
          </w:divsChild>
        </w:div>
        <w:div w:id="147599399">
          <w:marLeft w:val="0"/>
          <w:marRight w:val="0"/>
          <w:marTop w:val="0"/>
          <w:marBottom w:val="0"/>
          <w:divBdr>
            <w:top w:val="none" w:sz="0" w:space="0" w:color="auto"/>
            <w:left w:val="none" w:sz="0" w:space="0" w:color="auto"/>
            <w:bottom w:val="none" w:sz="0" w:space="0" w:color="auto"/>
            <w:right w:val="none" w:sz="0" w:space="0" w:color="auto"/>
          </w:divBdr>
          <w:divsChild>
            <w:div w:id="752774038">
              <w:marLeft w:val="0"/>
              <w:marRight w:val="0"/>
              <w:marTop w:val="0"/>
              <w:marBottom w:val="0"/>
              <w:divBdr>
                <w:top w:val="none" w:sz="0" w:space="0" w:color="auto"/>
                <w:left w:val="none" w:sz="0" w:space="0" w:color="auto"/>
                <w:bottom w:val="none" w:sz="0" w:space="0" w:color="auto"/>
                <w:right w:val="none" w:sz="0" w:space="0" w:color="auto"/>
              </w:divBdr>
            </w:div>
          </w:divsChild>
        </w:div>
        <w:div w:id="5789230">
          <w:marLeft w:val="0"/>
          <w:marRight w:val="0"/>
          <w:marTop w:val="0"/>
          <w:marBottom w:val="0"/>
          <w:divBdr>
            <w:top w:val="none" w:sz="0" w:space="0" w:color="auto"/>
            <w:left w:val="none" w:sz="0" w:space="0" w:color="auto"/>
            <w:bottom w:val="none" w:sz="0" w:space="0" w:color="auto"/>
            <w:right w:val="none" w:sz="0" w:space="0" w:color="auto"/>
          </w:divBdr>
          <w:divsChild>
            <w:div w:id="1576434143">
              <w:marLeft w:val="0"/>
              <w:marRight w:val="0"/>
              <w:marTop w:val="0"/>
              <w:marBottom w:val="0"/>
              <w:divBdr>
                <w:top w:val="none" w:sz="0" w:space="0" w:color="auto"/>
                <w:left w:val="none" w:sz="0" w:space="0" w:color="auto"/>
                <w:bottom w:val="none" w:sz="0" w:space="0" w:color="auto"/>
                <w:right w:val="none" w:sz="0" w:space="0" w:color="auto"/>
              </w:divBdr>
            </w:div>
          </w:divsChild>
        </w:div>
        <w:div w:id="32511095">
          <w:marLeft w:val="0"/>
          <w:marRight w:val="0"/>
          <w:marTop w:val="0"/>
          <w:marBottom w:val="0"/>
          <w:divBdr>
            <w:top w:val="none" w:sz="0" w:space="0" w:color="auto"/>
            <w:left w:val="none" w:sz="0" w:space="0" w:color="auto"/>
            <w:bottom w:val="none" w:sz="0" w:space="0" w:color="auto"/>
            <w:right w:val="none" w:sz="0" w:space="0" w:color="auto"/>
          </w:divBdr>
          <w:divsChild>
            <w:div w:id="11588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ouchgfx.com/docs/development/ui-development/touchgfx-engine-features/backend-communication" TargetMode="External"/><Relationship Id="rId3" Type="http://schemas.openxmlformats.org/officeDocument/2006/relationships/settings" Target="settings.xml"/><Relationship Id="rId7" Type="http://schemas.openxmlformats.org/officeDocument/2006/relationships/hyperlink" Target="https://support.touchgfx.com/docs/development/ui-development/software-architecture/model-view-presenter-design-patte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touchgfx.com/docs/development/ui-development/touchgfx-engine-features/backend-communication" TargetMode="External"/><Relationship Id="rId11" Type="http://schemas.openxmlformats.org/officeDocument/2006/relationships/fontTable" Target="fontTable.xml"/><Relationship Id="rId5" Type="http://schemas.openxmlformats.org/officeDocument/2006/relationships/hyperlink" Target="https://support.touchgfx.com/docs/development/ui-development/touchgfx-engine-features/backend-communication" TargetMode="External"/><Relationship Id="rId10" Type="http://schemas.openxmlformats.org/officeDocument/2006/relationships/hyperlink" Target="https://support.touchgfx.com/docs/development/ui-development/touchgfx-engine-features/backend-communication" TargetMode="External"/><Relationship Id="rId4" Type="http://schemas.openxmlformats.org/officeDocument/2006/relationships/webSettings" Target="webSettings.xml"/><Relationship Id="rId9" Type="http://schemas.openxmlformats.org/officeDocument/2006/relationships/hyperlink" Target="https://support.touchgfx.com/docs/development/ui-development/touchgfx-engine-features/backend-commun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7</Pages>
  <Words>2200</Words>
  <Characters>12544</Characters>
  <Application>Microsoft Office Word</Application>
  <DocSecurity>0</DocSecurity>
  <Lines>104</Lines>
  <Paragraphs>29</Paragraphs>
  <ScaleCrop>false</ScaleCrop>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Щеголев Александр</dc:creator>
  <cp:keywords/>
  <dc:description/>
  <cp:lastModifiedBy>Щеголев Александр</cp:lastModifiedBy>
  <cp:revision>35</cp:revision>
  <dcterms:created xsi:type="dcterms:W3CDTF">2023-07-14T10:22:00Z</dcterms:created>
  <dcterms:modified xsi:type="dcterms:W3CDTF">2023-07-17T11:47:00Z</dcterms:modified>
</cp:coreProperties>
</file>