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 xml:space="preserve">Daniel </w:t>
      </w:r>
      <w:proofErr w:type="spellStart"/>
      <w:r w:rsidR="005D415B">
        <w:t>Cavic</w:t>
      </w:r>
      <w:proofErr w:type="spellEnd"/>
      <w:r w:rsidR="005D415B">
        <w:t>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  <w:bookmarkStart w:id="0" w:name="_GoBack"/>
      <w:bookmarkEnd w:id="0"/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656DB8" w:rsidRDefault="00656DB8" w:rsidP="002A413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80375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https://trello.c</w:t>
        </w:r>
        <w:r w:rsidRPr="0080375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o</w:t>
        </w:r>
        <w:r w:rsidRPr="0080375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m/b/lSqfqIxz/unbenanntes-board</w:t>
        </w:r>
      </w:hyperlink>
    </w:p>
    <w:p w:rsidR="002A4139" w:rsidRDefault="002A4139" w:rsidP="002A4139">
      <w:pPr>
        <w:pStyle w:val="berschrift1"/>
      </w:pPr>
      <w:r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E035D" w:rsidP="006D37D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  <w:r w:rsidR="00F5100D">
              <w:rPr>
                <w:b w:val="0"/>
              </w:rPr>
              <w:t xml:space="preserve"> &amp; editieren</w:t>
            </w:r>
          </w:p>
        </w:tc>
        <w:tc>
          <w:tcPr>
            <w:tcW w:w="1418" w:type="dxa"/>
          </w:tcPr>
          <w:p w:rsidR="008F18FB" w:rsidRDefault="008E035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8F18FB" w:rsidRDefault="008E035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Dorpdown</w:t>
            </w:r>
            <w:proofErr w:type="spellEnd"/>
            <w:r>
              <w:t xml:space="preserve"> mit </w:t>
            </w:r>
            <w:proofErr w:type="spellStart"/>
            <w:r>
              <w:t>filter</w:t>
            </w:r>
            <w:proofErr w:type="spellEnd"/>
          </w:p>
        </w:tc>
        <w:tc>
          <w:tcPr>
            <w:tcW w:w="2693" w:type="dxa"/>
          </w:tcPr>
          <w:p w:rsidR="008F18FB" w:rsidRDefault="008E035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8F18FB" w:rsidRDefault="008E035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F5100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5100D" w:rsidRDefault="00F5100D" w:rsidP="006D37D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  <w:r>
              <w:rPr>
                <w:b w:val="0"/>
              </w:rPr>
              <w:t xml:space="preserve"> &amp; editieren</w:t>
            </w:r>
          </w:p>
        </w:tc>
        <w:tc>
          <w:tcPr>
            <w:tcW w:w="1418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Dropdown mit </w:t>
            </w:r>
            <w:proofErr w:type="spellStart"/>
            <w:r>
              <w:t>filter</w:t>
            </w:r>
            <w:proofErr w:type="spellEnd"/>
          </w:p>
        </w:tc>
        <w:tc>
          <w:tcPr>
            <w:tcW w:w="2693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F5100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5100D" w:rsidRDefault="00F5100D" w:rsidP="006D37D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F5100D" w:rsidRDefault="00F5100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F5100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5100D" w:rsidRDefault="00747A3F" w:rsidP="006D37D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F5100D" w:rsidRDefault="00747A3F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F5100D" w:rsidRDefault="00747A3F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F5100D" w:rsidRDefault="00747A3F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F5100D" w:rsidRDefault="00747A3F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555574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5574" w:rsidRDefault="00555574" w:rsidP="006D37D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555574" w:rsidRDefault="005555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555574" w:rsidRDefault="005555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555574" w:rsidRDefault="005555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555574" w:rsidRDefault="005555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176B4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76B4C" w:rsidRDefault="00176B4C" w:rsidP="00176B4C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176B4C" w:rsidRDefault="00176B4C" w:rsidP="0017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176B4C" w:rsidRDefault="00740D64" w:rsidP="0017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176B4C" w:rsidRDefault="00176B4C" w:rsidP="0017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176B4C" w:rsidRDefault="00176B4C" w:rsidP="0017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  <w:r>
              <w:t>, und @ vorhanden</w:t>
            </w:r>
          </w:p>
        </w:tc>
      </w:tr>
      <w:tr w:rsidR="00740D64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40D64" w:rsidRDefault="00740D64" w:rsidP="00740D64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740D64" w:rsidRDefault="00740D64" w:rsidP="00740D64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740D64" w:rsidRDefault="00740D64" w:rsidP="0074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740D64" w:rsidRDefault="00740D64" w:rsidP="0074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740D64" w:rsidRDefault="00787A72" w:rsidP="0074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p w:rsidR="008F18FB" w:rsidRPr="002A4139" w:rsidRDefault="00AE2946" w:rsidP="002A4139">
      <w:r w:rsidRPr="00520556">
        <w:lastRenderedPageBreak/>
        <w:drawing>
          <wp:inline distT="0" distB="0" distL="0" distR="0" wp14:anchorId="765D615B" wp14:editId="776CD4CB">
            <wp:extent cx="5760720" cy="29819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FB" w:rsidRDefault="008F18FB">
      <w:r>
        <w:br w:type="page"/>
      </w:r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Default="008E035D" w:rsidP="002A4139">
      <w:r w:rsidRPr="008E035D">
        <w:drawing>
          <wp:inline distT="0" distB="0" distL="0" distR="0" wp14:anchorId="2FEA74B4" wp14:editId="20BB9099">
            <wp:extent cx="5096586" cy="29722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35D">
        <w:drawing>
          <wp:inline distT="0" distB="0" distL="0" distR="0" wp14:anchorId="1F273E02" wp14:editId="0CF60F7B">
            <wp:extent cx="5087060" cy="28197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5D" w:rsidRPr="002A4139" w:rsidRDefault="008E035D" w:rsidP="002A4139">
      <w:r w:rsidRPr="008E035D">
        <w:drawing>
          <wp:inline distT="0" distB="0" distL="0" distR="0" wp14:anchorId="742F42CF" wp14:editId="0A5C1DF3">
            <wp:extent cx="4867954" cy="157184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5D" w:rsidRPr="002A413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1D6" w:rsidRDefault="00F561D6" w:rsidP="002C34CF">
      <w:pPr>
        <w:spacing w:after="0" w:line="240" w:lineRule="auto"/>
      </w:pPr>
      <w:r>
        <w:separator/>
      </w:r>
    </w:p>
  </w:endnote>
  <w:endnote w:type="continuationSeparator" w:id="0">
    <w:p w:rsidR="00F561D6" w:rsidRDefault="00F561D6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1D6" w:rsidRDefault="00F561D6" w:rsidP="002C34CF">
      <w:pPr>
        <w:spacing w:after="0" w:line="240" w:lineRule="auto"/>
      </w:pPr>
      <w:r>
        <w:separator/>
      </w:r>
    </w:p>
  </w:footnote>
  <w:footnote w:type="continuationSeparator" w:id="0">
    <w:p w:rsidR="00F561D6" w:rsidRDefault="00F561D6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3D5"/>
    <w:rsid w:val="000D2464"/>
    <w:rsid w:val="00176B4C"/>
    <w:rsid w:val="00195E84"/>
    <w:rsid w:val="0026343E"/>
    <w:rsid w:val="002A4139"/>
    <w:rsid w:val="002C34CF"/>
    <w:rsid w:val="002D751F"/>
    <w:rsid w:val="003D3DDB"/>
    <w:rsid w:val="003E2848"/>
    <w:rsid w:val="00520556"/>
    <w:rsid w:val="00555574"/>
    <w:rsid w:val="0059098D"/>
    <w:rsid w:val="005D415B"/>
    <w:rsid w:val="00656DB8"/>
    <w:rsid w:val="006700B6"/>
    <w:rsid w:val="00740D64"/>
    <w:rsid w:val="00747A3F"/>
    <w:rsid w:val="00787A72"/>
    <w:rsid w:val="008C3409"/>
    <w:rsid w:val="008D6650"/>
    <w:rsid w:val="008E035D"/>
    <w:rsid w:val="008F18FB"/>
    <w:rsid w:val="00AE2946"/>
    <w:rsid w:val="00C86C95"/>
    <w:rsid w:val="00EC14E0"/>
    <w:rsid w:val="00F5100D"/>
    <w:rsid w:val="00F5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FA44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lSqfqIxz/unbenanntes-boar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Wyss Alexander</cp:lastModifiedBy>
  <cp:revision>19</cp:revision>
  <dcterms:created xsi:type="dcterms:W3CDTF">2018-03-21T13:30:00Z</dcterms:created>
  <dcterms:modified xsi:type="dcterms:W3CDTF">2018-03-21T15:08:00Z</dcterms:modified>
</cp:coreProperties>
</file>