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6A86" w:rsidRDefault="00AD6A86">
      <w:pPr>
        <w:ind w:left="-810"/>
        <w:jc w:val="center"/>
      </w:pPr>
      <w:bookmarkStart w:id="0" w:name="_gjdgxs" w:colFirst="0" w:colLast="0"/>
      <w:bookmarkEnd w:id="0"/>
    </w:p>
    <w:p w:rsidR="00AD6A86" w:rsidRDefault="00AD6A86">
      <w:pPr>
        <w:jc w:val="center"/>
      </w:pPr>
    </w:p>
    <w:p w:rsidR="00AD6A86" w:rsidRDefault="00AD6A86">
      <w:pPr>
        <w:jc w:val="center"/>
      </w:pPr>
    </w:p>
    <w:p w:rsidR="00AD6A86" w:rsidRDefault="00AD6A86">
      <w:pPr>
        <w:jc w:val="center"/>
      </w:pPr>
    </w:p>
    <w:p w:rsidR="00AD6A86" w:rsidRDefault="008E1CF1">
      <w:pPr>
        <w:pStyle w:val="Heading1"/>
        <w:jc w:val="center"/>
        <w:rPr>
          <w:rFonts w:ascii="Cambria" w:eastAsia="Cambria" w:hAnsi="Cambria" w:cs="Cambria"/>
          <w:smallCaps/>
          <w:sz w:val="72"/>
          <w:szCs w:val="72"/>
        </w:rPr>
      </w:pPr>
      <w:bookmarkStart w:id="1" w:name="_30j0zll" w:colFirst="0" w:colLast="0"/>
      <w:bookmarkEnd w:id="1"/>
      <w:r>
        <w:rPr>
          <w:rFonts w:ascii="Cambria" w:eastAsia="Cambria" w:hAnsi="Cambria" w:cs="Cambria"/>
          <w:smallCaps/>
          <w:sz w:val="72"/>
          <w:szCs w:val="72"/>
        </w:rPr>
        <w:t>Дипломна работа</w:t>
      </w:r>
    </w:p>
    <w:p w:rsidR="00AD6A86" w:rsidRDefault="00AD6A86"/>
    <w:p w:rsidR="00AD6A86" w:rsidRDefault="008E1CF1">
      <w:pPr>
        <w:jc w:val="center"/>
        <w:rPr>
          <w:color w:val="224D54"/>
          <w:sz w:val="40"/>
          <w:szCs w:val="40"/>
        </w:rPr>
      </w:pPr>
      <w:r>
        <w:rPr>
          <w:color w:val="224D54"/>
          <w:sz w:val="40"/>
          <w:szCs w:val="40"/>
        </w:rPr>
        <w:t>на тема</w:t>
      </w:r>
    </w:p>
    <w:p w:rsidR="00AD6A86" w:rsidRDefault="00AD6A86">
      <w:pPr>
        <w:jc w:val="center"/>
        <w:rPr>
          <w:color w:val="224D54"/>
          <w:sz w:val="40"/>
          <w:szCs w:val="40"/>
        </w:rPr>
      </w:pPr>
    </w:p>
    <w:p w:rsidR="00AD6A86" w:rsidRDefault="006864C2">
      <w:pPr>
        <w:jc w:val="center"/>
        <w:rPr>
          <w:b/>
          <w:color w:val="224D54"/>
          <w:sz w:val="48"/>
          <w:szCs w:val="48"/>
        </w:rPr>
      </w:pPr>
      <w:r>
        <w:rPr>
          <w:b/>
          <w:color w:val="224D54"/>
          <w:sz w:val="48"/>
          <w:szCs w:val="48"/>
        </w:rPr>
        <w:t>Уеб приложение за покупко-продажба на автомобили</w:t>
      </w:r>
    </w:p>
    <w:p w:rsidR="00AD6A86" w:rsidRDefault="00AD6A86"/>
    <w:p w:rsidR="00AD6A86" w:rsidRDefault="00AD6A86"/>
    <w:p w:rsidR="00AD6A86" w:rsidRDefault="00AD6A86"/>
    <w:p w:rsidR="00AD6A86" w:rsidRDefault="00AD6A86"/>
    <w:p w:rsidR="00AD6A86" w:rsidRPr="00A416F2" w:rsidRDefault="008E1CF1">
      <w:pPr>
        <w:spacing w:before="0" w:after="0"/>
      </w:pPr>
      <w:r>
        <w:t xml:space="preserve">Дипломант: </w:t>
      </w:r>
      <w:r w:rsidR="00A416F2">
        <w:rPr>
          <w:b/>
        </w:rPr>
        <w:t>Александър Александров Свиларов</w:t>
      </w:r>
    </w:p>
    <w:p w:rsidR="00AD6A86" w:rsidRDefault="008E1CF1">
      <w:pPr>
        <w:spacing w:before="0" w:after="0"/>
      </w:pPr>
      <w:r>
        <w:t>ученик от 12А клас в</w:t>
      </w:r>
    </w:p>
    <w:p w:rsidR="00AD6A86" w:rsidRDefault="008E1CF1">
      <w:pPr>
        <w:spacing w:before="0" w:after="0"/>
      </w:pPr>
      <w:r>
        <w:t>ЧПГДН "СофтУни Светлина"</w:t>
      </w:r>
    </w:p>
    <w:p w:rsidR="00AD6A86" w:rsidRDefault="00AD6A86">
      <w:pPr>
        <w:spacing w:before="0" w:after="0"/>
      </w:pPr>
    </w:p>
    <w:p w:rsidR="00AD6A86" w:rsidRDefault="008E1CF1">
      <w:pPr>
        <w:spacing w:before="0" w:after="0"/>
        <w:jc w:val="right"/>
        <w:rPr>
          <w:b/>
        </w:rPr>
      </w:pPr>
      <w:r>
        <w:t xml:space="preserve">Научен ръководител: </w:t>
      </w:r>
      <w:r w:rsidR="00A416F2">
        <w:rPr>
          <w:b/>
        </w:rPr>
        <w:t>Калоян Костадинов</w:t>
      </w:r>
    </w:p>
    <w:p w:rsidR="00AD6A86" w:rsidRDefault="008E1CF1">
      <w:pPr>
        <w:spacing w:before="0" w:after="0"/>
        <w:jc w:val="right"/>
        <w:rPr>
          <w:b/>
        </w:rPr>
      </w:pPr>
      <w:r>
        <w:t xml:space="preserve">Рецензент: </w:t>
      </w:r>
      <w:r>
        <w:rPr>
          <w:b/>
        </w:rPr>
        <w:t>XXX XXX XXX</w:t>
      </w:r>
    </w:p>
    <w:p w:rsidR="00AD6A86" w:rsidRDefault="00AD6A86">
      <w:pPr>
        <w:pBdr>
          <w:top w:val="nil"/>
          <w:left w:val="nil"/>
          <w:bottom w:val="nil"/>
          <w:right w:val="nil"/>
          <w:between w:val="nil"/>
        </w:pBdr>
        <w:spacing w:before="0" w:after="0" w:line="336" w:lineRule="auto"/>
        <w:rPr>
          <w:color w:val="000000"/>
        </w:rPr>
      </w:pPr>
    </w:p>
    <w:p w:rsidR="00AD6A86" w:rsidRDefault="008E1CF1">
      <w:r>
        <w:t xml:space="preserve">Дата: </w:t>
      </w:r>
      <w:r>
        <w:rPr>
          <w:b/>
        </w:rPr>
        <w:t>12 май 2023</w:t>
      </w:r>
    </w:p>
    <w:p w:rsidR="00AD6A86" w:rsidRDefault="008E1CF1">
      <w:r>
        <w:t>Сесия: май-юни 2023 г.</w:t>
      </w:r>
    </w:p>
    <w:p w:rsidR="00AD6A86" w:rsidRDefault="00AD6A86"/>
    <w:p w:rsidR="00AD6A86" w:rsidRDefault="008E1CF1">
      <w:pPr>
        <w:spacing w:before="120"/>
        <w:jc w:val="center"/>
      </w:pPr>
      <w:r>
        <w:t>София, 2023 г.</w:t>
      </w:r>
    </w:p>
    <w:p w:rsidR="00AD6A86" w:rsidRDefault="00AD6A86">
      <w:pPr>
        <w:spacing w:before="120"/>
        <w:jc w:val="center"/>
      </w:pPr>
    </w:p>
    <w:p w:rsidR="00AD6A86" w:rsidRDefault="008E1CF1">
      <w:pPr>
        <w:rPr>
          <w:b/>
          <w:color w:val="808080"/>
          <w:sz w:val="44"/>
          <w:szCs w:val="44"/>
        </w:rPr>
      </w:pPr>
      <w:r>
        <w:rPr>
          <w:i/>
          <w:color w:val="808080"/>
        </w:rPr>
        <w:t>Указания: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 xml:space="preserve">Вашата дипломна работа трябва да има обем от </w:t>
      </w:r>
      <w:r>
        <w:rPr>
          <w:b/>
          <w:i/>
          <w:color w:val="808080"/>
        </w:rPr>
        <w:t>минимум 30 страници</w:t>
      </w:r>
      <w:r>
        <w:rPr>
          <w:i/>
          <w:color w:val="808080"/>
        </w:rPr>
        <w:t>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>При попълването на документа да се използва стил „</w:t>
      </w:r>
      <w:r>
        <w:rPr>
          <w:b/>
          <w:i/>
          <w:color w:val="808080"/>
        </w:rPr>
        <w:t>Normal</w:t>
      </w:r>
      <w:r>
        <w:rPr>
          <w:i/>
          <w:color w:val="808080"/>
        </w:rPr>
        <w:t>“, в който е настроен шрифта и размера, така, че да бъдат изпълнени критериите за форматиране.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>След попълването на основната информация, всички указания (текстовете в сиво) да се премахнат.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>За формулирането на отделните точки в съдържанието използвайте стиловете „</w:t>
      </w:r>
      <w:r>
        <w:rPr>
          <w:b/>
          <w:i/>
          <w:color w:val="808080"/>
        </w:rPr>
        <w:t>Heading 1</w:t>
      </w:r>
      <w:r>
        <w:rPr>
          <w:i/>
          <w:color w:val="808080"/>
        </w:rPr>
        <w:t>“ (за основни дялове), „</w:t>
      </w:r>
      <w:r>
        <w:rPr>
          <w:b/>
          <w:i/>
          <w:color w:val="808080"/>
        </w:rPr>
        <w:t>Heading 2</w:t>
      </w:r>
      <w:r>
        <w:rPr>
          <w:i/>
          <w:color w:val="808080"/>
        </w:rPr>
        <w:t>“ (за отделните точки в дяловете), „</w:t>
      </w:r>
      <w:r>
        <w:rPr>
          <w:b/>
          <w:i/>
          <w:color w:val="808080"/>
        </w:rPr>
        <w:t>Heading 3</w:t>
      </w:r>
      <w:r>
        <w:rPr>
          <w:i/>
          <w:color w:val="808080"/>
        </w:rPr>
        <w:t>“ (за отделните подточки във всяка точка на дяловете). За описателния текст в точките използвайте стил „</w:t>
      </w:r>
      <w:r>
        <w:rPr>
          <w:b/>
          <w:i/>
          <w:color w:val="808080"/>
        </w:rPr>
        <w:t>Normal</w:t>
      </w:r>
      <w:r>
        <w:rPr>
          <w:i/>
          <w:color w:val="808080"/>
        </w:rPr>
        <w:t>“. За кода да се използва стил „</w:t>
      </w:r>
      <w:r>
        <w:rPr>
          <w:b/>
          <w:i/>
          <w:color w:val="808080"/>
        </w:rPr>
        <w:t>Code</w:t>
      </w:r>
      <w:r>
        <w:rPr>
          <w:i/>
          <w:color w:val="808080"/>
        </w:rPr>
        <w:t>“.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 xml:space="preserve">Всяка </w:t>
      </w:r>
      <w:r>
        <w:rPr>
          <w:b/>
          <w:i/>
          <w:color w:val="808080"/>
        </w:rPr>
        <w:t>фигура</w:t>
      </w:r>
      <w:r>
        <w:rPr>
          <w:i/>
          <w:color w:val="808080"/>
        </w:rPr>
        <w:t xml:space="preserve">, </w:t>
      </w:r>
      <w:r>
        <w:rPr>
          <w:b/>
          <w:i/>
          <w:color w:val="808080"/>
        </w:rPr>
        <w:t>картинка</w:t>
      </w:r>
      <w:r>
        <w:rPr>
          <w:i/>
          <w:color w:val="808080"/>
        </w:rPr>
        <w:t xml:space="preserve"> и </w:t>
      </w:r>
      <w:r>
        <w:rPr>
          <w:b/>
          <w:i/>
          <w:color w:val="808080"/>
        </w:rPr>
        <w:t>таблица</w:t>
      </w:r>
      <w:r>
        <w:rPr>
          <w:i/>
          <w:color w:val="808080"/>
        </w:rPr>
        <w:t xml:space="preserve"> да бъдат означени и номерирани. Използвайте пестеливо разполагане на текста спрямо фигурите/картинките, така, че при разпечатването да не се хаби излишен брой листи.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 xml:space="preserve">Спазвайте изискванията за ползване и </w:t>
      </w:r>
      <w:r>
        <w:rPr>
          <w:b/>
          <w:i/>
          <w:color w:val="808080"/>
        </w:rPr>
        <w:t>цитиране</w:t>
      </w:r>
      <w:r>
        <w:rPr>
          <w:i/>
          <w:color w:val="808080"/>
        </w:rPr>
        <w:t xml:space="preserve"> на чужди разработки (авторско право).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 xml:space="preserve">След като приключите с работата по всички точки и заличите ненужните текстове, направете обновяване на </w:t>
      </w:r>
      <w:r>
        <w:rPr>
          <w:b/>
          <w:i/>
          <w:color w:val="808080"/>
        </w:rPr>
        <w:t>Съдържанието</w:t>
      </w:r>
      <w:r>
        <w:rPr>
          <w:i/>
          <w:color w:val="808080"/>
        </w:rPr>
        <w:t>, така, че всички нововъведени точки и подточки да придобият местоположение спрямо страниците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 xml:space="preserve">В меню File 🡪 Info въведете </w:t>
      </w:r>
      <w:r>
        <w:rPr>
          <w:b/>
          <w:i/>
          <w:color w:val="808080"/>
        </w:rPr>
        <w:t>автора на документа</w:t>
      </w:r>
      <w:r>
        <w:rPr>
          <w:i/>
          <w:color w:val="808080"/>
        </w:rPr>
        <w:t>, така, че при проверка от страна на рецензента аворството да бъде потвърдено недвусмислено.</w:t>
      </w:r>
    </w:p>
    <w:p w:rsidR="00AD6A86" w:rsidRDefault="008E1CF1">
      <w:pPr>
        <w:numPr>
          <w:ilvl w:val="0"/>
          <w:numId w:val="2"/>
        </w:numPr>
        <w:rPr>
          <w:i/>
          <w:color w:val="808080"/>
        </w:rPr>
      </w:pPr>
      <w:r>
        <w:rPr>
          <w:i/>
          <w:color w:val="808080"/>
        </w:rPr>
        <w:t xml:space="preserve">Запишете </w:t>
      </w:r>
      <w:r>
        <w:rPr>
          <w:b/>
          <w:i/>
          <w:color w:val="808080"/>
        </w:rPr>
        <w:t>файла с подходящо име</w:t>
      </w:r>
      <w:r>
        <w:rPr>
          <w:i/>
          <w:color w:val="808080"/>
        </w:rPr>
        <w:t xml:space="preserve">: кратко заглавие + име на дипломанта + класа, примерно: </w:t>
      </w:r>
      <w:r>
        <w:rPr>
          <w:b/>
          <w:i/>
          <w:color w:val="808080"/>
        </w:rPr>
        <w:t>Polivna-sistema-Stefan-Kirov-12B-klas.docx</w:t>
      </w:r>
      <w:r>
        <w:rPr>
          <w:i/>
          <w:color w:val="808080"/>
        </w:rPr>
        <w:t>.</w:t>
      </w:r>
    </w:p>
    <w:p w:rsidR="00AD6A86" w:rsidRDefault="00AD6A86"/>
    <w:p w:rsidR="00AD6A86" w:rsidRDefault="008E1CF1">
      <w:pPr>
        <w:spacing w:before="0" w:after="200"/>
        <w:rPr>
          <w:b/>
          <w:color w:val="224D54"/>
          <w:sz w:val="44"/>
          <w:szCs w:val="44"/>
        </w:rPr>
      </w:pPr>
      <w:r>
        <w:br w:type="page"/>
      </w:r>
    </w:p>
    <w:p w:rsidR="00AD6A86" w:rsidRDefault="008E1CF1">
      <w:pPr>
        <w:pStyle w:val="Heading1"/>
      </w:pPr>
      <w:bookmarkStart w:id="2" w:name="_1fob9te" w:colFirst="0" w:colLast="0"/>
      <w:bookmarkEnd w:id="2"/>
      <w:r>
        <w:lastRenderedPageBreak/>
        <w:t>Съдържание</w:t>
      </w:r>
    </w:p>
    <w:sdt>
      <w:sdtPr>
        <w:id w:val="-751506972"/>
        <w:docPartObj>
          <w:docPartGallery w:val="Table of Contents"/>
          <w:docPartUnique/>
        </w:docPartObj>
      </w:sdtPr>
      <w:sdtEndPr/>
      <w:sdtContent>
        <w:p w:rsidR="00AD6A86" w:rsidRDefault="008E1CF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30j0zll">
            <w:r>
              <w:rPr>
                <w:smallCaps/>
                <w:color w:val="000000"/>
              </w:rPr>
              <w:t>Дипломна работа</w:t>
            </w:r>
          </w:hyperlink>
          <w:hyperlink w:anchor="_30j0zll">
            <w:r>
              <w:rPr>
                <w:color w:val="000000"/>
              </w:rPr>
              <w:tab/>
              <w:t>1</w:t>
            </w:r>
          </w:hyperlink>
        </w:p>
        <w:p w:rsidR="00AD6A86" w:rsidRDefault="007864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1fob9te">
            <w:r w:rsidR="008E1CF1">
              <w:rPr>
                <w:color w:val="000000"/>
              </w:rPr>
              <w:t>Съдържание</w:t>
            </w:r>
            <w:r w:rsidR="008E1CF1">
              <w:rPr>
                <w:color w:val="000000"/>
              </w:rPr>
              <w:tab/>
              <w:t>3</w:t>
            </w:r>
          </w:hyperlink>
        </w:p>
        <w:p w:rsidR="00AD6A86" w:rsidRDefault="007864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3znysh7">
            <w:r w:rsidR="008E1CF1">
              <w:rPr>
                <w:color w:val="000000"/>
              </w:rPr>
              <w:t>Увод</w:t>
            </w:r>
            <w:r w:rsidR="008E1CF1">
              <w:rPr>
                <w:color w:val="000000"/>
              </w:rPr>
              <w:tab/>
              <w:t>4</w:t>
            </w:r>
          </w:hyperlink>
        </w:p>
        <w:p w:rsidR="00AD6A86" w:rsidRDefault="007864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et92p0">
            <w:r w:rsidR="008E1CF1">
              <w:rPr>
                <w:color w:val="000000"/>
              </w:rPr>
              <w:t>Проблем</w:t>
            </w:r>
            <w:r w:rsidR="008E1CF1">
              <w:rPr>
                <w:color w:val="000000"/>
              </w:rPr>
              <w:tab/>
              <w:t>4</w:t>
            </w:r>
          </w:hyperlink>
        </w:p>
        <w:p w:rsidR="00AD6A86" w:rsidRDefault="007864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tyjcwt">
            <w:r w:rsidR="008E1CF1">
              <w:rPr>
                <w:color w:val="000000"/>
              </w:rPr>
              <w:t>Цели на дипломния проект</w:t>
            </w:r>
            <w:r w:rsidR="008E1CF1">
              <w:rPr>
                <w:color w:val="000000"/>
              </w:rPr>
              <w:tab/>
              <w:t>4</w:t>
            </w:r>
          </w:hyperlink>
        </w:p>
        <w:p w:rsidR="00AD6A86" w:rsidRDefault="007864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3dy6vkm">
            <w:r w:rsidR="008E1CF1">
              <w:rPr>
                <w:color w:val="000000"/>
              </w:rPr>
              <w:t>Задачи, произтичащи от целите</w:t>
            </w:r>
            <w:r w:rsidR="008E1CF1">
              <w:rPr>
                <w:color w:val="000000"/>
              </w:rPr>
              <w:tab/>
              <w:t>4</w:t>
            </w:r>
          </w:hyperlink>
        </w:p>
        <w:p w:rsidR="00AD6A86" w:rsidRDefault="007864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1t3h5sf">
            <w:r w:rsidR="008E1CF1">
              <w:rPr>
                <w:color w:val="000000"/>
              </w:rPr>
              <w:t>Глава 1. Проучване (смени заглавието)</w:t>
            </w:r>
            <w:r w:rsidR="008E1CF1">
              <w:rPr>
                <w:color w:val="000000"/>
              </w:rPr>
              <w:tab/>
              <w:t>6</w:t>
            </w:r>
          </w:hyperlink>
        </w:p>
        <w:p w:rsidR="00AD6A86" w:rsidRDefault="007864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4d34og8">
            <w:r w:rsidR="008E1CF1">
              <w:rPr>
                <w:color w:val="000000"/>
              </w:rPr>
              <w:t>Глава 2. Задание (смени заглавието)</w:t>
            </w:r>
            <w:r w:rsidR="008E1CF1">
              <w:rPr>
                <w:color w:val="000000"/>
              </w:rPr>
              <w:tab/>
              <w:t>7</w:t>
            </w:r>
          </w:hyperlink>
        </w:p>
        <w:p w:rsidR="00AD6A86" w:rsidRDefault="007864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2s8eyo1">
            <w:r w:rsidR="008E1CF1">
              <w:rPr>
                <w:color w:val="000000"/>
              </w:rPr>
              <w:t>Глава 3. Проектиране и имплементация (смени заглавието)</w:t>
            </w:r>
            <w:r w:rsidR="008E1CF1">
              <w:rPr>
                <w:color w:val="000000"/>
              </w:rPr>
              <w:tab/>
              <w:t>8</w:t>
            </w:r>
          </w:hyperlink>
        </w:p>
        <w:p w:rsidR="00AD6A86" w:rsidRDefault="007864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17dp8vu">
            <w:r w:rsidR="008E1CF1">
              <w:rPr>
                <w:color w:val="000000"/>
              </w:rPr>
              <w:t>Архитектура на системата</w:t>
            </w:r>
            <w:r w:rsidR="008E1CF1">
              <w:rPr>
                <w:color w:val="000000"/>
              </w:rPr>
              <w:tab/>
              <w:t>8</w:t>
            </w:r>
          </w:hyperlink>
        </w:p>
        <w:p w:rsidR="00AD6A86" w:rsidRDefault="007864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3rdcrjn">
            <w:r w:rsidR="008E1CF1">
              <w:rPr>
                <w:color w:val="000000"/>
              </w:rPr>
              <w:t>Имплементация на системата</w:t>
            </w:r>
            <w:r w:rsidR="008E1CF1">
              <w:rPr>
                <w:color w:val="000000"/>
              </w:rPr>
              <w:tab/>
              <w:t>8</w:t>
            </w:r>
          </w:hyperlink>
        </w:p>
        <w:p w:rsidR="00AD6A86" w:rsidRDefault="007864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26in1rg">
            <w:r w:rsidR="008E1CF1">
              <w:rPr>
                <w:color w:val="000000"/>
              </w:rPr>
              <w:t>Тестове</w:t>
            </w:r>
            <w:r w:rsidR="008E1CF1">
              <w:rPr>
                <w:color w:val="000000"/>
              </w:rPr>
              <w:tab/>
              <w:t>9</w:t>
            </w:r>
          </w:hyperlink>
        </w:p>
        <w:p w:rsidR="00AD6A86" w:rsidRDefault="007864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ind w:left="220"/>
            <w:rPr>
              <w:color w:val="000000"/>
              <w:sz w:val="22"/>
              <w:szCs w:val="22"/>
            </w:rPr>
          </w:pPr>
          <w:hyperlink w:anchor="_lnxbz9">
            <w:r w:rsidR="008E1CF1">
              <w:rPr>
                <w:color w:val="000000"/>
              </w:rPr>
              <w:t>Внедряване (deployment)</w:t>
            </w:r>
            <w:r w:rsidR="008E1CF1">
              <w:rPr>
                <w:color w:val="000000"/>
              </w:rPr>
              <w:tab/>
              <w:t>10</w:t>
            </w:r>
          </w:hyperlink>
        </w:p>
        <w:p w:rsidR="00AD6A86" w:rsidRDefault="007864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35nkun2">
            <w:r w:rsidR="008E1CF1">
              <w:rPr>
                <w:color w:val="000000"/>
              </w:rPr>
              <w:t>Глава 4. Ръководство за потребителя (смени заглавието)</w:t>
            </w:r>
            <w:r w:rsidR="008E1CF1">
              <w:rPr>
                <w:color w:val="000000"/>
              </w:rPr>
              <w:tab/>
              <w:t>11</w:t>
            </w:r>
          </w:hyperlink>
        </w:p>
        <w:p w:rsidR="00AD6A86" w:rsidRDefault="007864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44sinio">
            <w:r w:rsidR="008E1CF1">
              <w:rPr>
                <w:color w:val="000000"/>
              </w:rPr>
              <w:t>Заключение</w:t>
            </w:r>
            <w:r w:rsidR="008E1CF1">
              <w:rPr>
                <w:color w:val="000000"/>
              </w:rPr>
              <w:tab/>
              <w:t>12</w:t>
            </w:r>
          </w:hyperlink>
        </w:p>
        <w:p w:rsidR="00AD6A86" w:rsidRDefault="007864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2jxsxqh">
            <w:r w:rsidR="008E1CF1">
              <w:rPr>
                <w:color w:val="000000"/>
              </w:rPr>
              <w:t>Информационни източници</w:t>
            </w:r>
            <w:r w:rsidR="008E1CF1">
              <w:rPr>
                <w:color w:val="000000"/>
              </w:rPr>
              <w:tab/>
              <w:t>13</w:t>
            </w:r>
          </w:hyperlink>
        </w:p>
        <w:p w:rsidR="00AD6A86" w:rsidRDefault="007864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  <w:sz w:val="22"/>
              <w:szCs w:val="22"/>
            </w:rPr>
          </w:pPr>
          <w:hyperlink w:anchor="_z337ya">
            <w:r w:rsidR="008E1CF1">
              <w:rPr>
                <w:color w:val="000000"/>
              </w:rPr>
              <w:t>Приложение 1 / 2 / …</w:t>
            </w:r>
            <w:r w:rsidR="008E1CF1">
              <w:rPr>
                <w:color w:val="000000"/>
              </w:rPr>
              <w:tab/>
              <w:t>14</w:t>
            </w:r>
          </w:hyperlink>
        </w:p>
        <w:p w:rsidR="00AD6A86" w:rsidRDefault="007864E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j2qqm3">
            <w:r w:rsidR="008E1CF1">
              <w:rPr>
                <w:color w:val="000000"/>
              </w:rPr>
              <w:t>Рецензия на дипломен проект</w:t>
            </w:r>
            <w:r w:rsidR="008E1CF1">
              <w:rPr>
                <w:color w:val="000000"/>
              </w:rPr>
              <w:tab/>
              <w:t>15</w:t>
            </w:r>
          </w:hyperlink>
        </w:p>
        <w:p w:rsidR="00AD6A86" w:rsidRDefault="008E1CF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10425"/>
            </w:tabs>
            <w:spacing w:before="0" w:after="100" w:line="259" w:lineRule="auto"/>
            <w:rPr>
              <w:color w:val="000000"/>
            </w:rPr>
          </w:pPr>
          <w:r>
            <w:fldChar w:fldCharType="end"/>
          </w:r>
        </w:p>
      </w:sdtContent>
    </w:sdt>
    <w:p w:rsidR="00AD6A86" w:rsidRDefault="00AD6A86"/>
    <w:p w:rsidR="00AD6A86" w:rsidRDefault="00AD6A86"/>
    <w:p w:rsidR="00AD6A86" w:rsidRDefault="00AD6A86"/>
    <w:p w:rsidR="00AD6A86" w:rsidRDefault="008E1CF1">
      <w:pPr>
        <w:spacing w:before="0" w:after="200"/>
        <w:rPr>
          <w:b/>
          <w:color w:val="224D54"/>
          <w:sz w:val="44"/>
          <w:szCs w:val="44"/>
        </w:rPr>
      </w:pPr>
      <w:r>
        <w:br w:type="page"/>
      </w:r>
    </w:p>
    <w:p w:rsidR="004E33BF" w:rsidRDefault="004E33BF">
      <w:pPr>
        <w:pStyle w:val="Heading1"/>
      </w:pPr>
      <w:bookmarkStart w:id="3" w:name="_3znysh7" w:colFirst="0" w:colLast="0"/>
      <w:bookmarkEnd w:id="3"/>
    </w:p>
    <w:p w:rsidR="00AD6A86" w:rsidRDefault="008E1CF1" w:rsidP="000742D6">
      <w:pPr>
        <w:pStyle w:val="Heading1"/>
        <w:ind w:firstLine="0"/>
      </w:pPr>
      <w:r>
        <w:t>Увод</w:t>
      </w:r>
    </w:p>
    <w:p w:rsidR="002E250B" w:rsidRPr="002E250B" w:rsidRDefault="002E250B" w:rsidP="002E250B"/>
    <w:p w:rsidR="00A416F2" w:rsidRPr="002E250B" w:rsidRDefault="00A416F2" w:rsidP="002E250B">
      <w:pPr>
        <w:spacing w:before="120"/>
        <w:ind w:left="567" w:right="567"/>
        <w:jc w:val="both"/>
      </w:pPr>
      <w:r w:rsidRPr="002E250B">
        <w:t>DeltaCar е уеб приложение, което има за цел да улесни процеса на покупко-продажба на автомобили. То предоставя на потребителите възможност да намерят подходящия автомобил за тях, да сравняват различни марки и модели и да закупят автомобила онлайн.</w:t>
      </w:r>
    </w:p>
    <w:p w:rsidR="00A416F2" w:rsidRPr="002E250B" w:rsidRDefault="00A416F2" w:rsidP="002E250B">
      <w:pPr>
        <w:spacing w:before="120"/>
        <w:ind w:left="567" w:right="567"/>
        <w:jc w:val="both"/>
      </w:pPr>
    </w:p>
    <w:p w:rsidR="00A416F2" w:rsidRPr="002E250B" w:rsidRDefault="00A416F2" w:rsidP="002E250B">
      <w:pPr>
        <w:spacing w:before="120"/>
        <w:ind w:left="567" w:right="567"/>
        <w:jc w:val="both"/>
      </w:pPr>
      <w:r w:rsidRPr="002E250B">
        <w:t>Целта на проекта е да създаде едно лесно за използване приложение, което да предоставя на потребителите добра и удобна услуга. То ще бъде достъпно за всички, които желаят да купят или продадат автомобил, и ще съдържа полезна информация, която ще ги насочи към правилния избор.</w:t>
      </w:r>
    </w:p>
    <w:p w:rsidR="00A416F2" w:rsidRPr="002E250B" w:rsidRDefault="00A416F2" w:rsidP="002E250B">
      <w:pPr>
        <w:spacing w:before="120"/>
        <w:ind w:left="567" w:right="567"/>
        <w:jc w:val="both"/>
      </w:pPr>
    </w:p>
    <w:p w:rsidR="004E33BF" w:rsidRPr="002E250B" w:rsidRDefault="00A416F2" w:rsidP="002E250B">
      <w:pPr>
        <w:spacing w:before="120"/>
        <w:ind w:left="567" w:right="567"/>
        <w:jc w:val="both"/>
      </w:pPr>
      <w:r w:rsidRPr="002E250B">
        <w:t>Приложението ще предлага разнообразни филтри и опции за търсене, които да помогнат на потребителите да намерят автомобила, който отговаря на техните нужди и предпочитания. След като потребителите изберат автомобила, който искат да закупят, те ще могат да се свържат директно с продавача, за да се договорят за цената и да уточнят всички детайли по сделката.</w:t>
      </w:r>
      <w:r w:rsidR="002E250B">
        <w:t xml:space="preserve"> </w:t>
      </w:r>
      <w:r w:rsidR="004E33BF" w:rsidRPr="002E250B">
        <w:t xml:space="preserve">Например, потребителите могат да търсят автомобили по марка, модел, цена, година на производство, тип на двигателя, </w:t>
      </w:r>
      <w:r w:rsidR="002E250B">
        <w:t>тип</w:t>
      </w:r>
      <w:r w:rsidR="004E33BF" w:rsidRPr="002E250B">
        <w:t xml:space="preserve"> </w:t>
      </w:r>
      <w:r w:rsidR="002E250B">
        <w:t>на горивната система</w:t>
      </w:r>
      <w:r w:rsidR="004E33BF" w:rsidRPr="002E250B">
        <w:t xml:space="preserve">, </w:t>
      </w:r>
      <w:r w:rsidR="002E250B">
        <w:t xml:space="preserve">пробег и </w:t>
      </w:r>
      <w:r w:rsidR="004E33BF" w:rsidRPr="002E250B">
        <w:t xml:space="preserve">други параметри. Тези филтри помагат на потребителите да се фокусират върху тези автомобили, които отговарят на техните нужди. Системата за търсене на DeltaCar се отличава също и с възможността да се търсят автомобили по ключови думи, което е особено полезно за тези потребители, които търсят автомобил с даден проблем. </w:t>
      </w:r>
    </w:p>
    <w:p w:rsidR="00A416F2" w:rsidRPr="002E250B" w:rsidRDefault="00A416F2" w:rsidP="002E250B">
      <w:pPr>
        <w:spacing w:before="120"/>
        <w:ind w:left="567" w:right="567"/>
        <w:jc w:val="both"/>
      </w:pPr>
    </w:p>
    <w:p w:rsidR="004E33BF" w:rsidRPr="002E250B" w:rsidRDefault="00A416F2" w:rsidP="002E250B">
      <w:pPr>
        <w:spacing w:before="120"/>
        <w:ind w:left="567" w:right="567"/>
        <w:jc w:val="both"/>
      </w:pPr>
      <w:r w:rsidRPr="002E250B">
        <w:t xml:space="preserve">DeltaCar ще предлага и много други полезни функции за потребителите. Те ще могат да преглеждат описания на автомобилите, да разглеждат снимки и детайлни характеристики. Приложението ще предлага и интегрирани услуги за проверка на автомобили, които да помогнат на потребителите да се уверят, че сделката, която сключват, е сигурна и безопасна. </w:t>
      </w:r>
    </w:p>
    <w:p w:rsidR="004E33BF" w:rsidRPr="002E250B" w:rsidRDefault="004E33BF" w:rsidP="002E250B">
      <w:pPr>
        <w:spacing w:before="120"/>
        <w:ind w:left="567" w:right="567" w:firstLine="360"/>
        <w:jc w:val="both"/>
      </w:pPr>
    </w:p>
    <w:p w:rsidR="004E33BF" w:rsidRPr="002E250B" w:rsidRDefault="004E33BF" w:rsidP="002E250B">
      <w:pPr>
        <w:spacing w:before="120"/>
        <w:ind w:firstLine="360"/>
        <w:jc w:val="both"/>
        <w:rPr>
          <w:lang w:val="en-US"/>
        </w:rPr>
      </w:pPr>
    </w:p>
    <w:p w:rsidR="00A416F2" w:rsidRPr="002E250B" w:rsidRDefault="004E33BF" w:rsidP="002E250B">
      <w:pPr>
        <w:spacing w:before="120"/>
        <w:ind w:left="567" w:right="567"/>
        <w:jc w:val="both"/>
      </w:pPr>
      <w:r w:rsidRPr="002E250B">
        <w:lastRenderedPageBreak/>
        <w:t>Комбинацията от множеството параметри за търсене и гъвкавостта на системата правят DeltaCar по-добро от другите сайтове за покупко-продажба на автомобили. Това приложение предоставя на потребителите иновативен начин за намира</w:t>
      </w:r>
      <w:r w:rsidR="002E250B" w:rsidRPr="002E250B">
        <w:t>не на идеалния автомобил за тях.</w:t>
      </w:r>
    </w:p>
    <w:p w:rsidR="00A416F2" w:rsidRDefault="00A416F2" w:rsidP="00A416F2"/>
    <w:p w:rsidR="00AD6A86" w:rsidRDefault="008E1CF1" w:rsidP="000742D6">
      <w:pPr>
        <w:pStyle w:val="Heading2"/>
        <w:ind w:firstLine="0"/>
      </w:pPr>
      <w:bookmarkStart w:id="4" w:name="_2et92p0" w:colFirst="0" w:colLast="0"/>
      <w:bookmarkEnd w:id="4"/>
      <w:r>
        <w:t>Проблем</w:t>
      </w:r>
    </w:p>
    <w:p w:rsidR="002E250B" w:rsidRPr="002E250B" w:rsidRDefault="002E250B" w:rsidP="002E250B">
      <w:pPr>
        <w:ind w:left="360"/>
      </w:pPr>
    </w:p>
    <w:p w:rsidR="002E250B" w:rsidRPr="002E250B" w:rsidRDefault="002E250B" w:rsidP="002E250B">
      <w:pPr>
        <w:pStyle w:val="Heading2"/>
        <w:spacing w:before="120"/>
        <w:ind w:right="567" w:firstLine="0"/>
        <w:jc w:val="both"/>
        <w:rPr>
          <w:b w:val="0"/>
          <w:color w:val="000000"/>
          <w:sz w:val="24"/>
          <w:szCs w:val="24"/>
        </w:rPr>
      </w:pPr>
      <w:bookmarkStart w:id="5" w:name="_tyjcwt" w:colFirst="0" w:colLast="0"/>
      <w:bookmarkEnd w:id="5"/>
      <w:r w:rsidRPr="002E250B">
        <w:rPr>
          <w:b w:val="0"/>
          <w:color w:val="000000"/>
          <w:sz w:val="24"/>
          <w:szCs w:val="24"/>
        </w:rPr>
        <w:t>DeltaCar решава проблема на хората, които търсят удобен и бърз начин за покупка на автомобил. Сайтът</w:t>
      </w:r>
      <w:r>
        <w:rPr>
          <w:b w:val="0"/>
          <w:color w:val="000000"/>
          <w:sz w:val="24"/>
          <w:szCs w:val="24"/>
        </w:rPr>
        <w:t xml:space="preserve"> ще</w:t>
      </w:r>
      <w:r w:rsidRPr="002E250B">
        <w:rPr>
          <w:b w:val="0"/>
          <w:color w:val="000000"/>
          <w:sz w:val="24"/>
          <w:szCs w:val="24"/>
        </w:rPr>
        <w:t xml:space="preserve"> предоставя богат избор от автомобили от различни марки и модели, с различни характеристики и цени.</w:t>
      </w:r>
    </w:p>
    <w:p w:rsidR="002E250B" w:rsidRPr="002E250B" w:rsidRDefault="002E250B" w:rsidP="002E250B">
      <w:pPr>
        <w:pStyle w:val="Heading2"/>
        <w:spacing w:before="120"/>
        <w:ind w:right="567" w:firstLine="0"/>
        <w:jc w:val="both"/>
        <w:rPr>
          <w:b w:val="0"/>
          <w:color w:val="000000"/>
          <w:sz w:val="24"/>
          <w:szCs w:val="24"/>
        </w:rPr>
      </w:pPr>
    </w:p>
    <w:p w:rsidR="002E250B" w:rsidRPr="002E250B" w:rsidRDefault="002E250B" w:rsidP="002E250B">
      <w:pPr>
        <w:pStyle w:val="Heading2"/>
        <w:spacing w:before="120"/>
        <w:ind w:right="567" w:firstLine="0"/>
        <w:jc w:val="both"/>
        <w:rPr>
          <w:b w:val="0"/>
          <w:color w:val="000000"/>
          <w:sz w:val="24"/>
          <w:szCs w:val="24"/>
        </w:rPr>
      </w:pPr>
      <w:r w:rsidRPr="002E250B">
        <w:rPr>
          <w:b w:val="0"/>
          <w:color w:val="000000"/>
          <w:sz w:val="24"/>
          <w:szCs w:val="24"/>
        </w:rPr>
        <w:t>Проблемът, който сайтът решава, е, че традиционните начини за покупка на автомобили - от дилър или частен продавач, могат да бъдат трудни и времеемки за хората. При това, те може да не могат да намерят точно това, което търсят. DeltaCar предлага удобство и лесно търсене на автомобили в едно място, с информация за модела, състоянието и цената на всяко едно предложение. Освен това, сайтът осигурява безопасност и сигурност на покупката, като се грижи за всички необходими документи и проверки на автомобилите.</w:t>
      </w:r>
    </w:p>
    <w:p w:rsidR="002E250B" w:rsidRPr="002E250B" w:rsidRDefault="002E250B" w:rsidP="002E250B">
      <w:pPr>
        <w:pStyle w:val="Heading2"/>
        <w:spacing w:before="120"/>
        <w:ind w:right="567" w:firstLine="0"/>
        <w:jc w:val="both"/>
        <w:rPr>
          <w:b w:val="0"/>
          <w:color w:val="000000"/>
          <w:sz w:val="24"/>
          <w:szCs w:val="24"/>
        </w:rPr>
      </w:pPr>
    </w:p>
    <w:p w:rsidR="002E250B" w:rsidRDefault="002E250B" w:rsidP="002E250B">
      <w:pPr>
        <w:pStyle w:val="Heading2"/>
        <w:spacing w:before="120"/>
        <w:ind w:right="567" w:firstLine="0"/>
        <w:jc w:val="both"/>
        <w:rPr>
          <w:b w:val="0"/>
          <w:color w:val="000000"/>
          <w:sz w:val="24"/>
          <w:szCs w:val="24"/>
        </w:rPr>
      </w:pPr>
      <w:r w:rsidRPr="002E250B">
        <w:rPr>
          <w:b w:val="0"/>
          <w:color w:val="000000"/>
          <w:sz w:val="24"/>
          <w:szCs w:val="24"/>
        </w:rPr>
        <w:t>Този проблем е актуален за милиони хора, които търсят нов или употребяван автомобил в света. Сайтът DeltaCar предоставя решение на този проблем за хора, които търсят лесен и бърз начин да закупят автомобил, както и за тези, които искат да продадат своя автомобил. Освен това, сайтът е полезен за хора, които търсят конкретен модел или марка автомобил, който може да бъде трудно да се открие в традиционните магазини или от частни продавачи.</w:t>
      </w:r>
    </w:p>
    <w:p w:rsidR="002E250B" w:rsidRDefault="002E250B" w:rsidP="002E250B"/>
    <w:p w:rsidR="002E250B" w:rsidRDefault="002E250B" w:rsidP="002E250B"/>
    <w:p w:rsidR="002E250B" w:rsidRDefault="002E250B" w:rsidP="002E250B"/>
    <w:p w:rsidR="002E250B" w:rsidRDefault="002E250B" w:rsidP="002E250B"/>
    <w:p w:rsidR="002E250B" w:rsidRDefault="002E250B" w:rsidP="002E250B"/>
    <w:p w:rsidR="002E250B" w:rsidRDefault="002E250B" w:rsidP="002E250B"/>
    <w:p w:rsidR="002E250B" w:rsidRDefault="002E250B" w:rsidP="002E250B"/>
    <w:p w:rsidR="002E250B" w:rsidRPr="002E250B" w:rsidRDefault="002E250B" w:rsidP="002E250B"/>
    <w:p w:rsidR="00AD6A86" w:rsidRDefault="008E1CF1" w:rsidP="000742D6">
      <w:pPr>
        <w:pStyle w:val="Heading2"/>
        <w:ind w:firstLine="0"/>
      </w:pPr>
      <w:r>
        <w:t>Цели на дипломния проект</w:t>
      </w:r>
    </w:p>
    <w:p w:rsidR="002E250B" w:rsidRDefault="002E250B" w:rsidP="002E250B"/>
    <w:p w:rsidR="002E250B" w:rsidRPr="002E250B" w:rsidRDefault="002E250B" w:rsidP="00605ED5">
      <w:pPr>
        <w:spacing w:before="120"/>
        <w:ind w:left="567" w:right="567"/>
        <w:jc w:val="both"/>
      </w:pPr>
      <w:r w:rsidRPr="002E250B">
        <w:t>Целите на дипломния проект DeltaCar са да разработи уеб базирана платформа за продажба на автомобили, която да предоставя на потребителите бърз и лесен начин за търсене и закупуване на автомобили, както и за продажба на автомобили.</w:t>
      </w:r>
    </w:p>
    <w:p w:rsidR="002E250B" w:rsidRPr="002E250B" w:rsidRDefault="002E250B" w:rsidP="00605ED5">
      <w:pPr>
        <w:spacing w:before="120"/>
        <w:ind w:left="567" w:right="567"/>
        <w:jc w:val="both"/>
      </w:pPr>
    </w:p>
    <w:p w:rsidR="002E250B" w:rsidRPr="002E250B" w:rsidRDefault="002E250B" w:rsidP="00605ED5">
      <w:pPr>
        <w:spacing w:before="120"/>
        <w:ind w:left="567" w:right="567"/>
        <w:jc w:val="both"/>
      </w:pPr>
      <w:r w:rsidRPr="002E250B">
        <w:t>Специфичните цели на проекта включват следното:</w:t>
      </w:r>
    </w:p>
    <w:p w:rsidR="002E250B" w:rsidRPr="002E250B" w:rsidRDefault="002E250B" w:rsidP="00605ED5">
      <w:pPr>
        <w:spacing w:before="120"/>
        <w:ind w:left="567" w:right="567"/>
        <w:jc w:val="both"/>
      </w:pPr>
    </w:p>
    <w:p w:rsidR="002E250B" w:rsidRDefault="002E250B" w:rsidP="00605ED5">
      <w:pPr>
        <w:pStyle w:val="ListParagraph"/>
        <w:numPr>
          <w:ilvl w:val="0"/>
          <w:numId w:val="7"/>
        </w:numPr>
        <w:spacing w:before="120"/>
        <w:ind w:right="2268"/>
        <w:jc w:val="both"/>
      </w:pPr>
      <w:r w:rsidRPr="002E250B">
        <w:t>Разработване на потребителски интерфейс, който да е удобен, лесен за използване и да предоставя ясна информация за всеки автомобил, който е наличен за продажба.</w:t>
      </w:r>
    </w:p>
    <w:p w:rsidR="00605ED5" w:rsidRPr="002E250B" w:rsidRDefault="00605ED5" w:rsidP="00605ED5">
      <w:pPr>
        <w:pStyle w:val="ListParagraph"/>
        <w:spacing w:before="120"/>
        <w:ind w:left="1287" w:right="2268"/>
        <w:jc w:val="both"/>
      </w:pPr>
    </w:p>
    <w:p w:rsidR="002E250B" w:rsidRDefault="002E250B" w:rsidP="00605ED5">
      <w:pPr>
        <w:pStyle w:val="ListParagraph"/>
        <w:numPr>
          <w:ilvl w:val="0"/>
          <w:numId w:val="7"/>
        </w:numPr>
        <w:spacing w:before="120"/>
        <w:ind w:right="2268"/>
        <w:jc w:val="both"/>
      </w:pPr>
      <w:r w:rsidRPr="002E250B">
        <w:t>Интегриране на търсачка за автомобили, която да позволява на потребителите да търсят автомобили по марка, модел, година на производство, цена и други характеристики.</w:t>
      </w:r>
    </w:p>
    <w:p w:rsidR="00605ED5" w:rsidRPr="002E250B" w:rsidRDefault="00605ED5" w:rsidP="00605ED5">
      <w:pPr>
        <w:pStyle w:val="ListParagraph"/>
        <w:spacing w:before="120"/>
        <w:ind w:left="1287" w:right="2268"/>
        <w:jc w:val="both"/>
      </w:pPr>
    </w:p>
    <w:p w:rsidR="002E250B" w:rsidRDefault="002E250B" w:rsidP="00605ED5">
      <w:pPr>
        <w:pStyle w:val="ListParagraph"/>
        <w:numPr>
          <w:ilvl w:val="0"/>
          <w:numId w:val="7"/>
        </w:numPr>
        <w:spacing w:before="120"/>
        <w:ind w:right="2268"/>
        <w:jc w:val="both"/>
      </w:pPr>
      <w:r w:rsidRPr="002E250B">
        <w:t>Интегриране на система за онлайн плащания, която да позволява на потребителите да закупуват автомобили директно през уебсайта.</w:t>
      </w:r>
      <w:r w:rsidR="00605ED5">
        <w:t xml:space="preserve"> </w:t>
      </w:r>
      <w:r w:rsidR="00605ED5" w:rsidRPr="00605ED5">
        <w:rPr>
          <w:b/>
          <w:i/>
        </w:rPr>
        <w:t>(Планирано)</w:t>
      </w:r>
    </w:p>
    <w:p w:rsidR="00605ED5" w:rsidRPr="002E250B" w:rsidRDefault="00605ED5" w:rsidP="00605ED5">
      <w:pPr>
        <w:pStyle w:val="ListParagraph"/>
        <w:spacing w:before="120"/>
        <w:ind w:left="1287" w:right="2268"/>
        <w:jc w:val="both"/>
      </w:pPr>
    </w:p>
    <w:p w:rsidR="002E250B" w:rsidRDefault="002E250B" w:rsidP="00605ED5">
      <w:pPr>
        <w:pStyle w:val="ListParagraph"/>
        <w:numPr>
          <w:ilvl w:val="0"/>
          <w:numId w:val="7"/>
        </w:numPr>
        <w:spacing w:before="120"/>
        <w:ind w:right="2268"/>
        <w:jc w:val="both"/>
      </w:pPr>
      <w:r w:rsidRPr="002E250B">
        <w:t>Разработване на система за управление на продажбите, която да позволява на администраторите на сайта да управляват автомобилите, които са налични за продажба, както и да проследяват статуса на всяка продажба.</w:t>
      </w:r>
      <w:r w:rsidR="00605ED5">
        <w:t xml:space="preserve"> </w:t>
      </w:r>
      <w:r w:rsidR="00605ED5" w:rsidRPr="00605ED5">
        <w:rPr>
          <w:b/>
          <w:i/>
        </w:rPr>
        <w:t>(Планирано)</w:t>
      </w:r>
    </w:p>
    <w:p w:rsidR="00605ED5" w:rsidRPr="002E250B" w:rsidRDefault="00605ED5" w:rsidP="00605ED5">
      <w:pPr>
        <w:pStyle w:val="ListParagraph"/>
        <w:spacing w:before="120"/>
        <w:ind w:left="1287" w:right="2268"/>
        <w:jc w:val="both"/>
      </w:pPr>
    </w:p>
    <w:p w:rsidR="00605ED5" w:rsidRDefault="002E250B" w:rsidP="00605ED5">
      <w:pPr>
        <w:pStyle w:val="ListParagraph"/>
        <w:numPr>
          <w:ilvl w:val="0"/>
          <w:numId w:val="7"/>
        </w:numPr>
        <w:spacing w:before="120"/>
        <w:ind w:right="2268"/>
        <w:jc w:val="both"/>
      </w:pPr>
      <w:r w:rsidRPr="002E250B">
        <w:t>Интегриране на система за комуникация между потребителите и администраторите на сайта, която да позволява на потребителите да получават бърз и ефективен отговор на въпроси и да получават помощ при нужда.</w:t>
      </w:r>
      <w:r w:rsidR="00605ED5">
        <w:t xml:space="preserve"> </w:t>
      </w:r>
      <w:r w:rsidR="00605ED5" w:rsidRPr="00605ED5">
        <w:rPr>
          <w:b/>
          <w:i/>
        </w:rPr>
        <w:t>(Планирано)</w:t>
      </w:r>
    </w:p>
    <w:p w:rsidR="00605ED5" w:rsidRDefault="00605ED5" w:rsidP="00605ED5">
      <w:pPr>
        <w:rPr>
          <w:color w:val="000000"/>
        </w:rPr>
      </w:pPr>
    </w:p>
    <w:p w:rsidR="00455354" w:rsidRDefault="00605ED5" w:rsidP="0068544D">
      <w:pPr>
        <w:pStyle w:val="Heading1"/>
        <w:numPr>
          <w:ilvl w:val="0"/>
          <w:numId w:val="8"/>
        </w:numPr>
      </w:pPr>
      <w:bookmarkStart w:id="6" w:name="_1t3h5sf" w:colFirst="0" w:colLast="0"/>
      <w:bookmarkEnd w:id="6"/>
      <w:r>
        <w:t>Проучване</w:t>
      </w:r>
    </w:p>
    <w:p w:rsidR="00670D7D" w:rsidRDefault="00670D7D" w:rsidP="00455354">
      <w:pPr>
        <w:spacing w:before="120"/>
        <w:ind w:left="567" w:right="567"/>
        <w:jc w:val="both"/>
      </w:pPr>
    </w:p>
    <w:p w:rsidR="00455354" w:rsidRDefault="00455354" w:rsidP="00670D7D">
      <w:pPr>
        <w:spacing w:before="120"/>
        <w:ind w:left="567" w:right="567"/>
        <w:jc w:val="both"/>
      </w:pPr>
      <w:r>
        <w:t xml:space="preserve">Закупуването или продажбата на автомобил може да бъде една времеемка и не винаги лесна задача. За да има успех продавачът, той трябва да притежава автомобил в добро състояние, привлекателен външен вид, добро описание, честно отношение към клиентите и тн. Преди съществуването на интернет пространството подобни сделки са се извършвали най-често в автокъщи – човек отива там, говори с човек, отговорен за продажбите, обяснява какво търси, изискванията си и предпочитанията си, след което бива насочен към няколко автомобила, с които автокъщата разполага и той избира този, който му допада най-много. </w:t>
      </w:r>
    </w:p>
    <w:p w:rsidR="00670D7D" w:rsidRDefault="00670D7D" w:rsidP="00455354">
      <w:pPr>
        <w:spacing w:before="120"/>
        <w:ind w:left="567" w:right="567"/>
        <w:jc w:val="both"/>
      </w:pPr>
    </w:p>
    <w:p w:rsidR="006C0D33" w:rsidRDefault="00455354" w:rsidP="00670D7D">
      <w:pPr>
        <w:spacing w:before="120"/>
        <w:ind w:left="567" w:right="567"/>
        <w:jc w:val="both"/>
      </w:pPr>
      <w:r>
        <w:t>Един от основните проблеми на този начин за покупка на автомобил е времето, което отнема, без гарантиран резутат. Винаги може да се случи така, че автокъщата да не разполага с автомобил, който да покрива изискванията на даден клиент – тогава целият този процес започва отначало.</w:t>
      </w:r>
      <w:r w:rsidR="006C0D33">
        <w:rPr>
          <w:lang w:val="en-US"/>
        </w:rPr>
        <w:t xml:space="preserve"> </w:t>
      </w:r>
      <w:r w:rsidR="006C0D33">
        <w:t xml:space="preserve">След 2-3 различни срещи денят е загубен, а купувачът </w:t>
      </w:r>
      <w:r w:rsidR="00670D7D">
        <w:t xml:space="preserve">все още няма желаният автомобил. </w:t>
      </w:r>
      <w:r w:rsidR="006C0D33">
        <w:t xml:space="preserve">С развитието на интернет, подобни проблеми бързо намират своите решения – сферата на автомобилите не е изключение. В днешно време най-популярният начин за покупка на автомобил е онлайн. </w:t>
      </w:r>
    </w:p>
    <w:p w:rsidR="00670D7D" w:rsidRDefault="00670D7D" w:rsidP="00455354">
      <w:pPr>
        <w:spacing w:before="120"/>
        <w:ind w:left="567" w:right="567"/>
        <w:jc w:val="both"/>
      </w:pPr>
    </w:p>
    <w:p w:rsidR="00670D7D" w:rsidRPr="00670D7D" w:rsidRDefault="00B14433" w:rsidP="00F22CC2">
      <w:pPr>
        <w:spacing w:before="120"/>
        <w:ind w:left="567" w:right="567"/>
        <w:jc w:val="both"/>
        <w:rPr>
          <w:lang w:val="en-US"/>
        </w:rPr>
      </w:pPr>
      <w:r>
        <w:t xml:space="preserve">В България имаме няколко основни сайта за тази цел – </w:t>
      </w:r>
      <w:r>
        <w:rPr>
          <w:lang w:val="en-US"/>
        </w:rPr>
        <w:t>Mobile.bg, Cars.bg</w:t>
      </w:r>
      <w:r>
        <w:t xml:space="preserve">, </w:t>
      </w:r>
      <w:r>
        <w:rPr>
          <w:lang w:val="en-US"/>
        </w:rPr>
        <w:t xml:space="preserve">Auto.bg, </w:t>
      </w:r>
      <w:r>
        <w:t xml:space="preserve">както и </w:t>
      </w:r>
      <w:r>
        <w:rPr>
          <w:lang w:val="en-US"/>
        </w:rPr>
        <w:t xml:space="preserve">Bazar.bg </w:t>
      </w:r>
      <w:r>
        <w:t xml:space="preserve">и </w:t>
      </w:r>
      <w:r>
        <w:rPr>
          <w:lang w:val="en-US"/>
        </w:rPr>
        <w:t>O</w:t>
      </w:r>
      <w:r w:rsidR="004B52D7">
        <w:rPr>
          <w:lang w:val="en-US"/>
        </w:rPr>
        <w:t xml:space="preserve">lx.bg. </w:t>
      </w:r>
      <w:r w:rsidR="00670D7D">
        <w:t xml:space="preserve">Всеки един от тези сайтове има своите плюсове и минуси. В сайтове като  </w:t>
      </w:r>
      <w:r w:rsidR="00670D7D">
        <w:rPr>
          <w:lang w:val="en-US"/>
        </w:rPr>
        <w:t xml:space="preserve">Bazar.bg </w:t>
      </w:r>
      <w:r w:rsidR="00670D7D">
        <w:t>търсачката е силно ограничена по ключови думи</w:t>
      </w:r>
      <w:r w:rsidR="00670D7D">
        <w:rPr>
          <w:lang w:val="en-US"/>
        </w:rPr>
        <w:t>,</w:t>
      </w:r>
      <w:r w:rsidR="00670D7D">
        <w:t xml:space="preserve"> локация</w:t>
      </w:r>
      <w:r w:rsidR="00670D7D">
        <w:rPr>
          <w:lang w:val="en-US"/>
        </w:rPr>
        <w:t xml:space="preserve">, </w:t>
      </w:r>
      <w:r w:rsidR="00670D7D">
        <w:t>състояние и цена</w:t>
      </w:r>
      <w:r w:rsidR="00224E19">
        <w:t>:</w:t>
      </w:r>
    </w:p>
    <w:p w:rsidR="00670D7D" w:rsidRDefault="00670D7D" w:rsidP="00670D7D">
      <w:pPr>
        <w:spacing w:before="0" w:after="200"/>
        <w:jc w:val="center"/>
      </w:pPr>
      <w:r w:rsidRPr="00670D7D">
        <w:rPr>
          <w:noProof/>
        </w:rPr>
        <w:drawing>
          <wp:inline distT="0" distB="0" distL="0" distR="0" wp14:anchorId="5489F917" wp14:editId="4C25C996">
            <wp:extent cx="5881967" cy="1087120"/>
            <wp:effectExtent l="133350" t="114300" r="119380" b="1701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4729" cy="1093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55354" w:rsidRDefault="00670D7D" w:rsidP="00F22CC2">
      <w:pPr>
        <w:pStyle w:val="Caption"/>
        <w:jc w:val="center"/>
      </w:pPr>
      <w:r>
        <w:t xml:space="preserve">Фигура </w:t>
      </w:r>
      <w:r w:rsidR="007864E2">
        <w:fldChar w:fldCharType="begin"/>
      </w:r>
      <w:r w:rsidR="007864E2">
        <w:instrText xml:space="preserve"> SEQ Фигура \* ARABIC </w:instrText>
      </w:r>
      <w:r w:rsidR="007864E2">
        <w:fldChar w:fldCharType="separate"/>
      </w:r>
      <w:r w:rsidR="00184BA2">
        <w:rPr>
          <w:noProof/>
        </w:rPr>
        <w:t>1</w:t>
      </w:r>
      <w:r w:rsidR="007864E2">
        <w:rPr>
          <w:noProof/>
        </w:rPr>
        <w:fldChar w:fldCharType="end"/>
      </w:r>
      <w:r>
        <w:t xml:space="preserve">: Търсачката в </w:t>
      </w:r>
      <w:r>
        <w:rPr>
          <w:lang w:val="en-US"/>
        </w:rPr>
        <w:t>Bazar.bg</w:t>
      </w:r>
    </w:p>
    <w:p w:rsidR="00F22CC2" w:rsidRDefault="00F22CC2" w:rsidP="00224E19">
      <w:pPr>
        <w:spacing w:before="0" w:after="200"/>
        <w:ind w:left="567" w:right="567"/>
        <w:jc w:val="both"/>
      </w:pPr>
    </w:p>
    <w:p w:rsidR="00F22CC2" w:rsidRDefault="00F22CC2" w:rsidP="00F22CC2">
      <w:pPr>
        <w:spacing w:before="0" w:after="200"/>
        <w:ind w:left="567" w:right="567"/>
        <w:jc w:val="both"/>
      </w:pPr>
    </w:p>
    <w:p w:rsidR="00455354" w:rsidRDefault="00ED3DA7" w:rsidP="00F22CC2">
      <w:pPr>
        <w:spacing w:before="0" w:after="200"/>
        <w:ind w:left="567" w:right="567"/>
        <w:jc w:val="both"/>
      </w:pPr>
      <w:r>
        <w:t xml:space="preserve">В </w:t>
      </w:r>
      <w:r>
        <w:rPr>
          <w:lang w:val="en-US"/>
        </w:rPr>
        <w:t xml:space="preserve">Auto.bg </w:t>
      </w:r>
      <w:r>
        <w:t xml:space="preserve">наблюдаваме подобна ситуация </w:t>
      </w:r>
      <w:r w:rsidR="00224E19">
        <w:t>–</w:t>
      </w:r>
      <w:r>
        <w:t xml:space="preserve"> </w:t>
      </w:r>
      <w:r w:rsidR="00224E19">
        <w:t xml:space="preserve">ограничена търсачка, този път с малко повече опции: </w:t>
      </w:r>
    </w:p>
    <w:p w:rsidR="00224E19" w:rsidRDefault="00224E19" w:rsidP="00224E19">
      <w:pPr>
        <w:keepNext/>
        <w:spacing w:before="0" w:after="200"/>
        <w:jc w:val="center"/>
      </w:pPr>
      <w:r w:rsidRPr="00224E19">
        <w:rPr>
          <w:noProof/>
        </w:rPr>
        <w:drawing>
          <wp:inline distT="0" distB="0" distL="0" distR="0" wp14:anchorId="324DA8B2" wp14:editId="684D752D">
            <wp:extent cx="6173470" cy="702667"/>
            <wp:effectExtent l="133350" t="114300" r="132080" b="1739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2155" cy="7036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55354" w:rsidRDefault="00224E19" w:rsidP="00224E19">
      <w:pPr>
        <w:pStyle w:val="Caption"/>
        <w:jc w:val="center"/>
        <w:rPr>
          <w:lang w:val="en-US"/>
        </w:rPr>
      </w:pPr>
      <w:r>
        <w:t xml:space="preserve">Фигура </w:t>
      </w:r>
      <w:r w:rsidR="007864E2">
        <w:fldChar w:fldCharType="begin"/>
      </w:r>
      <w:r w:rsidR="007864E2">
        <w:instrText xml:space="preserve"> SEQ Фигура \* ARABIC </w:instrText>
      </w:r>
      <w:r w:rsidR="007864E2">
        <w:fldChar w:fldCharType="separate"/>
      </w:r>
      <w:r w:rsidR="00184BA2">
        <w:rPr>
          <w:noProof/>
        </w:rPr>
        <w:t>2</w:t>
      </w:r>
      <w:r w:rsidR="007864E2">
        <w:rPr>
          <w:noProof/>
        </w:rPr>
        <w:fldChar w:fldCharType="end"/>
      </w:r>
      <w:r>
        <w:t xml:space="preserve">: Търсачката в </w:t>
      </w:r>
      <w:r>
        <w:rPr>
          <w:lang w:val="en-US"/>
        </w:rPr>
        <w:t>Auto.bg</w:t>
      </w:r>
    </w:p>
    <w:p w:rsidR="00224E19" w:rsidRPr="00224E19" w:rsidRDefault="00224E19" w:rsidP="00224E19">
      <w:pPr>
        <w:rPr>
          <w:lang w:val="en-US"/>
        </w:rPr>
      </w:pPr>
    </w:p>
    <w:p w:rsidR="00455354" w:rsidRDefault="00224E19" w:rsidP="00F22CC2">
      <w:pPr>
        <w:spacing w:before="0" w:after="200"/>
        <w:ind w:left="567" w:right="567"/>
        <w:jc w:val="both"/>
      </w:pPr>
      <w:r>
        <w:t xml:space="preserve">В сайтове като </w:t>
      </w:r>
      <w:r>
        <w:rPr>
          <w:lang w:val="en-US"/>
        </w:rPr>
        <w:t>Mobile.bg ще забележим, че търсачката</w:t>
      </w:r>
      <w:r>
        <w:t xml:space="preserve"> е сравнително по-обогатена, имайки редица опции, от които да изберем:</w:t>
      </w:r>
    </w:p>
    <w:p w:rsidR="00F22CC2" w:rsidRDefault="00224E19" w:rsidP="00F22CC2">
      <w:pPr>
        <w:keepNext/>
        <w:spacing w:before="0" w:after="200"/>
        <w:jc w:val="center"/>
      </w:pPr>
      <w:r w:rsidRPr="00224E19">
        <w:rPr>
          <w:noProof/>
        </w:rPr>
        <w:drawing>
          <wp:inline distT="0" distB="0" distL="0" distR="0" wp14:anchorId="2E126889" wp14:editId="13410FFC">
            <wp:extent cx="6153150" cy="4403714"/>
            <wp:effectExtent l="133350" t="114300" r="114300" b="149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2545" cy="44104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55354" w:rsidRDefault="00F22CC2" w:rsidP="00F22CC2">
      <w:pPr>
        <w:pStyle w:val="Caption"/>
        <w:jc w:val="center"/>
        <w:rPr>
          <w:lang w:val="en-US"/>
        </w:rPr>
      </w:pPr>
      <w:r>
        <w:t xml:space="preserve">Фигура </w:t>
      </w:r>
      <w:r w:rsidR="007864E2">
        <w:fldChar w:fldCharType="begin"/>
      </w:r>
      <w:r w:rsidR="007864E2">
        <w:instrText xml:space="preserve"> SEQ Фигура \* ARABIC </w:instrText>
      </w:r>
      <w:r w:rsidR="007864E2">
        <w:fldChar w:fldCharType="separate"/>
      </w:r>
      <w:r w:rsidR="00184BA2">
        <w:rPr>
          <w:noProof/>
        </w:rPr>
        <w:t>3</w:t>
      </w:r>
      <w:r w:rsidR="007864E2">
        <w:rPr>
          <w:noProof/>
        </w:rPr>
        <w:fldChar w:fldCharType="end"/>
      </w:r>
      <w:r>
        <w:rPr>
          <w:lang w:val="en-US"/>
        </w:rPr>
        <w:t xml:space="preserve">: </w:t>
      </w:r>
      <w:r>
        <w:t xml:space="preserve">Търсачката в </w:t>
      </w:r>
      <w:r>
        <w:rPr>
          <w:lang w:val="en-US"/>
        </w:rPr>
        <w:t>Mobile.bg</w:t>
      </w:r>
    </w:p>
    <w:p w:rsidR="00F22CC2" w:rsidRDefault="00F22CC2" w:rsidP="00F22CC2">
      <w:pPr>
        <w:rPr>
          <w:lang w:val="en-US"/>
        </w:rPr>
      </w:pPr>
    </w:p>
    <w:p w:rsidR="00F22CC2" w:rsidRDefault="00F22CC2" w:rsidP="00F22CC2">
      <w:pPr>
        <w:rPr>
          <w:lang w:val="en-US"/>
        </w:rPr>
      </w:pPr>
    </w:p>
    <w:p w:rsidR="00F22CC2" w:rsidRPr="00F22CC2" w:rsidRDefault="00F22CC2" w:rsidP="00F22CC2">
      <w:pPr>
        <w:rPr>
          <w:lang w:val="en-US"/>
        </w:rPr>
      </w:pPr>
    </w:p>
    <w:p w:rsidR="009042AB" w:rsidRDefault="009042AB" w:rsidP="00703B6E">
      <w:pPr>
        <w:spacing w:before="0" w:after="200"/>
        <w:ind w:left="567" w:right="567"/>
        <w:jc w:val="both"/>
      </w:pPr>
      <w:r>
        <w:rPr>
          <w:lang w:val="en-US"/>
        </w:rPr>
        <w:t xml:space="preserve">Mobile.bg </w:t>
      </w:r>
      <w:r>
        <w:t xml:space="preserve">разполага с много добре разработена търсачка, която включва почти всичко, от което се нуждае един клиент. Единственото, което липсва, е търсенето по ключови думи – една важна подробност, която често бива забравена. Има хора, които търсят коли със специфичен проблем – например има механици, които търсят кола за „гарнитура на глава“, която да оправят и продадат за повече пари. </w:t>
      </w:r>
      <w:r w:rsidR="00703B6E">
        <w:t xml:space="preserve">DeltaCar се отличава от другите сайтове за покупко-продажба на автомобили благодарение на своята по-добре разработена система за търсене, която обединява различните видове търсачки, показани по-горе. Потребителите имат достъп до множество параметри, които могат да използват, за да намерят точно този автомобил, който отговаря на техните нужди и предпочитания. Функцията за за търсене по ключови думи е много важна част от системата за търсене, с която разполага </w:t>
      </w:r>
      <w:r w:rsidR="00703B6E">
        <w:rPr>
          <w:lang w:val="en-US"/>
        </w:rPr>
        <w:t>DeltaCar</w:t>
      </w:r>
      <w:r w:rsidR="00703B6E">
        <w:t>.</w:t>
      </w:r>
    </w:p>
    <w:p w:rsidR="00153A2D" w:rsidRDefault="00153A2D" w:rsidP="009042AB">
      <w:pPr>
        <w:spacing w:before="0" w:after="200"/>
        <w:ind w:left="567" w:right="567"/>
        <w:jc w:val="both"/>
      </w:pPr>
    </w:p>
    <w:p w:rsidR="00153A2D" w:rsidRDefault="00153A2D" w:rsidP="009042AB">
      <w:pPr>
        <w:spacing w:before="0" w:after="200"/>
        <w:ind w:left="567" w:right="567"/>
        <w:jc w:val="both"/>
        <w:rPr>
          <w:lang w:val="en-US"/>
        </w:rPr>
      </w:pPr>
      <w:r>
        <w:t xml:space="preserve">От всички подобни сайтове изненадващо най-добра търсачка има </w:t>
      </w:r>
      <w:r>
        <w:rPr>
          <w:lang w:val="en-US"/>
        </w:rPr>
        <w:t>Olx.bg, като единственият проблем там, е че сайтът не е стрик</w:t>
      </w:r>
      <w:r>
        <w:t>т</w:t>
      </w:r>
      <w:r>
        <w:rPr>
          <w:lang w:val="en-US"/>
        </w:rPr>
        <w:t>но предназначен за покупко-продажба на автомобили.</w:t>
      </w:r>
    </w:p>
    <w:p w:rsidR="00153A2D" w:rsidRPr="00153A2D" w:rsidRDefault="00153A2D" w:rsidP="009042AB">
      <w:pPr>
        <w:spacing w:before="0" w:after="200"/>
        <w:ind w:left="567" w:right="567"/>
        <w:jc w:val="both"/>
      </w:pPr>
    </w:p>
    <w:p w:rsidR="00153A2D" w:rsidRDefault="00153A2D" w:rsidP="00153A2D">
      <w:pPr>
        <w:keepNext/>
        <w:spacing w:before="0" w:after="200"/>
        <w:ind w:left="567" w:right="567"/>
        <w:jc w:val="center"/>
      </w:pPr>
      <w:r w:rsidRPr="00153A2D">
        <w:rPr>
          <w:noProof/>
        </w:rPr>
        <w:drawing>
          <wp:inline distT="0" distB="0" distL="0" distR="0" wp14:anchorId="14366E57" wp14:editId="0733AC1E">
            <wp:extent cx="6048375" cy="3439795"/>
            <wp:effectExtent l="0" t="0" r="952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354" w:rsidRDefault="00153A2D" w:rsidP="00703B6E">
      <w:pPr>
        <w:pStyle w:val="Caption"/>
        <w:jc w:val="center"/>
        <w:rPr>
          <w:lang w:val="en-US"/>
        </w:rPr>
      </w:pPr>
      <w:r>
        <w:t xml:space="preserve">Фигура </w:t>
      </w:r>
      <w:r w:rsidR="007864E2">
        <w:fldChar w:fldCharType="begin"/>
      </w:r>
      <w:r w:rsidR="007864E2">
        <w:instrText xml:space="preserve"> SEQ Фигура \* ARABIC </w:instrText>
      </w:r>
      <w:r w:rsidR="007864E2">
        <w:fldChar w:fldCharType="separate"/>
      </w:r>
      <w:r w:rsidR="00184BA2">
        <w:rPr>
          <w:noProof/>
        </w:rPr>
        <w:t>4</w:t>
      </w:r>
      <w:r w:rsidR="007864E2">
        <w:rPr>
          <w:noProof/>
        </w:rPr>
        <w:fldChar w:fldCharType="end"/>
      </w:r>
      <w:r>
        <w:rPr>
          <w:lang w:val="en-US"/>
        </w:rPr>
        <w:t>: T</w:t>
      </w:r>
      <w:r>
        <w:t xml:space="preserve">ърсачката в </w:t>
      </w:r>
      <w:r>
        <w:rPr>
          <w:lang w:val="en-US"/>
        </w:rPr>
        <w:t>Olx.bg</w:t>
      </w:r>
    </w:p>
    <w:p w:rsidR="00703B6E" w:rsidRPr="00703B6E" w:rsidRDefault="00703B6E" w:rsidP="00703B6E">
      <w:pPr>
        <w:rPr>
          <w:lang w:val="en-US"/>
        </w:rPr>
      </w:pPr>
    </w:p>
    <w:p w:rsidR="00703B6E" w:rsidRDefault="00703B6E" w:rsidP="00703B6E">
      <w:pPr>
        <w:spacing w:before="0" w:after="200"/>
        <w:ind w:left="567" w:right="567"/>
        <w:jc w:val="both"/>
      </w:pPr>
    </w:p>
    <w:p w:rsidR="00703B6E" w:rsidRDefault="00153A2D" w:rsidP="00703B6E">
      <w:pPr>
        <w:spacing w:before="0" w:after="200"/>
        <w:ind w:left="567" w:right="567"/>
        <w:jc w:val="both"/>
      </w:pPr>
      <w:r>
        <w:t>Нека разгледаме и дизайна на различните уебсайтове, които предлагат услуга за покупко-продажба на автомобили</w:t>
      </w:r>
      <w:r w:rsidR="00703B6E">
        <w:t xml:space="preserve">. </w:t>
      </w:r>
    </w:p>
    <w:p w:rsidR="00703B6E" w:rsidRDefault="00703B6E" w:rsidP="00703B6E">
      <w:pPr>
        <w:spacing w:before="0" w:after="200"/>
        <w:ind w:left="567" w:right="567"/>
        <w:jc w:val="both"/>
        <w:rPr>
          <w:lang w:val="en-US"/>
        </w:rPr>
      </w:pPr>
    </w:p>
    <w:p w:rsidR="00153A2D" w:rsidRDefault="00703B6E" w:rsidP="00703B6E">
      <w:pPr>
        <w:spacing w:before="0" w:after="200"/>
        <w:ind w:left="567" w:right="567"/>
        <w:jc w:val="both"/>
      </w:pPr>
      <w:r>
        <w:t xml:space="preserve">В </w:t>
      </w:r>
      <w:r>
        <w:rPr>
          <w:lang w:val="en-US"/>
        </w:rPr>
        <w:t>Mobile.bg</w:t>
      </w:r>
      <w:r>
        <w:t xml:space="preserve"> дизайнът е семпъл, но вече е леко остарял. Със сигурност не е в крак с тенденциите в уеб дизайна, но пък е лесен за разбиране и потребителите не се затрудняват да отгатнат как да навигират из сайта.</w:t>
      </w:r>
    </w:p>
    <w:p w:rsidR="00153A2D" w:rsidRDefault="00153A2D" w:rsidP="00153A2D">
      <w:pPr>
        <w:spacing w:before="0" w:after="200"/>
        <w:ind w:left="567" w:right="567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8D89CC6" wp14:editId="69031751">
                <wp:simplePos x="0" y="0"/>
                <wp:positionH relativeFrom="column">
                  <wp:posOffset>389890</wp:posOffset>
                </wp:positionH>
                <wp:positionV relativeFrom="paragraph">
                  <wp:posOffset>5384800</wp:posOffset>
                </wp:positionV>
                <wp:extent cx="60305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0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53A2D" w:rsidRPr="00EE72C5" w:rsidRDefault="00153A2D" w:rsidP="00153A2D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t xml:space="preserve">Фигура </w:t>
                            </w:r>
                            <w:r w:rsidR="007864E2">
                              <w:fldChar w:fldCharType="begin"/>
                            </w:r>
                            <w:r w:rsidR="007864E2">
                              <w:instrText xml:space="preserve"> SEQ Фигура \* ARABIC </w:instrText>
                            </w:r>
                            <w:r w:rsidR="007864E2">
                              <w:fldChar w:fldCharType="separate"/>
                            </w:r>
                            <w:r w:rsidR="00184BA2">
                              <w:rPr>
                                <w:noProof/>
                              </w:rPr>
                              <w:t>5</w:t>
                            </w:r>
                            <w:r w:rsidR="007864E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Дизайн в </w:t>
                            </w:r>
                            <w:r>
                              <w:rPr>
                                <w:lang w:val="en-US"/>
                              </w:rPr>
                              <w:t>Mobile.bg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D89CC6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30.7pt;margin-top:424pt;width:474.8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" stroked="f">
                <v:textbox style="mso-fit-shape-to-text:t" inset="0,0,0,0">
                  <w:txbxContent>
                    <w:p w:rsidR="00153A2D" w:rsidRPr="00EE72C5" w:rsidRDefault="00153A2D" w:rsidP="00153A2D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t xml:space="preserve">Фигура </w:t>
                      </w:r>
                      <w:fldSimple w:instr=" SEQ Фигура \* ARABIC ">
                        <w:r w:rsidR="00184BA2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: Дизайн в </w:t>
                      </w:r>
                      <w:r>
                        <w:rPr>
                          <w:lang w:val="en-US"/>
                        </w:rPr>
                        <w:t>Mobile.bg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03B6E" w:rsidRPr="00153A2D">
        <w:rPr>
          <w:noProof/>
        </w:rPr>
        <w:drawing>
          <wp:anchor distT="0" distB="0" distL="114300" distR="114300" simplePos="0" relativeHeight="251658240" behindDoc="1" locked="0" layoutInCell="1" allowOverlap="1" wp14:anchorId="62908763" wp14:editId="5DA6C764">
            <wp:simplePos x="0" y="0"/>
            <wp:positionH relativeFrom="column">
              <wp:posOffset>389890</wp:posOffset>
            </wp:positionH>
            <wp:positionV relativeFrom="paragraph">
              <wp:posOffset>296545</wp:posOffset>
            </wp:positionV>
            <wp:extent cx="6030595" cy="4850130"/>
            <wp:effectExtent l="133350" t="114300" r="122555" b="140970"/>
            <wp:wrapTight wrapText="bothSides">
              <wp:wrapPolygon edited="0">
                <wp:start x="-341" y="-509"/>
                <wp:lineTo x="-478" y="-339"/>
                <wp:lineTo x="-409" y="22143"/>
                <wp:lineTo x="21902" y="22143"/>
                <wp:lineTo x="21971" y="1018"/>
                <wp:lineTo x="21834" y="-255"/>
                <wp:lineTo x="21834" y="-509"/>
                <wp:lineTo x="-341" y="-509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8501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3B6E" w:rsidRDefault="00703B6E" w:rsidP="009042AB">
      <w:pPr>
        <w:spacing w:before="0" w:after="200"/>
        <w:ind w:left="567" w:right="567"/>
        <w:jc w:val="both"/>
      </w:pPr>
    </w:p>
    <w:p w:rsidR="00703B6E" w:rsidRDefault="00703B6E" w:rsidP="00703B6E">
      <w:pPr>
        <w:spacing w:before="0" w:after="200"/>
        <w:ind w:left="567" w:right="567"/>
        <w:jc w:val="center"/>
        <w:rPr>
          <w:lang w:val="en-US"/>
        </w:rPr>
      </w:pPr>
    </w:p>
    <w:p w:rsidR="00703B6E" w:rsidRPr="00703B6E" w:rsidRDefault="00703B6E" w:rsidP="00703B6E">
      <w:pPr>
        <w:spacing w:before="0" w:after="200"/>
        <w:ind w:left="567" w:right="567"/>
        <w:jc w:val="both"/>
      </w:pPr>
      <w:r>
        <w:t>Дизайнът в самата страница, където се намира обявата, е добре структуриран, като е предтавена най-важната за потребителя информация:</w:t>
      </w:r>
    </w:p>
    <w:p w:rsidR="00703B6E" w:rsidRDefault="00703B6E" w:rsidP="00703B6E">
      <w:pPr>
        <w:spacing w:before="0" w:after="200"/>
        <w:ind w:left="567" w:right="567"/>
        <w:jc w:val="center"/>
        <w:rPr>
          <w:lang w:val="en-US"/>
        </w:rPr>
      </w:pPr>
    </w:p>
    <w:p w:rsidR="00703B6E" w:rsidRDefault="00703B6E" w:rsidP="00703B6E">
      <w:pPr>
        <w:keepNext/>
        <w:spacing w:before="0" w:after="200"/>
        <w:ind w:left="567" w:right="567"/>
        <w:jc w:val="center"/>
      </w:pPr>
      <w:r w:rsidRPr="00703B6E">
        <w:rPr>
          <w:noProof/>
        </w:rPr>
        <w:drawing>
          <wp:inline distT="0" distB="0" distL="0" distR="0" wp14:anchorId="2CEF3FA6" wp14:editId="71697EDF">
            <wp:extent cx="4247515" cy="5430721"/>
            <wp:effectExtent l="133350" t="133350" r="153035" b="1511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9886" cy="54337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03B6E" w:rsidRDefault="00703B6E" w:rsidP="00703B6E">
      <w:pPr>
        <w:pStyle w:val="Caption"/>
        <w:jc w:val="center"/>
        <w:rPr>
          <w:lang w:val="en-US"/>
        </w:rPr>
      </w:pPr>
      <w:r>
        <w:t xml:space="preserve">Фигура </w:t>
      </w:r>
      <w:r w:rsidR="007864E2">
        <w:fldChar w:fldCharType="begin"/>
      </w:r>
      <w:r w:rsidR="007864E2">
        <w:instrText xml:space="preserve"> SEQ Фигура \* ARABIC </w:instrText>
      </w:r>
      <w:r w:rsidR="007864E2">
        <w:fldChar w:fldCharType="separate"/>
      </w:r>
      <w:r w:rsidR="00184BA2">
        <w:rPr>
          <w:noProof/>
        </w:rPr>
        <w:t>6</w:t>
      </w:r>
      <w:r w:rsidR="007864E2">
        <w:rPr>
          <w:noProof/>
        </w:rPr>
        <w:fldChar w:fldCharType="end"/>
      </w:r>
      <w:r>
        <w:t>: Дизайн на обява в</w:t>
      </w:r>
      <w:r>
        <w:rPr>
          <w:lang w:val="en-US"/>
        </w:rPr>
        <w:t xml:space="preserve"> Mobile.bg</w:t>
      </w:r>
    </w:p>
    <w:p w:rsidR="00703B6E" w:rsidRDefault="00703B6E" w:rsidP="009042AB">
      <w:pPr>
        <w:spacing w:before="0" w:after="200"/>
        <w:ind w:left="567" w:right="567"/>
        <w:jc w:val="both"/>
      </w:pPr>
    </w:p>
    <w:p w:rsidR="00703B6E" w:rsidRDefault="00703B6E" w:rsidP="00703B6E">
      <w:pPr>
        <w:spacing w:before="0" w:after="200"/>
        <w:ind w:left="567" w:right="567"/>
        <w:jc w:val="right"/>
      </w:pPr>
    </w:p>
    <w:p w:rsidR="00703B6E" w:rsidRDefault="00703B6E" w:rsidP="00703B6E">
      <w:pPr>
        <w:spacing w:before="0" w:after="200"/>
        <w:ind w:left="567" w:right="567"/>
        <w:jc w:val="both"/>
      </w:pPr>
    </w:p>
    <w:p w:rsidR="00703B6E" w:rsidRDefault="00703B6E" w:rsidP="00703B6E">
      <w:pPr>
        <w:spacing w:before="0" w:after="200"/>
        <w:ind w:left="567" w:right="567"/>
        <w:jc w:val="both"/>
      </w:pPr>
    </w:p>
    <w:p w:rsidR="00703B6E" w:rsidRPr="00703B6E" w:rsidRDefault="00184BA2" w:rsidP="00703B6E">
      <w:pPr>
        <w:spacing w:before="0" w:after="200"/>
        <w:ind w:left="567" w:right="567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15026BA5" wp14:editId="18E84647">
                <wp:simplePos x="0" y="0"/>
                <wp:positionH relativeFrom="column">
                  <wp:posOffset>208915</wp:posOffset>
                </wp:positionH>
                <wp:positionV relativeFrom="paragraph">
                  <wp:posOffset>7230110</wp:posOffset>
                </wp:positionV>
                <wp:extent cx="62769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6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84BA2" w:rsidRPr="00A11656" w:rsidRDefault="00184BA2" w:rsidP="00184BA2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Фигура </w:t>
                            </w:r>
                            <w:r w:rsidR="007864E2">
                              <w:fldChar w:fldCharType="begin"/>
                            </w:r>
                            <w:r w:rsidR="007864E2">
                              <w:instrText xml:space="preserve"> SEQ Фигура \* ARABIC </w:instrText>
                            </w:r>
                            <w:r w:rsidR="007864E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 w:rsidR="007864E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Дизайн в </w:t>
                            </w:r>
                            <w:r>
                              <w:rPr>
                                <w:lang w:val="en-US"/>
                              </w:rPr>
                              <w:t>Auto.bg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26BA5" id="Text Box 16" o:spid="_x0000_s1027" type="#_x0000_t202" style="position:absolute;left:0;text-align:left;margin-left:16.45pt;margin-top:569.3pt;width:494.2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" stroked="f">
                <v:textbox style="mso-fit-shape-to-text:t" inset="0,0,0,0">
                  <w:txbxContent>
                    <w:p w:rsidR="00184BA2" w:rsidRPr="00A11656" w:rsidRDefault="00184BA2" w:rsidP="00184BA2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Фигура </w:t>
                      </w:r>
                      <w:fldSimple w:instr=" SEQ Фигура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: Дизайн в </w:t>
                      </w:r>
                      <w:r>
                        <w:rPr>
                          <w:lang w:val="en-US"/>
                        </w:rPr>
                        <w:t>Auto.bg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8A46E9B" wp14:editId="37341696">
            <wp:simplePos x="0" y="0"/>
            <wp:positionH relativeFrom="column">
              <wp:posOffset>237490</wp:posOffset>
            </wp:positionH>
            <wp:positionV relativeFrom="paragraph">
              <wp:posOffset>935990</wp:posOffset>
            </wp:positionV>
            <wp:extent cx="6276975" cy="6015355"/>
            <wp:effectExtent l="114300" t="114300" r="104775" b="137795"/>
            <wp:wrapTight wrapText="bothSides">
              <wp:wrapPolygon edited="0">
                <wp:start x="-393" y="-410"/>
                <wp:lineTo x="-393" y="22026"/>
                <wp:lineTo x="21895" y="22026"/>
                <wp:lineTo x="21895" y="-410"/>
                <wp:lineTo x="-393" y="-41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60153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3B6E">
        <w:t>Дизайнът в А</w:t>
      </w:r>
      <w:r w:rsidR="00703B6E">
        <w:rPr>
          <w:lang w:val="en-US"/>
        </w:rPr>
        <w:t xml:space="preserve">uto.bg </w:t>
      </w:r>
      <w:r w:rsidR="00703B6E">
        <w:t xml:space="preserve">е подобен, но тук виждаме подобрение в </w:t>
      </w:r>
      <w:r w:rsidR="00703B6E">
        <w:rPr>
          <w:lang w:val="en-US"/>
        </w:rPr>
        <w:t xml:space="preserve">Navigation Bar-a, </w:t>
      </w:r>
      <w:r w:rsidR="00703B6E">
        <w:t>както и опцията за Бързо Търсене, която е полезна.</w:t>
      </w:r>
    </w:p>
    <w:p w:rsidR="00184BA2" w:rsidRDefault="00184BA2" w:rsidP="00184BA2">
      <w:pPr>
        <w:spacing w:before="0" w:after="200"/>
        <w:ind w:right="567"/>
        <w:rPr>
          <w:lang w:val="en-US"/>
        </w:rPr>
      </w:pPr>
    </w:p>
    <w:p w:rsidR="00184BA2" w:rsidRDefault="00184BA2" w:rsidP="00184BA2">
      <w:pPr>
        <w:spacing w:before="0" w:after="200"/>
        <w:ind w:right="567"/>
        <w:rPr>
          <w:lang w:val="en-US"/>
        </w:rPr>
      </w:pPr>
    </w:p>
    <w:p w:rsidR="00184BA2" w:rsidRDefault="00184BA2" w:rsidP="00184BA2">
      <w:pPr>
        <w:spacing w:before="0" w:after="200"/>
        <w:ind w:right="567"/>
        <w:rPr>
          <w:lang w:val="en-US"/>
        </w:rPr>
      </w:pPr>
    </w:p>
    <w:p w:rsidR="00184BA2" w:rsidRPr="00184BA2" w:rsidRDefault="00184BA2" w:rsidP="00184BA2">
      <w:pPr>
        <w:spacing w:before="0" w:after="200"/>
        <w:ind w:left="567" w:right="567"/>
        <w:jc w:val="both"/>
      </w:pPr>
      <w:r>
        <w:t>Подобен дизайн наблюдаваме и в страницата на обявата:</w:t>
      </w:r>
    </w:p>
    <w:p w:rsidR="002F1702" w:rsidRDefault="00184BA2" w:rsidP="00D10483">
      <w:pPr>
        <w:spacing w:before="0" w:after="200"/>
        <w:ind w:left="567" w:right="567"/>
        <w:jc w:val="both"/>
      </w:pPr>
      <w:r w:rsidRPr="00184BA2">
        <w:rPr>
          <w:noProof/>
        </w:rPr>
        <w:drawing>
          <wp:anchor distT="0" distB="0" distL="114300" distR="114300" simplePos="0" relativeHeight="251664384" behindDoc="1" locked="0" layoutInCell="1" allowOverlap="1" wp14:anchorId="0E464A8A" wp14:editId="39A64F86">
            <wp:simplePos x="0" y="0"/>
            <wp:positionH relativeFrom="column">
              <wp:posOffset>581025</wp:posOffset>
            </wp:positionH>
            <wp:positionV relativeFrom="paragraph">
              <wp:posOffset>250825</wp:posOffset>
            </wp:positionV>
            <wp:extent cx="5454650" cy="6477000"/>
            <wp:effectExtent l="133350" t="114300" r="146050" b="152400"/>
            <wp:wrapTight wrapText="bothSides">
              <wp:wrapPolygon edited="0">
                <wp:start x="-453" y="-381"/>
                <wp:lineTo x="-528" y="22045"/>
                <wp:lineTo x="21952" y="22045"/>
                <wp:lineTo x="22103" y="21092"/>
                <wp:lineTo x="22103" y="762"/>
                <wp:lineTo x="21952" y="-381"/>
                <wp:lineTo x="-453" y="-381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6477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1702" w:rsidRDefault="002F1702" w:rsidP="00D10483">
      <w:pPr>
        <w:spacing w:before="0" w:after="200"/>
        <w:ind w:left="567" w:right="567"/>
        <w:jc w:val="both"/>
      </w:pPr>
    </w:p>
    <w:p w:rsidR="002F1702" w:rsidRDefault="002F1702" w:rsidP="00D10483">
      <w:pPr>
        <w:spacing w:before="0" w:after="200"/>
        <w:ind w:left="567" w:right="567"/>
        <w:jc w:val="both"/>
      </w:pPr>
    </w:p>
    <w:p w:rsidR="00184BA2" w:rsidRDefault="00184BA2" w:rsidP="00184BA2">
      <w:pPr>
        <w:spacing w:before="0" w:after="200"/>
        <w:ind w:left="567" w:right="567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587EE867" wp14:editId="17A6A4BE">
                <wp:simplePos x="0" y="0"/>
                <wp:positionH relativeFrom="column">
                  <wp:posOffset>584835</wp:posOffset>
                </wp:positionH>
                <wp:positionV relativeFrom="paragraph">
                  <wp:posOffset>5703570</wp:posOffset>
                </wp:positionV>
                <wp:extent cx="54152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5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84BA2" w:rsidRPr="006E3142" w:rsidRDefault="00184BA2" w:rsidP="00184BA2">
                            <w:pPr>
                              <w:pStyle w:val="Caption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 xml:space="preserve">Фигура </w:t>
                            </w:r>
                            <w:r w:rsidR="007864E2">
                              <w:fldChar w:fldCharType="begin"/>
                            </w:r>
                            <w:r w:rsidR="007864E2">
                              <w:instrText xml:space="preserve"> SEQ Фигура \* ARABIC </w:instrText>
                            </w:r>
                            <w:r w:rsidR="007864E2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 w:rsidR="007864E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Дизайн на обява в </w:t>
                            </w:r>
                            <w:r>
                              <w:rPr>
                                <w:lang w:val="en-US"/>
                              </w:rPr>
                              <w:t>Auto.bg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EE867" id="Text Box 18" o:spid="_x0000_s1028" type="#_x0000_t202" style="position:absolute;left:0;text-align:left;margin-left:46.05pt;margin-top:449.1pt;width:426.4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" stroked="f">
                <v:textbox style="mso-fit-shape-to-text:t" inset="0,0,0,0">
                  <w:txbxContent>
                    <w:p w:rsidR="00184BA2" w:rsidRPr="006E3142" w:rsidRDefault="00184BA2" w:rsidP="00184BA2">
                      <w:pPr>
                        <w:pStyle w:val="Caption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t xml:space="preserve">Фигура </w:t>
                      </w:r>
                      <w:fldSimple w:instr=" SEQ Фигура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: Дизайн на обява в </w:t>
                      </w:r>
                      <w:r>
                        <w:rPr>
                          <w:lang w:val="en-US"/>
                        </w:rPr>
                        <w:t>Auto.bg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bookmarkStart w:id="7" w:name="_4d34og8" w:colFirst="0" w:colLast="0"/>
      <w:bookmarkEnd w:id="7"/>
    </w:p>
    <w:p w:rsidR="00184BA2" w:rsidRDefault="00184BA2" w:rsidP="00184BA2">
      <w:pPr>
        <w:spacing w:before="0" w:after="200"/>
        <w:ind w:left="567" w:right="567"/>
        <w:jc w:val="both"/>
      </w:pPr>
    </w:p>
    <w:p w:rsidR="00184BA2" w:rsidRDefault="00184BA2" w:rsidP="00184BA2">
      <w:pPr>
        <w:spacing w:before="0" w:after="200"/>
        <w:ind w:left="567" w:right="567"/>
        <w:jc w:val="both"/>
      </w:pPr>
    </w:p>
    <w:p w:rsidR="00184BA2" w:rsidRDefault="00184BA2">
      <w:pPr>
        <w:pStyle w:val="Heading1"/>
        <w:ind w:left="0" w:firstLine="0"/>
      </w:pPr>
    </w:p>
    <w:p w:rsidR="00AD6A86" w:rsidRPr="00D81E4C" w:rsidRDefault="008E1CF1">
      <w:pPr>
        <w:pStyle w:val="Heading1"/>
        <w:ind w:left="0" w:firstLine="0"/>
        <w:rPr>
          <w:lang w:val="en-US"/>
        </w:rPr>
      </w:pPr>
      <w:r>
        <w:t>Глава 2. Задание (смени заглавието)</w:t>
      </w:r>
      <w:r w:rsidR="00D81E4C">
        <w:rPr>
          <w:lang w:val="en-US"/>
        </w:rPr>
        <w:t xml:space="preserve"> </w:t>
      </w:r>
      <w:bookmarkStart w:id="8" w:name="_GoBack"/>
      <w:bookmarkEnd w:id="8"/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Да съдържа </w:t>
      </w:r>
      <w:r>
        <w:rPr>
          <w:b/>
          <w:i/>
          <w:color w:val="808080"/>
        </w:rPr>
        <w:t xml:space="preserve">задание на софтуера </w:t>
      </w:r>
      <w:r>
        <w:rPr>
          <w:i/>
          <w:color w:val="808080"/>
        </w:rPr>
        <w:t xml:space="preserve">(за какво служи системата, която сме създали), </w:t>
      </w:r>
      <w:r>
        <w:rPr>
          <w:b/>
          <w:i/>
          <w:color w:val="808080"/>
        </w:rPr>
        <w:t>компоненти</w:t>
      </w:r>
      <w:r>
        <w:rPr>
          <w:i/>
          <w:color w:val="808080"/>
        </w:rPr>
        <w:t xml:space="preserve"> на системата и тяхното предназначение, аргументиран избор на </w:t>
      </w:r>
      <w:r>
        <w:rPr>
          <w:b/>
          <w:i/>
          <w:color w:val="808080"/>
        </w:rPr>
        <w:t>езика за програмиране</w:t>
      </w:r>
      <w:r>
        <w:rPr>
          <w:i/>
          <w:color w:val="808080"/>
        </w:rPr>
        <w:t xml:space="preserve"> и </w:t>
      </w:r>
      <w:r>
        <w:rPr>
          <w:b/>
          <w:i/>
          <w:color w:val="808080"/>
        </w:rPr>
        <w:t>софтуерните средства</w:t>
      </w:r>
      <w:r>
        <w:rPr>
          <w:i/>
          <w:color w:val="808080"/>
        </w:rPr>
        <w:t xml:space="preserve"> и технологии, и други технически решения. Може да се включи и някой примерен </w:t>
      </w:r>
      <w:r>
        <w:rPr>
          <w:b/>
          <w:i/>
          <w:color w:val="808080"/>
        </w:rPr>
        <w:t>screenshot</w:t>
      </w:r>
      <w:r>
        <w:rPr>
          <w:i/>
          <w:color w:val="808080"/>
        </w:rPr>
        <w:t xml:space="preserve"> или схематично изобразен </w:t>
      </w:r>
      <w:r>
        <w:rPr>
          <w:b/>
          <w:i/>
          <w:color w:val="808080"/>
        </w:rPr>
        <w:t>екран от приложението</w:t>
      </w:r>
      <w:r>
        <w:rPr>
          <w:i/>
          <w:color w:val="808080"/>
        </w:rPr>
        <w:t>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(Обем: максимум </w:t>
      </w:r>
      <w:r>
        <w:rPr>
          <w:b/>
          <w:i/>
          <w:color w:val="808080"/>
        </w:rPr>
        <w:t>8-10 страници</w:t>
      </w:r>
      <w:r>
        <w:rPr>
          <w:i/>
          <w:color w:val="808080"/>
        </w:rPr>
        <w:t>).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Поставяме си за цел да създадем система за подписване на документи в уеб среда, базирана на Java аплети и уеб-базирана система за верификация на положените цифрови подписи. Тя ще се състои от следните компоненти:</w:t>
      </w:r>
    </w:p>
    <w:p w:rsidR="00AD6A86" w:rsidRDefault="008E1CF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808080"/>
        </w:rPr>
      </w:pPr>
      <w:r>
        <w:rPr>
          <w:b/>
          <w:i/>
          <w:color w:val="808080"/>
        </w:rPr>
        <w:t>DigitalSignerApplet</w:t>
      </w:r>
      <w:r>
        <w:rPr>
          <w:i/>
          <w:color w:val="808080"/>
        </w:rPr>
        <w:t xml:space="preserve"> – Java аплет за подписване на документи в уеб браузъра на потребителя със сертификат от PKCS#12 хранилище.</w:t>
      </w:r>
    </w:p>
    <w:p w:rsidR="00AD6A86" w:rsidRDefault="008E1CF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i/>
          <w:color w:val="808080"/>
        </w:rPr>
      </w:pPr>
      <w:r>
        <w:rPr>
          <w:b/>
          <w:i/>
          <w:color w:val="808080"/>
        </w:rPr>
        <w:t>SmartCardSignerApplet</w:t>
      </w:r>
      <w:r>
        <w:rPr>
          <w:i/>
          <w:color w:val="808080"/>
        </w:rPr>
        <w:t xml:space="preserve"> – Java аплет за подписване на документи в уеб браузъра на потребителя със смарт карта, базиран на стандарта PKCS#11.</w:t>
      </w:r>
    </w:p>
    <w:p w:rsidR="00AD6A86" w:rsidRDefault="008E1CF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i/>
          <w:color w:val="808080"/>
        </w:rPr>
      </w:pPr>
      <w:r>
        <w:rPr>
          <w:b/>
          <w:i/>
          <w:color w:val="808080"/>
        </w:rPr>
        <w:t>DocumentSigningDemoWebApp</w:t>
      </w:r>
      <w:r>
        <w:rPr>
          <w:i/>
          <w:color w:val="808080"/>
        </w:rPr>
        <w:t xml:space="preserve"> – Java-базирано уеб приложение за посрещане на подписан документ и верификация на неговия цифров подписи и сертификат.</w:t>
      </w:r>
    </w:p>
    <w:p w:rsidR="00AD6A86" w:rsidRDefault="00AD6A86">
      <w:pPr>
        <w:rPr>
          <w:i/>
          <w:color w:val="808080"/>
        </w:rPr>
      </w:pPr>
    </w:p>
    <w:p w:rsidR="00AD6A86" w:rsidRDefault="008E1CF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224D54"/>
          <w:sz w:val="44"/>
          <w:szCs w:val="44"/>
        </w:rPr>
      </w:pPr>
      <w:r>
        <w:br w:type="page"/>
      </w:r>
    </w:p>
    <w:p w:rsidR="00AD6A86" w:rsidRDefault="008E1CF1">
      <w:pPr>
        <w:pStyle w:val="Heading1"/>
        <w:ind w:left="0" w:firstLine="0"/>
      </w:pPr>
      <w:bookmarkStart w:id="9" w:name="_2s8eyo1" w:colFirst="0" w:colLast="0"/>
      <w:bookmarkEnd w:id="9"/>
      <w:r>
        <w:lastRenderedPageBreak/>
        <w:t>Глава 3. Проектиране и имплементация (смени заглавието)</w:t>
      </w:r>
    </w:p>
    <w:p w:rsidR="00AD6A86" w:rsidRDefault="008E1CF1">
      <w:pPr>
        <w:rPr>
          <w:i/>
          <w:color w:val="808080"/>
        </w:rPr>
      </w:pPr>
      <w:r>
        <w:rPr>
          <w:b/>
          <w:i/>
          <w:color w:val="808080"/>
        </w:rPr>
        <w:t>Същинската част</w:t>
      </w:r>
      <w:r>
        <w:rPr>
          <w:i/>
          <w:color w:val="808080"/>
        </w:rPr>
        <w:t xml:space="preserve"> на дипломната с най-голям обем. Тя включва описание на начина на </w:t>
      </w:r>
      <w:r>
        <w:rPr>
          <w:b/>
          <w:i/>
          <w:color w:val="808080"/>
        </w:rPr>
        <w:t>реализация</w:t>
      </w:r>
      <w:r>
        <w:rPr>
          <w:i/>
          <w:color w:val="808080"/>
        </w:rPr>
        <w:t xml:space="preserve"> на софтуерния проект, включващ софтуерна </w:t>
      </w:r>
      <w:r>
        <w:rPr>
          <w:b/>
          <w:i/>
          <w:color w:val="808080"/>
        </w:rPr>
        <w:t xml:space="preserve">архитектура </w:t>
      </w:r>
      <w:r>
        <w:rPr>
          <w:i/>
          <w:color w:val="808080"/>
        </w:rPr>
        <w:t xml:space="preserve">(компоненти на системата, слоеве, предназначение и начин на комуникация между тях + диаграма), диаграма на </w:t>
      </w:r>
      <w:r>
        <w:rPr>
          <w:b/>
          <w:i/>
          <w:color w:val="808080"/>
        </w:rPr>
        <w:t>базата данни</w:t>
      </w:r>
      <w:r>
        <w:rPr>
          <w:i/>
          <w:color w:val="808080"/>
        </w:rPr>
        <w:t xml:space="preserve"> (ако се използва база данни), </w:t>
      </w:r>
      <w:r>
        <w:rPr>
          <w:b/>
          <w:i/>
          <w:color w:val="808080"/>
        </w:rPr>
        <w:t>клас диаграма</w:t>
      </w:r>
      <w:r>
        <w:rPr>
          <w:i/>
          <w:color w:val="808080"/>
        </w:rPr>
        <w:t xml:space="preserve"> (ако е удачно да се направи), използвани </w:t>
      </w:r>
      <w:r>
        <w:rPr>
          <w:b/>
          <w:i/>
          <w:color w:val="808080"/>
        </w:rPr>
        <w:t>алгоритми</w:t>
      </w:r>
      <w:r>
        <w:rPr>
          <w:i/>
          <w:color w:val="808080"/>
        </w:rPr>
        <w:t xml:space="preserve"> (ако има нещо по-специфично), ключови фрагменти от </w:t>
      </w:r>
      <w:r>
        <w:rPr>
          <w:b/>
          <w:i/>
          <w:color w:val="808080"/>
        </w:rPr>
        <w:t>сорс кода</w:t>
      </w:r>
      <w:r>
        <w:rPr>
          <w:i/>
          <w:color w:val="808080"/>
        </w:rPr>
        <w:t xml:space="preserve"> (ако има нещо по-специфично) и други </w:t>
      </w:r>
      <w:r>
        <w:rPr>
          <w:b/>
          <w:i/>
          <w:color w:val="808080"/>
        </w:rPr>
        <w:t>ключови моменти от реализацията на проекта</w:t>
      </w:r>
      <w:r>
        <w:rPr>
          <w:i/>
          <w:color w:val="808080"/>
        </w:rPr>
        <w:t xml:space="preserve"> (максимум </w:t>
      </w:r>
      <w:r>
        <w:rPr>
          <w:b/>
          <w:i/>
          <w:color w:val="808080"/>
        </w:rPr>
        <w:t>12-15 страници</w:t>
      </w:r>
      <w:r>
        <w:rPr>
          <w:i/>
          <w:color w:val="808080"/>
        </w:rPr>
        <w:t>).</w:t>
      </w:r>
    </w:p>
    <w:p w:rsidR="00AD6A86" w:rsidRDefault="008E1CF1">
      <w:pPr>
        <w:pStyle w:val="Heading2"/>
      </w:pPr>
      <w:bookmarkStart w:id="10" w:name="_17dp8vu" w:colFirst="0" w:colLast="0"/>
      <w:bookmarkEnd w:id="10"/>
      <w:r>
        <w:t>Архитектура на системата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Тази подчаст описва </w:t>
      </w:r>
      <w:r>
        <w:rPr>
          <w:b/>
          <w:i/>
          <w:color w:val="808080"/>
        </w:rPr>
        <w:t xml:space="preserve">архитектурата и дизайна </w:t>
      </w:r>
      <w:r>
        <w:rPr>
          <w:i/>
          <w:color w:val="808080"/>
        </w:rPr>
        <w:t>на софтуерния продукт / система. Това може да включва диаграми, схема на базата данни и др.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Системата e базирана на класическата клиент-сървър архитектура, реализирана чрез уеб браузър и уеб приложение (фигура 3-1):</w:t>
      </w:r>
    </w:p>
    <w:p w:rsidR="00AD6A86" w:rsidRDefault="008E1CF1">
      <w:pPr>
        <w:keepNext/>
        <w:jc w:val="center"/>
      </w:pPr>
      <w:r>
        <w:rPr>
          <w:noProof/>
        </w:rPr>
        <w:drawing>
          <wp:inline distT="0" distB="0" distL="0" distR="0">
            <wp:extent cx="4358649" cy="254155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8649" cy="2541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6A86" w:rsidRDefault="008E1CF1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i/>
          <w:color w:val="808080"/>
        </w:rPr>
      </w:pPr>
      <w:r>
        <w:rPr>
          <w:i/>
          <w:color w:val="808080"/>
        </w:rPr>
        <w:t>Фигура 3-1. Архитектура на системата за подписване на документи в уеб среда</w:t>
      </w:r>
    </w:p>
    <w:p w:rsidR="00AD6A86" w:rsidRDefault="008E1CF1">
      <w:pPr>
        <w:pStyle w:val="Heading2"/>
      </w:pPr>
      <w:bookmarkStart w:id="11" w:name="_3rdcrjn" w:colFirst="0" w:colLast="0"/>
      <w:bookmarkEnd w:id="11"/>
      <w:r>
        <w:t>Имплементация на системата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Описва се </w:t>
      </w:r>
      <w:r>
        <w:rPr>
          <w:b/>
          <w:i/>
          <w:color w:val="808080"/>
        </w:rPr>
        <w:t>имплементацията на системата</w:t>
      </w:r>
      <w:r>
        <w:rPr>
          <w:i/>
          <w:color w:val="808080"/>
        </w:rPr>
        <w:t xml:space="preserve"> – основни компоненти (примерно сървърна част, mobile app, Web app), по-важни класове, слоеве (примерно data layer, UI layer), използвани външни библиотеки и фреймуърци.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lastRenderedPageBreak/>
        <w:t>Подписването на документ в уеб браузъра с цифров сертификат от PFX файл се реализира чрез Java аплет “</w:t>
      </w:r>
      <w:r>
        <w:rPr>
          <w:b/>
          <w:i/>
          <w:color w:val="808080"/>
        </w:rPr>
        <w:t>DigitalSignerApplet</w:t>
      </w:r>
      <w:r>
        <w:rPr>
          <w:i/>
          <w:color w:val="808080"/>
        </w:rPr>
        <w:t>”. Той се състои основно от класа DigitalSignerApplet, който реализира основната му функционалност</w:t>
      </w:r>
    </w:p>
    <w:tbl>
      <w:tblPr>
        <w:tblStyle w:val="a"/>
        <w:tblW w:w="96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51"/>
      </w:tblGrid>
      <w:tr w:rsidR="00AD6A86">
        <w:trPr>
          <w:jc w:val="center"/>
        </w:trPr>
        <w:tc>
          <w:tcPr>
            <w:tcW w:w="9651" w:type="dxa"/>
            <w:shd w:val="clear" w:color="auto" w:fill="E6E6E6"/>
            <w:tcMar>
              <w:top w:w="113" w:type="dxa"/>
              <w:bottom w:w="113" w:type="dxa"/>
            </w:tcMar>
          </w:tcPr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5"/>
              </w:tabs>
              <w:spacing w:before="0"/>
              <w:ind w:firstLine="425"/>
              <w:jc w:val="center"/>
              <w:rPr>
                <w:rFonts w:ascii="Courier New" w:eastAsia="Courier New" w:hAnsi="Courier New" w:cs="Courier New"/>
                <w:b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  <w:sz w:val="20"/>
                <w:szCs w:val="20"/>
              </w:rPr>
              <w:t>DigitalSignerApplet.java</w:t>
            </w:r>
          </w:p>
        </w:tc>
      </w:tr>
      <w:tr w:rsidR="00AD6A86">
        <w:trPr>
          <w:jc w:val="center"/>
        </w:trPr>
        <w:tc>
          <w:tcPr>
            <w:tcW w:w="9651" w:type="dxa"/>
            <w:shd w:val="clear" w:color="auto" w:fill="auto"/>
            <w:tcMar>
              <w:top w:w="113" w:type="dxa"/>
              <w:bottom w:w="113" w:type="dxa"/>
            </w:tcMar>
          </w:tcPr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 xml:space="preserve">import java.applet.Applet; 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 xml:space="preserve">import java.awt.*; 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>…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 xml:space="preserve">public class DigitalSignerApplet extends Applet { 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 xml:space="preserve">  …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>}</w:t>
            </w:r>
          </w:p>
        </w:tc>
      </w:tr>
    </w:tbl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Този клас имплементира следните стъпки: …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…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Подписването на документ в уеб браузъра със смарт карта се реализира чрез Java аплет “</w:t>
      </w:r>
      <w:r>
        <w:rPr>
          <w:b/>
          <w:i/>
          <w:color w:val="808080"/>
        </w:rPr>
        <w:t>SmartCardSignerApplet</w:t>
      </w:r>
      <w:r>
        <w:rPr>
          <w:i/>
          <w:color w:val="808080"/>
        </w:rPr>
        <w:t>”. Той работи по следния начин …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…</w:t>
      </w:r>
    </w:p>
    <w:p w:rsidR="00AD6A86" w:rsidRDefault="008E1CF1">
      <w:r>
        <w:rPr>
          <w:i/>
          <w:color w:val="808080"/>
        </w:rPr>
        <w:t>Обработката на подписания документ от страна на сървъра и верификацията на положения цифров подпис се извършва от специализирано уеб приложение. То е изградено по J2EE стандартите за уеб приложения с MVC framework “Struts” и работи по следния начин: …</w:t>
      </w:r>
    </w:p>
    <w:p w:rsidR="00AD6A86" w:rsidRDefault="008E1CF1">
      <w:pPr>
        <w:pStyle w:val="Heading2"/>
      </w:pPr>
      <w:bookmarkStart w:id="12" w:name="_26in1rg" w:colFirst="0" w:colLast="0"/>
      <w:bookmarkEnd w:id="12"/>
      <w:r>
        <w:t>Тестове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Включва описание на </w:t>
      </w:r>
      <w:r>
        <w:rPr>
          <w:b/>
          <w:i/>
          <w:color w:val="808080"/>
        </w:rPr>
        <w:t>проведените тестове</w:t>
      </w:r>
      <w:r>
        <w:rPr>
          <w:i/>
          <w:color w:val="808080"/>
        </w:rPr>
        <w:t xml:space="preserve"> (</w:t>
      </w:r>
      <w:r>
        <w:rPr>
          <w:b/>
          <w:i/>
          <w:color w:val="808080"/>
        </w:rPr>
        <w:t>ръчни</w:t>
      </w:r>
      <w:r>
        <w:rPr>
          <w:i/>
          <w:color w:val="808080"/>
        </w:rPr>
        <w:t xml:space="preserve">, </w:t>
      </w:r>
      <w:r>
        <w:rPr>
          <w:b/>
          <w:i/>
          <w:color w:val="808080"/>
        </w:rPr>
        <w:t>автоматизирани</w:t>
      </w:r>
      <w:r>
        <w:rPr>
          <w:i/>
          <w:color w:val="808080"/>
        </w:rPr>
        <w:t xml:space="preserve">), тяхната имплементация и резултати. Описва се и построената </w:t>
      </w:r>
      <w:r>
        <w:rPr>
          <w:b/>
          <w:i/>
          <w:color w:val="808080"/>
        </w:rPr>
        <w:t>CI система</w:t>
      </w:r>
      <w:r>
        <w:rPr>
          <w:i/>
          <w:color w:val="808080"/>
        </w:rPr>
        <w:t xml:space="preserve"> (ако има такава).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От страна на клиента системата успешно тествахме с:</w:t>
      </w:r>
    </w:p>
    <w:p w:rsidR="00AD6A86" w:rsidRDefault="008E1C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808080"/>
        </w:rPr>
      </w:pPr>
      <w:r>
        <w:rPr>
          <w:i/>
          <w:color w:val="808080"/>
        </w:rPr>
        <w:t>Java Plug-In 1.4 (за аплета с PKCS#12 хранилище) и Java Plug-In 1.5 (за аплета със смарт карта)</w:t>
      </w:r>
    </w:p>
    <w:p w:rsidR="00AD6A86" w:rsidRDefault="008E1C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i/>
          <w:color w:val="808080"/>
        </w:rPr>
      </w:pPr>
      <w:r>
        <w:rPr>
          <w:i/>
          <w:color w:val="808080"/>
        </w:rPr>
        <w:t>уеб браузъри Internet Explorer 5.0, Internet Explorer 6.0, Mozilla 1.3, Mozilla 1.7, Firefox 1.0, Netscape Communicator 4.5 и Netscape 6.1 върху Windows 98, Windows 2000, Windows XP и Windows 2003 Server</w:t>
      </w:r>
    </w:p>
    <w:p w:rsidR="00AD6A86" w:rsidRDefault="008E1C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i/>
          <w:color w:val="808080"/>
        </w:rPr>
      </w:pPr>
      <w:r>
        <w:rPr>
          <w:i/>
          <w:color w:val="808080"/>
        </w:rPr>
        <w:t>Mozilla 1.3 върху Red Hat Linux 8.0 (с графична среда KDE 3.0)</w:t>
      </w:r>
    </w:p>
    <w:p w:rsidR="00AD6A86" w:rsidRDefault="008E1C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rPr>
          <w:i/>
          <w:color w:val="808080"/>
        </w:rPr>
      </w:pPr>
      <w:r>
        <w:rPr>
          <w:i/>
          <w:color w:val="808080"/>
        </w:rPr>
        <w:lastRenderedPageBreak/>
        <w:t>смарт карта Utimaco Safeware с PKCS#11 драйвери Utimaco SafeGuard Smartcard Provider и карточетец ACR38</w:t>
      </w:r>
    </w:p>
    <w:p w:rsidR="00AD6A86" w:rsidRDefault="008E1CF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i/>
          <w:color w:val="808080"/>
        </w:rPr>
      </w:pPr>
      <w:r>
        <w:rPr>
          <w:i/>
          <w:color w:val="808080"/>
        </w:rPr>
        <w:t>цифрови сертификати от VeriSign, Thawte, GlobalSign и StampIT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Върху всички посочени платформи и уеб браузъри системата работи коректно и според очакванията...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Системата беше разгледана и тествана и от специалисти от Асоциация за информационна сигурност (ISECA), както и от експерти, работещи в областта на удостоверителните услуги от „Информационно обслужване” АД (StampIT). Изказаното мнение…</w:t>
      </w:r>
    </w:p>
    <w:p w:rsidR="00AD6A86" w:rsidRDefault="008E1CF1">
      <w:pPr>
        <w:pStyle w:val="Heading2"/>
      </w:pPr>
      <w:bookmarkStart w:id="13" w:name="_lnxbz9" w:colFirst="0" w:colLast="0"/>
      <w:bookmarkEnd w:id="13"/>
      <w:r>
        <w:t>Внедряване (deployment)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Представя се </w:t>
      </w:r>
      <w:r>
        <w:rPr>
          <w:b/>
          <w:i/>
          <w:color w:val="808080"/>
        </w:rPr>
        <w:t>начинът на достъпване на системата</w:t>
      </w:r>
      <w:r>
        <w:rPr>
          <w:i/>
          <w:color w:val="808080"/>
        </w:rPr>
        <w:t xml:space="preserve">. Тя може да бъде качена в Интернет, да се хоства в облачна среда като Azure или да се изтегля като инсталатор от публичен уеб сайт. Предоставя се </w:t>
      </w:r>
      <w:r>
        <w:rPr>
          <w:b/>
          <w:i/>
          <w:color w:val="808080"/>
        </w:rPr>
        <w:t>линк за достъп</w:t>
      </w:r>
      <w:r>
        <w:rPr>
          <w:i/>
          <w:color w:val="808080"/>
        </w:rPr>
        <w:t xml:space="preserve"> и/или </w:t>
      </w:r>
      <w:r>
        <w:rPr>
          <w:b/>
          <w:i/>
          <w:color w:val="808080"/>
        </w:rPr>
        <w:t>инструкции</w:t>
      </w:r>
      <w:r>
        <w:rPr>
          <w:i/>
          <w:color w:val="808080"/>
        </w:rPr>
        <w:t xml:space="preserve"> за достъп до приложението.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За да изпълним приложението DocumentSigningDemoWebApp.war е необходимо да го инсталираме (deployment) на някой J2EE сървър или сървър за Java уеб приложения (Servlet container).</w:t>
      </w:r>
    </w:p>
    <w:p w:rsidR="00AD6A86" w:rsidRDefault="008E1CF1">
      <w:r>
        <w:rPr>
          <w:i/>
          <w:color w:val="808080"/>
        </w:rPr>
        <w:t>Ако използваме сървъра за J2EE уеб приложения Apache Tomcat, е достатъчно до копираме файла DocumentSigningDemoWebApp.war в директория %TOMCAT_HOME%/webapps7 и да стартираме Tomcat. След това (при стандартна инсталация и конфигурация на Tomcat) приложението е достъпно от адрес: http://localhost:8080/DocumentSigningDemoWebApp/ (фигура 3-8):</w:t>
      </w:r>
    </w:p>
    <w:p w:rsidR="00AD6A86" w:rsidRDefault="008E1CF1">
      <w:pPr>
        <w:jc w:val="center"/>
        <w:rPr>
          <w:i/>
        </w:rPr>
      </w:pPr>
      <w:r>
        <w:rPr>
          <w:noProof/>
        </w:rPr>
        <w:drawing>
          <wp:inline distT="0" distB="0" distL="0" distR="0">
            <wp:extent cx="4198134" cy="1786336"/>
            <wp:effectExtent l="0" t="0" r="0" b="0"/>
            <wp:docPr id="4" name="image3.png" descr="Картина, която съдържа текст&#10;&#10;Описанието е генерирано автоматично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Картина, която съдържа текст&#10;&#10;Описанието е генерирано автоматично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8134" cy="17863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6A86" w:rsidRDefault="008E1CF1">
      <w:pPr>
        <w:pBdr>
          <w:top w:val="nil"/>
          <w:left w:val="nil"/>
          <w:bottom w:val="nil"/>
          <w:right w:val="nil"/>
          <w:between w:val="nil"/>
        </w:pBdr>
        <w:spacing w:before="240" w:after="240"/>
        <w:jc w:val="center"/>
        <w:rPr>
          <w:i/>
          <w:color w:val="808080"/>
        </w:rPr>
      </w:pPr>
      <w:r>
        <w:rPr>
          <w:i/>
          <w:color w:val="808080"/>
        </w:rPr>
        <w:t>Фигура 3-8. Уеб приложение за подписване на документи в уеб среда и проверка на подписи</w:t>
      </w:r>
      <w:r>
        <w:br w:type="page"/>
      </w:r>
    </w:p>
    <w:p w:rsidR="00AD6A86" w:rsidRDefault="008E1CF1">
      <w:pPr>
        <w:pStyle w:val="Heading1"/>
        <w:ind w:left="0" w:firstLine="0"/>
      </w:pPr>
      <w:bookmarkStart w:id="14" w:name="_35nkun2" w:colFirst="0" w:colLast="0"/>
      <w:bookmarkEnd w:id="14"/>
      <w:r>
        <w:lastRenderedPageBreak/>
        <w:t>Глава 4. Ръководство за потребителя (смени заглавието)</w:t>
      </w:r>
    </w:p>
    <w:p w:rsidR="00AD6A86" w:rsidRDefault="008E1CF1">
      <w:pPr>
        <w:rPr>
          <w:i/>
          <w:color w:val="808080"/>
        </w:rPr>
      </w:pPr>
      <w:bookmarkStart w:id="15" w:name="_1ksv4uv" w:colFirst="0" w:colLast="0"/>
      <w:bookmarkEnd w:id="15"/>
      <w:r>
        <w:rPr>
          <w:i/>
          <w:color w:val="808080"/>
        </w:rPr>
        <w:t xml:space="preserve">Съдържа </w:t>
      </w:r>
      <w:r>
        <w:rPr>
          <w:b/>
          <w:i/>
          <w:color w:val="808080"/>
        </w:rPr>
        <w:t>ръководство на потребителя: как се инсталира, конфигурира и изпълнява системата</w:t>
      </w:r>
      <w:r>
        <w:rPr>
          <w:i/>
          <w:color w:val="808080"/>
        </w:rPr>
        <w:t xml:space="preserve">. Трябва да се опише програмния продукт от изискванията към хардуера, през инсталацията, до начално конфигуриране и описание на ключовите екрани и как се работи с тях (когато това не е очевидно), заедно с подходящи screenshots (максимум </w:t>
      </w:r>
      <w:r>
        <w:rPr>
          <w:b/>
          <w:i/>
          <w:color w:val="808080"/>
        </w:rPr>
        <w:t>4-6 страници</w:t>
      </w:r>
      <w:r>
        <w:rPr>
          <w:i/>
          <w:color w:val="808080"/>
        </w:rPr>
        <w:t>).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Системата е достъпна като сорс код от следното GitHub хранилище: </w:t>
      </w:r>
      <w:hyperlink r:id="rId18">
        <w:r>
          <w:rPr>
            <w:i/>
            <w:color w:val="0000FF"/>
            <w:u w:val="single"/>
          </w:rPr>
          <w:t>https://github.com/nakov/NakovDocumentSigner</w:t>
        </w:r>
      </w:hyperlink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…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За да работи правилно аплетът, е необходимо той да бъде подписан. Можем да използваме следния скрипт за да си генерираме саморъчно-подписан сертификат, с който да подпишем след това аплета:</w:t>
      </w:r>
    </w:p>
    <w:tbl>
      <w:tblPr>
        <w:tblStyle w:val="a0"/>
        <w:tblW w:w="96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31"/>
      </w:tblGrid>
      <w:tr w:rsidR="00AD6A86">
        <w:tc>
          <w:tcPr>
            <w:tcW w:w="9631" w:type="dxa"/>
          </w:tcPr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>generate-certificate.bat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>del SmartCardSignerApplet.jks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>keytool -genkey -alias signFiles -keystore SmartCardSignerApplet.jks -keypass !secret -dname "CN=Your Company" -storepass !secret</w:t>
            </w:r>
          </w:p>
          <w:p w:rsidR="00AD6A86" w:rsidRDefault="008E1C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000000"/>
                <w:sz w:val="20"/>
                <w:szCs w:val="20"/>
              </w:rPr>
              <w:t>pause</w:t>
            </w:r>
          </w:p>
        </w:tc>
      </w:tr>
    </w:tbl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…</w:t>
      </w:r>
      <w:r>
        <w:br w:type="page"/>
      </w:r>
    </w:p>
    <w:p w:rsidR="00AD6A86" w:rsidRDefault="008E1CF1">
      <w:pPr>
        <w:pStyle w:val="Heading1"/>
      </w:pPr>
      <w:bookmarkStart w:id="16" w:name="_44sinio" w:colFirst="0" w:colLast="0"/>
      <w:bookmarkEnd w:id="16"/>
      <w:r>
        <w:lastRenderedPageBreak/>
        <w:t>Заключение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Съдържа </w:t>
      </w:r>
      <w:r>
        <w:rPr>
          <w:b/>
          <w:i/>
          <w:color w:val="808080"/>
        </w:rPr>
        <w:t>обобщение на постиженията</w:t>
      </w:r>
      <w:r>
        <w:rPr>
          <w:i/>
          <w:color w:val="808080"/>
        </w:rPr>
        <w:t xml:space="preserve"> в дипломния проект и дипломната работа и </w:t>
      </w:r>
      <w:r>
        <w:rPr>
          <w:b/>
          <w:i/>
          <w:color w:val="808080"/>
        </w:rPr>
        <w:t>възможностите за усъвършенстването</w:t>
      </w:r>
      <w:r>
        <w:rPr>
          <w:i/>
          <w:color w:val="808080"/>
        </w:rPr>
        <w:t xml:space="preserve"> и обогатяването им (максимум </w:t>
      </w:r>
      <w:r>
        <w:rPr>
          <w:b/>
          <w:i/>
          <w:color w:val="808080"/>
        </w:rPr>
        <w:t>1-2 страници</w:t>
      </w:r>
      <w:r>
        <w:rPr>
          <w:i/>
          <w:color w:val="808080"/>
        </w:rPr>
        <w:t>).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Системата </w:t>
      </w:r>
      <w:hyperlink r:id="rId19">
        <w:r>
          <w:rPr>
            <w:i/>
            <w:color w:val="808080"/>
            <w:u w:val="single"/>
          </w:rPr>
          <w:t>NakovDocumentSigner</w:t>
        </w:r>
      </w:hyperlink>
      <w:r>
        <w:rPr>
          <w:i/>
          <w:color w:val="808080"/>
        </w:rPr>
        <w:t xml:space="preserve"> е работещ пример, който илюстрира един платформено независим подход за използване на цифрови подписи от Java-базирани уеб приложения. Тя решава проблемите, които …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Ще разгледаме най-важните проблеми и недостатъци на системата </w:t>
      </w:r>
      <w:hyperlink r:id="rId20">
        <w:r>
          <w:rPr>
            <w:i/>
            <w:color w:val="0000FF"/>
            <w:u w:val="single"/>
          </w:rPr>
          <w:t>NakovDocumentSigner</w:t>
        </w:r>
      </w:hyperlink>
      <w:r>
        <w:rPr>
          <w:i/>
          <w:color w:val="808080"/>
        </w:rPr>
        <w:t>: (изброяваме ги)…</w:t>
      </w:r>
    </w:p>
    <w:p w:rsidR="00AD6A86" w:rsidRDefault="00AD6A86">
      <w:pPr>
        <w:rPr>
          <w:i/>
          <w:color w:val="808080"/>
        </w:rPr>
      </w:pPr>
    </w:p>
    <w:p w:rsidR="00AD6A86" w:rsidRDefault="008E1CF1">
      <w:pPr>
        <w:rPr>
          <w:color w:val="808080"/>
        </w:rPr>
      </w:pPr>
      <w:r>
        <w:br w:type="page"/>
      </w:r>
    </w:p>
    <w:p w:rsidR="00AD6A86" w:rsidRDefault="008E1CF1">
      <w:pPr>
        <w:pStyle w:val="Heading1"/>
      </w:pPr>
      <w:bookmarkStart w:id="17" w:name="_2jxsxqh" w:colFirst="0" w:colLast="0"/>
      <w:bookmarkEnd w:id="17"/>
      <w:r>
        <w:lastRenderedPageBreak/>
        <w:t>Информационни източници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Включва </w:t>
      </w:r>
      <w:r>
        <w:rPr>
          <w:b/>
          <w:i/>
          <w:color w:val="808080"/>
        </w:rPr>
        <w:t>цитираната</w:t>
      </w:r>
      <w:r>
        <w:rPr>
          <w:i/>
          <w:color w:val="808080"/>
        </w:rPr>
        <w:t xml:space="preserve"> и </w:t>
      </w:r>
      <w:r>
        <w:rPr>
          <w:b/>
          <w:i/>
          <w:color w:val="808080"/>
        </w:rPr>
        <w:t>използвана</w:t>
      </w:r>
      <w:r>
        <w:rPr>
          <w:i/>
          <w:color w:val="808080"/>
        </w:rPr>
        <w:t xml:space="preserve"> в записката на дипломния проект </w:t>
      </w:r>
      <w:r>
        <w:rPr>
          <w:b/>
          <w:i/>
          <w:color w:val="808080"/>
        </w:rPr>
        <w:t>литература</w:t>
      </w:r>
      <w:r>
        <w:rPr>
          <w:i/>
          <w:color w:val="808080"/>
        </w:rPr>
        <w:t>. Започва на отделна страница от основния текст.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Примери: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1. Николов А., Програмиране на С++, Техника, София, 1998.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2. John A., Main Principles of C++ Programming, International Journal of  Programming, Vol. 35, No 5, May 2001, pp. 112-183.</w:t>
      </w: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AD6A86">
      <w:pPr>
        <w:rPr>
          <w:i/>
          <w:color w:val="A6A6A6"/>
        </w:rPr>
      </w:pPr>
    </w:p>
    <w:p w:rsidR="00AD6A86" w:rsidRDefault="008E1CF1">
      <w:pPr>
        <w:rPr>
          <w:i/>
          <w:color w:val="A6A6A6"/>
        </w:rPr>
      </w:pPr>
      <w:r>
        <w:br w:type="page"/>
      </w:r>
    </w:p>
    <w:p w:rsidR="00AD6A86" w:rsidRDefault="008E1CF1">
      <w:pPr>
        <w:pStyle w:val="Heading1"/>
      </w:pPr>
      <w:bookmarkStart w:id="18" w:name="_z337ya" w:colFirst="0" w:colLast="0"/>
      <w:bookmarkEnd w:id="18"/>
      <w:r>
        <w:lastRenderedPageBreak/>
        <w:t>Приложение 1 / 2 / …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Съдържат </w:t>
      </w:r>
      <w:r>
        <w:rPr>
          <w:b/>
          <w:i/>
          <w:color w:val="808080"/>
        </w:rPr>
        <w:t>документация</w:t>
      </w:r>
      <w:r>
        <w:rPr>
          <w:i/>
          <w:color w:val="808080"/>
        </w:rPr>
        <w:t xml:space="preserve">, която не е намерила място в текста поради ограниченията в обема й или за по-добра прегледност подредба. В текста трябва да има </w:t>
      </w:r>
      <w:r>
        <w:rPr>
          <w:b/>
          <w:i/>
          <w:color w:val="808080"/>
        </w:rPr>
        <w:t>препратка</w:t>
      </w:r>
      <w:r>
        <w:rPr>
          <w:i/>
          <w:color w:val="808080"/>
        </w:rPr>
        <w:t xml:space="preserve"> към всички приложения.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Пример: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 xml:space="preserve">В </w:t>
      </w:r>
      <w:r>
        <w:rPr>
          <w:b/>
          <w:i/>
          <w:color w:val="808080"/>
        </w:rPr>
        <w:t>" Приложение 1: Тестване, оценка и усъвършенстване"</w:t>
      </w:r>
      <w:r>
        <w:rPr>
          <w:i/>
          <w:color w:val="808080"/>
        </w:rPr>
        <w:t xml:space="preserve"> е направена критична оценка на реализираната система…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…</w:t>
      </w:r>
    </w:p>
    <w:p w:rsidR="00AD6A86" w:rsidRDefault="008E1CF1">
      <w:pPr>
        <w:rPr>
          <w:b/>
          <w:i/>
          <w:color w:val="808080"/>
        </w:rPr>
      </w:pPr>
      <w:r>
        <w:rPr>
          <w:b/>
          <w:i/>
          <w:color w:val="808080"/>
        </w:rPr>
        <w:t>Приложение 1: Тестване, оценка и усъвършенстване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Една от основните идеи, залегнали при проектирането и имплементирането на системата за цифрово подписване на документи в уеб среда, е тя да бъде платформено независима и да…</w:t>
      </w:r>
    </w:p>
    <w:p w:rsidR="00AD6A86" w:rsidRDefault="008E1CF1">
      <w:pPr>
        <w:rPr>
          <w:b/>
          <w:i/>
          <w:color w:val="808080"/>
        </w:rPr>
      </w:pPr>
      <w:r>
        <w:rPr>
          <w:b/>
          <w:i/>
          <w:color w:val="808080"/>
        </w:rPr>
        <w:t>Експериментално тестване на системата</w:t>
      </w:r>
    </w:p>
    <w:p w:rsidR="00AD6A86" w:rsidRDefault="008E1CF1">
      <w:pPr>
        <w:rPr>
          <w:i/>
          <w:color w:val="808080"/>
        </w:rPr>
      </w:pPr>
      <w:r>
        <w:rPr>
          <w:i/>
          <w:color w:val="808080"/>
        </w:rPr>
        <w:t>По време на тестовете на системата NakovDocumentSigner използвахме следния софтуер oт страна на сървъра:</w:t>
      </w:r>
    </w:p>
    <w:p w:rsidR="00AD6A86" w:rsidRDefault="008E1CF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808080"/>
        </w:rPr>
      </w:pPr>
      <w:r>
        <w:rPr>
          <w:i/>
          <w:color w:val="808080"/>
        </w:rPr>
        <w:t>Windows XP SP2</w:t>
      </w:r>
    </w:p>
    <w:p w:rsidR="00AD6A86" w:rsidRDefault="008E1CF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i/>
          <w:color w:val="808080"/>
        </w:rPr>
      </w:pPr>
      <w:r>
        <w:rPr>
          <w:i/>
          <w:color w:val="808080"/>
        </w:rPr>
        <w:t>Java Runtime Environment версия 1.4.2</w:t>
      </w:r>
    </w:p>
    <w:p w:rsidR="00AD6A86" w:rsidRDefault="00AD6A86">
      <w:pPr>
        <w:rPr>
          <w:color w:val="A6A6A6"/>
        </w:rPr>
      </w:pPr>
    </w:p>
    <w:p w:rsidR="00AD6A86" w:rsidRDefault="00AD6A86">
      <w:pPr>
        <w:rPr>
          <w:color w:val="A6A6A6"/>
        </w:rPr>
      </w:pPr>
    </w:p>
    <w:p w:rsidR="00AD6A86" w:rsidRDefault="008E1CF1">
      <w:pPr>
        <w:rPr>
          <w:color w:val="A6A6A6"/>
        </w:rPr>
      </w:pPr>
      <w:r>
        <w:br w:type="page"/>
      </w:r>
    </w:p>
    <w:p w:rsidR="00AD6A86" w:rsidRDefault="008E1CF1">
      <w:pPr>
        <w:pStyle w:val="Heading1"/>
      </w:pPr>
      <w:bookmarkStart w:id="19" w:name="_3j2qqm3" w:colFirst="0" w:colLast="0"/>
      <w:bookmarkEnd w:id="19"/>
      <w:r>
        <w:lastRenderedPageBreak/>
        <w:t xml:space="preserve">Рецензия на дипломен проект </w:t>
      </w:r>
    </w:p>
    <w:tbl>
      <w:tblPr>
        <w:tblStyle w:val="a1"/>
        <w:tblW w:w="96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11"/>
        <w:gridCol w:w="2798"/>
        <w:gridCol w:w="663"/>
        <w:gridCol w:w="659"/>
      </w:tblGrid>
      <w:tr w:rsidR="00AD6A86">
        <w:trPr>
          <w:trHeight w:val="563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>Тема на дипломния проект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77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>Ученик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63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 xml:space="preserve">Клас 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77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 xml:space="preserve">Професия 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63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>Специалност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63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>Ръководител- консултант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77"/>
        </w:trPr>
        <w:tc>
          <w:tcPr>
            <w:tcW w:w="5511" w:type="dxa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 xml:space="preserve">Рецензент 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63"/>
        </w:trPr>
        <w:tc>
          <w:tcPr>
            <w:tcW w:w="8309" w:type="dxa"/>
            <w:gridSpan w:val="2"/>
          </w:tcPr>
          <w:p w:rsidR="00AD6A86" w:rsidRDefault="008E1CF1">
            <w:pPr>
              <w:rPr>
                <w:b/>
              </w:rPr>
            </w:pPr>
            <w:r>
              <w:rPr>
                <w:b/>
              </w:rPr>
              <w:t>Критерии за допускане до защита на дипломен проект</w:t>
            </w:r>
          </w:p>
        </w:tc>
        <w:tc>
          <w:tcPr>
            <w:tcW w:w="663" w:type="dxa"/>
          </w:tcPr>
          <w:p w:rsidR="00AD6A86" w:rsidRDefault="008E1CF1">
            <w:pPr>
              <w:jc w:val="center"/>
              <w:rPr>
                <w:b/>
              </w:rPr>
            </w:pPr>
            <w:r>
              <w:rPr>
                <w:b/>
              </w:rPr>
              <w:t xml:space="preserve">Да </w:t>
            </w:r>
          </w:p>
        </w:tc>
        <w:tc>
          <w:tcPr>
            <w:tcW w:w="659" w:type="dxa"/>
          </w:tcPr>
          <w:p w:rsidR="00AD6A86" w:rsidRDefault="008E1CF1">
            <w:pPr>
              <w:jc w:val="center"/>
              <w:rPr>
                <w:b/>
              </w:rPr>
            </w:pPr>
            <w:r>
              <w:rPr>
                <w:b/>
              </w:rPr>
              <w:t xml:space="preserve">Не </w:t>
            </w:r>
          </w:p>
        </w:tc>
      </w:tr>
      <w:tr w:rsidR="00AD6A86">
        <w:trPr>
          <w:trHeight w:val="563"/>
        </w:trPr>
        <w:tc>
          <w:tcPr>
            <w:tcW w:w="8309" w:type="dxa"/>
            <w:gridSpan w:val="2"/>
          </w:tcPr>
          <w:p w:rsidR="00AD6A86" w:rsidRDefault="008E1CF1">
            <w:r>
              <w:t>Съответствие на съдържанието и точките от заданието</w:t>
            </w:r>
          </w:p>
        </w:tc>
        <w:tc>
          <w:tcPr>
            <w:tcW w:w="663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  <w:tc>
          <w:tcPr>
            <w:tcW w:w="659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</w:tr>
      <w:tr w:rsidR="00AD6A86">
        <w:trPr>
          <w:trHeight w:val="577"/>
        </w:trPr>
        <w:tc>
          <w:tcPr>
            <w:tcW w:w="8309" w:type="dxa"/>
            <w:gridSpan w:val="2"/>
          </w:tcPr>
          <w:p w:rsidR="00AD6A86" w:rsidRDefault="008E1CF1">
            <w:r>
              <w:t>Съответствие между тема и съдържание</w:t>
            </w:r>
          </w:p>
        </w:tc>
        <w:tc>
          <w:tcPr>
            <w:tcW w:w="663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  <w:tc>
          <w:tcPr>
            <w:tcW w:w="659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</w:tr>
      <w:tr w:rsidR="00AD6A86">
        <w:trPr>
          <w:trHeight w:val="563"/>
        </w:trPr>
        <w:tc>
          <w:tcPr>
            <w:tcW w:w="8309" w:type="dxa"/>
            <w:gridSpan w:val="2"/>
          </w:tcPr>
          <w:p w:rsidR="00AD6A86" w:rsidRDefault="008E1CF1">
            <w:r>
              <w:t>Спазване на препоръчителния обем на дипломния проект</w:t>
            </w:r>
          </w:p>
        </w:tc>
        <w:tc>
          <w:tcPr>
            <w:tcW w:w="663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  <w:tc>
          <w:tcPr>
            <w:tcW w:w="659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</w:tr>
      <w:tr w:rsidR="00AD6A86">
        <w:trPr>
          <w:trHeight w:val="537"/>
        </w:trPr>
        <w:tc>
          <w:tcPr>
            <w:tcW w:w="8309" w:type="dxa"/>
            <w:gridSpan w:val="2"/>
          </w:tcPr>
          <w:p w:rsidR="00AD6A86" w:rsidRDefault="008E1CF1">
            <w:r>
              <w:t xml:space="preserve">Спазване на изискванията за оформление на дипломния проект </w:t>
            </w:r>
          </w:p>
        </w:tc>
        <w:tc>
          <w:tcPr>
            <w:tcW w:w="663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  <w:tc>
          <w:tcPr>
            <w:tcW w:w="659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</w:tr>
      <w:tr w:rsidR="00AD6A86">
        <w:trPr>
          <w:trHeight w:val="563"/>
        </w:trPr>
        <w:tc>
          <w:tcPr>
            <w:tcW w:w="8309" w:type="dxa"/>
            <w:gridSpan w:val="2"/>
          </w:tcPr>
          <w:p w:rsidR="00AD6A86" w:rsidRDefault="008E1CF1">
            <w:r>
              <w:t>Готовност за защита на дипломния проект</w:t>
            </w:r>
          </w:p>
        </w:tc>
        <w:tc>
          <w:tcPr>
            <w:tcW w:w="663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  <w:tc>
          <w:tcPr>
            <w:tcW w:w="659" w:type="dxa"/>
          </w:tcPr>
          <w:p w:rsidR="00AD6A86" w:rsidRDefault="00AD6A86">
            <w:pPr>
              <w:jc w:val="center"/>
              <w:rPr>
                <w:b/>
              </w:rPr>
            </w:pPr>
          </w:p>
        </w:tc>
      </w:tr>
      <w:tr w:rsidR="00AD6A86">
        <w:trPr>
          <w:trHeight w:val="563"/>
        </w:trPr>
        <w:tc>
          <w:tcPr>
            <w:tcW w:w="5511" w:type="dxa"/>
          </w:tcPr>
          <w:p w:rsidR="00AD6A86" w:rsidRDefault="008E1CF1">
            <w:r>
              <w:t>Силни страни на дипломния проект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577"/>
        </w:trPr>
        <w:tc>
          <w:tcPr>
            <w:tcW w:w="5511" w:type="dxa"/>
          </w:tcPr>
          <w:p w:rsidR="00AD6A86" w:rsidRDefault="008E1CF1">
            <w:r>
              <w:t>Допуснати основни слабости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  <w:tr w:rsidR="00AD6A86">
        <w:trPr>
          <w:trHeight w:val="341"/>
        </w:trPr>
        <w:tc>
          <w:tcPr>
            <w:tcW w:w="5511" w:type="dxa"/>
          </w:tcPr>
          <w:p w:rsidR="00AD6A86" w:rsidRDefault="008E1CF1">
            <w:r>
              <w:t>Въпроси и препоръки към дипломния проект</w:t>
            </w:r>
          </w:p>
        </w:tc>
        <w:tc>
          <w:tcPr>
            <w:tcW w:w="4120" w:type="dxa"/>
            <w:gridSpan w:val="3"/>
          </w:tcPr>
          <w:p w:rsidR="00AD6A86" w:rsidRDefault="00AD6A86"/>
        </w:tc>
      </w:tr>
    </w:tbl>
    <w:p w:rsidR="00AD6A86" w:rsidRDefault="00AD6A86">
      <w:pPr>
        <w:rPr>
          <w:b/>
          <w:color w:val="000000"/>
          <w:sz w:val="32"/>
          <w:szCs w:val="32"/>
        </w:rPr>
      </w:pPr>
    </w:p>
    <w:p w:rsidR="00AD6A86" w:rsidRDefault="00AD6A86">
      <w:pPr>
        <w:rPr>
          <w:b/>
          <w:color w:val="000000"/>
          <w:sz w:val="32"/>
          <w:szCs w:val="32"/>
        </w:rPr>
      </w:pPr>
    </w:p>
    <w:p w:rsidR="00AD6A86" w:rsidRDefault="00AD6A86">
      <w:pPr>
        <w:rPr>
          <w:b/>
          <w:color w:val="000000"/>
          <w:sz w:val="32"/>
          <w:szCs w:val="32"/>
        </w:rPr>
      </w:pPr>
    </w:p>
    <w:p w:rsidR="00AD6A86" w:rsidRDefault="008E1CF1">
      <w:pPr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32"/>
          <w:szCs w:val="32"/>
        </w:rPr>
        <w:t>ЗАКЛЮЧЕНИЕ:</w:t>
      </w:r>
    </w:p>
    <w:p w:rsidR="00AD6A86" w:rsidRDefault="008E1CF1">
      <w:pPr>
        <w:rPr>
          <w:color w:val="000000"/>
        </w:rPr>
      </w:pPr>
      <w:r>
        <w:rPr>
          <w:color w:val="000000"/>
        </w:rPr>
        <w:t>Качествата на дипломния проект дават основание ученикът/ ученичката ................................................... да бъде допуснат/а до защита пред членовете на комисията за подготовка, провеждане и оценяване на изпит чрез защита на дипломен проект- част по теория на професията.</w:t>
      </w:r>
    </w:p>
    <w:p w:rsidR="00AD6A86" w:rsidRDefault="008E1CF1">
      <w:pPr>
        <w:rPr>
          <w:color w:val="000000"/>
        </w:rPr>
      </w:pPr>
      <w:r>
        <w:rPr>
          <w:color w:val="000000"/>
        </w:rPr>
        <w:lastRenderedPageBreak/>
        <w:t xml:space="preserve"> </w:t>
      </w:r>
    </w:p>
    <w:p w:rsidR="00AD6A86" w:rsidRDefault="008E1CF1">
      <w:pPr>
        <w:rPr>
          <w:color w:val="000000"/>
        </w:rPr>
      </w:pPr>
      <w:r>
        <w:rPr>
          <w:color w:val="000000"/>
        </w:rPr>
        <w:t>.........05.2023г.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Рецензент:................................</w:t>
      </w:r>
    </w:p>
    <w:p w:rsidR="00AD6A86" w:rsidRDefault="008E1CF1">
      <w:pPr>
        <w:rPr>
          <w:color w:val="000000"/>
        </w:rPr>
      </w:pPr>
      <w:r>
        <w:rPr>
          <w:color w:val="000000"/>
        </w:rPr>
        <w:t>град София</w:t>
      </w:r>
    </w:p>
    <w:p w:rsidR="00AD6A86" w:rsidRDefault="008E1CF1">
      <w:pPr>
        <w:rPr>
          <w:color w:val="000000"/>
        </w:rPr>
      </w:pPr>
      <w:r>
        <w:rPr>
          <w:color w:val="000000"/>
        </w:rPr>
        <w:t xml:space="preserve">                                                    </w:t>
      </w:r>
    </w:p>
    <w:sectPr w:rsidR="00AD6A86">
      <w:headerReference w:type="default" r:id="rId21"/>
      <w:footerReference w:type="default" r:id="rId22"/>
      <w:pgSz w:w="11909" w:h="16834"/>
      <w:pgMar w:top="851" w:right="567" w:bottom="851" w:left="720" w:header="567" w:footer="51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64E2" w:rsidRDefault="007864E2">
      <w:pPr>
        <w:spacing w:before="0" w:after="0" w:line="240" w:lineRule="auto"/>
      </w:pPr>
      <w:r>
        <w:separator/>
      </w:r>
    </w:p>
  </w:endnote>
  <w:endnote w:type="continuationSeparator" w:id="0">
    <w:p w:rsidR="007864E2" w:rsidRDefault="007864E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663589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05ED5" w:rsidRDefault="00605ED5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81E4C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605ED5" w:rsidRDefault="00605E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64E2" w:rsidRDefault="007864E2">
      <w:pPr>
        <w:spacing w:before="0" w:after="0" w:line="240" w:lineRule="auto"/>
      </w:pPr>
      <w:r>
        <w:separator/>
      </w:r>
    </w:p>
  </w:footnote>
  <w:footnote w:type="continuationSeparator" w:id="0">
    <w:p w:rsidR="007864E2" w:rsidRDefault="007864E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D6A86" w:rsidRDefault="00AD6A86">
    <w:pPr>
      <w:widowControl w:val="0"/>
      <w:pBdr>
        <w:top w:val="nil"/>
        <w:left w:val="nil"/>
        <w:bottom w:val="nil"/>
        <w:right w:val="nil"/>
        <w:between w:val="nil"/>
      </w:pBdr>
      <w:spacing w:before="0" w:after="0" w:line="276" w:lineRule="auto"/>
      <w:rPr>
        <w:color w:val="000000"/>
      </w:rPr>
    </w:pPr>
  </w:p>
  <w:tbl>
    <w:tblPr>
      <w:tblStyle w:val="a2"/>
      <w:tblW w:w="10667" w:type="dxa"/>
      <w:tblInd w:w="-112" w:type="dxa"/>
      <w:tblLayout w:type="fixed"/>
      <w:tblLook w:val="0400" w:firstRow="0" w:lastRow="0" w:firstColumn="0" w:lastColumn="0" w:noHBand="0" w:noVBand="1"/>
    </w:tblPr>
    <w:tblGrid>
      <w:gridCol w:w="1783"/>
      <w:gridCol w:w="8884"/>
    </w:tblGrid>
    <w:tr w:rsidR="00AD6A86">
      <w:trPr>
        <w:trHeight w:val="615"/>
      </w:trPr>
      <w:tc>
        <w:tcPr>
          <w:tcW w:w="1783" w:type="dxa"/>
          <w:shd w:val="clear" w:color="auto" w:fill="auto"/>
        </w:tcPr>
        <w:p w:rsidR="00AD6A86" w:rsidRDefault="008E1CF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left="6"/>
            <w:rPr>
              <w:rFonts w:ascii="Calibri" w:eastAsia="Calibri" w:hAnsi="Calibri" w:cs="Calibri"/>
              <w:color w:val="000000"/>
            </w:rPr>
          </w:pPr>
          <w:r>
            <w:rPr>
              <w:rFonts w:ascii="Calibri" w:eastAsia="Calibri" w:hAnsi="Calibri" w:cs="Calibri"/>
              <w:noProof/>
              <w:color w:val="000000"/>
            </w:rPr>
            <w:drawing>
              <wp:inline distT="0" distB="0" distL="0" distR="0">
                <wp:extent cx="1004391" cy="331346"/>
                <wp:effectExtent l="0" t="0" r="0" b="0"/>
                <wp:docPr id="3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4391" cy="33134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884" w:type="dxa"/>
          <w:shd w:val="clear" w:color="auto" w:fill="auto"/>
          <w:vAlign w:val="bottom"/>
        </w:tcPr>
        <w:p w:rsidR="00AD6A86" w:rsidRDefault="008E1CF1">
          <w:pPr>
            <w:shd w:val="clear" w:color="auto" w:fill="FFFFFF"/>
            <w:jc w:val="right"/>
            <w:rPr>
              <w:rFonts w:ascii="Calibri" w:eastAsia="Calibri" w:hAnsi="Calibri" w:cs="Calibri"/>
              <w:b/>
              <w:color w:val="2A7A87"/>
            </w:rPr>
          </w:pPr>
          <w:r>
            <w:rPr>
              <w:rFonts w:ascii="Calibri" w:eastAsia="Calibri" w:hAnsi="Calibri" w:cs="Calibri"/>
              <w:b/>
              <w:color w:val="2A7A87"/>
            </w:rPr>
            <w:t>Частна професионална гимназия за дигитални науки “СофтУни Светлина”</w:t>
          </w:r>
        </w:p>
      </w:tc>
    </w:tr>
  </w:tbl>
  <w:p w:rsidR="00AD6A86" w:rsidRDefault="008E1CF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libri" w:eastAsia="Calibri" w:hAnsi="Calibri" w:cs="Calibri"/>
        <w:color w:val="00000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column">
                <wp:posOffset>1</wp:posOffset>
              </wp:positionH>
              <wp:positionV relativeFrom="paragraph">
                <wp:posOffset>38100</wp:posOffset>
              </wp:positionV>
              <wp:extent cx="6626860" cy="25400"/>
              <wp:effectExtent l="0" t="0" r="0" b="0"/>
              <wp:wrapNone/>
              <wp:docPr id="1" name="Straight Arrow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038920" y="3780000"/>
                        <a:ext cx="6614160" cy="0"/>
                      </a:xfrm>
                      <a:prstGeom prst="straightConnector1">
                        <a:avLst/>
                      </a:prstGeom>
                      <a:noFill/>
                      <a:ln w="12700" cap="rnd" cmpd="sng">
                        <a:solidFill>
                          <a:srgbClr val="2A5F68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38100</wp:posOffset>
              </wp:positionV>
              <wp:extent cx="6626860" cy="25400"/>
              <wp:effectExtent b="0" l="0" r="0" t="0"/>
              <wp:wrapNone/>
              <wp:docPr id="1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626860" cy="254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81062"/>
    <w:multiLevelType w:val="multilevel"/>
    <w:tmpl w:val="56C091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E7F2F5E"/>
    <w:multiLevelType w:val="multilevel"/>
    <w:tmpl w:val="AB5A2D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93E6A9A"/>
    <w:multiLevelType w:val="hybridMultilevel"/>
    <w:tmpl w:val="A80418EA"/>
    <w:lvl w:ilvl="0" w:tplc="040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3A8362D3"/>
    <w:multiLevelType w:val="multilevel"/>
    <w:tmpl w:val="05A01FF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37C382B"/>
    <w:multiLevelType w:val="multilevel"/>
    <w:tmpl w:val="243A17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2055492"/>
    <w:multiLevelType w:val="multilevel"/>
    <w:tmpl w:val="7B780F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5A41F4C"/>
    <w:multiLevelType w:val="hybridMultilevel"/>
    <w:tmpl w:val="EF2048BC"/>
    <w:lvl w:ilvl="0" w:tplc="1916CD7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647" w:hanging="360"/>
      </w:pPr>
    </w:lvl>
    <w:lvl w:ilvl="2" w:tplc="0402001B" w:tentative="1">
      <w:start w:val="1"/>
      <w:numFmt w:val="lowerRoman"/>
      <w:lvlText w:val="%3."/>
      <w:lvlJc w:val="right"/>
      <w:pPr>
        <w:ind w:left="2367" w:hanging="180"/>
      </w:pPr>
    </w:lvl>
    <w:lvl w:ilvl="3" w:tplc="0402000F" w:tentative="1">
      <w:start w:val="1"/>
      <w:numFmt w:val="decimal"/>
      <w:lvlText w:val="%4."/>
      <w:lvlJc w:val="left"/>
      <w:pPr>
        <w:ind w:left="3087" w:hanging="360"/>
      </w:pPr>
    </w:lvl>
    <w:lvl w:ilvl="4" w:tplc="04020019" w:tentative="1">
      <w:start w:val="1"/>
      <w:numFmt w:val="lowerLetter"/>
      <w:lvlText w:val="%5."/>
      <w:lvlJc w:val="left"/>
      <w:pPr>
        <w:ind w:left="3807" w:hanging="360"/>
      </w:pPr>
    </w:lvl>
    <w:lvl w:ilvl="5" w:tplc="0402001B" w:tentative="1">
      <w:start w:val="1"/>
      <w:numFmt w:val="lowerRoman"/>
      <w:lvlText w:val="%6."/>
      <w:lvlJc w:val="right"/>
      <w:pPr>
        <w:ind w:left="4527" w:hanging="180"/>
      </w:pPr>
    </w:lvl>
    <w:lvl w:ilvl="6" w:tplc="0402000F" w:tentative="1">
      <w:start w:val="1"/>
      <w:numFmt w:val="decimal"/>
      <w:lvlText w:val="%7."/>
      <w:lvlJc w:val="left"/>
      <w:pPr>
        <w:ind w:left="5247" w:hanging="360"/>
      </w:pPr>
    </w:lvl>
    <w:lvl w:ilvl="7" w:tplc="04020019" w:tentative="1">
      <w:start w:val="1"/>
      <w:numFmt w:val="lowerLetter"/>
      <w:lvlText w:val="%8."/>
      <w:lvlJc w:val="left"/>
      <w:pPr>
        <w:ind w:left="5967" w:hanging="360"/>
      </w:pPr>
    </w:lvl>
    <w:lvl w:ilvl="8" w:tplc="040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79F16456"/>
    <w:multiLevelType w:val="multilevel"/>
    <w:tmpl w:val="8CA877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7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A86"/>
    <w:rsid w:val="000742D6"/>
    <w:rsid w:val="000878D8"/>
    <w:rsid w:val="00153A2D"/>
    <w:rsid w:val="00184BA2"/>
    <w:rsid w:val="001B7A9B"/>
    <w:rsid w:val="00224E19"/>
    <w:rsid w:val="002E250B"/>
    <w:rsid w:val="002F1702"/>
    <w:rsid w:val="00455354"/>
    <w:rsid w:val="004B52D7"/>
    <w:rsid w:val="004E33BF"/>
    <w:rsid w:val="005F083B"/>
    <w:rsid w:val="00605ED5"/>
    <w:rsid w:val="00670D7D"/>
    <w:rsid w:val="0068544D"/>
    <w:rsid w:val="006864C2"/>
    <w:rsid w:val="006C0D33"/>
    <w:rsid w:val="00703B6E"/>
    <w:rsid w:val="007864E2"/>
    <w:rsid w:val="008E1CF1"/>
    <w:rsid w:val="009042AB"/>
    <w:rsid w:val="00A416F2"/>
    <w:rsid w:val="00AD6A86"/>
    <w:rsid w:val="00B14433"/>
    <w:rsid w:val="00D10483"/>
    <w:rsid w:val="00D71C99"/>
    <w:rsid w:val="00D81E4C"/>
    <w:rsid w:val="00ED3DA7"/>
    <w:rsid w:val="00F22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F0BC66"/>
  <w15:docId w15:val="{8C7FE7E1-37E7-4ED6-BBF5-115100B79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bg-BG" w:eastAsia="bg-BG" w:bidi="ar-SA"/>
      </w:rPr>
    </w:rPrDefault>
    <w:pPrDefault>
      <w:pPr>
        <w:spacing w:before="80" w:after="12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F22CC2"/>
  </w:style>
  <w:style w:type="paragraph" w:styleId="Heading1">
    <w:name w:val="heading 1"/>
    <w:basedOn w:val="Normal"/>
    <w:next w:val="Normal"/>
    <w:pPr>
      <w:keepNext/>
      <w:keepLines/>
      <w:spacing w:before="200"/>
      <w:ind w:left="567" w:hanging="567"/>
      <w:outlineLvl w:val="0"/>
    </w:pPr>
    <w:rPr>
      <w:b/>
      <w:color w:val="224D54"/>
      <w:sz w:val="36"/>
      <w:szCs w:val="36"/>
    </w:rPr>
  </w:style>
  <w:style w:type="paragraph" w:styleId="Heading2">
    <w:name w:val="heading 2"/>
    <w:basedOn w:val="Normal"/>
    <w:next w:val="Normal"/>
    <w:pPr>
      <w:keepNext/>
      <w:keepLines/>
      <w:spacing w:before="200"/>
      <w:ind w:left="567" w:hanging="567"/>
      <w:outlineLvl w:val="1"/>
    </w:pPr>
    <w:rPr>
      <w:b/>
      <w:color w:val="24525A"/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120" w:after="80"/>
      <w:ind w:left="567" w:hanging="567"/>
      <w:outlineLvl w:val="2"/>
    </w:pPr>
    <w:rPr>
      <w:b/>
      <w:color w:val="2A5F68"/>
    </w:rPr>
  </w:style>
  <w:style w:type="paragraph" w:styleId="Heading4">
    <w:name w:val="heading 4"/>
    <w:basedOn w:val="Normal"/>
    <w:next w:val="Normal"/>
    <w:pPr>
      <w:keepNext/>
      <w:keepLines/>
      <w:spacing w:before="120" w:after="80"/>
      <w:outlineLvl w:val="3"/>
    </w:pPr>
    <w:rPr>
      <w:b/>
      <w:color w:val="2A5F68"/>
    </w:rPr>
  </w:style>
  <w:style w:type="paragraph" w:styleId="Heading5">
    <w:name w:val="heading 5"/>
    <w:basedOn w:val="Normal"/>
    <w:next w:val="Normal"/>
    <w:pPr>
      <w:keepNext/>
      <w:keepLines/>
      <w:spacing w:after="0"/>
      <w:outlineLvl w:val="4"/>
    </w:pPr>
    <w:rPr>
      <w:b/>
      <w:color w:val="2A5F68"/>
    </w:rPr>
  </w:style>
  <w:style w:type="paragraph" w:styleId="Heading6">
    <w:name w:val="heading 6"/>
    <w:basedOn w:val="Normal"/>
    <w:next w:val="Normal"/>
    <w:pPr>
      <w:keepNext/>
      <w:keepLines/>
      <w:spacing w:before="40" w:after="0" w:line="259" w:lineRule="auto"/>
      <w:ind w:left="1152" w:hanging="1152"/>
      <w:outlineLvl w:val="5"/>
    </w:pPr>
    <w:rPr>
      <w:rFonts w:ascii="Cambria" w:eastAsia="Cambria" w:hAnsi="Cambria" w:cs="Cambria"/>
      <w:color w:val="243F6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2E25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05ED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5ED5"/>
  </w:style>
  <w:style w:type="paragraph" w:styleId="Footer">
    <w:name w:val="footer"/>
    <w:basedOn w:val="Normal"/>
    <w:link w:val="FooterChar"/>
    <w:uiPriority w:val="99"/>
    <w:unhideWhenUsed/>
    <w:rsid w:val="00605ED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5ED5"/>
  </w:style>
  <w:style w:type="paragraph" w:styleId="Caption">
    <w:name w:val="caption"/>
    <w:basedOn w:val="Normal"/>
    <w:next w:val="Normal"/>
    <w:uiPriority w:val="35"/>
    <w:unhideWhenUsed/>
    <w:qFormat/>
    <w:rsid w:val="00670D7D"/>
    <w:pPr>
      <w:spacing w:before="0"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06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nakov/NakovDocumentSigner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www.nakov.com/documents-signin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www.nakov.com/documents-signin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0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753FE6-0453-4A6C-BB50-E6B8727A5D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1</Pages>
  <Words>2904</Words>
  <Characters>16556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Алекс</dc:creator>
  <cp:lastModifiedBy>Алекс</cp:lastModifiedBy>
  <cp:revision>12</cp:revision>
  <dcterms:created xsi:type="dcterms:W3CDTF">2023-02-25T11:29:00Z</dcterms:created>
  <dcterms:modified xsi:type="dcterms:W3CDTF">2023-02-25T20:36:00Z</dcterms:modified>
</cp:coreProperties>
</file>