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F8FE3" w14:textId="755B44CD" w:rsidR="001F496D" w:rsidRPr="001F496D" w:rsidRDefault="001F496D" w:rsidP="0043435B">
      <w:pPr>
        <w:spacing w:line="360" w:lineRule="auto"/>
        <w:ind w:right="56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 xml:space="preserve">FICHA DE EVALUACIÓN </w:t>
      </w:r>
    </w:p>
    <w:p w14:paraId="529FB79A" w14:textId="12AB23BB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Proyecto de Investigación:</w:t>
      </w:r>
      <w:r w:rsidR="005E467B">
        <w:rPr>
          <w:rFonts w:ascii="Times New Roman" w:hAnsi="Times New Roman" w:cs="Times New Roman"/>
          <w:sz w:val="24"/>
          <w:szCs w:val="24"/>
        </w:rPr>
        <w:t xml:space="preserve"> </w:t>
      </w:r>
      <w:r w:rsidRPr="005E467B">
        <w:rPr>
          <w:rFonts w:ascii="Times New Roman" w:hAnsi="Times New Roman" w:cs="Times New Roman"/>
          <w:b/>
          <w:bCs/>
          <w:sz w:val="24"/>
          <w:szCs w:val="24"/>
        </w:rPr>
        <w:t>"AUTOMATIZACIÓN DE PRE-DICTÁMENES JURÍDICOS CON IA EN EL ÁREA DE ASESORÍA LEGAL DE LA MUNICIPALIDAD DE CALCA"</w:t>
      </w:r>
      <w:r w:rsidR="003E6D3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4537B5E" w14:textId="415F81A2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 xml:space="preserve">Entidad: </w:t>
      </w:r>
      <w:r w:rsidR="005E467B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0EDBCC94" w14:textId="52DB949E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 xml:space="preserve">Área: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214401D0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I. DATOS DEL EVALUADOR</w:t>
      </w:r>
    </w:p>
    <w:p w14:paraId="143663E3" w14:textId="5DD1F591" w:rsidR="001F496D" w:rsidRPr="0058108A" w:rsidRDefault="001F496D" w:rsidP="0073442F">
      <w:pPr>
        <w:pStyle w:val="Prrafodelista"/>
        <w:numPr>
          <w:ilvl w:val="0"/>
          <w:numId w:val="9"/>
        </w:numPr>
        <w:spacing w:line="360" w:lineRule="auto"/>
        <w:ind w:left="426" w:right="565"/>
        <w:jc w:val="both"/>
        <w:rPr>
          <w:rFonts w:ascii="Times New Roman" w:hAnsi="Times New Roman" w:cs="Times New Roman"/>
          <w:sz w:val="24"/>
          <w:szCs w:val="24"/>
        </w:rPr>
      </w:pPr>
      <w:r w:rsidRPr="0058108A">
        <w:rPr>
          <w:rFonts w:ascii="Times New Roman" w:hAnsi="Times New Roman" w:cs="Times New Roman"/>
          <w:sz w:val="24"/>
          <w:szCs w:val="24"/>
        </w:rPr>
        <w:t xml:space="preserve">Nombre del abogado </w:t>
      </w:r>
      <w:r w:rsidR="0058108A" w:rsidRPr="0058108A">
        <w:rPr>
          <w:rFonts w:ascii="Times New Roman" w:hAnsi="Times New Roman" w:cs="Times New Roman"/>
          <w:sz w:val="24"/>
          <w:szCs w:val="24"/>
        </w:rPr>
        <w:t>evaluador:</w:t>
      </w:r>
      <w:r w:rsidR="0058108A">
        <w:rPr>
          <w:rFonts w:ascii="Times New Roman" w:hAnsi="Times New Roman" w:cs="Times New Roman"/>
          <w:sz w:val="24"/>
          <w:szCs w:val="24"/>
        </w:rPr>
        <w:t xml:space="preserve"> </w:t>
      </w:r>
      <w:r w:rsidR="0058108A" w:rsidRPr="0058108A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14:paraId="4ECD51D3" w14:textId="23A6B9F2" w:rsidR="001F496D" w:rsidRPr="0058108A" w:rsidRDefault="001F496D" w:rsidP="0073442F">
      <w:pPr>
        <w:pStyle w:val="Prrafodelista"/>
        <w:numPr>
          <w:ilvl w:val="0"/>
          <w:numId w:val="9"/>
        </w:numPr>
        <w:spacing w:line="360" w:lineRule="auto"/>
        <w:ind w:left="426" w:right="565"/>
        <w:jc w:val="both"/>
        <w:rPr>
          <w:rFonts w:ascii="Times New Roman" w:hAnsi="Times New Roman" w:cs="Times New Roman"/>
          <w:sz w:val="24"/>
          <w:szCs w:val="24"/>
        </w:rPr>
      </w:pPr>
      <w:r w:rsidRPr="0058108A">
        <w:rPr>
          <w:rFonts w:ascii="Times New Roman" w:hAnsi="Times New Roman" w:cs="Times New Roman"/>
          <w:sz w:val="24"/>
          <w:szCs w:val="24"/>
        </w:rPr>
        <w:t xml:space="preserve">Especialidad </w:t>
      </w:r>
      <w:r w:rsidR="0058108A" w:rsidRPr="0058108A">
        <w:rPr>
          <w:rFonts w:ascii="Times New Roman" w:hAnsi="Times New Roman" w:cs="Times New Roman"/>
          <w:sz w:val="24"/>
          <w:szCs w:val="24"/>
        </w:rPr>
        <w:t>jurídica: _</w:t>
      </w:r>
      <w:r w:rsidR="0058108A" w:rsidRPr="0058108A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73442F">
        <w:rPr>
          <w:rFonts w:ascii="Times New Roman" w:hAnsi="Times New Roman" w:cs="Times New Roman"/>
          <w:sz w:val="24"/>
          <w:szCs w:val="24"/>
        </w:rPr>
        <w:t>_</w:t>
      </w:r>
    </w:p>
    <w:p w14:paraId="7660ECB8" w14:textId="4BD1B4A4" w:rsidR="001F496D" w:rsidRPr="0058108A" w:rsidRDefault="001F496D" w:rsidP="0073442F">
      <w:pPr>
        <w:pStyle w:val="Prrafodelista"/>
        <w:numPr>
          <w:ilvl w:val="0"/>
          <w:numId w:val="9"/>
        </w:numPr>
        <w:spacing w:line="360" w:lineRule="auto"/>
        <w:ind w:left="426" w:right="565"/>
        <w:jc w:val="both"/>
        <w:rPr>
          <w:rFonts w:ascii="Times New Roman" w:hAnsi="Times New Roman" w:cs="Times New Roman"/>
          <w:sz w:val="24"/>
          <w:szCs w:val="24"/>
        </w:rPr>
      </w:pPr>
      <w:r w:rsidRPr="0058108A">
        <w:rPr>
          <w:rFonts w:ascii="Times New Roman" w:hAnsi="Times New Roman" w:cs="Times New Roman"/>
          <w:sz w:val="24"/>
          <w:szCs w:val="24"/>
        </w:rPr>
        <w:t xml:space="preserve">Años de experiencia </w:t>
      </w:r>
      <w:r w:rsidR="0058108A" w:rsidRPr="0058108A">
        <w:rPr>
          <w:rFonts w:ascii="Times New Roman" w:hAnsi="Times New Roman" w:cs="Times New Roman"/>
          <w:sz w:val="24"/>
          <w:szCs w:val="24"/>
        </w:rPr>
        <w:t>profesional: _</w:t>
      </w:r>
      <w:r w:rsidR="0058108A" w:rsidRPr="0058108A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122A1A29" w14:textId="52909328" w:rsidR="001F496D" w:rsidRPr="0058108A" w:rsidRDefault="001F496D" w:rsidP="0073442F">
      <w:pPr>
        <w:pStyle w:val="Prrafodelista"/>
        <w:numPr>
          <w:ilvl w:val="0"/>
          <w:numId w:val="9"/>
        </w:numPr>
        <w:spacing w:line="360" w:lineRule="auto"/>
        <w:ind w:left="426" w:right="565"/>
        <w:jc w:val="both"/>
        <w:rPr>
          <w:rFonts w:ascii="Times New Roman" w:hAnsi="Times New Roman" w:cs="Times New Roman"/>
          <w:sz w:val="24"/>
          <w:szCs w:val="24"/>
        </w:rPr>
      </w:pPr>
      <w:r w:rsidRPr="0058108A">
        <w:rPr>
          <w:rFonts w:ascii="Times New Roman" w:hAnsi="Times New Roman" w:cs="Times New Roman"/>
          <w:sz w:val="24"/>
          <w:szCs w:val="24"/>
        </w:rPr>
        <w:t>Fecha de evaluación: ____ / ____ / ______</w:t>
      </w:r>
      <w:r w:rsidR="003E6D36">
        <w:rPr>
          <w:rFonts w:ascii="Times New Roman" w:hAnsi="Times New Roman" w:cs="Times New Roman"/>
          <w:sz w:val="24"/>
          <w:szCs w:val="24"/>
        </w:rPr>
        <w:t>___</w:t>
      </w:r>
    </w:p>
    <w:p w14:paraId="743A64E4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II. INSTRUCCIONES</w:t>
      </w:r>
    </w:p>
    <w:p w14:paraId="7F3D8266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Lea el pre dictamen jurídico generado por el sistema y evalúe cada criterio asignando un puntaje de acuerdo con la siguiente escala. Considere la calidad del documento generado por el sistema antes de cualquier modificación o corrección posterior.</w:t>
      </w:r>
    </w:p>
    <w:p w14:paraId="75C081C1" w14:textId="77777777" w:rsid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Escala de calificación: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254"/>
      </w:tblGrid>
      <w:tr w:rsidR="001F496D" w14:paraId="133C3EBC" w14:textId="77777777" w:rsidTr="001F496D">
        <w:tc>
          <w:tcPr>
            <w:tcW w:w="4672" w:type="dxa"/>
          </w:tcPr>
          <w:p w14:paraId="1930A879" w14:textId="5A3B4BC1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Puntaje</w:t>
            </w:r>
          </w:p>
        </w:tc>
        <w:tc>
          <w:tcPr>
            <w:tcW w:w="4254" w:type="dxa"/>
          </w:tcPr>
          <w:p w14:paraId="7ABBD736" w14:textId="53C1D6E0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Valoración</w:t>
            </w:r>
          </w:p>
        </w:tc>
      </w:tr>
      <w:tr w:rsidR="001F496D" w14:paraId="6216EDB9" w14:textId="77777777" w:rsidTr="001F496D">
        <w:tc>
          <w:tcPr>
            <w:tcW w:w="4672" w:type="dxa"/>
          </w:tcPr>
          <w:p w14:paraId="093F7F8D" w14:textId="4E5D416A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4" w:type="dxa"/>
          </w:tcPr>
          <w:p w14:paraId="640D021D" w14:textId="62C343B7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Muy deficiente</w:t>
            </w:r>
          </w:p>
        </w:tc>
      </w:tr>
      <w:tr w:rsidR="001F496D" w14:paraId="37C87D20" w14:textId="77777777" w:rsidTr="001F496D">
        <w:tc>
          <w:tcPr>
            <w:tcW w:w="4672" w:type="dxa"/>
          </w:tcPr>
          <w:p w14:paraId="24AAAE39" w14:textId="6AA36AE1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4" w:type="dxa"/>
          </w:tcPr>
          <w:p w14:paraId="42EA7648" w14:textId="11D1362F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Deficiente</w:t>
            </w:r>
          </w:p>
        </w:tc>
      </w:tr>
      <w:tr w:rsidR="001F496D" w14:paraId="5573A066" w14:textId="77777777" w:rsidTr="001F496D">
        <w:tc>
          <w:tcPr>
            <w:tcW w:w="4672" w:type="dxa"/>
          </w:tcPr>
          <w:p w14:paraId="21750DB8" w14:textId="5D47D1C9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4" w:type="dxa"/>
          </w:tcPr>
          <w:p w14:paraId="229BFE33" w14:textId="151D9FE6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1F496D" w14:paraId="053D201D" w14:textId="77777777" w:rsidTr="001F496D">
        <w:tc>
          <w:tcPr>
            <w:tcW w:w="4672" w:type="dxa"/>
          </w:tcPr>
          <w:p w14:paraId="4FDD59E5" w14:textId="2747EBB4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4" w:type="dxa"/>
          </w:tcPr>
          <w:p w14:paraId="79CE9528" w14:textId="2B2C5680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Bueno</w:t>
            </w:r>
          </w:p>
        </w:tc>
      </w:tr>
      <w:tr w:rsidR="001F496D" w14:paraId="399B4B49" w14:textId="77777777" w:rsidTr="001F496D">
        <w:tc>
          <w:tcPr>
            <w:tcW w:w="4672" w:type="dxa"/>
          </w:tcPr>
          <w:p w14:paraId="1505A053" w14:textId="2E69B461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54" w:type="dxa"/>
          </w:tcPr>
          <w:p w14:paraId="13E454F1" w14:textId="7A52DEEC" w:rsidR="001F496D" w:rsidRDefault="001F496D" w:rsidP="0073442F">
            <w:pPr>
              <w:spacing w:line="360" w:lineRule="auto"/>
              <w:ind w:right="5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Excelente</w:t>
            </w:r>
          </w:p>
        </w:tc>
      </w:tr>
    </w:tbl>
    <w:p w14:paraId="5FDF7730" w14:textId="77777777" w:rsidR="00E9373A" w:rsidRDefault="00E9373A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59615" w14:textId="60600CFF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III. CRITERIOS DE EVALUACIÓN</w:t>
      </w:r>
    </w:p>
    <w:p w14:paraId="6D0B7C9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Dimensión 1: Calidad Técnica y Coherencia Jurídica</w:t>
      </w:r>
    </w:p>
    <w:p w14:paraId="6CB6B7D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(Metodología de Calidad de Software Público)</w:t>
      </w:r>
    </w:p>
    <w:p w14:paraId="38B6B18E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1.1. Coherencia jurídica del análisis</w:t>
      </w:r>
    </w:p>
    <w:p w14:paraId="53C66C53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¿El razonamiento jurídico planteado en el pre dictamen es lógico, estructurado y consistente?</w:t>
      </w:r>
    </w:p>
    <w:p w14:paraId="7E36A0E3" w14:textId="77777777" w:rsid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70E88393" w14:textId="77777777" w:rsidR="001455F9" w:rsidRDefault="001455F9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</w:p>
    <w:p w14:paraId="10C72485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1.2. Adecuación normativa</w:t>
      </w:r>
    </w:p>
    <w:p w14:paraId="42D0C620" w14:textId="076C1CF6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 xml:space="preserve">¿Las normas y jurisprudencia (v.g., </w:t>
      </w:r>
      <w:r w:rsidR="0028794B" w:rsidRPr="001F496D">
        <w:rPr>
          <w:rFonts w:ascii="Times New Roman" w:hAnsi="Times New Roman" w:cs="Times New Roman"/>
          <w:sz w:val="24"/>
          <w:szCs w:val="24"/>
        </w:rPr>
        <w:t>SERVIR, TC, ¿pronunciamientos) son pertinentes, vigentes y correctamente aplicadas?</w:t>
      </w:r>
    </w:p>
    <w:p w14:paraId="5E4DA239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6355546C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1.3. Precisión en la interpretación de los antecedentes</w:t>
      </w:r>
    </w:p>
    <w:p w14:paraId="5B94ACC4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¿El sistema procesa e interpreta correctamente los hechos, fechas de registro y actuados del expediente administrativo?</w:t>
      </w:r>
    </w:p>
    <w:p w14:paraId="71B4CCDE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40244F8B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1.4. Fundamentación argumentativa</w:t>
      </w:r>
    </w:p>
    <w:p w14:paraId="4C0C5ABE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¿Las conclusiones y recomendaciones legales se derivan lógicamente de los considerandos y están debidamente sustentadas?</w:t>
      </w:r>
    </w:p>
    <w:p w14:paraId="1101FD4C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145F1106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1.5. Estructura formal y redacción técnica</w:t>
      </w:r>
    </w:p>
    <w:p w14:paraId="1E1CC070" w14:textId="3AE2ACAF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 xml:space="preserve">¿El documento respeta la estructura formal de un informe legal (Visto, </w:t>
      </w:r>
      <w:proofErr w:type="gramStart"/>
      <w:r w:rsidR="0028794B" w:rsidRPr="001F496D">
        <w:rPr>
          <w:rFonts w:ascii="Times New Roman" w:hAnsi="Times New Roman" w:cs="Times New Roman"/>
          <w:sz w:val="24"/>
          <w:szCs w:val="24"/>
        </w:rPr>
        <w:t>Considerando,</w:t>
      </w:r>
      <w:r w:rsidR="0028794B">
        <w:rPr>
          <w:rFonts w:ascii="Times New Roman" w:hAnsi="Times New Roman" w:cs="Times New Roman"/>
          <w:sz w:val="24"/>
          <w:szCs w:val="24"/>
        </w:rPr>
        <w:t xml:space="preserve"> </w:t>
      </w:r>
      <w:r w:rsidR="0028794B" w:rsidRPr="001F496D">
        <w:rPr>
          <w:rFonts w:ascii="Times New Roman" w:hAnsi="Times New Roman" w:cs="Times New Roman"/>
          <w:sz w:val="24"/>
          <w:szCs w:val="24"/>
        </w:rPr>
        <w:t>Opinión) y emplea un lenguaje claro y técnico?</w:t>
      </w:r>
      <w:proofErr w:type="gramEnd"/>
    </w:p>
    <w:p w14:paraId="779A39DA" w14:textId="04EC9F2D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72AA5C0D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Dimensión 2: Usabilidad e Interacción con el Usuario</w:t>
      </w:r>
    </w:p>
    <w:p w14:paraId="0C9A424E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(Metodología de Heurísticas de Nielsen)</w:t>
      </w:r>
    </w:p>
    <w:p w14:paraId="14EE6D40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2.1. Facilidad de operación e interfaz</w:t>
      </w:r>
    </w:p>
    <w:p w14:paraId="19E1EB99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¿El sistema es intuitivo para el operador legal y facilita la carga de archivos o parámetros de búsqueda sin requerir asistencia técnica constante?</w:t>
      </w:r>
    </w:p>
    <w:p w14:paraId="2E096F39" w14:textId="5EC5FEB3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31F81A6F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2.2. Nivel de autonomía del sistema</w:t>
      </w:r>
    </w:p>
    <w:p w14:paraId="161AE387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 xml:space="preserve">¿El borrador del informe legal generado requiere un nivel mínimo de modificaciones o correcciones manuales antes de su </w:t>
      </w:r>
      <w:proofErr w:type="spellStart"/>
      <w:r w:rsidRPr="001F496D">
        <w:rPr>
          <w:rFonts w:ascii="Times New Roman" w:hAnsi="Times New Roman" w:cs="Times New Roman"/>
          <w:sz w:val="24"/>
          <w:szCs w:val="24"/>
        </w:rPr>
        <w:t>visación</w:t>
      </w:r>
      <w:proofErr w:type="spellEnd"/>
      <w:r w:rsidRPr="001F496D">
        <w:rPr>
          <w:rFonts w:ascii="Times New Roman" w:hAnsi="Times New Roman" w:cs="Times New Roman"/>
          <w:sz w:val="24"/>
          <w:szCs w:val="24"/>
        </w:rPr>
        <w:t>?</w:t>
      </w:r>
    </w:p>
    <w:p w14:paraId="6B15D160" w14:textId="62CC1B38" w:rsid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5540C0B8" w14:textId="77777777" w:rsidR="00955416" w:rsidRDefault="00955416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</w:p>
    <w:p w14:paraId="7869CEA8" w14:textId="77777777" w:rsidR="005E467B" w:rsidRPr="001F496D" w:rsidRDefault="005E467B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</w:p>
    <w:p w14:paraId="3F0E35A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Dimensión 3: Impacto Organizacional</w:t>
      </w:r>
    </w:p>
    <w:p w14:paraId="1F2C2EBE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(Metodología de Impacto y Productividad)</w:t>
      </w:r>
    </w:p>
    <w:p w14:paraId="7D09ECE9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3.1. Optimización del tiempo de respuesta</w:t>
      </w:r>
    </w:p>
    <w:p w14:paraId="00D2A833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¿Considera que el uso del sistema reduce significativamente las horas-hombre dedicadas a la redacción estándar de un pre dictamen?</w:t>
      </w:r>
    </w:p>
    <w:p w14:paraId="2C8B624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7A451427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3.2. Utilidad como herramienta de apoyo</w:t>
      </w:r>
    </w:p>
    <w:p w14:paraId="47231EE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¿Considera que el sistema es viable y útil para ser institucionalizado como herramienta de soporte en la Oficina de Asesoría Jurídica?</w:t>
      </w:r>
    </w:p>
    <w:p w14:paraId="1074219C" w14:textId="7C6619EE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523A1F15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IV. EVALUACIÓN GLOBAL</w:t>
      </w:r>
    </w:p>
    <w:p w14:paraId="1AC7586D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En términos generales, ¿cómo califica el desempeño e impacto del sistema en la gestión jurídica local?</w:t>
      </w:r>
    </w:p>
    <w:p w14:paraId="1E79870F" w14:textId="66A3860A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Puntaje (1–5): [____]</w:t>
      </w:r>
    </w:p>
    <w:p w14:paraId="373F1381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6D">
        <w:rPr>
          <w:rFonts w:ascii="Times New Roman" w:hAnsi="Times New Roman" w:cs="Times New Roman"/>
          <w:b/>
          <w:bCs/>
          <w:sz w:val="24"/>
          <w:szCs w:val="24"/>
        </w:rPr>
        <w:t>V. OBSERVACIONES CUALITATIVAS</w:t>
      </w:r>
    </w:p>
    <w:p w14:paraId="09DC1987" w14:textId="77777777" w:rsidR="001F496D" w:rsidRPr="001F496D" w:rsidRDefault="001F496D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1F496D">
        <w:rPr>
          <w:rFonts w:ascii="Times New Roman" w:hAnsi="Times New Roman" w:cs="Times New Roman"/>
          <w:sz w:val="24"/>
          <w:szCs w:val="24"/>
        </w:rPr>
        <w:t>Observaciones y recomendaciones del evaluador:</w:t>
      </w:r>
    </w:p>
    <w:p w14:paraId="5BCC0577" w14:textId="77777777" w:rsidR="001F496D" w:rsidRPr="001F496D" w:rsidRDefault="00000000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A25851">
          <v:rect id="_x0000_i1251" style="width:0;height:1.5pt" o:hralign="center" o:hrstd="t" o:hr="t" fillcolor="#a0a0a0" stroked="f"/>
        </w:pict>
      </w:r>
    </w:p>
    <w:p w14:paraId="3CFA93A0" w14:textId="77777777" w:rsidR="001F496D" w:rsidRPr="001F496D" w:rsidRDefault="00000000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22C36F">
          <v:rect id="_x0000_i1252" style="width:0;height:1.5pt" o:hralign="center" o:hrstd="t" o:hr="t" fillcolor="#a0a0a0" stroked="f"/>
        </w:pict>
      </w:r>
    </w:p>
    <w:p w14:paraId="73FE4274" w14:textId="77777777" w:rsidR="001F496D" w:rsidRPr="001F496D" w:rsidRDefault="00000000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B07961">
          <v:rect id="_x0000_i1253" style="width:0;height:1.5pt" o:hralign="center" o:hrstd="t" o:hr="t" fillcolor="#a0a0a0" stroked="f"/>
        </w:pict>
      </w:r>
    </w:p>
    <w:p w14:paraId="7C485A77" w14:textId="77777777" w:rsidR="001F496D" w:rsidRPr="001F496D" w:rsidRDefault="00000000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2D4D96">
          <v:rect id="_x0000_i1254" style="width:0;height:1.5pt" o:hralign="center" o:hrstd="t" o:hr="t" fillcolor="#a0a0a0" stroked="f"/>
        </w:pict>
      </w:r>
    </w:p>
    <w:p w14:paraId="069BEE16" w14:textId="2D8D3F17" w:rsidR="008532CE" w:rsidRPr="001F496D" w:rsidRDefault="00000000" w:rsidP="0073442F">
      <w:p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065B0C">
          <v:rect id="_x0000_i1255" style="width:0;height:1.5pt" o:hralign="center" o:hrstd="t" o:hr="t" fillcolor="#a0a0a0" stroked="f"/>
        </w:pict>
      </w:r>
    </w:p>
    <w:sectPr w:rsidR="008532CE" w:rsidRPr="001F496D" w:rsidSect="0043435B">
      <w:pgSz w:w="11906" w:h="16838"/>
      <w:pgMar w:top="993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491"/>
    <w:multiLevelType w:val="hybridMultilevel"/>
    <w:tmpl w:val="564873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D0795"/>
    <w:multiLevelType w:val="multilevel"/>
    <w:tmpl w:val="FC3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879E0"/>
    <w:multiLevelType w:val="multilevel"/>
    <w:tmpl w:val="8D7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78F0"/>
    <w:multiLevelType w:val="multilevel"/>
    <w:tmpl w:val="DBB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6E3B"/>
    <w:multiLevelType w:val="hybridMultilevel"/>
    <w:tmpl w:val="2634E75E"/>
    <w:lvl w:ilvl="0" w:tplc="3FC03E3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4B582F"/>
    <w:multiLevelType w:val="hybridMultilevel"/>
    <w:tmpl w:val="64241DB2"/>
    <w:lvl w:ilvl="0" w:tplc="3FC03E3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748AE"/>
    <w:multiLevelType w:val="multilevel"/>
    <w:tmpl w:val="EEE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B6D05"/>
    <w:multiLevelType w:val="multilevel"/>
    <w:tmpl w:val="4F1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46406"/>
    <w:multiLevelType w:val="multilevel"/>
    <w:tmpl w:val="290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05274">
    <w:abstractNumId w:val="2"/>
  </w:num>
  <w:num w:numId="2" w16cid:durableId="670565993">
    <w:abstractNumId w:val="8"/>
  </w:num>
  <w:num w:numId="3" w16cid:durableId="1883589128">
    <w:abstractNumId w:val="6"/>
  </w:num>
  <w:num w:numId="4" w16cid:durableId="432167178">
    <w:abstractNumId w:val="3"/>
  </w:num>
  <w:num w:numId="5" w16cid:durableId="621227962">
    <w:abstractNumId w:val="7"/>
  </w:num>
  <w:num w:numId="6" w16cid:durableId="81492551">
    <w:abstractNumId w:val="1"/>
  </w:num>
  <w:num w:numId="7" w16cid:durableId="1360349505">
    <w:abstractNumId w:val="0"/>
  </w:num>
  <w:num w:numId="8" w16cid:durableId="770008985">
    <w:abstractNumId w:val="5"/>
  </w:num>
  <w:num w:numId="9" w16cid:durableId="1113860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B7"/>
    <w:rsid w:val="00032900"/>
    <w:rsid w:val="00086D95"/>
    <w:rsid w:val="000F6474"/>
    <w:rsid w:val="00114260"/>
    <w:rsid w:val="001455F9"/>
    <w:rsid w:val="001F496D"/>
    <w:rsid w:val="002021A0"/>
    <w:rsid w:val="0023010B"/>
    <w:rsid w:val="002675C9"/>
    <w:rsid w:val="00277FBE"/>
    <w:rsid w:val="0028794B"/>
    <w:rsid w:val="002B1525"/>
    <w:rsid w:val="00380424"/>
    <w:rsid w:val="003E6D36"/>
    <w:rsid w:val="003F74A4"/>
    <w:rsid w:val="004272BE"/>
    <w:rsid w:val="0043435B"/>
    <w:rsid w:val="00470656"/>
    <w:rsid w:val="00522D5C"/>
    <w:rsid w:val="00535ED4"/>
    <w:rsid w:val="0058108A"/>
    <w:rsid w:val="005A5E1F"/>
    <w:rsid w:val="005C0153"/>
    <w:rsid w:val="005D0048"/>
    <w:rsid w:val="005E467B"/>
    <w:rsid w:val="005E700F"/>
    <w:rsid w:val="0073442F"/>
    <w:rsid w:val="00760AA5"/>
    <w:rsid w:val="007E66F9"/>
    <w:rsid w:val="008532CE"/>
    <w:rsid w:val="00882065"/>
    <w:rsid w:val="00955416"/>
    <w:rsid w:val="00983CCA"/>
    <w:rsid w:val="009B5EB5"/>
    <w:rsid w:val="009F1D94"/>
    <w:rsid w:val="00A2050F"/>
    <w:rsid w:val="00A4355A"/>
    <w:rsid w:val="00A4769C"/>
    <w:rsid w:val="00A52467"/>
    <w:rsid w:val="00A75D38"/>
    <w:rsid w:val="00A77794"/>
    <w:rsid w:val="00AA2181"/>
    <w:rsid w:val="00BD24F4"/>
    <w:rsid w:val="00C95B51"/>
    <w:rsid w:val="00CD02B5"/>
    <w:rsid w:val="00CF4B07"/>
    <w:rsid w:val="00D432DF"/>
    <w:rsid w:val="00D57489"/>
    <w:rsid w:val="00D8266B"/>
    <w:rsid w:val="00D8588C"/>
    <w:rsid w:val="00E01435"/>
    <w:rsid w:val="00E167B0"/>
    <w:rsid w:val="00E30CDA"/>
    <w:rsid w:val="00E453A2"/>
    <w:rsid w:val="00E70C7E"/>
    <w:rsid w:val="00E9373A"/>
    <w:rsid w:val="00E93FE5"/>
    <w:rsid w:val="00EB7C2B"/>
    <w:rsid w:val="00EC723B"/>
    <w:rsid w:val="00EE3A2E"/>
    <w:rsid w:val="00F06148"/>
    <w:rsid w:val="00F50AB7"/>
    <w:rsid w:val="00F7125F"/>
    <w:rsid w:val="00FD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E5062"/>
  <w15:chartTrackingRefBased/>
  <w15:docId w15:val="{9EF80D50-FC49-4514-AF28-AD394B35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50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50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F50A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Ttulo5">
    <w:name w:val="heading 5"/>
    <w:basedOn w:val="Normal"/>
    <w:link w:val="Ttulo5Car"/>
    <w:uiPriority w:val="9"/>
    <w:qFormat/>
    <w:rsid w:val="00F50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50AB7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50AB7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50AB7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50AB7"/>
    <w:rPr>
      <w:rFonts w:ascii="Times New Roman" w:eastAsia="Times New Roman" w:hAnsi="Times New Roman" w:cs="Times New Roman"/>
      <w:b/>
      <w:bCs/>
      <w:kern w:val="0"/>
      <w:sz w:val="20"/>
      <w:szCs w:val="2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1F496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4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491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INFO</cp:lastModifiedBy>
  <cp:revision>23</cp:revision>
  <cp:lastPrinted>2026-06-23T20:07:00Z</cp:lastPrinted>
  <dcterms:created xsi:type="dcterms:W3CDTF">2026-06-08T14:24:00Z</dcterms:created>
  <dcterms:modified xsi:type="dcterms:W3CDTF">2026-06-23T20:36:00Z</dcterms:modified>
</cp:coreProperties>
</file>