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AC4218" w:rsidRDefault="00AC4218">
      <w:pPr>
        <w:spacing w:after="0" w:line="240" w:lineRule="auto"/>
        <w:ind w:left="4678"/>
        <w:rPr>
          <w:rFonts w:ascii="Times New Roman" w:hAnsi="Times New Roman"/>
        </w:rPr>
      </w:pPr>
      <w:r w:rsidRPr="00ED5DA9">
        <w:rPr>
          <w:rFonts w:ascii="Times New Roman" w:hAnsi="Times New Roman"/>
        </w:rPr>
        <w:t xml:space="preserve"> </w:t>
      </w:r>
      <w:r w:rsidR="004B0EA6">
        <w:rPr>
          <w:rFonts w:ascii="Times New Roman" w:hAnsi="Times New Roman"/>
        </w:rPr>
        <w:t>_________________</w:t>
      </w:r>
      <w:r w:rsidRPr="00AC4218">
        <w:rPr>
          <w:rFonts w:ascii="Times New Roman" w:hAnsi="Times New Roman"/>
        </w:rPr>
        <w:t xml:space="preserve">        </w:t>
      </w:r>
      <w:r w:rsidR="00DB6648">
        <w:rPr>
          <w:rFonts w:ascii="Times New Roman" w:hAnsi="Times New Roman"/>
        </w:rPr>
        <w:t>Смирнова О.А.</w:t>
      </w:r>
      <w:r w:rsidR="004B0EA6">
        <w:rPr>
          <w:rFonts w:ascii="Times New Roman" w:hAnsi="Times New Roman"/>
        </w:rPr>
        <w:t xml:space="preserve">   </w:t>
      </w:r>
      <w:r w:rsidR="00C325D4">
        <w:rPr>
          <w:rFonts w:ascii="Times New Roman" w:hAnsi="Times New Roman"/>
        </w:rPr>
        <w:t xml:space="preserve">    </w:t>
      </w:r>
    </w:p>
    <w:p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Изучение протокола FTP и получение базовых навыков по работе с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ftp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>-клиентами.</w:t>
      </w:r>
    </w:p>
    <w:p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1) Работа со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стандартным  FTP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>-клиентом.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 Создать в директории текстовый файл (имя файла — фамилия студента).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0CD6">
        <w:rPr>
          <w:rFonts w:ascii="Times New Roman" w:hAnsi="Times New Roman" w:cs="Times New Roman"/>
          <w:sz w:val="24"/>
          <w:szCs w:val="24"/>
        </w:rPr>
        <w:t>1.2  Провести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сеанс работы с FTP-сервером в активном режиме: </w:t>
      </w:r>
    </w:p>
    <w:p w:rsidR="00700CD6" w:rsidRPr="00DC6E72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(f) Записать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в этот 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700CD6">
        <w:rPr>
          <w:rFonts w:ascii="Times New Roman" w:hAnsi="Times New Roman" w:cs="Times New Roman"/>
          <w:sz w:val="24"/>
          <w:szCs w:val="24"/>
        </w:rPr>
        <w:t>1.3  Провести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сеанс работы с FTP-сервером в пассивном режиме: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</w:t>
      </w:r>
      <w:proofErr w:type="spellStart"/>
      <w:r w:rsidRPr="00700CD6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700C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</w:t>
      </w:r>
      <w:proofErr w:type="gramStart"/>
      <w:r w:rsidRPr="00700CD6">
        <w:rPr>
          <w:rFonts w:ascii="Times New Roman" w:hAnsi="Times New Roman" w:cs="Times New Roman"/>
          <w:sz w:val="24"/>
          <w:szCs w:val="24"/>
        </w:rPr>
        <w:t>в этот каталог</w:t>
      </w:r>
      <w:proofErr w:type="gramEnd"/>
      <w:r w:rsidRPr="00700CD6">
        <w:rPr>
          <w:rFonts w:ascii="Times New Roman" w:hAnsi="Times New Roman" w:cs="Times New Roman"/>
          <w:sz w:val="24"/>
          <w:szCs w:val="24"/>
        </w:rPr>
        <w:t xml:space="preserve"> созданный в пункте 1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:rsidR="009C60FE" w:rsidRDefault="009C60FE" w:rsidP="00700CD6">
      <w:pPr>
        <w:keepNext/>
      </w:pPr>
    </w:p>
    <w:p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(f)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2) Установление соединения с FTP-сервером с помощью утилиты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telnet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2.9. По захваченным пакетам построить диаграмму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9C60FE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9C60FE">
        <w:rPr>
          <w:rFonts w:ascii="Times New Roman" w:hAnsi="Times New Roman" w:cs="Times New Roman"/>
          <w:sz w:val="24"/>
          <w:szCs w:val="24"/>
        </w:rPr>
        <w:t>. Диаграмму сохранить либо в виде текстового файла либо в виде изображения.</w:t>
      </w: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1937AB" w:rsidRDefault="00F71370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:rsidR="009C60FE" w:rsidRPr="009C60FE" w:rsidRDefault="009C60FE" w:rsidP="00AC4218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1.2)</w:t>
      </w:r>
    </w:p>
    <w:p w:rsidR="009B0AFF" w:rsidRPr="009B0AFF" w:rsidRDefault="009B0AFF" w:rsidP="009B0AFF">
      <w:pPr>
        <w:pStyle w:val="ac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1937AB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  <w:r>
        <w:rPr>
          <w:noProof/>
        </w:rPr>
        <w:drawing>
          <wp:inline distT="0" distB="0" distL="0" distR="0" wp14:anchorId="121B890E" wp14:editId="68197153">
            <wp:extent cx="3765474" cy="52730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237" cy="52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  <w:r>
        <w:rPr>
          <w:noProof/>
        </w:rPr>
        <w:drawing>
          <wp:inline distT="0" distB="0" distL="0" distR="0" wp14:anchorId="0DA47A50" wp14:editId="4A439937">
            <wp:extent cx="3726342" cy="1287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20" cy="12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DB6648" w:rsidRDefault="00DB6648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noProof/>
          <w:lang w:val="en-US" w:eastAsia="ru-RU"/>
        </w:rPr>
      </w:pPr>
    </w:p>
    <w:p w:rsidR="009C60FE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1.3)</w:t>
      </w:r>
    </w:p>
    <w:p w:rsidR="001937AB" w:rsidRDefault="00554004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717C0F8A" wp14:editId="5D40F077">
            <wp:extent cx="4658548" cy="62560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93" cy="62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5B0EA6B4" wp14:editId="2C59E405">
            <wp:extent cx="3931920" cy="2314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771" cy="23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04" w:rsidRDefault="00554004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</w:p>
    <w:p w:rsidR="00554004" w:rsidRDefault="00554004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val="en-US" w:eastAsia="ko-KR"/>
        </w:rPr>
      </w:pPr>
    </w:p>
    <w:p w:rsidR="006A35E4" w:rsidRPr="001937AB" w:rsidRDefault="009C60FE" w:rsidP="001937A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1937AB">
        <w:rPr>
          <w:rFonts w:ascii="Times New Roman" w:hAnsi="Times New Roman" w:cs="Times New Roman"/>
          <w:b/>
          <w:sz w:val="24"/>
          <w:szCs w:val="24"/>
          <w:lang w:eastAsia="ko-KR"/>
        </w:rPr>
        <w:lastRenderedPageBreak/>
        <w:t>1.4)</w:t>
      </w: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A5260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:rsidR="00C8270E" w:rsidRPr="00C8270E" w:rsidRDefault="00DB6648" w:rsidP="00C8270E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8pt;height:108.6pt">
            <v:imagedata r:id="rId14" o:title="Снимок экрана (154)"/>
          </v:shape>
        </w:pic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sz w:val="24"/>
          <w:szCs w:val="24"/>
          <w:lang w:eastAsia="ko-KR"/>
        </w:rPr>
        <w:t>График:</w:t>
      </w:r>
    </w:p>
    <w:p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695AEB" w:rsidRPr="006E7DFA" w:rsidRDefault="00DB6648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29" type="#_x0000_t75" style="width:467.4pt;height:261pt">
            <v:imagedata r:id="rId15" o:title="Снимок экрана (154)"/>
          </v:shape>
        </w:pict>
      </w:r>
    </w:p>
    <w:p w:rsidR="00981FC7" w:rsidRPr="00981FC7" w:rsidRDefault="00981FC7" w:rsidP="00981FC7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9C60FE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ED5DA9" w:rsidRDefault="00ED5DA9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554004" w:rsidRDefault="00554004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554004" w:rsidRDefault="00554004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554004" w:rsidRDefault="00554004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554004" w:rsidRDefault="00554004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554004" w:rsidRPr="00ED5DA9" w:rsidRDefault="00554004" w:rsidP="00ED5DA9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2)</w:t>
      </w:r>
    </w:p>
    <w:p w:rsidR="009C60FE" w:rsidRP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bookmarkStart w:id="0" w:name="_GoBack"/>
      <w:bookmarkEnd w:id="0"/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Default="00DB664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noProof/>
          <w:lang w:eastAsia="ru-RU"/>
        </w:rPr>
        <w:pict>
          <v:shape id="_x0000_i1032" type="#_x0000_t75" style="width:459.6pt;height:233.4pt">
            <v:imagedata r:id="rId16" o:title="Снимок экрана (155)"/>
          </v:shape>
        </w:pict>
      </w:r>
    </w:p>
    <w:p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:rsidR="009C60FE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</w:p>
    <w:p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:rsidR="00DB1CB1" w:rsidRPr="009C60FE" w:rsidRDefault="00DB664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pict>
          <v:shape id="_x0000_i1033" type="#_x0000_t75" style="width:462pt;height:251.4pt">
            <v:imagedata r:id="rId17" o:title="Снимок экрана (158)"/>
          </v:shape>
        </w:pict>
      </w:r>
    </w:p>
    <w:p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A99" w:rsidRDefault="00705A99">
      <w:pPr>
        <w:spacing w:after="0" w:line="240" w:lineRule="auto"/>
      </w:pPr>
      <w:r>
        <w:separator/>
      </w:r>
    </w:p>
  </w:endnote>
  <w:endnote w:type="continuationSeparator" w:id="0">
    <w:p w:rsidR="00705A99" w:rsidRDefault="0070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A99" w:rsidRDefault="00705A99">
      <w:pPr>
        <w:spacing w:after="0" w:line="240" w:lineRule="auto"/>
      </w:pPr>
      <w:r>
        <w:separator/>
      </w:r>
    </w:p>
  </w:footnote>
  <w:footnote w:type="continuationSeparator" w:id="0">
    <w:p w:rsidR="00705A99" w:rsidRDefault="0070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D32" w:rsidRDefault="00377D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D3D"/>
    <w:rsid w:val="000350CB"/>
    <w:rsid w:val="000A7D9E"/>
    <w:rsid w:val="000B77E9"/>
    <w:rsid w:val="000E6327"/>
    <w:rsid w:val="00113641"/>
    <w:rsid w:val="00113847"/>
    <w:rsid w:val="001428AE"/>
    <w:rsid w:val="00147EBE"/>
    <w:rsid w:val="00166C6A"/>
    <w:rsid w:val="001937AB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5451"/>
    <w:rsid w:val="00494C3A"/>
    <w:rsid w:val="004B0EA6"/>
    <w:rsid w:val="004E1815"/>
    <w:rsid w:val="004E5583"/>
    <w:rsid w:val="00544D73"/>
    <w:rsid w:val="00554004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046E2"/>
    <w:rsid w:val="00705A99"/>
    <w:rsid w:val="007304B3"/>
    <w:rsid w:val="007A0032"/>
    <w:rsid w:val="007C2734"/>
    <w:rsid w:val="007E03A9"/>
    <w:rsid w:val="007F6B4F"/>
    <w:rsid w:val="008338CC"/>
    <w:rsid w:val="00840591"/>
    <w:rsid w:val="0084695A"/>
    <w:rsid w:val="008C5C2E"/>
    <w:rsid w:val="008D0BF0"/>
    <w:rsid w:val="00930EAA"/>
    <w:rsid w:val="00935AFD"/>
    <w:rsid w:val="00942C8C"/>
    <w:rsid w:val="0096415E"/>
    <w:rsid w:val="00981357"/>
    <w:rsid w:val="00981FC7"/>
    <w:rsid w:val="009B0AFF"/>
    <w:rsid w:val="009C60FE"/>
    <w:rsid w:val="00A24072"/>
    <w:rsid w:val="00A531A5"/>
    <w:rsid w:val="00AA5A46"/>
    <w:rsid w:val="00AB446C"/>
    <w:rsid w:val="00AB6342"/>
    <w:rsid w:val="00AB7354"/>
    <w:rsid w:val="00AC4218"/>
    <w:rsid w:val="00AE7359"/>
    <w:rsid w:val="00B66B92"/>
    <w:rsid w:val="00B73CDE"/>
    <w:rsid w:val="00B85A55"/>
    <w:rsid w:val="00B926EB"/>
    <w:rsid w:val="00BB469F"/>
    <w:rsid w:val="00BB493C"/>
    <w:rsid w:val="00BD7B9C"/>
    <w:rsid w:val="00BE0022"/>
    <w:rsid w:val="00C13545"/>
    <w:rsid w:val="00C325D4"/>
    <w:rsid w:val="00C35BAA"/>
    <w:rsid w:val="00C37F1B"/>
    <w:rsid w:val="00C770DD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B6648"/>
    <w:rsid w:val="00DC6E72"/>
    <w:rsid w:val="00DE518A"/>
    <w:rsid w:val="00E21023"/>
    <w:rsid w:val="00E51A0D"/>
    <w:rsid w:val="00E75A01"/>
    <w:rsid w:val="00EB2864"/>
    <w:rsid w:val="00ED5DA9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3D56B80"/>
  <w15:docId w15:val="{E2A954FE-9D83-45EA-83A5-CF1DA9A9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DB66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B664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B6648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B664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B6648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44F3E4-7E2F-4793-95C2-E4F9570F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Оксана Смирнова</cp:lastModifiedBy>
  <cp:revision>2</cp:revision>
  <dcterms:created xsi:type="dcterms:W3CDTF">2020-05-11T19:39:00Z</dcterms:created>
  <dcterms:modified xsi:type="dcterms:W3CDTF">2020-05-11T19:39:00Z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