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Rosenkov Materials: Titan Armor (Levels I–III)</w:t>
      </w:r>
    </w:p>
    <w:p>
      <w:r>
        <w:t>Manufacturer: Rosenkov Materials</w:t>
        <w:br/>
        <w:t>Armor Type: Heavy</w:t>
        <w:br/>
        <w:t>Allowed Users: Human, Krogan</w:t>
        <w:br/>
        <w:br/>
        <w:t>Description: Titan Armor, manufactured by Rosenkov Materials, is highly durable heavy armor known for robust and reactive defenses. Ideal for front-line operatives, Titan Armor provides substantial kinetic barriers and armor protection. The Level III variant introduces the 'Reactive Plating' trait, further enhancing durability after sustaining damage.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Rosenkov Materials</w:t>
            </w:r>
          </w:p>
        </w:tc>
        <w:tc>
          <w:tcPr>
            <w:tcW w:type="dxa" w:w="1080"/>
          </w:tcPr>
          <w:p>
            <w:r>
              <w:t>3,500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Rosenkov Materials</w:t>
            </w:r>
          </w:p>
        </w:tc>
        <w:tc>
          <w:tcPr>
            <w:tcW w:type="dxa" w:w="1080"/>
          </w:tcPr>
          <w:p>
            <w:r>
              <w:t>8,000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Reactive Plating: Once per mission, after taking damage, gain +2 Armor for the rest of the turn.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Rosenkov Materials</w:t>
            </w:r>
          </w:p>
        </w:tc>
        <w:tc>
          <w:tcPr>
            <w:tcW w:type="dxa" w:w="1080"/>
          </w:tcPr>
          <w:p>
            <w:r>
              <w:t>18,000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