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0C" w:rsidRDefault="00106E70" w:rsidP="00320811">
      <w:pPr>
        <w:jc w:val="center"/>
        <w:rPr>
          <w:szCs w:val="24"/>
          <w:lang w:val="en-US"/>
        </w:rPr>
      </w:pPr>
      <w:r>
        <w:rPr>
          <w:szCs w:val="24"/>
        </w:rPr>
        <w:t xml:space="preserve">Варіант </w:t>
      </w:r>
      <w:r w:rsidR="00D151C1">
        <w:rPr>
          <w:szCs w:val="24"/>
          <w:lang w:val="en-US"/>
        </w:rPr>
        <w:t>2</w:t>
      </w: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>Структура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proofErr w:type="spellStart"/>
      <w:r w:rsidRPr="00271F81">
        <w:rPr>
          <w:rFonts w:ascii="Courier New" w:hAnsi="Courier New" w:cs="Courier New"/>
        </w:rPr>
        <w:t>struct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MyFrac</w:t>
      </w:r>
      <w:proofErr w:type="spellEnd"/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 w:rsidRPr="00271F81">
        <w:rPr>
          <w:rFonts w:ascii="Courier New" w:hAnsi="Courier New" w:cs="Courier New"/>
        </w:rPr>
        <w:t>{</w:t>
      </w: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nom</w:t>
      </w:r>
      <w:proofErr w:type="spellEnd"/>
      <w:r w:rsidRPr="00271F81">
        <w:rPr>
          <w:rFonts w:ascii="Courier New" w:hAnsi="Courier New" w:cs="Courier New"/>
        </w:rPr>
        <w:t xml:space="preserve">, </w:t>
      </w:r>
      <w:proofErr w:type="spellStart"/>
      <w:r w:rsidRPr="00271F81">
        <w:rPr>
          <w:rFonts w:ascii="Courier New" w:hAnsi="Courier New" w:cs="Courier New"/>
        </w:rPr>
        <w:t>denom</w:t>
      </w:r>
      <w:proofErr w:type="spellEnd"/>
      <w:r w:rsidRPr="00271F81">
        <w:rPr>
          <w:rFonts w:ascii="Courier New" w:hAnsi="Courier New" w:cs="Courier New"/>
        </w:rPr>
        <w:t>;</w:t>
      </w:r>
    </w:p>
    <w:p w:rsidR="00D151C1" w:rsidRPr="00C33C9D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MyFrac</w:t>
      </w:r>
      <w:proofErr w:type="spellEnd"/>
      <w:r w:rsidRPr="00271F81">
        <w:rPr>
          <w:rFonts w:ascii="Courier New" w:hAnsi="Courier New" w:cs="Courier New"/>
        </w:rPr>
        <w:t>(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nom_, </w:t>
      </w:r>
      <w:proofErr w:type="spellStart"/>
      <w:r w:rsidRPr="00271F81">
        <w:rPr>
          <w:rFonts w:ascii="Courier New" w:hAnsi="Courier New" w:cs="Courier New"/>
        </w:rPr>
        <w:t>long</w:t>
      </w:r>
      <w:proofErr w:type="spellEnd"/>
      <w:r w:rsidRPr="00271F81">
        <w:rPr>
          <w:rFonts w:ascii="Courier New" w:hAnsi="Courier New" w:cs="Courier New"/>
        </w:rPr>
        <w:t xml:space="preserve"> denom_)</w:t>
      </w:r>
    </w:p>
    <w:p w:rsidR="00D151C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Pr="00271F81">
        <w:rPr>
          <w:rFonts w:ascii="Courier New" w:hAnsi="Courier New" w:cs="Courier New"/>
        </w:rPr>
        <w:t>{</w:t>
      </w:r>
    </w:p>
    <w:p w:rsidR="00D151C1" w:rsidRPr="00C33C9D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вміст допишіть самостійно, ВРАХОВУЮЧИ ВСІ ВКАЗІВКИ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}</w:t>
      </w:r>
    </w:p>
    <w:p w:rsidR="00D151C1" w:rsidRPr="00C33C9D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271F81">
        <w:rPr>
          <w:rFonts w:ascii="Courier New" w:hAnsi="Courier New" w:cs="Courier New"/>
        </w:rPr>
        <w:t>public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override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string</w:t>
      </w:r>
      <w:proofErr w:type="spellEnd"/>
      <w:r w:rsidRPr="00271F81">
        <w:rPr>
          <w:rFonts w:ascii="Courier New" w:hAnsi="Courier New" w:cs="Courier New"/>
        </w:rPr>
        <w:t xml:space="preserve"> </w:t>
      </w:r>
      <w:proofErr w:type="spellStart"/>
      <w:r w:rsidRPr="00271F81">
        <w:rPr>
          <w:rFonts w:ascii="Courier New" w:hAnsi="Courier New" w:cs="Courier New"/>
        </w:rPr>
        <w:t>ToString</w:t>
      </w:r>
      <w:proofErr w:type="spellEnd"/>
      <w:r w:rsidRPr="00271F81">
        <w:rPr>
          <w:rFonts w:ascii="Courier New" w:hAnsi="Courier New" w:cs="Courier New"/>
        </w:rPr>
        <w:t>()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{</w:t>
      </w:r>
    </w:p>
    <w:p w:rsidR="00D151C1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вміст допишіть самостійно; якщо врахувати всі вказівки</w:t>
      </w:r>
    </w:p>
    <w:p w:rsidR="00D151C1" w:rsidRPr="00271F81" w:rsidRDefault="00D151C1" w:rsidP="00D151C1">
      <w:pPr>
        <w:tabs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щодо інших складових, саме тут усе виявиться ДУЖЕ просто</w:t>
      </w:r>
    </w:p>
    <w:p w:rsidR="00D151C1" w:rsidRPr="00271F81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71F81">
        <w:rPr>
          <w:rFonts w:ascii="Courier New" w:hAnsi="Courier New" w:cs="Courier New"/>
        </w:rPr>
        <w:t>}</w:t>
      </w:r>
    </w:p>
    <w:p w:rsidR="00D151C1" w:rsidRPr="002E5155" w:rsidRDefault="00D151C1" w:rsidP="00D151C1">
      <w:pPr>
        <w:tabs>
          <w:tab w:val="left" w:pos="-1985"/>
          <w:tab w:val="left" w:pos="360"/>
        </w:tabs>
        <w:autoSpaceDE w:val="0"/>
        <w:autoSpaceDN w:val="0"/>
        <w:ind w:firstLine="284"/>
        <w:jc w:val="both"/>
        <w:rPr>
          <w:rFonts w:ascii="Courier New" w:hAnsi="Courier New" w:cs="Courier New"/>
        </w:rPr>
      </w:pPr>
      <w:r w:rsidRPr="00271F81">
        <w:rPr>
          <w:rFonts w:ascii="Courier New" w:hAnsi="Courier New" w:cs="Courier New"/>
        </w:rPr>
        <w:t>}</w:t>
      </w: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>подає звичайний дріб у формі чисельника і знаменника.</w:t>
      </w:r>
    </w:p>
    <w:p w:rsidR="00D151C1" w:rsidRPr="00545D25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 xml:space="preserve">Реалізувати функції (методи): </w:t>
      </w:r>
    </w:p>
    <w:p w:rsidR="00D151C1" w:rsidRDefault="00D151C1" w:rsidP="00D151C1">
      <w:pPr>
        <w:numPr>
          <w:ilvl w:val="0"/>
          <w:numId w:val="6"/>
        </w:numPr>
        <w:tabs>
          <w:tab w:val="left" w:pos="360"/>
          <w:tab w:val="left" w:pos="480"/>
        </w:tabs>
        <w:autoSpaceDE w:val="0"/>
        <w:autoSpaceDN w:val="0"/>
        <w:ind w:left="426" w:firstLine="284"/>
        <w:jc w:val="both"/>
      </w:pPr>
      <w:r>
        <w:t xml:space="preserve">конструктор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long</w:t>
      </w:r>
      <w:proofErr w:type="spellEnd"/>
      <w:r w:rsidRPr="002E5155">
        <w:rPr>
          <w:rFonts w:ascii="Courier New" w:hAnsi="Courier New" w:cs="Courier New"/>
        </w:rPr>
        <w:t xml:space="preserve"> n, </w:t>
      </w:r>
      <w:proofErr w:type="spellStart"/>
      <w:r w:rsidRPr="002E5155">
        <w:rPr>
          <w:rFonts w:ascii="Courier New" w:hAnsi="Courier New" w:cs="Courier New"/>
        </w:rPr>
        <w:t>long</w:t>
      </w:r>
      <w:proofErr w:type="spellEnd"/>
      <w:r w:rsidRPr="002E5155">
        <w:rPr>
          <w:rFonts w:ascii="Courier New" w:hAnsi="Courier New" w:cs="Courier New"/>
        </w:rPr>
        <w:t xml:space="preserve"> d)</w:t>
      </w:r>
      <w:r>
        <w:t>, який створює структуру за наданими чисельником і знаменником;</w:t>
      </w:r>
      <w:r w:rsidRPr="00545D25">
        <w:t xml:space="preserve"> </w:t>
      </w:r>
      <w:r>
        <w:t>;</w:t>
      </w:r>
      <w:r>
        <w:rPr>
          <w:lang w:val="en-US"/>
        </w:rPr>
        <w:t xml:space="preserve"> </w:t>
      </w:r>
      <w:r>
        <w:t xml:space="preserve">цей конструктор, як і будь-який конструктор, має бути оголошений всередині структури, як вказано вище; конструктор </w:t>
      </w:r>
      <w:r w:rsidRPr="002E5155">
        <w:rPr>
          <w:i/>
          <w:u w:val="single"/>
        </w:rPr>
        <w:t>повинен</w:t>
      </w:r>
      <w:r>
        <w:t xml:space="preserve"> займатися скороченням </w:t>
      </w:r>
      <w:r w:rsidRPr="002E5155">
        <w:rPr>
          <w:lang w:val="ru-RU"/>
        </w:rPr>
        <w:t>(</w:t>
      </w:r>
      <w:r>
        <w:t xml:space="preserve">наприклад, </w:t>
      </w:r>
      <w:proofErr w:type="spellStart"/>
      <w:r w:rsidRPr="002E5155">
        <w:rPr>
          <w:lang w:val="ru-RU"/>
        </w:rPr>
        <w:t>перетворювати</w:t>
      </w:r>
      <w:proofErr w:type="spellEnd"/>
      <w:r w:rsidRPr="002E5155">
        <w:rPr>
          <w:lang w:val="ru-RU"/>
        </w:rPr>
        <w:t xml:space="preserve"> </w:t>
      </w:r>
      <w:r>
        <w:t xml:space="preserve">15/40 у 3/8 — використайте алгоритм Евкліда знаходження НСД; його можна знайти у багатьох місцях, зокрема — розділ «Інваріант </w:t>
      </w:r>
      <w:proofErr w:type="spellStart"/>
      <w:r>
        <w:t>цикла</w:t>
      </w:r>
      <w:proofErr w:type="spellEnd"/>
      <w:r>
        <w:t>» посібника з дискретної математики); також, треба забезпечити, щоб не був від’ємним (якщо передали від'ємний — змінити знак і чисельника, і знаменника);</w:t>
      </w:r>
    </w:p>
    <w:p w:rsidR="00D151C1" w:rsidRDefault="00D151C1" w:rsidP="00D151C1">
      <w:pPr>
        <w:numPr>
          <w:ilvl w:val="0"/>
          <w:numId w:val="6"/>
        </w:numPr>
        <w:tabs>
          <w:tab w:val="left" w:pos="360"/>
          <w:tab w:val="left" w:pos="480"/>
        </w:tabs>
        <w:autoSpaceDE w:val="0"/>
        <w:autoSpaceDN w:val="0"/>
        <w:ind w:left="426" w:firstLine="284"/>
        <w:jc w:val="both"/>
      </w:pPr>
      <w:r>
        <w:rPr>
          <w:rFonts w:ascii="Courier New" w:hAnsi="Courier New" w:cs="Courier New"/>
          <w:lang w:val="en-US"/>
        </w:rPr>
        <w:t xml:space="preserve">public override string </w:t>
      </w:r>
      <w:proofErr w:type="spellStart"/>
      <w:r>
        <w:rPr>
          <w:rFonts w:ascii="Courier New" w:hAnsi="Courier New" w:cs="Courier New"/>
          <w:lang w:val="en-US"/>
        </w:rPr>
        <w:t>ToString</w:t>
      </w:r>
      <w:proofErr w:type="spellEnd"/>
      <w:r>
        <w:rPr>
          <w:rFonts w:ascii="Courier New" w:hAnsi="Courier New" w:cs="Courier New"/>
          <w:lang w:val="en-US"/>
        </w:rPr>
        <w:t>()</w:t>
      </w:r>
      <w:r>
        <w:t>, всередині структури, як вказано вище (див. також спільний текст обох варіантів) — формуватиме рядкове подання дробу, у вигляді, наприклад, «</w:t>
      </w:r>
      <w:r w:rsidRPr="002E5155">
        <w:rPr>
          <w:rFonts w:ascii="Courier New" w:hAnsi="Courier New" w:cs="Courier New"/>
        </w:rPr>
        <w:t>17/7</w:t>
      </w:r>
      <w:r>
        <w:rPr>
          <w:rFonts w:ascii="Courier New" w:hAnsi="Courier New" w:cs="Courier New"/>
        </w:rPr>
        <w:t>»</w:t>
      </w:r>
      <w:r w:rsidRPr="00545D25">
        <w:t xml:space="preserve"> </w:t>
      </w:r>
      <w:r>
        <w:t>, або «</w:t>
      </w:r>
      <w:r>
        <w:rPr>
          <w:rFonts w:ascii="Courier New" w:hAnsi="Courier New" w:cs="Courier New"/>
        </w:rPr>
        <w:t>-2</w:t>
      </w:r>
      <w:r w:rsidRPr="002E515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3»</w:t>
      </w:r>
      <w:r>
        <w:t>;</w:t>
      </w:r>
    </w:p>
    <w:p w:rsidR="00D151C1" w:rsidRPr="005535DA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Pr="00271F8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lang w:val="en-US"/>
        </w:rPr>
      </w:pPr>
      <w:r>
        <w:t xml:space="preserve">Всі подальші функції (методи) робити </w:t>
      </w:r>
      <w:r w:rsidRPr="005535DA">
        <w:rPr>
          <w:i/>
          <w:u w:val="single"/>
        </w:rPr>
        <w:t>не</w:t>
      </w:r>
      <w:r>
        <w:t xml:space="preserve"> всередині цієї структури, а в основному класі (який, якщо Ви нічого не змінювали, називається </w:t>
      </w:r>
      <w:r>
        <w:rPr>
          <w:rFonts w:ascii="Courier New" w:hAnsi="Courier New" w:cs="Courier New"/>
          <w:lang w:val="en-US"/>
        </w:rPr>
        <w:t>class P</w:t>
      </w:r>
      <w:r w:rsidRPr="005535DA">
        <w:rPr>
          <w:rFonts w:ascii="Courier New" w:hAnsi="Courier New" w:cs="Courier New"/>
          <w:lang w:val="en-US"/>
        </w:rPr>
        <w:t>rogram</w:t>
      </w:r>
      <w:r>
        <w:t>)</w:t>
      </w:r>
      <w:r>
        <w:rPr>
          <w:lang w:val="en-US"/>
        </w:rPr>
        <w:t xml:space="preserve">. </w:t>
      </w:r>
      <w:r>
        <w:t xml:space="preserve">Це порушує класичний </w:t>
      </w:r>
      <w:proofErr w:type="spellStart"/>
      <w:r>
        <w:t>ООП-підхід</w:t>
      </w:r>
      <w:proofErr w:type="spellEnd"/>
      <w:r>
        <w:t>, але не будемо знову повторювати все, вже сказане у спільній для обох варіантів частині</w:t>
      </w:r>
      <w:r>
        <w:rPr>
          <w:lang w:val="en-US"/>
        </w:rPr>
        <w:t>: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 w:rsidRPr="002E5155">
        <w:rPr>
          <w:rFonts w:ascii="Courier New" w:hAnsi="Courier New" w:cs="Courier New"/>
        </w:rPr>
        <w:t>string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</w:t>
      </w:r>
      <w:r w:rsidRPr="002E5155">
        <w:rPr>
          <w:rFonts w:ascii="Courier New" w:hAnsi="Courier New" w:cs="Courier New"/>
        </w:rPr>
        <w:t>o</w:t>
      </w:r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tring</w:t>
      </w:r>
      <w:proofErr w:type="spellEnd"/>
      <w:r>
        <w:rPr>
          <w:rFonts w:ascii="Courier New" w:hAnsi="Courier New" w:cs="Courier New"/>
          <w:lang w:val="en-US"/>
        </w:rPr>
        <w:t>W</w:t>
      </w:r>
      <w:proofErr w:type="spellStart"/>
      <w:r w:rsidRPr="002E5155">
        <w:rPr>
          <w:rFonts w:ascii="Courier New" w:hAnsi="Courier New" w:cs="Courier New"/>
        </w:rPr>
        <w:t>ith</w:t>
      </w:r>
      <w:proofErr w:type="spellEnd"/>
      <w:r>
        <w:rPr>
          <w:rFonts w:ascii="Courier New" w:hAnsi="Courier New" w:cs="Courier New"/>
          <w:lang w:val="en-US"/>
        </w:rPr>
        <w:t>I</w:t>
      </w:r>
      <w:proofErr w:type="spellStart"/>
      <w:r w:rsidRPr="002E5155">
        <w:rPr>
          <w:rFonts w:ascii="Courier New" w:hAnsi="Courier New" w:cs="Courier New"/>
        </w:rPr>
        <w:t>nteger</w:t>
      </w:r>
      <w:proofErr w:type="spellEnd"/>
      <w:r>
        <w:rPr>
          <w:rFonts w:ascii="Courier New" w:hAnsi="Courier New" w:cs="Courier New"/>
          <w:lang w:val="en-US"/>
        </w:rPr>
        <w:t>P</w:t>
      </w:r>
      <w:proofErr w:type="spellStart"/>
      <w:r w:rsidRPr="002E5155">
        <w:rPr>
          <w:rFonts w:ascii="Courier New" w:hAnsi="Courier New" w:cs="Courier New"/>
        </w:rPr>
        <w:t>art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f)</w:t>
      </w:r>
      <w:r>
        <w:t xml:space="preserve"> — формуватиме рядкове подання дробу з виділеною цілою частиною; наприклад, для того ж дробу 17/7 </w:t>
      </w:r>
      <w:r w:rsidRPr="002E5155">
        <w:rPr>
          <w:i/>
          <w:u w:val="single"/>
        </w:rPr>
        <w:t>ця</w:t>
      </w:r>
      <w:r>
        <w:t xml:space="preserve"> функція повинна вертати «</w:t>
      </w:r>
      <w:r w:rsidRPr="002E5155">
        <w:rPr>
          <w:rFonts w:ascii="Courier New" w:hAnsi="Courier New" w:cs="Courier New"/>
        </w:rPr>
        <w:t>(2+3/7)</w:t>
      </w:r>
      <w:r>
        <w:rPr>
          <w:rFonts w:ascii="Courier New" w:hAnsi="Courier New" w:cs="Courier New"/>
        </w:rPr>
        <w:t>»</w:t>
      </w:r>
      <w:r>
        <w:t>; мінус може бути перед усіма дужками на позначення від'ємності дробу, ніякі інші мінуси не дозволені;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 w:rsidRPr="002E5155">
        <w:rPr>
          <w:rFonts w:ascii="Courier New" w:hAnsi="Courier New" w:cs="Courier New"/>
        </w:rPr>
        <w:t>double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D</w:t>
      </w:r>
      <w:proofErr w:type="spellStart"/>
      <w:r w:rsidRPr="002E5155">
        <w:rPr>
          <w:rFonts w:ascii="Courier New" w:hAnsi="Courier New" w:cs="Courier New"/>
        </w:rPr>
        <w:t>ouble</w:t>
      </w:r>
      <w:proofErr w:type="spellEnd"/>
      <w:r>
        <w:rPr>
          <w:rFonts w:ascii="Courier New" w:hAnsi="Courier New" w:cs="Courier New"/>
          <w:lang w:val="en-US"/>
        </w:rPr>
        <w:t>V</w:t>
      </w:r>
      <w:proofErr w:type="spellStart"/>
      <w:r w:rsidRPr="002E5155">
        <w:rPr>
          <w:rFonts w:ascii="Courier New" w:hAnsi="Courier New" w:cs="Courier New"/>
        </w:rPr>
        <w:t>alue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f)</w:t>
      </w:r>
      <w:r>
        <w:t xml:space="preserve"> — формуватиме дійсне значення дробу (можливо, приблизне за рахунок похибок);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 — рахуватиме</w:t>
      </w:r>
      <w:r>
        <w:rPr>
          <w:rFonts w:ascii="Courier New" w:hAnsi="Courier New" w:cs="Courier New"/>
          <w:lang w:val="en-US"/>
        </w:rPr>
        <w:t xml:space="preserve"> </w:t>
      </w:r>
      <w:r>
        <w:t xml:space="preserve">суму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; при поверненні </w:t>
      </w:r>
      <w:proofErr w:type="spellStart"/>
      <w:r>
        <w:t>результата</w:t>
      </w:r>
      <w:proofErr w:type="spellEnd"/>
      <w:r>
        <w:t xml:space="preserve"> </w:t>
      </w:r>
      <w:r w:rsidRPr="002E5155">
        <w:rPr>
          <w:i/>
          <w:u w:val="single"/>
        </w:rPr>
        <w:t xml:space="preserve">обов'язково </w:t>
      </w:r>
      <w:r>
        <w:t>використовувати конструктор, тоді про інші засоби скорочення дробу можна не</w:t>
      </w:r>
      <w:r>
        <w:rPr>
          <w:lang w:val="en-US"/>
        </w:rPr>
        <w:t> </w:t>
      </w:r>
      <w:r>
        <w:t>дбати;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різницю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; 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добуток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>;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proofErr w:type="spellStart"/>
      <w:r w:rsidRPr="002E5155">
        <w:rPr>
          <w:rFonts w:ascii="Courier New" w:hAnsi="Courier New" w:cs="Courier New"/>
        </w:rPr>
        <w:t>Divide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f1,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f2)</w:t>
      </w:r>
      <w:r>
        <w:t xml:space="preserve">, яка рахує частку двох дробів </w:t>
      </w:r>
      <w:r w:rsidRPr="002E5155">
        <w:rPr>
          <w:rFonts w:ascii="Courier New" w:hAnsi="Courier New" w:cs="Courier New"/>
        </w:rPr>
        <w:t>f1</w:t>
      </w:r>
      <w:r>
        <w:t xml:space="preserve"> та </w:t>
      </w:r>
      <w:r w:rsidRPr="002E5155">
        <w:rPr>
          <w:rFonts w:ascii="Courier New" w:hAnsi="Courier New" w:cs="Courier New"/>
        </w:rPr>
        <w:t>f2</w:t>
      </w:r>
      <w:r>
        <w:t xml:space="preserve"> </w:t>
      </w:r>
      <w:r w:rsidRPr="002E5155">
        <w:t>—</w:t>
      </w:r>
      <w:r>
        <w:t xml:space="preserve"> усі ті самі вимоги, що для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>; можливістю ділення на нуль знехтувати.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r>
        <w:rPr>
          <w:rFonts w:ascii="Courier New" w:hAnsi="Courier New" w:cs="Courier New"/>
          <w:lang w:val="en-US"/>
        </w:rPr>
        <w:t xml:space="preserve">static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RGR113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int</w:t>
      </w:r>
      <w:proofErr w:type="spellEnd"/>
      <w:r w:rsidRPr="002E5155"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/>
          <w:lang w:val="en-US"/>
        </w:rPr>
        <w:t xml:space="preserve"> — </w:t>
      </w:r>
      <w:r>
        <w:t xml:space="preserve">рахуватиме (в типі </w:t>
      </w:r>
      <w:proofErr w:type="spellStart"/>
      <w:r>
        <w:rPr>
          <w:rFonts w:ascii="Courier New" w:hAnsi="Courier New" w:cs="Courier New"/>
        </w:rPr>
        <w:t>MyFrac</w:t>
      </w:r>
      <w:proofErr w:type="spellEnd"/>
      <w:r>
        <w:t>) суму 1/(1*3)+1/(3*5)+1/(5*7)+...+1/((2n–1)*(2n+1)). Переконайтеся, що ця функція вертає значення, рівні значенню виразу n/(2n+1)</w:t>
      </w:r>
      <w:r w:rsidRPr="00B75962">
        <w:rPr>
          <w:lang w:val="ru-RU"/>
        </w:rPr>
        <w:t>.</w:t>
      </w:r>
      <w:r>
        <w:rPr>
          <w:lang w:val="ru-RU"/>
        </w:rPr>
        <w:t xml:space="preserve"> (При </w:t>
      </w:r>
      <w:proofErr w:type="spellStart"/>
      <w:r>
        <w:rPr>
          <w:lang w:val="ru-RU"/>
        </w:rPr>
        <w:t>бажанні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довести,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івність</w:t>
      </w:r>
      <w:proofErr w:type="spellEnd"/>
      <w:r>
        <w:rPr>
          <w:lang w:val="ru-RU"/>
        </w:rPr>
        <w:t xml:space="preserve"> правильна, методом </w:t>
      </w:r>
      <w:proofErr w:type="spellStart"/>
      <w:r>
        <w:rPr>
          <w:lang w:val="ru-RU"/>
        </w:rPr>
        <w:lastRenderedPageBreak/>
        <w:t>математичної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індукції</w:t>
      </w:r>
      <w:proofErr w:type="spellEnd"/>
      <w:r>
        <w:rPr>
          <w:lang w:val="ru-RU"/>
        </w:rPr>
        <w:t>; перш(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 xml:space="preserve">/а)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курсу,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невеличкі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дискретну</w:t>
      </w:r>
      <w:proofErr w:type="spellEnd"/>
      <w:r>
        <w:rPr>
          <w:lang w:val="ru-RU"/>
        </w:rPr>
        <w:t xml:space="preserve"> математику, </w:t>
      </w:r>
      <w:proofErr w:type="spellStart"/>
      <w:r>
        <w:rPr>
          <w:lang w:val="ru-RU"/>
        </w:rPr>
        <w:t>але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одна особа.)</w:t>
      </w:r>
    </w:p>
    <w:p w:rsidR="00D151C1" w:rsidRDefault="00D151C1" w:rsidP="00D151C1">
      <w:pPr>
        <w:numPr>
          <w:ilvl w:val="0"/>
          <w:numId w:val="6"/>
        </w:numPr>
        <w:autoSpaceDE w:val="0"/>
        <w:autoSpaceDN w:val="0"/>
        <w:ind w:left="426" w:firstLine="283"/>
        <w:jc w:val="both"/>
      </w:pPr>
      <w:proofErr w:type="gramStart"/>
      <w:r>
        <w:rPr>
          <w:rFonts w:ascii="Courier New" w:hAnsi="Courier New" w:cs="Courier New"/>
          <w:lang w:val="en-US"/>
        </w:rPr>
        <w:t>static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MyFrac</w:t>
      </w:r>
      <w:proofErr w:type="spellEnd"/>
      <w:r w:rsidRPr="002E51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2E5155">
        <w:rPr>
          <w:rFonts w:ascii="Courier New" w:hAnsi="Courier New" w:cs="Courier New"/>
        </w:rPr>
        <w:t>(</w:t>
      </w:r>
      <w:proofErr w:type="spellStart"/>
      <w:r w:rsidRPr="002E5155">
        <w:rPr>
          <w:rFonts w:ascii="Courier New" w:hAnsi="Courier New" w:cs="Courier New"/>
        </w:rPr>
        <w:t>int</w:t>
      </w:r>
      <w:proofErr w:type="spellEnd"/>
      <w:r w:rsidRPr="002E5155">
        <w:rPr>
          <w:rFonts w:ascii="Courier New" w:hAnsi="Courier New" w:cs="Courier New"/>
        </w:rPr>
        <w:t xml:space="preserve"> n)</w:t>
      </w:r>
      <w:r>
        <w:rPr>
          <w:rFonts w:ascii="Courier New" w:hAnsi="Courier New" w:cs="Courier New"/>
          <w:lang w:val="en-US"/>
        </w:rPr>
        <w:t xml:space="preserve"> — </w:t>
      </w:r>
      <w:r>
        <w:t xml:space="preserve">рахуватиме (в типі </w:t>
      </w:r>
      <w:proofErr w:type="spellStart"/>
      <w:r>
        <w:rPr>
          <w:rFonts w:ascii="Courier New" w:hAnsi="Courier New" w:cs="Courier New"/>
        </w:rPr>
        <w:t>MyFrac</w:t>
      </w:r>
      <w:proofErr w:type="spellEnd"/>
      <w:r>
        <w:t>) добуток (1–1/4)*(1–1/9)*(1–1/16)*…*(1</w:t>
      </w:r>
      <w:r>
        <w:rPr>
          <w:lang w:val="en-US"/>
        </w:rPr>
        <w:t>–</w:t>
      </w:r>
      <w:r>
        <w:t>1/</w:t>
      </w:r>
      <w:r>
        <w:rPr>
          <w:lang w:val="en-US"/>
        </w:rPr>
        <w:t>n</w:t>
      </w:r>
      <w:r w:rsidRPr="00B75962">
        <w:rPr>
          <w:vertAlign w:val="superscript"/>
        </w:rPr>
        <w:t>2</w:t>
      </w:r>
      <w:r>
        <w:t xml:space="preserve">). Переконайтеся, що ця функція вертає значення, рівні значенню виразу </w:t>
      </w:r>
      <w:r w:rsidRPr="006731A6">
        <w:t>(n+1)/</w:t>
      </w:r>
      <w:r>
        <w:t>(</w:t>
      </w:r>
      <w:r w:rsidRPr="006731A6">
        <w:t>2</w:t>
      </w:r>
      <w:r w:rsidRPr="006731A6">
        <w:rPr>
          <w:lang w:val="en-US"/>
        </w:rPr>
        <w:t>n</w:t>
      </w:r>
      <w:r>
        <w:t>).</w:t>
      </w:r>
      <w:r w:rsidRPr="006731A6">
        <w:t xml:space="preserve"> </w:t>
      </w:r>
      <w:r>
        <w:rPr>
          <w:lang w:val="ru-RU"/>
        </w:rPr>
        <w:t xml:space="preserve">(При </w:t>
      </w:r>
      <w:proofErr w:type="spellStart"/>
      <w:r>
        <w:rPr>
          <w:lang w:val="ru-RU"/>
        </w:rPr>
        <w:t>бажанні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довести,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івність</w:t>
      </w:r>
      <w:proofErr w:type="spellEnd"/>
      <w:r>
        <w:rPr>
          <w:lang w:val="ru-RU"/>
        </w:rPr>
        <w:t xml:space="preserve"> правильна, методом </w:t>
      </w:r>
      <w:proofErr w:type="spellStart"/>
      <w:r>
        <w:rPr>
          <w:lang w:val="ru-RU"/>
        </w:rPr>
        <w:t>математичної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індукції</w:t>
      </w:r>
      <w:proofErr w:type="spellEnd"/>
      <w:r>
        <w:rPr>
          <w:lang w:val="ru-RU"/>
        </w:rPr>
        <w:t>; перш(</w:t>
      </w:r>
      <w:proofErr w:type="spellStart"/>
      <w:r>
        <w:rPr>
          <w:lang w:val="ru-RU"/>
        </w:rPr>
        <w:t>ий</w:t>
      </w:r>
      <w:proofErr w:type="spellEnd"/>
      <w:r>
        <w:rPr>
          <w:lang w:val="ru-RU"/>
        </w:rPr>
        <w:t xml:space="preserve">/а)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усього</w:t>
      </w:r>
      <w:proofErr w:type="spellEnd"/>
      <w:r>
        <w:rPr>
          <w:lang w:val="ru-RU"/>
        </w:rPr>
        <w:t xml:space="preserve"> курсу,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зробить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навіть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невеличкі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дискретну</w:t>
      </w:r>
      <w:proofErr w:type="spellEnd"/>
      <w:r>
        <w:rPr>
          <w:lang w:val="ru-RU"/>
        </w:rPr>
        <w:t xml:space="preserve"> математику, </w:t>
      </w:r>
      <w:proofErr w:type="spellStart"/>
      <w:r>
        <w:rPr>
          <w:lang w:val="ru-RU"/>
        </w:rPr>
        <w:t>але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лише</w:t>
      </w:r>
      <w:proofErr w:type="spellEnd"/>
      <w:r>
        <w:rPr>
          <w:lang w:val="ru-RU"/>
        </w:rPr>
        <w:t xml:space="preserve"> одна особа. </w:t>
      </w:r>
      <w:proofErr w:type="spellStart"/>
      <w:proofErr w:type="gramStart"/>
      <w:r>
        <w:rPr>
          <w:lang w:val="ru-RU"/>
        </w:rPr>
        <w:t>Причому</w:t>
      </w:r>
      <w:proofErr w:type="spellEnd"/>
      <w:r>
        <w:rPr>
          <w:lang w:val="ru-RU"/>
        </w:rPr>
        <w:t xml:space="preserve">, одна </w:t>
      </w:r>
      <w:proofErr w:type="spellStart"/>
      <w:r>
        <w:rPr>
          <w:lang w:val="ru-RU"/>
        </w:rPr>
        <w:t>й</w:t>
      </w:r>
      <w:proofErr w:type="spellEnd"/>
      <w:r>
        <w:rPr>
          <w:lang w:val="ru-RU"/>
        </w:rPr>
        <w:t xml:space="preserve"> та ж особа не 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бонусні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бали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обидва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вирази</w:t>
      </w:r>
      <w:proofErr w:type="spellEnd"/>
      <w:r>
        <w:rPr>
          <w:lang w:val="ru-RU"/>
        </w:rPr>
        <w:t>.)</w:t>
      </w:r>
      <w:proofErr w:type="gramEnd"/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 xml:space="preserve">Функції (методи)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>
        <w:t xml:space="preserve"> та</w:t>
      </w:r>
      <w:r w:rsidRPr="00B75962">
        <w:t xml:space="preserve"> </w:t>
      </w:r>
      <w:r>
        <w:rPr>
          <w:rFonts w:ascii="Courier New" w:hAnsi="Courier New" w:cs="Courier New"/>
          <w:lang w:val="en-US"/>
        </w:rPr>
        <w:t>Get</w:t>
      </w:r>
      <w:r w:rsidRPr="002E5155">
        <w:rPr>
          <w:rFonts w:ascii="Courier New" w:hAnsi="Courier New" w:cs="Courier New"/>
        </w:rPr>
        <w:t>RGR11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  <w:lang w:val="en-US"/>
        </w:rPr>
        <w:t>L</w:t>
      </w:r>
      <w:proofErr w:type="spellStart"/>
      <w:r w:rsidRPr="002E5155">
        <w:rPr>
          <w:rFonts w:ascii="Courier New" w:hAnsi="Courier New" w:cs="Courier New"/>
        </w:rPr>
        <w:t>eft</w:t>
      </w:r>
      <w:proofErr w:type="spellEnd"/>
      <w:r>
        <w:rPr>
          <w:rFonts w:ascii="Courier New" w:hAnsi="Courier New" w:cs="Courier New"/>
          <w:lang w:val="en-US"/>
        </w:rPr>
        <w:t>S</w:t>
      </w:r>
      <w:proofErr w:type="spellStart"/>
      <w:r w:rsidRPr="002E5155">
        <w:rPr>
          <w:rFonts w:ascii="Courier New" w:hAnsi="Courier New" w:cs="Courier New"/>
        </w:rPr>
        <w:t>um</w:t>
      </w:r>
      <w:proofErr w:type="spellEnd"/>
      <w:r w:rsidRPr="00B75962">
        <w:t xml:space="preserve"> </w:t>
      </w:r>
      <w:r>
        <w:t>повинні виклик</w:t>
      </w:r>
      <w:r w:rsidRPr="00336BC4">
        <w:rPr>
          <w:i/>
          <w:u w:val="single"/>
        </w:rPr>
        <w:t>а</w:t>
      </w:r>
      <w:r>
        <w:t>ти відповідн</w:t>
      </w:r>
      <w:r w:rsidRPr="009005A8">
        <w:t>і</w:t>
      </w:r>
      <w:r>
        <w:t xml:space="preserve"> арифметичні функції (методи)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>
        <w:t xml:space="preserve">; всі арифметичні функції (методи) </w:t>
      </w:r>
      <w:proofErr w:type="spellStart"/>
      <w:r w:rsidRPr="002E5155">
        <w:rPr>
          <w:rFonts w:ascii="Courier New" w:hAnsi="Courier New" w:cs="Courier New"/>
        </w:rPr>
        <w:t>Plus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Minus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Multiply</w:t>
      </w:r>
      <w:proofErr w:type="spellEnd"/>
      <w:r>
        <w:t xml:space="preserve">, </w:t>
      </w:r>
      <w:proofErr w:type="spellStart"/>
      <w:r w:rsidRPr="002E5155">
        <w:rPr>
          <w:rFonts w:ascii="Courier New" w:hAnsi="Courier New" w:cs="Courier New"/>
        </w:rPr>
        <w:t>Divide</w:t>
      </w:r>
      <w:proofErr w:type="spellEnd"/>
      <w:r>
        <w:t xml:space="preserve"> повинні виклик</w:t>
      </w:r>
      <w:r w:rsidRPr="00336BC4">
        <w:rPr>
          <w:i/>
          <w:u w:val="single"/>
        </w:rPr>
        <w:t>а</w:t>
      </w:r>
      <w:r>
        <w:t>ти конструктор; інших використань функцій зсер</w:t>
      </w:r>
      <w:r w:rsidRPr="00F3378D">
        <w:rPr>
          <w:i/>
        </w:rPr>
        <w:t>е</w:t>
      </w:r>
      <w:r>
        <w:t>дини інших функцій не вимагається, бо недоцільно.</w:t>
      </w:r>
    </w:p>
    <w:p w:rsidR="00D151C1" w:rsidRPr="00C75A08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  <w:rPr>
          <w:sz w:val="12"/>
          <w:szCs w:val="12"/>
        </w:rPr>
      </w:pPr>
    </w:p>
    <w:p w:rsidR="00D151C1" w:rsidRDefault="00D151C1" w:rsidP="00D151C1">
      <w:pPr>
        <w:tabs>
          <w:tab w:val="left" w:pos="360"/>
          <w:tab w:val="left" w:pos="480"/>
        </w:tabs>
        <w:autoSpaceDE w:val="0"/>
        <w:autoSpaceDN w:val="0"/>
        <w:ind w:firstLine="284"/>
        <w:jc w:val="both"/>
      </w:pPr>
      <w:r>
        <w:tab/>
        <w:t>Нарешті, рекомендованими є, наприклад, такі реалізація двох зі згаданих методів: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4F3B51">
        <w:rPr>
          <w:rFonts w:ascii="Courier New" w:hAnsi="Courier New" w:cs="Courier New"/>
          <w:sz w:val="22"/>
          <w:szCs w:val="22"/>
        </w:rPr>
        <w:t>static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Plus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f1,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f2)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{</w:t>
      </w:r>
    </w:p>
    <w:p w:rsidR="00D151C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r w:rsidRPr="004F3B5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new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F3B51">
        <w:rPr>
          <w:rFonts w:ascii="Courier New" w:hAnsi="Courier New" w:cs="Courier New"/>
          <w:sz w:val="22"/>
          <w:szCs w:val="22"/>
        </w:rPr>
        <w:t>MyFrac</w:t>
      </w:r>
      <w:proofErr w:type="spellEnd"/>
      <w:r w:rsidRPr="004F3B51">
        <w:rPr>
          <w:rFonts w:ascii="Courier New" w:hAnsi="Courier New" w:cs="Courier New"/>
          <w:sz w:val="22"/>
          <w:szCs w:val="22"/>
        </w:rPr>
        <w:t xml:space="preserve">(f1.nom * f2.denom + f1.denom * f2.nom, 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f1.denom * f2.denom);</w:t>
      </w:r>
    </w:p>
    <w:p w:rsidR="00D151C1" w:rsidRPr="004F3B51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4F3B51">
        <w:rPr>
          <w:rFonts w:ascii="Courier New" w:hAnsi="Courier New" w:cs="Courier New"/>
          <w:sz w:val="22"/>
          <w:szCs w:val="22"/>
        </w:rPr>
        <w:t>}</w:t>
      </w:r>
    </w:p>
    <w:p w:rsidR="00D151C1" w:rsidRPr="00105C72" w:rsidRDefault="00D151C1" w:rsidP="00D151C1">
      <w:pPr>
        <w:tabs>
          <w:tab w:val="left" w:pos="480"/>
        </w:tabs>
        <w:autoSpaceDE w:val="0"/>
        <w:autoSpaceDN w:val="0"/>
        <w:ind w:firstLine="284"/>
        <w:jc w:val="both"/>
      </w:pPr>
      <w:r>
        <w:t>Тут використано відому формулу (</w:t>
      </w:r>
      <w:r w:rsidRPr="00105C72">
        <w:rPr>
          <w:i/>
          <w:lang w:val="en-US"/>
        </w:rPr>
        <w:t>a</w:t>
      </w:r>
      <w:r>
        <w:rPr>
          <w:lang w:val="en-US"/>
        </w:rPr>
        <w:t>/</w:t>
      </w:r>
      <w:r w:rsidRPr="00105C72">
        <w:rPr>
          <w:i/>
          <w:lang w:val="en-US"/>
        </w:rPr>
        <w:t>b</w:t>
      </w:r>
      <w:r>
        <w:t>)</w:t>
      </w:r>
      <w:r>
        <w:rPr>
          <w:lang w:val="en-US"/>
        </w:rPr>
        <w:t>+(</w:t>
      </w:r>
      <w:r>
        <w:rPr>
          <w:i/>
          <w:lang w:val="en-US"/>
        </w:rPr>
        <w:t>c</w:t>
      </w:r>
      <w:r>
        <w:rPr>
          <w:lang w:val="en-US"/>
        </w:rPr>
        <w:t>/</w:t>
      </w:r>
      <w:r w:rsidRPr="00105C72">
        <w:rPr>
          <w:i/>
          <w:lang w:val="en-US"/>
        </w:rPr>
        <w:t>d</w:t>
      </w:r>
      <w:r>
        <w:rPr>
          <w:lang w:val="en-US"/>
        </w:rPr>
        <w:t>) = (</w:t>
      </w:r>
      <w:proofErr w:type="spellStart"/>
      <w:r w:rsidRPr="00105C72">
        <w:rPr>
          <w:i/>
          <w:lang w:val="en-US"/>
        </w:rPr>
        <w:t>ad</w:t>
      </w:r>
      <w:r>
        <w:rPr>
          <w:lang w:val="en-US"/>
        </w:rPr>
        <w:t>+</w:t>
      </w:r>
      <w:r w:rsidRPr="00105C72">
        <w:rPr>
          <w:i/>
          <w:lang w:val="en-US"/>
        </w:rPr>
        <w:t>bc</w:t>
      </w:r>
      <w:proofErr w:type="spellEnd"/>
      <w:r>
        <w:rPr>
          <w:lang w:val="en-US"/>
        </w:rPr>
        <w:t>)/(</w:t>
      </w:r>
      <w:proofErr w:type="spellStart"/>
      <w:r w:rsidRPr="00105C72">
        <w:rPr>
          <w:i/>
          <w:lang w:val="en-US"/>
        </w:rPr>
        <w:t>bd</w:t>
      </w:r>
      <w:proofErr w:type="spellEnd"/>
      <w:r>
        <w:rPr>
          <w:lang w:val="en-US"/>
        </w:rPr>
        <w:t>)</w:t>
      </w:r>
      <w:r>
        <w:t xml:space="preserve">, врахувавши, що те, що в класично-математичному записі цієї формули позначається </w:t>
      </w:r>
      <w:r w:rsidRPr="00105C72">
        <w:rPr>
          <w:i/>
          <w:lang w:val="en-US"/>
        </w:rPr>
        <w:t>a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b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c</w:t>
      </w:r>
      <w:r>
        <w:rPr>
          <w:lang w:val="en-US"/>
        </w:rPr>
        <w:t xml:space="preserve">, </w:t>
      </w:r>
      <w:r w:rsidRPr="00105C72">
        <w:rPr>
          <w:i/>
          <w:lang w:val="en-US"/>
        </w:rPr>
        <w:t>d</w:t>
      </w:r>
      <w:r>
        <w:rPr>
          <w:lang w:val="en-US"/>
        </w:rPr>
        <w:t xml:space="preserve">, </w:t>
      </w:r>
      <w:r>
        <w:t>є чисельником першого дробу,</w:t>
      </w:r>
      <w:r w:rsidRPr="00105C72">
        <w:t xml:space="preserve"> </w:t>
      </w:r>
      <w:r>
        <w:t>знаменником першого дробу, чисельником другого дробу та</w:t>
      </w:r>
      <w:r w:rsidRPr="00105C72">
        <w:t xml:space="preserve"> </w:t>
      </w:r>
      <w:r>
        <w:t xml:space="preserve">знаменником другого дробу відповідно, а отже, у позначеннях, які слідують із факту використання структур та вказаного заголовку функції (методу), це </w:t>
      </w:r>
      <w:r w:rsidRPr="00105C72">
        <w:rPr>
          <w:rFonts w:ascii="Courier New" w:hAnsi="Courier New" w:cs="Courier New"/>
          <w:lang w:val="en-US"/>
        </w:rPr>
        <w:t>f1.nom</w:t>
      </w:r>
      <w:r>
        <w:rPr>
          <w:lang w:val="en-US"/>
        </w:rPr>
        <w:t>,</w:t>
      </w:r>
      <w:r w:rsidRPr="00105C72">
        <w:rPr>
          <w:rFonts w:ascii="Courier New" w:hAnsi="Courier New" w:cs="Courier New"/>
          <w:lang w:val="en-US"/>
        </w:rPr>
        <w:t xml:space="preserve"> f1.</w:t>
      </w:r>
      <w:r>
        <w:rPr>
          <w:rFonts w:ascii="Courier New" w:hAnsi="Courier New" w:cs="Courier New"/>
          <w:lang w:val="en-US"/>
        </w:rPr>
        <w:t>de</w:t>
      </w:r>
      <w:r w:rsidRPr="00105C72">
        <w:rPr>
          <w:rFonts w:ascii="Courier New" w:hAnsi="Courier New" w:cs="Courier New"/>
          <w:lang w:val="en-US"/>
        </w:rPr>
        <w:t>nom</w:t>
      </w:r>
      <w:r>
        <w:rPr>
          <w:lang w:val="en-US"/>
        </w:rPr>
        <w:t>,</w:t>
      </w:r>
      <w:r w:rsidRPr="00105C72">
        <w:rPr>
          <w:rFonts w:ascii="Courier New" w:hAnsi="Courier New" w:cs="Courier New"/>
          <w:lang w:val="en-US"/>
        </w:rPr>
        <w:t xml:space="preserve"> f</w:t>
      </w:r>
      <w:r>
        <w:rPr>
          <w:rFonts w:ascii="Courier New" w:hAnsi="Courier New" w:cs="Courier New"/>
          <w:lang w:val="en-US"/>
        </w:rPr>
        <w:t>2</w:t>
      </w:r>
      <w:r w:rsidRPr="00105C72">
        <w:rPr>
          <w:rFonts w:ascii="Courier New" w:hAnsi="Courier New" w:cs="Courier New"/>
          <w:lang w:val="en-US"/>
        </w:rPr>
        <w:t>.nom</w:t>
      </w:r>
      <w:r>
        <w:t xml:space="preserve"> та </w:t>
      </w:r>
      <w:r w:rsidRPr="00105C72">
        <w:rPr>
          <w:rFonts w:ascii="Courier New" w:hAnsi="Courier New" w:cs="Courier New"/>
          <w:lang w:val="en-US"/>
        </w:rPr>
        <w:t>f1.nom</w:t>
      </w:r>
      <w:r>
        <w:rPr>
          <w:lang w:val="en-US"/>
        </w:rPr>
        <w:t xml:space="preserve"> </w:t>
      </w:r>
      <w:r>
        <w:t>відповідно.</w:t>
      </w:r>
    </w:p>
    <w:p w:rsidR="00D151C1" w:rsidRDefault="00D151C1" w:rsidP="00D151C1">
      <w:pPr>
        <w:ind w:firstLine="426"/>
        <w:jc w:val="both"/>
        <w:rPr>
          <w:szCs w:val="24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5"/>
        <w:gridCol w:w="10277"/>
      </w:tblGrid>
      <w:tr w:rsidR="00D151C1" w:rsidRPr="00D151C1" w:rsidTr="00D151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struct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public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public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Math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Abs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Math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Abs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while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&gt;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0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&amp;&amp;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&gt;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0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if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&gt;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%=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else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%=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/=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/=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public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override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ToString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outputString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"/"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outputString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class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Program</w:t>
            </w:r>
            <w:proofErr w:type="spell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Plus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Minus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-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double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DoubleValue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double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/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Multiply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Divide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f2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GetRGR113LeftSum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int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for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int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;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&lt;=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proofErr w:type="gramStart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;</w:t>
            </w:r>
            <w:proofErr w:type="gram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++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Plus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Divide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),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-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)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),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Minus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GetRGR115LeftSum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int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for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int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;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&lt;=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;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++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Multiply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Minus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),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*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i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return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res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static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void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Main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string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[]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args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{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Convert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ToInt32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ReadLine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long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_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Convert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ToInt32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ReadLine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denom_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new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15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005CC5"/>
                <w:sz w:val="15"/>
                <w:lang w:val="ru-RU" w:eastAsia="ru-RU"/>
              </w:rPr>
              <w:t>40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int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=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Convert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ToInt32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ReadLine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nAddition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fractions\nResult</w:t>
            </w:r>
            <w:proofErr w:type="spellEnd"/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proofErr w:type="gram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Plus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  <w:proofErr w:type="gram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nSubtraction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fractions\nResult</w:t>
            </w:r>
            <w:proofErr w:type="spellEnd"/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proofErr w:type="gram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Minus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  <w:proofErr w:type="gram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nDouble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value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1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is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: {0}\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nDouble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value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1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is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: {1}"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DoubleValue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), </w:t>
            </w:r>
            <w:proofErr w:type="spell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DoubleValue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nMultiplication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fractions\nResult</w:t>
            </w:r>
            <w:proofErr w:type="spellEnd"/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proofErr w:type="gram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Multiply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  <w:proofErr w:type="gram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nDivision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of</w:t>
            </w:r>
            <w:proofErr w:type="spell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</w:t>
            </w:r>
            <w:proofErr w:type="spell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fractions\nResult</w:t>
            </w:r>
            <w:proofErr w:type="spellEnd"/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proofErr w:type="spellStart"/>
            <w:proofErr w:type="gramStart"/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Divide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, 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myFrac1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  <w:proofErr w:type="gramEnd"/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"\nGetRGR113LeftSum\nResult</w:t>
            </w:r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GetRGR113LeftSum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WriteLine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>"\nGetRGR115LeftSum\nResult</w:t>
            </w:r>
            <w:proofErr w:type="gramStart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:</w:t>
            </w:r>
            <w:proofErr w:type="gramEnd"/>
            <w:r w:rsidRPr="00D151C1">
              <w:rPr>
                <w:rFonts w:ascii="Consolas" w:eastAsia="Times New Roman" w:hAnsi="Consolas" w:cs="Consolas"/>
                <w:color w:val="032F62"/>
                <w:sz w:val="15"/>
                <w:lang w:val="ru-RU" w:eastAsia="ru-RU"/>
              </w:rPr>
              <w:t xml:space="preserve"> "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D73A49"/>
                <w:sz w:val="15"/>
                <w:lang w:val="ru-RU" w:eastAsia="ru-RU"/>
              </w:rPr>
              <w:t>+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GetRGR115LeftSum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n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));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    </w:t>
            </w:r>
            <w:proofErr w:type="spellStart"/>
            <w:r w:rsidRPr="00D151C1">
              <w:rPr>
                <w:rFonts w:ascii="Consolas" w:eastAsia="Times New Roman" w:hAnsi="Consolas" w:cs="Consolas"/>
                <w:color w:val="24292E"/>
                <w:sz w:val="15"/>
                <w:lang w:val="ru-RU" w:eastAsia="ru-RU"/>
              </w:rPr>
              <w:t>Console</w:t>
            </w: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.</w:t>
            </w:r>
            <w:r w:rsidRPr="00D151C1">
              <w:rPr>
                <w:rFonts w:ascii="Consolas" w:eastAsia="Times New Roman" w:hAnsi="Consolas" w:cs="Consolas"/>
                <w:color w:val="6F42C1"/>
                <w:sz w:val="15"/>
                <w:lang w:val="ru-RU" w:eastAsia="ru-RU"/>
              </w:rPr>
              <w:t>ReadKey</w:t>
            </w:r>
            <w:proofErr w:type="spellEnd"/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>();</w:t>
            </w:r>
          </w:p>
        </w:tc>
      </w:tr>
      <w:tr w:rsidR="00D151C1" w:rsidRPr="00D151C1" w:rsidTr="00D151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D151C1" w:rsidRPr="00D151C1" w:rsidRDefault="00D151C1" w:rsidP="00D151C1">
            <w:pPr>
              <w:spacing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</w:pPr>
            <w:r w:rsidRPr="00D151C1"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ru-RU" w:eastAsia="ru-RU"/>
              </w:rPr>
              <w:t xml:space="preserve">        }</w:t>
            </w:r>
          </w:p>
        </w:tc>
      </w:tr>
    </w:tbl>
    <w:p w:rsidR="00D151C1" w:rsidRDefault="00D151C1" w:rsidP="00D151C1">
      <w:pPr>
        <w:ind w:firstLine="426"/>
        <w:jc w:val="both"/>
        <w:rPr>
          <w:szCs w:val="24"/>
          <w:lang w:val="en-US"/>
        </w:rPr>
      </w:pPr>
    </w:p>
    <w:p w:rsidR="00D151C1" w:rsidRDefault="00D151C1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:rsidR="00D151C1" w:rsidRPr="00D151C1" w:rsidRDefault="00D151C1" w:rsidP="00D151C1">
      <w:pPr>
        <w:ind w:firstLine="426"/>
        <w:jc w:val="both"/>
        <w:rPr>
          <w:szCs w:val="24"/>
          <w:lang w:val="en-US"/>
        </w:rPr>
      </w:pPr>
      <w:r>
        <w:rPr>
          <w:noProof/>
          <w:szCs w:val="24"/>
          <w:lang w:val="ru-RU" w:eastAsia="ru-RU"/>
        </w:rPr>
        <w:lastRenderedPageBreak/>
        <w:drawing>
          <wp:inline distT="0" distB="0" distL="0" distR="0">
            <wp:extent cx="6092190" cy="281432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1C1" w:rsidRPr="00D151C1" w:rsidSect="003B311E">
      <w:headerReference w:type="default" r:id="rId9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527E" w:rsidRDefault="0052527E" w:rsidP="00320811">
      <w:r>
        <w:separator/>
      </w:r>
    </w:p>
  </w:endnote>
  <w:endnote w:type="continuationSeparator" w:id="0">
    <w:p w:rsidR="0052527E" w:rsidRDefault="0052527E" w:rsidP="00320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527E" w:rsidRDefault="0052527E" w:rsidP="00320811">
      <w:r>
        <w:separator/>
      </w:r>
    </w:p>
  </w:footnote>
  <w:footnote w:type="continuationSeparator" w:id="0">
    <w:p w:rsidR="0052527E" w:rsidRDefault="0052527E" w:rsidP="00320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811" w:rsidRDefault="00106E70" w:rsidP="00320811">
    <w:pPr>
      <w:pStyle w:val="a4"/>
      <w:tabs>
        <w:tab w:val="clear" w:pos="9355"/>
        <w:tab w:val="right" w:pos="10632"/>
      </w:tabs>
    </w:pPr>
    <w:r>
      <w:t>Лабораторна робота №</w:t>
    </w:r>
    <w:r w:rsidR="00D151C1">
      <w:rPr>
        <w:lang w:val="en-US"/>
      </w:rPr>
      <w:t>4</w:t>
    </w:r>
    <w:r w:rsidR="00320811">
      <w:tab/>
    </w:r>
    <w:r w:rsidR="00320811">
      <w:tab/>
    </w:r>
    <w:proofErr w:type="spellStart"/>
    <w:r w:rsidR="00320811">
      <w:t>Вакулінський</w:t>
    </w:r>
    <w:proofErr w:type="spellEnd"/>
    <w:r w:rsidR="00320811">
      <w:t xml:space="preserve"> Олександр Юрійович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2C4"/>
    <w:multiLevelType w:val="hybridMultilevel"/>
    <w:tmpl w:val="378A32D4"/>
    <w:lvl w:ilvl="0" w:tplc="661A892C">
      <w:start w:val="1"/>
      <w:numFmt w:val="bullet"/>
      <w:lvlText w:val=""/>
      <w:lvlJc w:val="left"/>
      <w:pPr>
        <w:tabs>
          <w:tab w:val="num" w:pos="284"/>
        </w:tabs>
        <w:ind w:left="1267" w:hanging="1154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02"/>
    <w:multiLevelType w:val="hybridMultilevel"/>
    <w:tmpl w:val="36442B4A"/>
    <w:lvl w:ilvl="0" w:tplc="11D433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474B1"/>
    <w:multiLevelType w:val="hybridMultilevel"/>
    <w:tmpl w:val="046879A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02613E6"/>
    <w:multiLevelType w:val="hybridMultilevel"/>
    <w:tmpl w:val="16B6A588"/>
    <w:lvl w:ilvl="0" w:tplc="EBB0850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B2908C0"/>
    <w:multiLevelType w:val="hybridMultilevel"/>
    <w:tmpl w:val="D75C7F8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7017B3"/>
    <w:multiLevelType w:val="hybridMultilevel"/>
    <w:tmpl w:val="B2B0C1B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811"/>
    <w:rsid w:val="00030442"/>
    <w:rsid w:val="00106E70"/>
    <w:rsid w:val="00184974"/>
    <w:rsid w:val="002318E4"/>
    <w:rsid w:val="00320811"/>
    <w:rsid w:val="003747E8"/>
    <w:rsid w:val="003B311E"/>
    <w:rsid w:val="003B74D5"/>
    <w:rsid w:val="003C7712"/>
    <w:rsid w:val="00492682"/>
    <w:rsid w:val="0052527E"/>
    <w:rsid w:val="00634F27"/>
    <w:rsid w:val="006F71A9"/>
    <w:rsid w:val="007A4518"/>
    <w:rsid w:val="008107D5"/>
    <w:rsid w:val="00826FB4"/>
    <w:rsid w:val="008C0389"/>
    <w:rsid w:val="00975460"/>
    <w:rsid w:val="00A42269"/>
    <w:rsid w:val="00B02F69"/>
    <w:rsid w:val="00B55051"/>
    <w:rsid w:val="00B5519F"/>
    <w:rsid w:val="00C05880"/>
    <w:rsid w:val="00CB4835"/>
    <w:rsid w:val="00CE7F47"/>
    <w:rsid w:val="00D151C1"/>
    <w:rsid w:val="00DD4D71"/>
    <w:rsid w:val="00E17F8F"/>
    <w:rsid w:val="00E17FFA"/>
    <w:rsid w:val="00E7760C"/>
    <w:rsid w:val="00EA5442"/>
    <w:rsid w:val="00EB54C9"/>
    <w:rsid w:val="00EB60B1"/>
    <w:rsid w:val="00F82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60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20811"/>
    <w:pPr>
      <w:ind w:left="720"/>
      <w:contextualSpacing/>
    </w:pPr>
    <w:rPr>
      <w:rFonts w:eastAsia="Times New Roman"/>
      <w:szCs w:val="24"/>
      <w:lang w:val="ru-RU" w:eastAsia="ru-RU"/>
    </w:rPr>
  </w:style>
  <w:style w:type="paragraph" w:styleId="a4">
    <w:name w:val="header"/>
    <w:basedOn w:val="a"/>
    <w:link w:val="a5"/>
    <w:uiPriority w:val="99"/>
    <w:semiHidden/>
    <w:unhideWhenUsed/>
    <w:rsid w:val="0032081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20811"/>
    <w:rPr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32081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320811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3C771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7712"/>
    <w:rPr>
      <w:rFonts w:ascii="Tahoma" w:hAnsi="Tahoma" w:cs="Tahoma"/>
      <w:sz w:val="16"/>
      <w:szCs w:val="16"/>
      <w:lang w:val="uk-UA"/>
    </w:rPr>
  </w:style>
  <w:style w:type="character" w:customStyle="1" w:styleId="pl-k">
    <w:name w:val="pl-k"/>
    <w:basedOn w:val="a0"/>
    <w:rsid w:val="00D151C1"/>
  </w:style>
  <w:style w:type="character" w:customStyle="1" w:styleId="pl-en">
    <w:name w:val="pl-en"/>
    <w:basedOn w:val="a0"/>
    <w:rsid w:val="00D151C1"/>
  </w:style>
  <w:style w:type="character" w:customStyle="1" w:styleId="pl-smi">
    <w:name w:val="pl-smi"/>
    <w:basedOn w:val="a0"/>
    <w:rsid w:val="00D151C1"/>
  </w:style>
  <w:style w:type="character" w:customStyle="1" w:styleId="pl-c1">
    <w:name w:val="pl-c1"/>
    <w:basedOn w:val="a0"/>
    <w:rsid w:val="00D151C1"/>
  </w:style>
  <w:style w:type="character" w:customStyle="1" w:styleId="pl-s">
    <w:name w:val="pl-s"/>
    <w:basedOn w:val="a0"/>
    <w:rsid w:val="00D151C1"/>
  </w:style>
  <w:style w:type="character" w:customStyle="1" w:styleId="pl-pds">
    <w:name w:val="pl-pds"/>
    <w:basedOn w:val="a0"/>
    <w:rsid w:val="00D151C1"/>
  </w:style>
  <w:style w:type="character" w:customStyle="1" w:styleId="pl-cce">
    <w:name w:val="pl-cce"/>
    <w:basedOn w:val="a0"/>
    <w:rsid w:val="00D15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4AF18-E849-4773-B60E-B00CF02CD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2019-05-07T22:45:00Z</dcterms:created>
  <dcterms:modified xsi:type="dcterms:W3CDTF">2019-05-07T22:45:00Z</dcterms:modified>
</cp:coreProperties>
</file>