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E6F" w:rsidRPr="00386942" w:rsidRDefault="00920350" w:rsidP="00386942">
      <w:pPr>
        <w:pStyle w:val="a3"/>
        <w:jc w:val="center"/>
        <w:rPr>
          <w:rFonts w:ascii="Verdana" w:hAnsi="Verdana"/>
          <w:b/>
        </w:rPr>
      </w:pPr>
      <w:proofErr w:type="spellStart"/>
      <w:proofErr w:type="gramStart"/>
      <w:r w:rsidRPr="00386942">
        <w:rPr>
          <w:rFonts w:ascii="Verdana" w:hAnsi="Verdana"/>
          <w:b/>
        </w:rPr>
        <w:t>Объект-ориентированный</w:t>
      </w:r>
      <w:proofErr w:type="spellEnd"/>
      <w:proofErr w:type="gramEnd"/>
      <w:r w:rsidRPr="00386942">
        <w:rPr>
          <w:rFonts w:ascii="Verdana" w:hAnsi="Verdana"/>
          <w:b/>
        </w:rPr>
        <w:t xml:space="preserve"> подход. Лекция 1.</w:t>
      </w:r>
    </w:p>
    <w:p w:rsidR="00920350" w:rsidRDefault="00920350" w:rsidP="00386942">
      <w:pPr>
        <w:pStyle w:val="a3"/>
        <w:jc w:val="both"/>
        <w:rPr>
          <w:rFonts w:ascii="Verdana" w:hAnsi="Verdana"/>
        </w:rPr>
      </w:pPr>
    </w:p>
    <w:p w:rsidR="00386942" w:rsidRPr="00386942" w:rsidRDefault="00386942" w:rsidP="00386942">
      <w:pPr>
        <w:pStyle w:val="a3"/>
        <w:jc w:val="both"/>
        <w:rPr>
          <w:rFonts w:ascii="Verdana" w:hAnsi="Verdana"/>
          <w:b/>
        </w:rPr>
      </w:pPr>
      <w:r w:rsidRPr="00386942">
        <w:rPr>
          <w:rFonts w:ascii="Verdana" w:hAnsi="Verdana"/>
          <w:b/>
        </w:rPr>
        <w:t>Введение</w:t>
      </w:r>
    </w:p>
    <w:p w:rsidR="00386942" w:rsidRDefault="00386942" w:rsidP="00386942">
      <w:pPr>
        <w:pStyle w:val="a3"/>
        <w:jc w:val="both"/>
        <w:rPr>
          <w:rFonts w:ascii="Verdana" w:hAnsi="Verdana"/>
        </w:rPr>
      </w:pPr>
    </w:p>
    <w:p w:rsidR="00386942" w:rsidRPr="00386942" w:rsidRDefault="00386942" w:rsidP="00386942">
      <w:pPr>
        <w:pStyle w:val="a3"/>
        <w:jc w:val="both"/>
        <w:rPr>
          <w:rFonts w:ascii="Verdana" w:hAnsi="Verdana"/>
        </w:rPr>
      </w:pPr>
      <w:r w:rsidRPr="00386942">
        <w:rPr>
          <w:rFonts w:ascii="Verdana" w:hAnsi="Verdana"/>
        </w:rPr>
        <w:t>Способ управления сложными системами: «Разделяй и властвуй».</w:t>
      </w:r>
    </w:p>
    <w:p w:rsidR="00386942" w:rsidRPr="00386942" w:rsidRDefault="00386942" w:rsidP="00386942">
      <w:pPr>
        <w:pStyle w:val="a3"/>
        <w:jc w:val="both"/>
        <w:rPr>
          <w:rFonts w:ascii="Verdana" w:hAnsi="Verdana"/>
        </w:rPr>
      </w:pPr>
    </w:p>
    <w:p w:rsidR="00386942" w:rsidRDefault="00386942" w:rsidP="00386942">
      <w:pPr>
        <w:pStyle w:val="a3"/>
        <w:jc w:val="both"/>
        <w:rPr>
          <w:rFonts w:ascii="Verdana" w:hAnsi="Verdana"/>
        </w:rPr>
      </w:pPr>
      <w:r w:rsidRPr="00386942">
        <w:rPr>
          <w:rFonts w:ascii="Verdana" w:hAnsi="Verdana"/>
        </w:rPr>
        <w:t>Это значит, что программную систему нужно разбить на подсистемы так, чтобы работу каждой из них можно было рассматривать и совершенствовать независимо от других.</w:t>
      </w:r>
    </w:p>
    <w:p w:rsidR="00386942" w:rsidRDefault="00386942" w:rsidP="00386942">
      <w:pPr>
        <w:pStyle w:val="a3"/>
        <w:jc w:val="both"/>
        <w:rPr>
          <w:rFonts w:ascii="Verdana" w:hAnsi="Verdana"/>
        </w:rPr>
      </w:pPr>
    </w:p>
    <w:p w:rsidR="00BC3E92" w:rsidRPr="00BC3E92" w:rsidRDefault="00BC3E92" w:rsidP="00BC3E92">
      <w:pPr>
        <w:pStyle w:val="a3"/>
        <w:jc w:val="both"/>
        <w:rPr>
          <w:rFonts w:ascii="Verdana" w:hAnsi="Verdana"/>
        </w:rPr>
      </w:pPr>
      <w:r w:rsidRPr="00BC3E92">
        <w:rPr>
          <w:rFonts w:ascii="Verdana" w:hAnsi="Verdana"/>
        </w:rPr>
        <w:t>Правильн</w:t>
      </w:r>
      <w:r>
        <w:rPr>
          <w:rFonts w:ascii="Verdana" w:hAnsi="Verdana"/>
        </w:rPr>
        <w:t>ый</w:t>
      </w:r>
      <w:r w:rsidRPr="00BC3E92">
        <w:rPr>
          <w:rFonts w:ascii="Verdana" w:hAnsi="Verdana"/>
        </w:rPr>
        <w:t xml:space="preserve"> план – реализация только после абстракций</w:t>
      </w:r>
      <w:r>
        <w:rPr>
          <w:rFonts w:ascii="Verdana" w:hAnsi="Verdana"/>
        </w:rPr>
        <w:t>.</w:t>
      </w:r>
    </w:p>
    <w:p w:rsidR="00BC3E92" w:rsidRPr="00BC3E92" w:rsidRDefault="00BC3E92" w:rsidP="00BC3E92">
      <w:pPr>
        <w:pStyle w:val="a3"/>
        <w:jc w:val="both"/>
        <w:rPr>
          <w:rFonts w:ascii="Verdana" w:hAnsi="Verdana"/>
        </w:rPr>
      </w:pPr>
      <w:r w:rsidRPr="00BC3E92">
        <w:rPr>
          <w:rFonts w:ascii="Verdana" w:hAnsi="Verdana"/>
        </w:rPr>
        <w:t>Абстракция – что делает?</w:t>
      </w:r>
    </w:p>
    <w:p w:rsidR="00BC3E92" w:rsidRPr="00BC3E92" w:rsidRDefault="00BC3E92" w:rsidP="00BC3E92">
      <w:pPr>
        <w:pStyle w:val="a3"/>
        <w:jc w:val="both"/>
        <w:rPr>
          <w:rFonts w:ascii="Verdana" w:hAnsi="Verdana"/>
        </w:rPr>
      </w:pPr>
      <w:r w:rsidRPr="00BC3E92">
        <w:rPr>
          <w:rFonts w:ascii="Verdana" w:hAnsi="Verdana"/>
        </w:rPr>
        <w:t>Поведение – как делает?</w:t>
      </w:r>
    </w:p>
    <w:p w:rsidR="00386942" w:rsidRDefault="00BC3E92" w:rsidP="00BC3E92">
      <w:pPr>
        <w:pStyle w:val="a3"/>
        <w:jc w:val="both"/>
        <w:rPr>
          <w:rFonts w:ascii="Verdana" w:hAnsi="Verdana"/>
        </w:rPr>
      </w:pPr>
      <w:r w:rsidRPr="00BC3E92">
        <w:rPr>
          <w:rFonts w:ascii="Verdana" w:hAnsi="Verdana"/>
        </w:rPr>
        <w:t>Спецификация – набор правил, описывающих API</w:t>
      </w:r>
      <w:r>
        <w:rPr>
          <w:rFonts w:ascii="Verdana" w:hAnsi="Verdana"/>
        </w:rPr>
        <w:t>.</w:t>
      </w:r>
    </w:p>
    <w:p w:rsidR="00BC3E92" w:rsidRDefault="00BC3E92" w:rsidP="00BC3E92">
      <w:pPr>
        <w:pStyle w:val="a3"/>
        <w:jc w:val="both"/>
        <w:rPr>
          <w:rFonts w:ascii="Verdana" w:hAnsi="Verdana"/>
        </w:rPr>
      </w:pPr>
    </w:p>
    <w:p w:rsidR="00BC3E92" w:rsidRPr="00BC3E92" w:rsidRDefault="00BC3E92" w:rsidP="00BC3E92">
      <w:pPr>
        <w:pStyle w:val="a3"/>
        <w:jc w:val="both"/>
        <w:rPr>
          <w:rFonts w:ascii="Verdana" w:hAnsi="Verdana"/>
          <w:b/>
        </w:rPr>
      </w:pPr>
      <w:r w:rsidRPr="00BC3E92">
        <w:rPr>
          <w:rFonts w:ascii="Verdana" w:hAnsi="Verdana"/>
          <w:b/>
        </w:rPr>
        <w:t>Класс и его экземпляры</w:t>
      </w:r>
    </w:p>
    <w:p w:rsidR="00BC3E92" w:rsidRDefault="00BC3E92" w:rsidP="00BC3E92">
      <w:pPr>
        <w:pStyle w:val="a3"/>
        <w:jc w:val="both"/>
        <w:rPr>
          <w:rFonts w:ascii="Verdana" w:hAnsi="Verdana"/>
        </w:rPr>
      </w:pPr>
    </w:p>
    <w:p w:rsidR="00601420" w:rsidRPr="00601420" w:rsidRDefault="00601420" w:rsidP="00601420">
      <w:pPr>
        <w:pStyle w:val="a3"/>
        <w:jc w:val="both"/>
        <w:rPr>
          <w:rFonts w:ascii="Verdana" w:hAnsi="Verdana"/>
        </w:rPr>
      </w:pPr>
      <w:r w:rsidRPr="00601420">
        <w:rPr>
          <w:rFonts w:ascii="Verdana" w:hAnsi="Verdana"/>
        </w:rPr>
        <w:t>Класс – это «чертеж» (описание) сущности предметной области, позволяющий выделить некоторые общие характеристики, состояние и поведение, зависящее от состояния.</w:t>
      </w:r>
    </w:p>
    <w:p w:rsidR="00601420" w:rsidRPr="00601420" w:rsidRDefault="00601420" w:rsidP="00601420">
      <w:pPr>
        <w:pStyle w:val="a3"/>
        <w:jc w:val="both"/>
        <w:rPr>
          <w:rFonts w:ascii="Verdana" w:hAnsi="Verdana"/>
        </w:rPr>
      </w:pPr>
    </w:p>
    <w:p w:rsidR="00BC3E92" w:rsidRDefault="00601420" w:rsidP="00601420">
      <w:pPr>
        <w:pStyle w:val="a3"/>
        <w:jc w:val="both"/>
        <w:rPr>
          <w:rFonts w:ascii="Verdana" w:hAnsi="Verdana"/>
        </w:rPr>
      </w:pPr>
      <w:r w:rsidRPr="00601420">
        <w:rPr>
          <w:rFonts w:ascii="Verdana" w:hAnsi="Verdana"/>
        </w:rPr>
        <w:t>Предметная область — множество всех предметов (явлений) решаемой проблемы.</w:t>
      </w:r>
    </w:p>
    <w:p w:rsidR="00662990" w:rsidRDefault="00662990" w:rsidP="00601420">
      <w:pPr>
        <w:pStyle w:val="a3"/>
        <w:jc w:val="both"/>
        <w:rPr>
          <w:rFonts w:ascii="Verdana" w:hAnsi="Verdana"/>
        </w:rPr>
      </w:pPr>
    </w:p>
    <w:p w:rsidR="00CF37E7" w:rsidRPr="00CF37E7" w:rsidRDefault="00CF37E7" w:rsidP="00CF37E7">
      <w:pPr>
        <w:pStyle w:val="a3"/>
        <w:jc w:val="both"/>
        <w:rPr>
          <w:rFonts w:ascii="Verdana" w:hAnsi="Verdana"/>
        </w:rPr>
      </w:pPr>
      <w:r w:rsidRPr="00CF37E7">
        <w:rPr>
          <w:rFonts w:ascii="Verdana" w:hAnsi="Verdana"/>
        </w:rPr>
        <w:t>Экземпляр класса – отдельный представитель класса, имеющий КОНКРЕТНОЕ состояние и поведение, которое полностью определяется описанием класса.</w:t>
      </w:r>
    </w:p>
    <w:p w:rsidR="00CF37E7" w:rsidRPr="00CF37E7" w:rsidRDefault="00CF37E7" w:rsidP="00CF37E7">
      <w:pPr>
        <w:pStyle w:val="a3"/>
        <w:jc w:val="both"/>
        <w:rPr>
          <w:rFonts w:ascii="Verdana" w:hAnsi="Verdana"/>
        </w:rPr>
      </w:pPr>
    </w:p>
    <w:p w:rsidR="00CF37E7" w:rsidRPr="00CF37E7" w:rsidRDefault="00CF37E7" w:rsidP="00CF37E7">
      <w:pPr>
        <w:pStyle w:val="a3"/>
        <w:jc w:val="both"/>
        <w:rPr>
          <w:rFonts w:ascii="Verdana" w:hAnsi="Verdana"/>
        </w:rPr>
      </w:pPr>
      <w:r w:rsidRPr="00CF37E7">
        <w:rPr>
          <w:rFonts w:ascii="Verdana" w:hAnsi="Verdana"/>
        </w:rPr>
        <w:t>Состояние – набор данных (полей, атрибутов, членов класса</w:t>
      </w:r>
      <w:r w:rsidR="001C7361">
        <w:rPr>
          <w:rFonts w:ascii="Verdana" w:hAnsi="Verdana"/>
        </w:rPr>
        <w:t>, констант, событий</w:t>
      </w:r>
      <w:r w:rsidRPr="00CF37E7">
        <w:rPr>
          <w:rFonts w:ascii="Verdana" w:hAnsi="Verdana"/>
        </w:rPr>
        <w:t>).</w:t>
      </w:r>
    </w:p>
    <w:p w:rsidR="00CF37E7" w:rsidRPr="00CF37E7" w:rsidRDefault="00CF37E7" w:rsidP="00CF37E7">
      <w:pPr>
        <w:pStyle w:val="a3"/>
        <w:jc w:val="both"/>
        <w:rPr>
          <w:rFonts w:ascii="Verdana" w:hAnsi="Verdana"/>
        </w:rPr>
      </w:pPr>
    </w:p>
    <w:p w:rsidR="00662990" w:rsidRDefault="00CF37E7" w:rsidP="00CF37E7">
      <w:pPr>
        <w:pStyle w:val="a3"/>
        <w:jc w:val="both"/>
        <w:rPr>
          <w:rFonts w:ascii="Verdana" w:hAnsi="Verdana"/>
        </w:rPr>
      </w:pPr>
      <w:r w:rsidRPr="00CF37E7">
        <w:rPr>
          <w:rFonts w:ascii="Verdana" w:hAnsi="Verdana"/>
        </w:rPr>
        <w:t>Поведение – функции для работы с данными и выполнения полезной работы</w:t>
      </w:r>
      <w:r w:rsidR="001C7361">
        <w:rPr>
          <w:rFonts w:ascii="Verdana" w:hAnsi="Verdana"/>
        </w:rPr>
        <w:t xml:space="preserve"> (конструкторы, методы)</w:t>
      </w:r>
      <w:r w:rsidRPr="00CF37E7">
        <w:rPr>
          <w:rFonts w:ascii="Verdana" w:hAnsi="Verdana"/>
        </w:rPr>
        <w:t>.</w:t>
      </w:r>
    </w:p>
    <w:p w:rsidR="00CF37E7" w:rsidRDefault="00CF37E7" w:rsidP="00CF37E7">
      <w:pPr>
        <w:pStyle w:val="a3"/>
        <w:jc w:val="both"/>
        <w:rPr>
          <w:rFonts w:ascii="Verdana" w:hAnsi="Verdana"/>
        </w:rPr>
      </w:pPr>
    </w:p>
    <w:p w:rsidR="00E34454" w:rsidRPr="00E34454" w:rsidRDefault="00E34454" w:rsidP="00E34454">
      <w:pPr>
        <w:pStyle w:val="a3"/>
        <w:jc w:val="both"/>
        <w:rPr>
          <w:rFonts w:ascii="Verdana" w:hAnsi="Verdana"/>
          <w:b/>
        </w:rPr>
      </w:pPr>
      <w:r w:rsidRPr="00E34454">
        <w:rPr>
          <w:rFonts w:ascii="Verdana" w:hAnsi="Verdana"/>
          <w:b/>
        </w:rPr>
        <w:t>ООП</w:t>
      </w:r>
    </w:p>
    <w:p w:rsidR="00E34454" w:rsidRDefault="00E34454" w:rsidP="00E34454">
      <w:pPr>
        <w:pStyle w:val="a3"/>
        <w:jc w:val="both"/>
        <w:rPr>
          <w:rFonts w:ascii="Verdana" w:hAnsi="Verdana"/>
        </w:rPr>
      </w:pPr>
    </w:p>
    <w:p w:rsidR="00E34454" w:rsidRPr="00E34454" w:rsidRDefault="00E34454" w:rsidP="00E34454">
      <w:pPr>
        <w:pStyle w:val="a3"/>
        <w:jc w:val="both"/>
        <w:rPr>
          <w:rFonts w:ascii="Verdana" w:hAnsi="Verdana"/>
        </w:rPr>
      </w:pPr>
      <w:r w:rsidRPr="00E34454">
        <w:rPr>
          <w:rFonts w:ascii="Verdana" w:hAnsi="Verdana"/>
        </w:rPr>
        <w:t>ООП – объектно-ориентированное программирование.</w:t>
      </w:r>
    </w:p>
    <w:p w:rsidR="00E34454" w:rsidRPr="00E34454" w:rsidRDefault="00E34454" w:rsidP="00E34454">
      <w:pPr>
        <w:pStyle w:val="a3"/>
        <w:jc w:val="both"/>
        <w:rPr>
          <w:rFonts w:ascii="Verdana" w:hAnsi="Verdana"/>
        </w:rPr>
      </w:pPr>
    </w:p>
    <w:p w:rsidR="00934E14" w:rsidRDefault="00E34454" w:rsidP="00E34454">
      <w:pPr>
        <w:pStyle w:val="a3"/>
        <w:jc w:val="both"/>
        <w:rPr>
          <w:rFonts w:ascii="Verdana" w:hAnsi="Verdana"/>
        </w:rPr>
      </w:pPr>
      <w:r w:rsidRPr="00E34454">
        <w:rPr>
          <w:rFonts w:ascii="Verdana" w:hAnsi="Verdana"/>
        </w:rPr>
        <w:t xml:space="preserve">Парадигма (стиль, шаблон) </w:t>
      </w:r>
      <w:proofErr w:type="gramStart"/>
      <w:r w:rsidRPr="00E34454">
        <w:rPr>
          <w:rFonts w:ascii="Verdana" w:hAnsi="Verdana"/>
        </w:rPr>
        <w:t>разработки</w:t>
      </w:r>
      <w:proofErr w:type="gramEnd"/>
      <w:r w:rsidRPr="00E34454">
        <w:rPr>
          <w:rFonts w:ascii="Verdana" w:hAnsi="Verdana"/>
        </w:rPr>
        <w:t xml:space="preserve"> ПО, основными понятиями которой являются классы и объекты.</w:t>
      </w:r>
      <w:r>
        <w:rPr>
          <w:rFonts w:ascii="Verdana" w:hAnsi="Verdana"/>
        </w:rPr>
        <w:t xml:space="preserve"> </w:t>
      </w:r>
    </w:p>
    <w:p w:rsidR="00CF37E7" w:rsidRDefault="00E34454" w:rsidP="00E34454">
      <w:pPr>
        <w:pStyle w:val="a3"/>
        <w:jc w:val="both"/>
        <w:rPr>
          <w:rFonts w:ascii="Verdana" w:hAnsi="Verdana"/>
        </w:rPr>
      </w:pPr>
      <w:r w:rsidRPr="00E34454">
        <w:rPr>
          <w:rFonts w:ascii="Verdana" w:hAnsi="Verdana"/>
        </w:rPr>
        <w:t>Говорят, что разработка в стиле ООП ведется с использованием классов объектов, которые обладают состоянием и поведением, зависящим от этого состояния.</w:t>
      </w:r>
    </w:p>
    <w:p w:rsidR="00934E14" w:rsidRDefault="00934E14" w:rsidP="00E34454">
      <w:pPr>
        <w:pStyle w:val="a3"/>
        <w:jc w:val="both"/>
        <w:rPr>
          <w:rFonts w:ascii="Verdana" w:hAnsi="Verdana"/>
        </w:rPr>
      </w:pPr>
    </w:p>
    <w:p w:rsidR="00934E14" w:rsidRPr="00437541" w:rsidRDefault="00437541" w:rsidP="00E34454">
      <w:pPr>
        <w:pStyle w:val="a3"/>
        <w:jc w:val="both"/>
        <w:rPr>
          <w:rFonts w:ascii="Verdana" w:hAnsi="Verdana"/>
          <w:b/>
        </w:rPr>
      </w:pPr>
      <w:r w:rsidRPr="00437541">
        <w:rPr>
          <w:rFonts w:ascii="Verdana" w:hAnsi="Verdana"/>
          <w:b/>
        </w:rPr>
        <w:t>Инкапсуляция</w:t>
      </w:r>
    </w:p>
    <w:p w:rsidR="00437541" w:rsidRDefault="00437541" w:rsidP="00E34454">
      <w:pPr>
        <w:pStyle w:val="a3"/>
        <w:jc w:val="both"/>
        <w:rPr>
          <w:rFonts w:ascii="Verdana" w:hAnsi="Verdana"/>
        </w:rPr>
      </w:pPr>
    </w:p>
    <w:p w:rsidR="00437541" w:rsidRDefault="006734A1" w:rsidP="006734A1">
      <w:pPr>
        <w:pStyle w:val="a3"/>
        <w:jc w:val="both"/>
        <w:rPr>
          <w:rFonts w:ascii="Verdana" w:hAnsi="Verdana"/>
        </w:rPr>
      </w:pPr>
      <w:r w:rsidRPr="006734A1">
        <w:rPr>
          <w:rFonts w:ascii="Verdana" w:hAnsi="Verdana"/>
        </w:rPr>
        <w:t>Инкапсуляция – это свойство системы, позволяющее объединить данные и методы, работающие с ними в классе, скрыв детали реализации и защитив от пользователя этого класса объектов.</w:t>
      </w:r>
    </w:p>
    <w:p w:rsidR="006734A1" w:rsidRDefault="006734A1" w:rsidP="006734A1">
      <w:pPr>
        <w:pStyle w:val="a3"/>
        <w:jc w:val="both"/>
        <w:rPr>
          <w:rFonts w:ascii="Verdana" w:hAnsi="Verdana"/>
        </w:rPr>
      </w:pP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public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 xml:space="preserve"> void power() {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</w:t>
      </w:r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if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 xml:space="preserve"> (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this.state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 xml:space="preserve"> == 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State.Off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) {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    </w:t>
      </w:r>
      <w:proofErr w:type="spellStart"/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this.powerOn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>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    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this.state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 xml:space="preserve"> = 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State.On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} else {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lastRenderedPageBreak/>
        <w:t xml:space="preserve">            </w:t>
      </w:r>
      <w:proofErr w:type="spellStart"/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this.powerOff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>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    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this.state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 xml:space="preserve"> = 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State.Off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}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</w:t>
      </w:r>
      <w:proofErr w:type="spellStart"/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System.out.println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>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}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</w:t>
      </w:r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private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 xml:space="preserve"> void 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powerOn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() {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</w:t>
      </w:r>
      <w:proofErr w:type="spellStart"/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this.startBIOS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>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</w:t>
      </w:r>
      <w:proofErr w:type="spellStart"/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this.startOS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>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</w:t>
      </w:r>
      <w:proofErr w:type="spellStart"/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this.sayHi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>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}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</w:t>
      </w:r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private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 xml:space="preserve"> void </w:t>
      </w:r>
      <w:proofErr w:type="spellStart"/>
      <w:r w:rsidRPr="000A5A83">
        <w:rPr>
          <w:rFonts w:ascii="Courier New" w:hAnsi="Courier New" w:cs="Courier New"/>
          <w:b/>
          <w:color w:val="7030A0"/>
          <w:lang w:val="en-US"/>
        </w:rPr>
        <w:t>powerOff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() {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</w:t>
      </w:r>
      <w:proofErr w:type="spellStart"/>
      <w:proofErr w:type="gramStart"/>
      <w:r w:rsidRPr="000A5A83">
        <w:rPr>
          <w:rFonts w:ascii="Courier New" w:hAnsi="Courier New" w:cs="Courier New"/>
          <w:b/>
          <w:color w:val="7030A0"/>
          <w:lang w:val="en-US"/>
        </w:rPr>
        <w:t>this.sayBye</w:t>
      </w:r>
      <w:proofErr w:type="spellEnd"/>
      <w:r w:rsidRPr="000A5A83">
        <w:rPr>
          <w:rFonts w:ascii="Courier New" w:hAnsi="Courier New" w:cs="Courier New"/>
          <w:b/>
          <w:color w:val="7030A0"/>
          <w:lang w:val="en-US"/>
        </w:rPr>
        <w:t>(</w:t>
      </w:r>
      <w:proofErr w:type="gramEnd"/>
      <w:r w:rsidRPr="000A5A83">
        <w:rPr>
          <w:rFonts w:ascii="Courier New" w:hAnsi="Courier New" w:cs="Courier New"/>
          <w:b/>
          <w:color w:val="7030A0"/>
          <w:lang w:val="en-US"/>
        </w:rPr>
        <w:t>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</w:rPr>
      </w:pPr>
      <w:r w:rsidRPr="000A5A83">
        <w:rPr>
          <w:rFonts w:ascii="Courier New" w:hAnsi="Courier New" w:cs="Courier New"/>
          <w:b/>
          <w:color w:val="7030A0"/>
          <w:lang w:val="en-US"/>
        </w:rPr>
        <w:t xml:space="preserve">        </w:t>
      </w:r>
      <w:proofErr w:type="spellStart"/>
      <w:r w:rsidRPr="000A5A83">
        <w:rPr>
          <w:rFonts w:ascii="Courier New" w:hAnsi="Courier New" w:cs="Courier New"/>
          <w:b/>
          <w:color w:val="7030A0"/>
        </w:rPr>
        <w:t>this.stopOS</w:t>
      </w:r>
      <w:proofErr w:type="spellEnd"/>
      <w:r w:rsidRPr="000A5A83">
        <w:rPr>
          <w:rFonts w:ascii="Courier New" w:hAnsi="Courier New" w:cs="Courier New"/>
          <w:b/>
          <w:color w:val="7030A0"/>
        </w:rPr>
        <w:t>();</w:t>
      </w:r>
    </w:p>
    <w:p w:rsidR="000A5A83" w:rsidRP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</w:rPr>
      </w:pPr>
      <w:r w:rsidRPr="000A5A83">
        <w:rPr>
          <w:rFonts w:ascii="Courier New" w:hAnsi="Courier New" w:cs="Courier New"/>
          <w:b/>
          <w:color w:val="7030A0"/>
        </w:rPr>
        <w:t xml:space="preserve">        </w:t>
      </w:r>
      <w:proofErr w:type="spellStart"/>
      <w:r w:rsidRPr="000A5A83">
        <w:rPr>
          <w:rFonts w:ascii="Courier New" w:hAnsi="Courier New" w:cs="Courier New"/>
          <w:b/>
          <w:color w:val="7030A0"/>
        </w:rPr>
        <w:t>this.stopBIOS</w:t>
      </w:r>
      <w:proofErr w:type="spellEnd"/>
      <w:r w:rsidRPr="000A5A83">
        <w:rPr>
          <w:rFonts w:ascii="Courier New" w:hAnsi="Courier New" w:cs="Courier New"/>
          <w:b/>
          <w:color w:val="7030A0"/>
        </w:rPr>
        <w:t>();</w:t>
      </w:r>
    </w:p>
    <w:p w:rsidR="006734A1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</w:rPr>
      </w:pPr>
      <w:r w:rsidRPr="000A5A83">
        <w:rPr>
          <w:rFonts w:ascii="Courier New" w:hAnsi="Courier New" w:cs="Courier New"/>
          <w:b/>
          <w:color w:val="7030A0"/>
        </w:rPr>
        <w:t xml:space="preserve">    }</w:t>
      </w:r>
    </w:p>
    <w:p w:rsidR="000A5A83" w:rsidRDefault="000A5A83" w:rsidP="000A5A83">
      <w:pPr>
        <w:pStyle w:val="a3"/>
        <w:jc w:val="both"/>
        <w:rPr>
          <w:rFonts w:ascii="Courier New" w:hAnsi="Courier New" w:cs="Courier New"/>
          <w:b/>
          <w:color w:val="7030A0"/>
        </w:rPr>
      </w:pPr>
    </w:p>
    <w:p w:rsidR="000A5A83" w:rsidRDefault="000A5A83" w:rsidP="000A5A83">
      <w:pPr>
        <w:pStyle w:val="a3"/>
        <w:jc w:val="both"/>
        <w:rPr>
          <w:rFonts w:ascii="Verdana" w:hAnsi="Verdana" w:cs="Courier New"/>
        </w:rPr>
      </w:pPr>
    </w:p>
    <w:p w:rsidR="000A5A83" w:rsidRPr="000A5A83" w:rsidRDefault="000A5A83" w:rsidP="000A5A83">
      <w:pPr>
        <w:pStyle w:val="a3"/>
        <w:jc w:val="both"/>
        <w:rPr>
          <w:rFonts w:ascii="Verdana" w:hAnsi="Verdana" w:cs="Courier New"/>
          <w:b/>
        </w:rPr>
      </w:pPr>
      <w:r w:rsidRPr="000A5A83">
        <w:rPr>
          <w:rFonts w:ascii="Verdana" w:hAnsi="Verdana" w:cs="Courier New"/>
          <w:b/>
        </w:rPr>
        <w:t>Наследование</w:t>
      </w:r>
    </w:p>
    <w:p w:rsidR="000A5A83" w:rsidRDefault="000A5A83" w:rsidP="000A5A83">
      <w:pPr>
        <w:pStyle w:val="a3"/>
        <w:jc w:val="both"/>
        <w:rPr>
          <w:rFonts w:ascii="Verdana" w:hAnsi="Verdana" w:cs="Courier New"/>
        </w:rPr>
      </w:pPr>
    </w:p>
    <w:p w:rsidR="000A5A83" w:rsidRPr="000A5A83" w:rsidRDefault="000A5A83" w:rsidP="000A5A83">
      <w:pPr>
        <w:pStyle w:val="a3"/>
        <w:jc w:val="both"/>
        <w:rPr>
          <w:rFonts w:ascii="Verdana" w:hAnsi="Verdana" w:cs="Courier New"/>
        </w:rPr>
      </w:pPr>
      <w:r w:rsidRPr="000A5A83">
        <w:rPr>
          <w:rFonts w:ascii="Verdana" w:hAnsi="Verdana" w:cs="Courier New"/>
        </w:rPr>
        <w:t>Наследование – это свойство системы, позволяющее</w:t>
      </w:r>
      <w:r>
        <w:rPr>
          <w:rFonts w:ascii="Verdana" w:hAnsi="Verdana" w:cs="Courier New"/>
        </w:rPr>
        <w:t xml:space="preserve"> </w:t>
      </w:r>
      <w:r w:rsidRPr="000A5A83">
        <w:rPr>
          <w:rFonts w:ascii="Verdana" w:hAnsi="Verdana" w:cs="Courier New"/>
        </w:rPr>
        <w:t xml:space="preserve">описать новый класс на основе уже </w:t>
      </w:r>
      <w:proofErr w:type="gramStart"/>
      <w:r w:rsidRPr="000A5A83">
        <w:rPr>
          <w:rFonts w:ascii="Verdana" w:hAnsi="Verdana" w:cs="Courier New"/>
        </w:rPr>
        <w:t>существующего</w:t>
      </w:r>
      <w:proofErr w:type="gramEnd"/>
      <w:r w:rsidRPr="000A5A83">
        <w:rPr>
          <w:rFonts w:ascii="Verdana" w:hAnsi="Verdana" w:cs="Courier New"/>
        </w:rPr>
        <w:t xml:space="preserve">, с частично или полностью заимствующейся </w:t>
      </w:r>
    </w:p>
    <w:p w:rsidR="000A5A83" w:rsidRPr="000A5A83" w:rsidRDefault="000A5A83" w:rsidP="000A5A83">
      <w:pPr>
        <w:pStyle w:val="a3"/>
        <w:jc w:val="both"/>
        <w:rPr>
          <w:rFonts w:ascii="Verdana" w:hAnsi="Verdana" w:cs="Courier New"/>
        </w:rPr>
      </w:pPr>
      <w:r w:rsidRPr="000A5A83">
        <w:rPr>
          <w:rFonts w:ascii="Verdana" w:hAnsi="Verdana" w:cs="Courier New"/>
        </w:rPr>
        <w:t>функциональностью.</w:t>
      </w:r>
    </w:p>
    <w:p w:rsidR="000A5A83" w:rsidRPr="000A5A83" w:rsidRDefault="000A5A83" w:rsidP="000A5A83">
      <w:pPr>
        <w:pStyle w:val="a3"/>
        <w:jc w:val="both"/>
        <w:rPr>
          <w:rFonts w:ascii="Verdana" w:hAnsi="Verdana" w:cs="Courier New"/>
        </w:rPr>
      </w:pPr>
    </w:p>
    <w:p w:rsidR="000A5A83" w:rsidRPr="000A5A83" w:rsidRDefault="000A5A83" w:rsidP="000A5A83">
      <w:pPr>
        <w:pStyle w:val="a3"/>
        <w:jc w:val="both"/>
        <w:rPr>
          <w:rFonts w:ascii="Verdana" w:hAnsi="Verdana" w:cs="Courier New"/>
        </w:rPr>
      </w:pPr>
      <w:r w:rsidRPr="000A5A83">
        <w:rPr>
          <w:rFonts w:ascii="Verdana" w:hAnsi="Verdana" w:cs="Courier New"/>
        </w:rPr>
        <w:t xml:space="preserve">Класс, от которого производится наследование, называется базовым или родительским. </w:t>
      </w:r>
    </w:p>
    <w:p w:rsidR="000A5A83" w:rsidRDefault="000A5A83" w:rsidP="000A5A83">
      <w:pPr>
        <w:pStyle w:val="a3"/>
        <w:jc w:val="both"/>
        <w:rPr>
          <w:rFonts w:ascii="Verdana" w:hAnsi="Verdana" w:cs="Courier New"/>
        </w:rPr>
      </w:pPr>
      <w:r w:rsidRPr="000A5A83">
        <w:rPr>
          <w:rFonts w:ascii="Verdana" w:hAnsi="Verdana" w:cs="Courier New"/>
        </w:rPr>
        <w:t>Новый класс – потомком, наследником или производным</w:t>
      </w:r>
      <w:r>
        <w:rPr>
          <w:rFonts w:ascii="Verdana" w:hAnsi="Verdana" w:cs="Courier New"/>
        </w:rPr>
        <w:t xml:space="preserve"> </w:t>
      </w:r>
      <w:r w:rsidRPr="000A5A83">
        <w:rPr>
          <w:rFonts w:ascii="Verdana" w:hAnsi="Verdana" w:cs="Courier New"/>
        </w:rPr>
        <w:t>классом.</w:t>
      </w:r>
    </w:p>
    <w:p w:rsidR="000A5A83" w:rsidRDefault="000A5A83" w:rsidP="000A5A83">
      <w:pPr>
        <w:pStyle w:val="a3"/>
        <w:jc w:val="both"/>
        <w:rPr>
          <w:rFonts w:ascii="Verdana" w:hAnsi="Verdana" w:cs="Courier New"/>
        </w:rPr>
      </w:pPr>
    </w:p>
    <w:p w:rsidR="000A5A83" w:rsidRDefault="000A5A83" w:rsidP="000A5A83">
      <w:pPr>
        <w:pStyle w:val="a3"/>
        <w:jc w:val="both"/>
        <w:rPr>
          <w:rFonts w:ascii="Verdana" w:hAnsi="Verdana" w:cs="Courier New"/>
        </w:rPr>
      </w:pP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proofErr w:type="gramStart"/>
      <w:r w:rsidRPr="00B83713">
        <w:rPr>
          <w:rFonts w:ascii="Courier New" w:hAnsi="Courier New" w:cs="Courier New"/>
          <w:b/>
          <w:color w:val="7030A0"/>
          <w:lang w:val="en-US"/>
        </w:rPr>
        <w:t>public</w:t>
      </w:r>
      <w:proofErr w:type="gramEnd"/>
      <w:r w:rsidRPr="00B83713">
        <w:rPr>
          <w:rFonts w:ascii="Courier New" w:hAnsi="Courier New" w:cs="Courier New"/>
          <w:b/>
          <w:color w:val="7030A0"/>
          <w:lang w:val="en-US"/>
        </w:rPr>
        <w:t xml:space="preserve"> class Point2D {</w:t>
      </w: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B83713">
        <w:rPr>
          <w:rFonts w:ascii="Courier New" w:hAnsi="Courier New" w:cs="Courier New"/>
          <w:b/>
          <w:color w:val="7030A0"/>
          <w:lang w:val="en-US"/>
        </w:rPr>
        <w:t xml:space="preserve">   </w:t>
      </w:r>
      <w:proofErr w:type="spellStart"/>
      <w:proofErr w:type="gramStart"/>
      <w:r w:rsidRPr="00B83713">
        <w:rPr>
          <w:rFonts w:ascii="Courier New" w:hAnsi="Courier New" w:cs="Courier New"/>
          <w:b/>
          <w:color w:val="7030A0"/>
          <w:lang w:val="en-US"/>
        </w:rPr>
        <w:t>int</w:t>
      </w:r>
      <w:proofErr w:type="spellEnd"/>
      <w:proofErr w:type="gramEnd"/>
      <w:r w:rsidRPr="00B83713">
        <w:rPr>
          <w:rFonts w:ascii="Courier New" w:hAnsi="Courier New" w:cs="Courier New"/>
          <w:b/>
          <w:color w:val="7030A0"/>
          <w:lang w:val="en-US"/>
        </w:rPr>
        <w:t xml:space="preserve"> x;</w:t>
      </w: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B83713">
        <w:rPr>
          <w:rFonts w:ascii="Courier New" w:hAnsi="Courier New" w:cs="Courier New"/>
          <w:b/>
          <w:color w:val="7030A0"/>
          <w:lang w:val="en-US"/>
        </w:rPr>
        <w:t xml:space="preserve">   </w:t>
      </w:r>
      <w:proofErr w:type="spellStart"/>
      <w:proofErr w:type="gramStart"/>
      <w:r w:rsidRPr="00B83713">
        <w:rPr>
          <w:rFonts w:ascii="Courier New" w:hAnsi="Courier New" w:cs="Courier New"/>
          <w:b/>
          <w:color w:val="7030A0"/>
          <w:lang w:val="en-US"/>
        </w:rPr>
        <w:t>int</w:t>
      </w:r>
      <w:proofErr w:type="spellEnd"/>
      <w:proofErr w:type="gramEnd"/>
      <w:r w:rsidRPr="00B83713">
        <w:rPr>
          <w:rFonts w:ascii="Courier New" w:hAnsi="Courier New" w:cs="Courier New"/>
          <w:b/>
          <w:color w:val="7030A0"/>
          <w:lang w:val="en-US"/>
        </w:rPr>
        <w:t xml:space="preserve"> y;</w:t>
      </w: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B83713">
        <w:rPr>
          <w:rFonts w:ascii="Courier New" w:hAnsi="Courier New" w:cs="Courier New"/>
          <w:b/>
          <w:color w:val="7030A0"/>
          <w:lang w:val="en-US"/>
        </w:rPr>
        <w:t>}</w:t>
      </w: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proofErr w:type="gramStart"/>
      <w:r w:rsidRPr="00B83713">
        <w:rPr>
          <w:rFonts w:ascii="Courier New" w:hAnsi="Courier New" w:cs="Courier New"/>
          <w:b/>
          <w:color w:val="7030A0"/>
          <w:lang w:val="en-US"/>
        </w:rPr>
        <w:t>public</w:t>
      </w:r>
      <w:proofErr w:type="gramEnd"/>
      <w:r w:rsidRPr="00B83713">
        <w:rPr>
          <w:rFonts w:ascii="Courier New" w:hAnsi="Courier New" w:cs="Courier New"/>
          <w:b/>
          <w:color w:val="7030A0"/>
          <w:lang w:val="en-US"/>
        </w:rPr>
        <w:t xml:space="preserve"> class Point3D extends Point2D {</w:t>
      </w: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B83713">
        <w:rPr>
          <w:rFonts w:ascii="Courier New" w:hAnsi="Courier New" w:cs="Courier New"/>
          <w:b/>
          <w:color w:val="7030A0"/>
          <w:lang w:val="en-US"/>
        </w:rPr>
        <w:t xml:space="preserve">   </w:t>
      </w:r>
      <w:proofErr w:type="spellStart"/>
      <w:r w:rsidRPr="00B83713">
        <w:rPr>
          <w:rFonts w:ascii="Courier New" w:hAnsi="Courier New" w:cs="Courier New"/>
          <w:b/>
          <w:color w:val="7030A0"/>
          <w:lang w:val="en-US"/>
        </w:rPr>
        <w:t>int</w:t>
      </w:r>
      <w:proofErr w:type="spellEnd"/>
      <w:r w:rsidRPr="00B83713">
        <w:rPr>
          <w:rFonts w:ascii="Courier New" w:hAnsi="Courier New" w:cs="Courier New"/>
          <w:b/>
          <w:color w:val="7030A0"/>
          <w:lang w:val="en-US"/>
        </w:rPr>
        <w:t xml:space="preserve"> z;</w:t>
      </w:r>
    </w:p>
    <w:p w:rsidR="00B83713" w:rsidRPr="00B83713" w:rsidRDefault="00B83713" w:rsidP="00B83713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B83713">
        <w:rPr>
          <w:rFonts w:ascii="Courier New" w:hAnsi="Courier New" w:cs="Courier New"/>
          <w:b/>
          <w:color w:val="7030A0"/>
          <w:lang w:val="en-US"/>
        </w:rPr>
        <w:t>}</w:t>
      </w:r>
    </w:p>
    <w:p w:rsidR="00B83713" w:rsidRDefault="00B83713" w:rsidP="000A5A83">
      <w:pPr>
        <w:pStyle w:val="a3"/>
        <w:jc w:val="both"/>
        <w:rPr>
          <w:rFonts w:ascii="Verdana" w:hAnsi="Verdana" w:cs="Courier New"/>
        </w:rPr>
      </w:pPr>
    </w:p>
    <w:p w:rsidR="00B83713" w:rsidRPr="0060043C" w:rsidRDefault="0060043C" w:rsidP="000A5A83">
      <w:pPr>
        <w:pStyle w:val="a3"/>
        <w:jc w:val="both"/>
        <w:rPr>
          <w:rFonts w:ascii="Verdana" w:hAnsi="Verdana" w:cs="Courier New"/>
          <w:b/>
        </w:rPr>
      </w:pPr>
      <w:r w:rsidRPr="0060043C">
        <w:rPr>
          <w:rFonts w:ascii="Verdana" w:hAnsi="Verdana" w:cs="Courier New"/>
          <w:b/>
        </w:rPr>
        <w:t>Полиморфизм</w:t>
      </w:r>
    </w:p>
    <w:p w:rsidR="0060043C" w:rsidRDefault="0060043C" w:rsidP="000A5A83">
      <w:pPr>
        <w:pStyle w:val="a3"/>
        <w:jc w:val="both"/>
        <w:rPr>
          <w:rFonts w:ascii="Verdana" w:hAnsi="Verdana" w:cs="Courier New"/>
        </w:rPr>
      </w:pPr>
    </w:p>
    <w:p w:rsidR="00A343ED" w:rsidRPr="00A343ED" w:rsidRDefault="00A343ED" w:rsidP="00A343ED">
      <w:pPr>
        <w:pStyle w:val="a3"/>
        <w:jc w:val="both"/>
        <w:rPr>
          <w:rFonts w:ascii="Verdana" w:hAnsi="Verdana" w:cs="Courier New"/>
        </w:rPr>
      </w:pPr>
      <w:r w:rsidRPr="00A343ED">
        <w:rPr>
          <w:rFonts w:ascii="Verdana" w:hAnsi="Verdana" w:cs="Courier New"/>
        </w:rPr>
        <w:t>Полиморфизм – это свойство системы, использовать</w:t>
      </w:r>
      <w:r>
        <w:rPr>
          <w:rFonts w:ascii="Verdana" w:hAnsi="Verdana" w:cs="Courier New"/>
        </w:rPr>
        <w:t xml:space="preserve"> </w:t>
      </w:r>
      <w:r w:rsidRPr="00A343ED">
        <w:rPr>
          <w:rFonts w:ascii="Verdana" w:hAnsi="Verdana" w:cs="Courier New"/>
        </w:rPr>
        <w:t>объекты с одинаковым интерфейсом без информации о</w:t>
      </w:r>
      <w:r>
        <w:rPr>
          <w:rFonts w:ascii="Verdana" w:hAnsi="Verdana" w:cs="Courier New"/>
        </w:rPr>
        <w:t xml:space="preserve"> </w:t>
      </w:r>
      <w:r w:rsidRPr="00A343ED">
        <w:rPr>
          <w:rFonts w:ascii="Verdana" w:hAnsi="Verdana" w:cs="Courier New"/>
        </w:rPr>
        <w:t>типе и внутренней структуре объекта.</w:t>
      </w:r>
    </w:p>
    <w:p w:rsidR="00A343ED" w:rsidRPr="00A343ED" w:rsidRDefault="00A343ED" w:rsidP="00A343ED">
      <w:pPr>
        <w:pStyle w:val="a3"/>
        <w:jc w:val="both"/>
        <w:rPr>
          <w:rFonts w:ascii="Verdana" w:hAnsi="Verdana" w:cs="Courier New"/>
        </w:rPr>
      </w:pPr>
    </w:p>
    <w:p w:rsidR="0060043C" w:rsidRDefault="00A343ED" w:rsidP="00A343ED">
      <w:pPr>
        <w:pStyle w:val="a3"/>
        <w:jc w:val="both"/>
        <w:rPr>
          <w:rFonts w:ascii="Verdana" w:hAnsi="Verdana" w:cs="Courier New"/>
        </w:rPr>
      </w:pPr>
      <w:r w:rsidRPr="00A343ED">
        <w:rPr>
          <w:rFonts w:ascii="Verdana" w:hAnsi="Verdana" w:cs="Courier New"/>
        </w:rPr>
        <w:t>Полиморфизм - способность использовать объект вне</w:t>
      </w:r>
      <w:r>
        <w:rPr>
          <w:rFonts w:ascii="Verdana" w:hAnsi="Verdana" w:cs="Courier New"/>
        </w:rPr>
        <w:t xml:space="preserve"> </w:t>
      </w:r>
      <w:r w:rsidRPr="00A343ED">
        <w:rPr>
          <w:rFonts w:ascii="Verdana" w:hAnsi="Verdana" w:cs="Courier New"/>
        </w:rPr>
        <w:t>зависимости от его реализации, благодаря,</w:t>
      </w:r>
      <w:r>
        <w:rPr>
          <w:rFonts w:ascii="Verdana" w:hAnsi="Verdana" w:cs="Courier New"/>
        </w:rPr>
        <w:t xml:space="preserve"> </w:t>
      </w:r>
      <w:r w:rsidRPr="00A343ED">
        <w:rPr>
          <w:rFonts w:ascii="Verdana" w:hAnsi="Verdana" w:cs="Courier New"/>
        </w:rPr>
        <w:t>полиморфной переменной – это переменная, которая</w:t>
      </w:r>
      <w:r>
        <w:rPr>
          <w:rFonts w:ascii="Verdana" w:hAnsi="Verdana" w:cs="Courier New"/>
        </w:rPr>
        <w:t xml:space="preserve"> </w:t>
      </w:r>
      <w:r w:rsidRPr="00A343ED">
        <w:rPr>
          <w:rFonts w:ascii="Verdana" w:hAnsi="Verdana" w:cs="Courier New"/>
        </w:rPr>
        <w:t>может принимать значения разных типов.</w:t>
      </w:r>
    </w:p>
    <w:p w:rsidR="00942628" w:rsidRDefault="00942628" w:rsidP="00A343ED">
      <w:pPr>
        <w:pStyle w:val="a3"/>
        <w:jc w:val="both"/>
        <w:rPr>
          <w:rFonts w:ascii="Verdana" w:hAnsi="Verdana" w:cs="Courier New"/>
        </w:rPr>
      </w:pPr>
    </w:p>
    <w:p w:rsidR="00942628" w:rsidRPr="00942628" w:rsidRDefault="00942628" w:rsidP="00A343ED">
      <w:pPr>
        <w:pStyle w:val="a3"/>
        <w:jc w:val="both"/>
        <w:rPr>
          <w:rFonts w:ascii="Courier New" w:hAnsi="Courier New" w:cs="Courier New"/>
          <w:b/>
          <w:color w:val="7030A0"/>
          <w:lang w:val="en-US"/>
        </w:rPr>
      </w:pPr>
      <w:r w:rsidRPr="00942628">
        <w:rPr>
          <w:rFonts w:ascii="Courier New" w:hAnsi="Courier New" w:cs="Courier New"/>
          <w:b/>
          <w:color w:val="7030A0"/>
          <w:lang w:val="en-US"/>
        </w:rPr>
        <w:t xml:space="preserve">Point2D </w:t>
      </w:r>
      <w:proofErr w:type="spellStart"/>
      <w:r w:rsidRPr="00942628">
        <w:rPr>
          <w:rFonts w:ascii="Courier New" w:hAnsi="Courier New" w:cs="Courier New"/>
          <w:b/>
          <w:color w:val="7030A0"/>
          <w:lang w:val="en-US"/>
        </w:rPr>
        <w:t>av</w:t>
      </w:r>
      <w:proofErr w:type="spellEnd"/>
      <w:r w:rsidRPr="00942628">
        <w:rPr>
          <w:rFonts w:ascii="Courier New" w:hAnsi="Courier New" w:cs="Courier New"/>
          <w:b/>
          <w:color w:val="7030A0"/>
          <w:lang w:val="en-US"/>
        </w:rPr>
        <w:t xml:space="preserve"> = </w:t>
      </w:r>
      <w:proofErr w:type="spellStart"/>
      <w:r w:rsidRPr="00942628">
        <w:rPr>
          <w:rFonts w:ascii="Courier New" w:hAnsi="Courier New" w:cs="Courier New"/>
          <w:b/>
          <w:color w:val="7030A0"/>
          <w:lang w:val="en-US"/>
        </w:rPr>
        <w:t>new</w:t>
      </w:r>
      <w:proofErr w:type="spellEnd"/>
      <w:r w:rsidRPr="00942628">
        <w:rPr>
          <w:rFonts w:ascii="Courier New" w:hAnsi="Courier New" w:cs="Courier New"/>
          <w:b/>
          <w:color w:val="7030A0"/>
          <w:lang w:val="en-US"/>
        </w:rPr>
        <w:t xml:space="preserve"> Point3D();</w:t>
      </w:r>
    </w:p>
    <w:sectPr w:rsidR="00942628" w:rsidRPr="00942628" w:rsidSect="00B33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20350"/>
    <w:rsid w:val="000A5A83"/>
    <w:rsid w:val="001C7361"/>
    <w:rsid w:val="00386942"/>
    <w:rsid w:val="003932FC"/>
    <w:rsid w:val="00437541"/>
    <w:rsid w:val="0060043C"/>
    <w:rsid w:val="00601420"/>
    <w:rsid w:val="00662990"/>
    <w:rsid w:val="006734A1"/>
    <w:rsid w:val="00920350"/>
    <w:rsid w:val="00934E14"/>
    <w:rsid w:val="00942628"/>
    <w:rsid w:val="00A343ED"/>
    <w:rsid w:val="00B33EFD"/>
    <w:rsid w:val="00B83713"/>
    <w:rsid w:val="00BC3E92"/>
    <w:rsid w:val="00CF37E7"/>
    <w:rsid w:val="00D15DC8"/>
    <w:rsid w:val="00E34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3E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694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1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Ветренко Александр Геннадьевич</dc:creator>
  <cp:lastModifiedBy>Ветренко Александр Геннадьевич</cp:lastModifiedBy>
  <cp:revision>13</cp:revision>
  <dcterms:created xsi:type="dcterms:W3CDTF">2022-08-06T05:47:00Z</dcterms:created>
  <dcterms:modified xsi:type="dcterms:W3CDTF">2022-08-06T06:03:00Z</dcterms:modified>
</cp:coreProperties>
</file>