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E3" w:rsidRPr="003A6489" w:rsidRDefault="00626FE3" w:rsidP="00626FE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6F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A64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 СИМПЛЕКС-ТАБЛИЦЬ</w:t>
      </w:r>
    </w:p>
    <w:p w:rsidR="00626FE3" w:rsidRPr="003A6489" w:rsidRDefault="00626FE3" w:rsidP="00626FE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=3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→max</m:t>
          </m:r>
        </m:oMath>
      </m:oMathPara>
    </w:p>
    <w:p w:rsidR="00626FE3" w:rsidRPr="003A6489" w:rsidRDefault="00626FE3" w:rsidP="00626FE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≤21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≤30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≤16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≥0,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≥0</m:t>
                        </m:r>
                      </m:e>
                    </m:eqArr>
                  </m:e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≤8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eqArr>
                  </m:e>
                </m:mr>
              </m:m>
            </m:e>
          </m:d>
        </m:oMath>
      </m:oMathPara>
    </w:p>
    <w:p w:rsidR="00626FE3" w:rsidRPr="003A6489" w:rsidRDefault="00626FE3" w:rsidP="00626F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489">
        <w:rPr>
          <w:rFonts w:ascii="Times New Roman" w:hAnsi="Times New Roman" w:cs="Times New Roman"/>
          <w:sz w:val="28"/>
          <w:szCs w:val="28"/>
        </w:rPr>
        <w:t>Математична модель задачі приводиться до канонічного вигляду.</w:t>
      </w:r>
    </w:p>
    <w:p w:rsidR="00626FE3" w:rsidRPr="003A6489" w:rsidRDefault="00626FE3" w:rsidP="00626FE3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6489">
        <w:rPr>
          <w:rFonts w:ascii="Times New Roman" w:hAnsi="Times New Roman" w:cs="Times New Roman"/>
          <w:sz w:val="28"/>
          <w:szCs w:val="28"/>
        </w:rPr>
        <w:t xml:space="preserve">Нерівності обертаються в рівності шляхом введення вільних змінних –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Pr="003A6489">
        <w:rPr>
          <w:rFonts w:ascii="Times New Roman" w:hAnsi="Times New Roman" w:cs="Times New Roman"/>
          <w:iCs/>
          <w:sz w:val="28"/>
          <w:szCs w:val="28"/>
        </w:rPr>
        <w:t xml:space="preserve"> відповідно:</w:t>
      </w:r>
    </w:p>
    <w:p w:rsidR="00626FE3" w:rsidRPr="003A6489" w:rsidRDefault="00626FE3" w:rsidP="00626FE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=3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→max</m:t>
          </m:r>
        </m:oMath>
      </m:oMathPara>
    </w:p>
    <w:p w:rsidR="00626FE3" w:rsidRPr="003A6489" w:rsidRDefault="00626FE3" w:rsidP="00626FE3">
      <w:pPr>
        <w:spacing w:line="36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+0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+0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=21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+0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+0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=30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+0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+0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=8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≥0</m:t>
                        </m:r>
                      </m:e>
                    </m:eqArr>
                  </m:e>
                </m:mr>
              </m:m>
            </m:e>
          </m:d>
        </m:oMath>
      </m:oMathPara>
    </w:p>
    <w:p w:rsidR="00626FE3" w:rsidRPr="003A6489" w:rsidRDefault="00626FE3" w:rsidP="00626FE3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6489">
        <w:rPr>
          <w:rFonts w:ascii="Times New Roman" w:hAnsi="Times New Roman" w:cs="Times New Roman"/>
          <w:iCs/>
          <w:sz w:val="28"/>
          <w:szCs w:val="28"/>
        </w:rPr>
        <w:t>Отримується початковий допустимий базисний розв’язок задачі, який задовольняє всім умовам-обмеженням:</w:t>
      </w:r>
    </w:p>
    <w:p w:rsidR="00626FE3" w:rsidRPr="003A6489" w:rsidRDefault="00626FE3" w:rsidP="00626FE3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=21,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=8.</m:t>
          </m:r>
        </m:oMath>
      </m:oMathPara>
    </w:p>
    <w:p w:rsidR="00626FE3" w:rsidRPr="003A6489" w:rsidRDefault="00626FE3" w:rsidP="00626FE3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6489">
        <w:rPr>
          <w:rFonts w:ascii="Times New Roman" w:hAnsi="Times New Roman" w:cs="Times New Roman"/>
          <w:iCs/>
          <w:sz w:val="28"/>
          <w:szCs w:val="28"/>
        </w:rPr>
        <w:t>Складається вихідна симплекс-таблиця:</w:t>
      </w:r>
    </w:p>
    <w:p w:rsidR="00626FE3" w:rsidRPr="003A6489" w:rsidRDefault="00626FE3" w:rsidP="00626FE3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A6489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80617" wp14:editId="3AAE685D">
                <wp:simplePos x="0" y="0"/>
                <wp:positionH relativeFrom="column">
                  <wp:posOffset>1340485</wp:posOffset>
                </wp:positionH>
                <wp:positionV relativeFrom="paragraph">
                  <wp:posOffset>1304493</wp:posOffset>
                </wp:positionV>
                <wp:extent cx="359410" cy="0"/>
                <wp:effectExtent l="25400" t="63500" r="0" b="7620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1C6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105.55pt;margin-top:102.7pt;width:28.3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" strokecolor="windowText" strokeweight="1pt">
                <v:stroke endarrow="block" joinstyle="miter"/>
                <o:lock v:ext="edit" shapetype="f"/>
              </v:shape>
            </w:pict>
          </mc:Fallback>
        </mc:AlternateContent>
      </w:r>
      <w:r w:rsidRPr="003A6489">
        <w:rPr>
          <w:iCs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6809D" wp14:editId="58E0F627">
                <wp:simplePos x="0" y="0"/>
                <wp:positionH relativeFrom="column">
                  <wp:posOffset>2932484</wp:posOffset>
                </wp:positionH>
                <wp:positionV relativeFrom="paragraph">
                  <wp:posOffset>2705735</wp:posOffset>
                </wp:positionV>
                <wp:extent cx="0" cy="359410"/>
                <wp:effectExtent l="63500" t="25400" r="38100" b="21590"/>
                <wp:wrapNone/>
                <wp:docPr id="76" name="Прямая со стрелкой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2D2D8" id="Прямая со стрелкой 76" o:spid="_x0000_s1026" type="#_x0000_t32" style="position:absolute;margin-left:230.9pt;margin-top:213.05pt;width:0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" strokecolor="black [3213]" strokeweight="1pt">
                <v:stroke startarrow="block" joinstyle="miter"/>
                <o:lock v:ext="edit" shapetype="f"/>
              </v:shape>
            </w:pict>
          </mc:Fallback>
        </mc:AlternateContent>
      </w:r>
      <w:r w:rsidRPr="003A6489">
        <w:rPr>
          <w:rFonts w:ascii="Times New Roman" w:hAnsi="Times New Roman" w:cs="Times New Roman"/>
          <w:sz w:val="28"/>
          <w:szCs w:val="28"/>
        </w:rPr>
        <w:t>Таблиця 1</w:t>
      </w:r>
    </w:p>
    <w:tbl>
      <w:tblPr>
        <w:tblStyle w:val="a3"/>
        <w:tblW w:w="4992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626FE3" w:rsidRPr="003A6489" w:rsidTr="00911455">
        <w:trPr>
          <w:cantSplit/>
          <w:trHeight w:val="624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</w:tcBorders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C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–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3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2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</w:tr>
      <w:tr w:rsidR="00626FE3" w:rsidRPr="003A6489" w:rsidTr="00911455">
        <w:trPr>
          <w:cantSplit/>
          <w:trHeight w:val="624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</w:tcBorders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B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626FE3" w:rsidRPr="003A6489" w:rsidTr="00911455">
        <w:trPr>
          <w:cantSplit/>
          <w:trHeight w:val="624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</w:tcBorders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A648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21</w:t>
            </w:r>
          </w:p>
        </w:tc>
        <w:tc>
          <w:tcPr>
            <w:tcW w:w="624" w:type="dxa"/>
            <w:shd w:val="clear" w:color="auto" w:fill="FFA0A0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3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</w:tr>
      <w:tr w:rsidR="00626FE3" w:rsidRPr="003A6489" w:rsidTr="00911455">
        <w:trPr>
          <w:cantSplit/>
          <w:trHeight w:val="624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</w:tcBorders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A648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30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2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3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</w:tr>
      <w:tr w:rsidR="00626FE3" w:rsidRPr="003A6489" w:rsidTr="00911455">
        <w:trPr>
          <w:cantSplit/>
          <w:trHeight w:val="624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</w:tcBorders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right"/>
              <w:rPr>
                <w:rFonts w:ascii="Times New Roman" w:eastAsia="Plotter" w:hAnsi="Times New Roman"/>
                <w:sz w:val="28"/>
                <w:szCs w:val="28"/>
              </w:rPr>
            </w:pPr>
            <w:r w:rsidRPr="003A6489">
              <w:rPr>
                <w:rFonts w:ascii="Times New Roman" w:eastAsia="Plotter" w:hAnsi="Times New Roman"/>
                <w:sz w:val="28"/>
                <w:szCs w:val="28"/>
              </w:rPr>
              <w:t>0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8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</w:p>
        </w:tc>
      </w:tr>
      <w:tr w:rsidR="00626FE3" w:rsidRPr="003A6489" w:rsidTr="00911455">
        <w:trPr>
          <w:cantSplit/>
          <w:trHeight w:val="624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</w:tcBorders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eastAsia="Plotter" w:hAnsi="Times New Roman"/>
                <w:iCs/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oMath>
            </m:oMathPara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-3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-2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2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</w:tr>
    </w:tbl>
    <w:p w:rsidR="00626FE3" w:rsidRPr="003A6489" w:rsidRDefault="00626FE3" w:rsidP="00626FE3">
      <w:pPr>
        <w:spacing w:before="48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6489">
        <w:rPr>
          <w:rFonts w:ascii="Times New Roman" w:hAnsi="Times New Roman" w:cs="Times New Roman"/>
          <w:iCs/>
          <w:sz w:val="28"/>
          <w:szCs w:val="28"/>
        </w:rPr>
        <w:t xml:space="preserve">Аналізуються оцінки індексного рядка. </w:t>
      </w:r>
    </w:p>
    <w:p w:rsidR="00626FE3" w:rsidRPr="003A6489" w:rsidRDefault="00626FE3" w:rsidP="00626FE3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6489">
        <w:rPr>
          <w:rFonts w:ascii="Times New Roman" w:hAnsi="Times New Roman" w:cs="Times New Roman"/>
          <w:iCs/>
          <w:sz w:val="28"/>
          <w:szCs w:val="28"/>
        </w:rPr>
        <w:t xml:space="preserve">Розв’язуємо задачу ЛП на </w:t>
      </w:r>
      <m:oMath>
        <m:r>
          <w:rPr>
            <w:rFonts w:ascii="Cambria Math" w:hAnsi="Cambria Math" w:cs="Times New Roman"/>
            <w:sz w:val="28"/>
            <w:szCs w:val="28"/>
          </w:rPr>
          <m:t>max</m:t>
        </m:r>
      </m:oMath>
      <w:r w:rsidRPr="003A6489">
        <w:rPr>
          <w:rFonts w:ascii="Times New Roman" w:hAnsi="Times New Roman" w:cs="Times New Roman"/>
          <w:iCs/>
          <w:sz w:val="28"/>
          <w:szCs w:val="28"/>
        </w:rPr>
        <w:t xml:space="preserve">, маємо в індексному рядку найвід’ємнішу оцінку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=-3</m:t>
        </m:r>
      </m:oMath>
      <w:r w:rsidRPr="003A6489">
        <w:rPr>
          <w:rFonts w:ascii="Times New Roman" w:hAnsi="Times New Roman" w:cs="Times New Roman"/>
          <w:iCs/>
          <w:sz w:val="28"/>
          <w:szCs w:val="28"/>
        </w:rPr>
        <w:t>, а у відповідному стовпці додатні елементи, тому можливий перехід д</w:t>
      </w:r>
      <w:bookmarkStart w:id="0" w:name="_GoBack"/>
      <w:bookmarkEnd w:id="0"/>
      <w:r w:rsidRPr="003A6489">
        <w:rPr>
          <w:rFonts w:ascii="Times New Roman" w:hAnsi="Times New Roman" w:cs="Times New Roman"/>
          <w:iCs/>
          <w:sz w:val="28"/>
          <w:szCs w:val="28"/>
        </w:rPr>
        <w:t>о іншого, більш кращого розв’язку задачі.</w:t>
      </w:r>
    </w:p>
    <w:p w:rsidR="00626FE3" w:rsidRPr="003A6489" w:rsidRDefault="00626FE3" w:rsidP="00626F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489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Визначаємо напрямний стовпець –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A6489">
        <w:rPr>
          <w:rFonts w:ascii="Times New Roman" w:hAnsi="Times New Roman" w:cs="Times New Roman"/>
          <w:sz w:val="28"/>
          <w:szCs w:val="28"/>
        </w:rPr>
        <w:t xml:space="preserve"> (за найвід’ємнішою оцінкою), який вказує на змінну, що вводитиметься в базис для покращення розв’язку задачі </w:t>
      </w:r>
      <w:r w:rsidRPr="003A6489">
        <w:rPr>
          <w:rFonts w:ascii="Times New Roman" w:hAnsi="Times New Roman" w:cs="Times New Roman"/>
          <w:iCs/>
          <w:sz w:val="28"/>
          <w:szCs w:val="28"/>
        </w:rPr>
        <w:t xml:space="preserve">–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A6489">
        <w:rPr>
          <w:rFonts w:ascii="Times New Roman" w:hAnsi="Times New Roman" w:cs="Times New Roman"/>
          <w:sz w:val="28"/>
          <w:szCs w:val="28"/>
        </w:rPr>
        <w:t>.</w:t>
      </w:r>
    </w:p>
    <w:p w:rsidR="00626FE3" w:rsidRPr="003A6489" w:rsidRDefault="00626FE3" w:rsidP="00626FE3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6489">
        <w:rPr>
          <w:rFonts w:ascii="Times New Roman" w:hAnsi="Times New Roman" w:cs="Times New Roman"/>
          <w:sz w:val="28"/>
          <w:szCs w:val="28"/>
        </w:rPr>
        <w:t xml:space="preserve">Визначаємо напрямний рядок </w:t>
      </w:r>
      <w:r w:rsidRPr="003A6489">
        <w:rPr>
          <w:rFonts w:ascii="Times New Roman" w:hAnsi="Times New Roman" w:cs="Times New Roman"/>
          <w:iCs/>
          <w:sz w:val="28"/>
          <w:szCs w:val="28"/>
        </w:rPr>
        <w:t xml:space="preserve">–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3A6489">
        <w:rPr>
          <w:rFonts w:ascii="Times New Roman" w:hAnsi="Times New Roman" w:cs="Times New Roman"/>
          <w:sz w:val="28"/>
          <w:szCs w:val="28"/>
        </w:rPr>
        <w:t xml:space="preserve"> (за найменшим з відношень елементів стовпця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3A6489">
        <w:rPr>
          <w:rFonts w:ascii="Times New Roman" w:hAnsi="Times New Roman" w:cs="Times New Roman"/>
          <w:sz w:val="28"/>
          <w:szCs w:val="28"/>
        </w:rPr>
        <w:t xml:space="preserve"> до елементів напрямного стовпця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A6489">
        <w:rPr>
          <w:rFonts w:ascii="Times New Roman" w:hAnsi="Times New Roman" w:cs="Times New Roman"/>
          <w:sz w:val="28"/>
          <w:szCs w:val="28"/>
        </w:rPr>
        <w:t>)).</w:t>
      </w:r>
      <w:r w:rsidRPr="003A6489">
        <w:rPr>
          <w:rFonts w:ascii="Times New Roman" w:hAnsi="Times New Roman" w:cs="Times New Roman"/>
          <w:iCs/>
          <w:sz w:val="28"/>
          <w:szCs w:val="28"/>
        </w:rPr>
        <w:t xml:space="preserve"> Змінна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3A6489">
        <w:rPr>
          <w:rFonts w:ascii="Times New Roman" w:hAnsi="Times New Roman" w:cs="Times New Roman"/>
          <w:iCs/>
          <w:sz w:val="28"/>
          <w:szCs w:val="28"/>
        </w:rPr>
        <w:t xml:space="preserve"> виводитиметься з базису.</w:t>
      </w:r>
    </w:p>
    <w:p w:rsidR="00626FE3" w:rsidRPr="003A6489" w:rsidRDefault="00626FE3" w:rsidP="00626FE3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6489">
        <w:rPr>
          <w:rFonts w:ascii="Times New Roman" w:hAnsi="Times New Roman" w:cs="Times New Roman"/>
          <w:iCs/>
          <w:sz w:val="28"/>
          <w:szCs w:val="28"/>
        </w:rPr>
        <w:t xml:space="preserve">На перетині напрямного стовпця та напрямного рядка знаходиться напрямний елемент –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</m:oMath>
      <w:r w:rsidRPr="003A6489">
        <w:rPr>
          <w:rFonts w:ascii="Times New Roman" w:hAnsi="Times New Roman" w:cs="Times New Roman"/>
          <w:iCs/>
          <w:sz w:val="28"/>
          <w:szCs w:val="28"/>
        </w:rPr>
        <w:t>.</w:t>
      </w:r>
    </w:p>
    <w:p w:rsidR="00626FE3" w:rsidRPr="003A6489" w:rsidRDefault="00626FE3" w:rsidP="00626FE3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6489">
        <w:rPr>
          <w:rFonts w:ascii="Times New Roman" w:hAnsi="Times New Roman" w:cs="Times New Roman"/>
          <w:iCs/>
          <w:sz w:val="28"/>
          <w:szCs w:val="28"/>
        </w:rPr>
        <w:t>Розраховуються елементи наступної симплекс-таблиці:</w:t>
      </w:r>
    </w:p>
    <w:p w:rsidR="00626FE3" w:rsidRPr="003A6489" w:rsidRDefault="00626FE3" w:rsidP="00626FE3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A6489">
        <w:rPr>
          <w:rFonts w:ascii="Times New Roman" w:hAnsi="Times New Roman" w:cs="Times New Roman"/>
          <w:sz w:val="28"/>
          <w:szCs w:val="28"/>
        </w:rPr>
        <w:t>Таблиця 2</w:t>
      </w:r>
      <w:r w:rsidRPr="003A6489">
        <w:rPr>
          <w:iCs/>
          <w:sz w:val="28"/>
          <w:szCs w:val="28"/>
        </w:rPr>
        <w:t>´</w:t>
      </w:r>
    </w:p>
    <w:tbl>
      <w:tblPr>
        <w:tblStyle w:val="a3"/>
        <w:tblW w:w="10601" w:type="dxa"/>
        <w:jc w:val="center"/>
        <w:tblLayout w:type="fixed"/>
        <w:tblLook w:val="04A0" w:firstRow="1" w:lastRow="0" w:firstColumn="1" w:lastColumn="0" w:noHBand="0" w:noVBand="1"/>
      </w:tblPr>
      <w:tblGrid>
        <w:gridCol w:w="737"/>
        <w:gridCol w:w="1644"/>
        <w:gridCol w:w="1644"/>
        <w:gridCol w:w="1644"/>
        <w:gridCol w:w="1644"/>
        <w:gridCol w:w="1644"/>
        <w:gridCol w:w="1644"/>
      </w:tblGrid>
      <w:tr w:rsidR="00626FE3" w:rsidRPr="003A6489" w:rsidTr="00911455">
        <w:trPr>
          <w:cantSplit/>
          <w:trHeight w:val="624"/>
          <w:jc w:val="center"/>
        </w:trPr>
        <w:tc>
          <w:tcPr>
            <w:tcW w:w="737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C</w:t>
            </w:r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–</w:t>
            </w:r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3</w:t>
            </w:r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2</w:t>
            </w:r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</w:tr>
      <w:tr w:rsidR="00626FE3" w:rsidRPr="003A6489" w:rsidTr="00911455">
        <w:trPr>
          <w:cantSplit/>
          <w:trHeight w:val="624"/>
          <w:jc w:val="center"/>
        </w:trPr>
        <w:tc>
          <w:tcPr>
            <w:tcW w:w="737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B</w:t>
            </w:r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626FE3" w:rsidRPr="003A6489" w:rsidTr="00911455">
        <w:trPr>
          <w:cantSplit/>
          <w:trHeight w:val="624"/>
          <w:jc w:val="center"/>
        </w:trPr>
        <w:tc>
          <w:tcPr>
            <w:tcW w:w="737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21∶3</m:t>
                </m:r>
              </m:oMath>
            </m:oMathPara>
          </w:p>
        </w:tc>
        <w:tc>
          <w:tcPr>
            <w:tcW w:w="1644" w:type="dxa"/>
            <w:shd w:val="clear" w:color="auto" w:fill="auto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3∶3</m:t>
                </m:r>
              </m:oMath>
            </m:oMathPara>
          </w:p>
        </w:tc>
        <w:tc>
          <w:tcPr>
            <w:tcW w:w="1644" w:type="dxa"/>
            <w:shd w:val="clear" w:color="auto" w:fill="auto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1∶3</m:t>
                </m:r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1∶3</m:t>
                </m:r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0∶3</m:t>
                </m:r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0∶3</m:t>
                </m:r>
              </m:oMath>
            </m:oMathPara>
          </w:p>
        </w:tc>
      </w:tr>
      <w:tr w:rsidR="00626FE3" w:rsidRPr="003A6489" w:rsidTr="00911455">
        <w:trPr>
          <w:cantSplit/>
          <w:trHeight w:val="624"/>
          <w:jc w:val="center"/>
        </w:trPr>
        <w:tc>
          <w:tcPr>
            <w:tcW w:w="737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30-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21⋅2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2-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3⋅2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3-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1⋅2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1⋅2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0⋅2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0⋅2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626FE3" w:rsidRPr="003A6489" w:rsidTr="00911455">
        <w:trPr>
          <w:cantSplit/>
          <w:trHeight w:val="624"/>
          <w:jc w:val="center"/>
        </w:trPr>
        <w:tc>
          <w:tcPr>
            <w:tcW w:w="737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8-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21⋅0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3⋅0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1⋅0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1⋅0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0⋅0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0⋅0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626FE3" w:rsidRPr="003A6489" w:rsidTr="00911455">
        <w:trPr>
          <w:cantSplit/>
          <w:trHeight w:val="624"/>
          <w:jc w:val="center"/>
        </w:trPr>
        <w:tc>
          <w:tcPr>
            <w:tcW w:w="737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</w:tr>
    </w:tbl>
    <w:p w:rsidR="00626FE3" w:rsidRPr="003A6489" w:rsidRDefault="00626FE3" w:rsidP="00626FE3">
      <w:pPr>
        <w:spacing w:before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A6489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01E51" wp14:editId="21A7F5B3">
                <wp:simplePos x="0" y="0"/>
                <wp:positionH relativeFrom="column">
                  <wp:posOffset>1260757</wp:posOffset>
                </wp:positionH>
                <wp:positionV relativeFrom="paragraph">
                  <wp:posOffset>1903095</wp:posOffset>
                </wp:positionV>
                <wp:extent cx="359410" cy="0"/>
                <wp:effectExtent l="25400" t="63500" r="0" b="7620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16476" id="Прямая со стрелкой 15" o:spid="_x0000_s1026" type="#_x0000_t32" style="position:absolute;margin-left:99.25pt;margin-top:149.85pt;width:28.3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" strokecolor="windowText" strokeweight="1pt">
                <v:stroke endarrow="block" joinstyle="miter"/>
                <o:lock v:ext="edit" shapetype="f"/>
              </v:shape>
            </w:pict>
          </mc:Fallback>
        </mc:AlternateContent>
      </w:r>
      <w:r w:rsidRPr="003A6489">
        <w:rPr>
          <w:rFonts w:ascii="Times New Roman" w:hAnsi="Times New Roman" w:cs="Times New Roman"/>
          <w:sz w:val="28"/>
          <w:szCs w:val="28"/>
        </w:rPr>
        <w:t>Таблиця 2</w:t>
      </w:r>
    </w:p>
    <w:tbl>
      <w:tblPr>
        <w:tblStyle w:val="a3"/>
        <w:tblW w:w="5440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626FE3" w:rsidRPr="003A6489" w:rsidTr="00911455">
        <w:trPr>
          <w:cantSplit/>
          <w:trHeight w:val="680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</w:tcBorders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C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–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3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2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</w:tr>
      <w:tr w:rsidR="00626FE3" w:rsidRPr="003A6489" w:rsidTr="00911455">
        <w:trPr>
          <w:cantSplit/>
          <w:trHeight w:val="680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</w:tcBorders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B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626FE3" w:rsidRPr="003A6489" w:rsidTr="00911455">
        <w:trPr>
          <w:cantSplit/>
          <w:trHeight w:val="680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</w:tcBorders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A648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7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</w:tr>
      <w:tr w:rsidR="00626FE3" w:rsidRPr="003A6489" w:rsidTr="00911455">
        <w:trPr>
          <w:cantSplit/>
          <w:trHeight w:val="680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</w:tcBorders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A648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16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FFA0A0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</w:tr>
      <w:tr w:rsidR="00626FE3" w:rsidRPr="003A6489" w:rsidTr="00911455">
        <w:trPr>
          <w:cantSplit/>
          <w:trHeight w:val="680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</w:tcBorders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right"/>
              <w:rPr>
                <w:rFonts w:ascii="Times New Roman" w:eastAsia="Plotter" w:hAnsi="Times New Roman"/>
                <w:sz w:val="28"/>
                <w:szCs w:val="28"/>
              </w:rPr>
            </w:pPr>
            <w:r w:rsidRPr="003A6489">
              <w:rPr>
                <w:rFonts w:ascii="Times New Roman" w:eastAsia="Plotter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8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</w:p>
        </w:tc>
      </w:tr>
      <w:tr w:rsidR="00626FE3" w:rsidRPr="003A6489" w:rsidTr="00911455">
        <w:trPr>
          <w:cantSplit/>
          <w:trHeight w:val="680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</w:tcBorders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eastAsia="Plotter" w:hAnsi="Times New Roman"/>
                <w:iCs/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21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-1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</w:tr>
    </w:tbl>
    <w:p w:rsidR="00626FE3" w:rsidRPr="003A6489" w:rsidRDefault="00626FE3" w:rsidP="00626FE3">
      <w:pPr>
        <w:spacing w:before="48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6489">
        <w:rPr>
          <w:iCs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99990" wp14:editId="10D4F25F">
                <wp:simplePos x="0" y="0"/>
                <wp:positionH relativeFrom="column">
                  <wp:posOffset>3328176</wp:posOffset>
                </wp:positionH>
                <wp:positionV relativeFrom="paragraph">
                  <wp:posOffset>5080</wp:posOffset>
                </wp:positionV>
                <wp:extent cx="0" cy="359410"/>
                <wp:effectExtent l="63500" t="25400" r="38100" b="2159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6EAFC" id="Прямая со стрелкой 16" o:spid="_x0000_s1026" type="#_x0000_t32" style="position:absolute;margin-left:262.05pt;margin-top:.4pt;width:0;height:2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" strokecolor="black [3213]" strokeweight="1pt">
                <v:stroke startarrow="block" joinstyle="miter"/>
                <o:lock v:ext="edit" shapetype="f"/>
              </v:shape>
            </w:pict>
          </mc:Fallback>
        </mc:AlternateContent>
      </w:r>
      <w:r w:rsidRPr="003A6489">
        <w:rPr>
          <w:rFonts w:ascii="Times New Roman" w:hAnsi="Times New Roman" w:cs="Times New Roman"/>
          <w:iCs/>
          <w:sz w:val="28"/>
          <w:szCs w:val="28"/>
        </w:rPr>
        <w:t xml:space="preserve">Напрямний стовпець –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A6489">
        <w:rPr>
          <w:rFonts w:ascii="Times New Roman" w:hAnsi="Times New Roman" w:cs="Times New Roman"/>
          <w:iCs/>
          <w:sz w:val="28"/>
          <w:szCs w:val="28"/>
        </w:rPr>
        <w:t xml:space="preserve">, напрямний рядок –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3A6489">
        <w:rPr>
          <w:rFonts w:ascii="Times New Roman" w:hAnsi="Times New Roman" w:cs="Times New Roman"/>
          <w:iCs/>
          <w:sz w:val="28"/>
          <w:szCs w:val="28"/>
        </w:rPr>
        <w:t xml:space="preserve">, напрямний елемент –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42</m:t>
            </m:r>
          </m:sub>
        </m:sSub>
      </m:oMath>
      <w:r w:rsidRPr="003A6489">
        <w:rPr>
          <w:rFonts w:ascii="Times New Roman" w:hAnsi="Times New Roman" w:cs="Times New Roman"/>
          <w:iCs/>
          <w:sz w:val="28"/>
          <w:szCs w:val="28"/>
        </w:rPr>
        <w:t>.</w:t>
      </w:r>
    </w:p>
    <w:p w:rsidR="00626FE3" w:rsidRPr="003A6489" w:rsidRDefault="00626FE3" w:rsidP="00626FE3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6489">
        <w:rPr>
          <w:rFonts w:ascii="Times New Roman" w:hAnsi="Times New Roman" w:cs="Times New Roman"/>
          <w:iCs/>
          <w:sz w:val="28"/>
          <w:szCs w:val="28"/>
        </w:rPr>
        <w:lastRenderedPageBreak/>
        <w:t>Будується наступна симплекс-таблиця.</w:t>
      </w:r>
    </w:p>
    <w:p w:rsidR="00626FE3" w:rsidRPr="003A6489" w:rsidRDefault="00626FE3" w:rsidP="00626FE3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A6489">
        <w:rPr>
          <w:rFonts w:ascii="Times New Roman" w:hAnsi="Times New Roman" w:cs="Times New Roman"/>
          <w:sz w:val="28"/>
          <w:szCs w:val="28"/>
        </w:rPr>
        <w:t>Таблиця 3</w:t>
      </w:r>
      <w:r w:rsidRPr="003A6489">
        <w:rPr>
          <w:iCs/>
          <w:sz w:val="28"/>
          <w:szCs w:val="28"/>
        </w:rPr>
        <w:t>´</w:t>
      </w:r>
    </w:p>
    <w:tbl>
      <w:tblPr>
        <w:tblStyle w:val="a3"/>
        <w:tblW w:w="10601" w:type="dxa"/>
        <w:jc w:val="center"/>
        <w:tblLayout w:type="fixed"/>
        <w:tblLook w:val="04A0" w:firstRow="1" w:lastRow="0" w:firstColumn="1" w:lastColumn="0" w:noHBand="0" w:noVBand="1"/>
      </w:tblPr>
      <w:tblGrid>
        <w:gridCol w:w="737"/>
        <w:gridCol w:w="1644"/>
        <w:gridCol w:w="1644"/>
        <w:gridCol w:w="1644"/>
        <w:gridCol w:w="1644"/>
        <w:gridCol w:w="1644"/>
        <w:gridCol w:w="1644"/>
      </w:tblGrid>
      <w:tr w:rsidR="00626FE3" w:rsidRPr="003A6489" w:rsidTr="00911455">
        <w:trPr>
          <w:cantSplit/>
          <w:trHeight w:val="567"/>
          <w:jc w:val="center"/>
        </w:trPr>
        <w:tc>
          <w:tcPr>
            <w:tcW w:w="737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C</w:t>
            </w:r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–</w:t>
            </w:r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3</w:t>
            </w:r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2</w:t>
            </w:r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</w:tr>
      <w:tr w:rsidR="00626FE3" w:rsidRPr="003A6489" w:rsidTr="00911455">
        <w:trPr>
          <w:cantSplit/>
          <w:trHeight w:val="567"/>
          <w:jc w:val="center"/>
        </w:trPr>
        <w:tc>
          <w:tcPr>
            <w:tcW w:w="737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B</w:t>
            </w:r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626FE3" w:rsidRPr="003A6489" w:rsidTr="00911455">
        <w:trPr>
          <w:cantSplit/>
          <w:trHeight w:val="567"/>
          <w:jc w:val="center"/>
        </w:trPr>
        <w:tc>
          <w:tcPr>
            <w:tcW w:w="737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7-(16⋅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)∶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44" w:type="dxa"/>
            <w:shd w:val="clear" w:color="auto" w:fill="auto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1-(0⋅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)∶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44" w:type="dxa"/>
            <w:shd w:val="clear" w:color="auto" w:fill="auto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-(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)∶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-(-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)∶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0-(1⋅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)∶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0-(0⋅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)∶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</m:oMath>
            </m:oMathPara>
          </w:p>
        </w:tc>
      </w:tr>
      <w:tr w:rsidR="00626FE3" w:rsidRPr="003A6489" w:rsidTr="00911455">
        <w:trPr>
          <w:cantSplit/>
          <w:trHeight w:val="567"/>
          <w:jc w:val="center"/>
        </w:trPr>
        <w:tc>
          <w:tcPr>
            <w:tcW w:w="737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16∶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0∶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∶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∶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1∶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0∶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den>
                </m:f>
              </m:oMath>
            </m:oMathPara>
          </w:p>
        </w:tc>
      </w:tr>
      <w:tr w:rsidR="00626FE3" w:rsidRPr="003A6489" w:rsidTr="00911455">
        <w:trPr>
          <w:cantSplit/>
          <w:trHeight w:val="567"/>
          <w:jc w:val="center"/>
        </w:trPr>
        <w:tc>
          <w:tcPr>
            <w:tcW w:w="737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8-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16⋅1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∶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0⋅1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∶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⋅1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∶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0-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⋅1</m:t>
                    </m:r>
                  </m:e>
                </m:d>
                <m:r>
                  <w:rPr>
                    <w:rFonts w:ascii="Cambria Math" w:hAnsi="Cambria Math"/>
                  </w:rPr>
                  <m:t>∶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1⋅1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∶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0⋅1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∶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</m:oMath>
            </m:oMathPara>
          </w:p>
        </w:tc>
      </w:tr>
      <w:tr w:rsidR="00626FE3" w:rsidRPr="003A6489" w:rsidTr="00911455">
        <w:trPr>
          <w:cantSplit/>
          <w:trHeight w:val="567"/>
          <w:jc w:val="center"/>
        </w:trPr>
        <w:tc>
          <w:tcPr>
            <w:tcW w:w="737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oMath>
            </m:oMathPara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  <w:tc>
          <w:tcPr>
            <w:tcW w:w="1644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</w:tr>
    </w:tbl>
    <w:p w:rsidR="00626FE3" w:rsidRPr="003A6489" w:rsidRDefault="00626FE3" w:rsidP="00626FE3">
      <w:pPr>
        <w:spacing w:before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A6489">
        <w:rPr>
          <w:rFonts w:ascii="Times New Roman" w:hAnsi="Times New Roman" w:cs="Times New Roman"/>
          <w:sz w:val="28"/>
          <w:szCs w:val="28"/>
        </w:rPr>
        <w:t>Таблиця 3</w:t>
      </w:r>
    </w:p>
    <w:tbl>
      <w:tblPr>
        <w:tblStyle w:val="a3"/>
        <w:tblW w:w="5440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626FE3" w:rsidRPr="003A6489" w:rsidTr="00911455">
        <w:trPr>
          <w:cantSplit/>
          <w:trHeight w:val="624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</w:tcBorders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C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–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3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2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</w:tr>
      <w:tr w:rsidR="00626FE3" w:rsidRPr="003A6489" w:rsidTr="00911455">
        <w:trPr>
          <w:cantSplit/>
          <w:trHeight w:val="624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</w:tcBorders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B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626FE3" w:rsidRPr="003A6489" w:rsidTr="00911455">
        <w:trPr>
          <w:cantSplit/>
          <w:trHeight w:val="624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</w:tcBorders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A648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80" w:type="dxa"/>
            <w:shd w:val="clear" w:color="auto" w:fill="auto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</w:tr>
      <w:tr w:rsidR="00626FE3" w:rsidRPr="003A6489" w:rsidTr="00911455">
        <w:trPr>
          <w:cantSplit/>
          <w:trHeight w:val="624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</w:tcBorders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A648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</w:tr>
      <w:tr w:rsidR="00626FE3" w:rsidRPr="003A6489" w:rsidTr="00911455">
        <w:trPr>
          <w:cantSplit/>
          <w:trHeight w:val="624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</w:tcBorders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right"/>
              <w:rPr>
                <w:rFonts w:ascii="Times New Roman" w:eastAsia="Plotter" w:hAnsi="Times New Roman"/>
                <w:sz w:val="28"/>
                <w:szCs w:val="28"/>
              </w:rPr>
            </w:pPr>
            <w:r w:rsidRPr="003A6489">
              <w:rPr>
                <w:rFonts w:ascii="Times New Roman" w:eastAsia="Plotter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</w:p>
        </w:tc>
      </w:tr>
      <w:tr w:rsidR="00626FE3" w:rsidRPr="003A6489" w:rsidTr="00911455">
        <w:trPr>
          <w:cantSplit/>
          <w:trHeight w:val="624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</w:tcBorders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eastAsia="Plotter" w:hAnsi="Times New Roman"/>
                <w:iCs/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626FE3" w:rsidRPr="003A6489" w:rsidRDefault="00626FE3" w:rsidP="00911455">
            <w:pPr>
              <w:suppressAutoHyphens/>
              <w:spacing w:line="276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A6489">
              <w:rPr>
                <w:rFonts w:ascii="Times New Roman" w:hAnsi="Times New Roman"/>
                <w:iCs/>
                <w:sz w:val="28"/>
                <w:szCs w:val="28"/>
              </w:rPr>
              <w:t>0</w:t>
            </w:r>
          </w:p>
        </w:tc>
      </w:tr>
    </w:tbl>
    <w:p w:rsidR="00626FE3" w:rsidRPr="003A6489" w:rsidRDefault="00626FE3" w:rsidP="00626FE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A6489">
        <w:rPr>
          <w:rFonts w:ascii="Times New Roman" w:hAnsi="Times New Roman" w:cs="Times New Roman"/>
          <w:iCs/>
          <w:sz w:val="28"/>
          <w:szCs w:val="28"/>
        </w:rPr>
        <w:t xml:space="preserve">В індексному рядку всі оцінки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Pr="003A6489">
        <w:rPr>
          <w:rFonts w:ascii="Times New Roman" w:hAnsi="Times New Roman" w:cs="Times New Roman"/>
          <w:iCs/>
          <w:sz w:val="28"/>
          <w:szCs w:val="28"/>
        </w:rPr>
        <w:t xml:space="preserve">, тому отриманий оптимальний розв’язок задачі: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195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6901C0" w:rsidRDefault="006901C0"/>
    <w:sectPr w:rsidR="006901C0">
      <w:footerReference w:type="default" r:id="rId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3D9" w:rsidRDefault="00E933D9" w:rsidP="00626FE3">
      <w:r>
        <w:separator/>
      </w:r>
    </w:p>
  </w:endnote>
  <w:endnote w:type="continuationSeparator" w:id="0">
    <w:p w:rsidR="00E933D9" w:rsidRDefault="00E933D9" w:rsidP="00626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3608243"/>
      <w:docPartObj>
        <w:docPartGallery w:val="Page Numbers (Bottom of Page)"/>
        <w:docPartUnique/>
      </w:docPartObj>
    </w:sdtPr>
    <w:sdtContent>
      <w:p w:rsidR="00626FE3" w:rsidRDefault="00626FE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26FE3">
          <w:rPr>
            <w:noProof/>
            <w:lang w:val="ru-RU"/>
          </w:rPr>
          <w:t>2</w:t>
        </w:r>
        <w:r>
          <w:fldChar w:fldCharType="end"/>
        </w:r>
      </w:p>
    </w:sdtContent>
  </w:sdt>
  <w:p w:rsidR="00626FE3" w:rsidRDefault="00626FE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3D9" w:rsidRDefault="00E933D9" w:rsidP="00626FE3">
      <w:r>
        <w:separator/>
      </w:r>
    </w:p>
  </w:footnote>
  <w:footnote w:type="continuationSeparator" w:id="0">
    <w:p w:rsidR="00E933D9" w:rsidRDefault="00E933D9" w:rsidP="00626F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E3"/>
    <w:rsid w:val="00626FE3"/>
    <w:rsid w:val="006901C0"/>
    <w:rsid w:val="00E9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B95F2"/>
  <w15:chartTrackingRefBased/>
  <w15:docId w15:val="{234B1AAF-BF39-404C-A7DD-CF712F33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3"/>
    <w:pPr>
      <w:spacing w:after="0" w:line="240" w:lineRule="auto"/>
    </w:pPr>
    <w:rPr>
      <w:rFonts w:eastAsia="Calibri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26F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6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626FE3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26FE3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26FE3"/>
    <w:rPr>
      <w:rFonts w:eastAsia="Calibri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626FE3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26FE3"/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1838</Words>
  <Characters>1048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</cp:revision>
  <dcterms:created xsi:type="dcterms:W3CDTF">2022-02-09T07:56:00Z</dcterms:created>
  <dcterms:modified xsi:type="dcterms:W3CDTF">2022-02-09T07:58:00Z</dcterms:modified>
</cp:coreProperties>
</file>