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66115" w:rsidRDefault="00566561">
      <w:r>
        <w:t>Módulos de la Plataforma:</w:t>
      </w:r>
    </w:p>
    <w:p w:rsidR="00066115" w:rsidRDefault="00566561">
      <w:pPr>
        <w:spacing w:after="100" w:line="360" w:lineRule="auto"/>
        <w:jc w:val="both"/>
      </w:pPr>
      <w:r>
        <w:rPr>
          <w:rFonts w:ascii="Times New Roman" w:eastAsia="Times New Roman" w:hAnsi="Times New Roman" w:cs="Times New Roman"/>
          <w:sz w:val="24"/>
        </w:rPr>
        <w:t>Al tener esto en cuenta, se espera cumplir con los siguientes objetivos:</w:t>
      </w:r>
    </w:p>
    <w:p w:rsidR="00066115" w:rsidRPr="0080028C" w:rsidRDefault="00566561">
      <w:pPr>
        <w:numPr>
          <w:ilvl w:val="0"/>
          <w:numId w:val="1"/>
        </w:numPr>
        <w:spacing w:after="100" w:line="360" w:lineRule="auto"/>
        <w:ind w:hanging="359"/>
        <w:contextualSpacing/>
        <w:jc w:val="both"/>
        <w:rPr>
          <w:rFonts w:ascii="Times New Roman" w:eastAsia="Times New Roman" w:hAnsi="Times New Roman" w:cs="Times New Roman"/>
          <w:sz w:val="24"/>
          <w:highlight w:val="green"/>
        </w:rPr>
      </w:pPr>
      <w:r w:rsidRPr="0080028C">
        <w:rPr>
          <w:rFonts w:ascii="Times New Roman" w:eastAsia="Times New Roman" w:hAnsi="Times New Roman" w:cs="Times New Roman"/>
          <w:sz w:val="24"/>
          <w:highlight w:val="green"/>
        </w:rPr>
        <w:t>Gestionar el control de los usuarios de la plataforma, a través de un sistema de roles y capacidades de los involucrados a la carrera de Ingeniería de Sistemas.</w:t>
      </w:r>
    </w:p>
    <w:p w:rsidR="00066115" w:rsidRPr="0080028C" w:rsidRDefault="00566561">
      <w:pPr>
        <w:numPr>
          <w:ilvl w:val="0"/>
          <w:numId w:val="1"/>
        </w:numPr>
        <w:spacing w:after="100" w:line="360" w:lineRule="auto"/>
        <w:ind w:hanging="359"/>
        <w:contextualSpacing/>
        <w:jc w:val="both"/>
        <w:rPr>
          <w:rFonts w:ascii="Times New Roman" w:eastAsia="Times New Roman" w:hAnsi="Times New Roman" w:cs="Times New Roman"/>
          <w:sz w:val="24"/>
          <w:highlight w:val="green"/>
        </w:rPr>
      </w:pPr>
      <w:r w:rsidRPr="0080028C">
        <w:rPr>
          <w:rFonts w:ascii="Times New Roman" w:eastAsia="Times New Roman" w:hAnsi="Times New Roman" w:cs="Times New Roman"/>
          <w:sz w:val="24"/>
          <w:highlight w:val="green"/>
        </w:rPr>
        <w:t>Suministrar a cada estudiante la oportunidad de crear una cuenta en la plataforma, con un perfil que le indicará todas las opciones que como estudiante tiene desde la inscripción a un curso, revisar sus evaluaciones, participar en juegos, asistir a las discusiones y compartir información con sus compañeros.</w:t>
      </w:r>
    </w:p>
    <w:p w:rsidR="00066115" w:rsidRPr="0080028C" w:rsidRDefault="00566561">
      <w:pPr>
        <w:numPr>
          <w:ilvl w:val="0"/>
          <w:numId w:val="1"/>
        </w:numPr>
        <w:spacing w:after="100" w:line="360" w:lineRule="auto"/>
        <w:ind w:hanging="359"/>
        <w:contextualSpacing/>
        <w:jc w:val="both"/>
        <w:rPr>
          <w:rFonts w:ascii="Times New Roman" w:eastAsia="Times New Roman" w:hAnsi="Times New Roman" w:cs="Times New Roman"/>
          <w:sz w:val="24"/>
          <w:highlight w:val="green"/>
        </w:rPr>
      </w:pPr>
      <w:r w:rsidRPr="0080028C">
        <w:rPr>
          <w:rFonts w:ascii="Times New Roman" w:eastAsia="Times New Roman" w:hAnsi="Times New Roman" w:cs="Times New Roman"/>
          <w:sz w:val="24"/>
          <w:highlight w:val="green"/>
        </w:rPr>
        <w:t>Facilitar a cada profesor o colaborador del curso, la creación de una cuenta para gestionar los contenidos de cada curso, las evaluaciones y tareas que asignará a cada grupo de estudiantes, gestionar los juegos de aprendizaje, diseñar el lista</w:t>
      </w:r>
      <w:r w:rsidR="0080028C" w:rsidRPr="0080028C">
        <w:rPr>
          <w:rFonts w:ascii="Times New Roman" w:eastAsia="Times New Roman" w:hAnsi="Times New Roman" w:cs="Times New Roman"/>
          <w:sz w:val="24"/>
          <w:highlight w:val="green"/>
        </w:rPr>
        <w:t>do de premios y solucionar dudas</w:t>
      </w:r>
      <w:r w:rsidRPr="0080028C">
        <w:rPr>
          <w:rFonts w:ascii="Times New Roman" w:eastAsia="Times New Roman" w:hAnsi="Times New Roman" w:cs="Times New Roman"/>
          <w:sz w:val="24"/>
          <w:highlight w:val="green"/>
        </w:rPr>
        <w:t xml:space="preserve"> o inquietudes de los estudiantes mediante el foro o las discusiones, y gestionar las estadísticas de los mismos.</w:t>
      </w:r>
    </w:p>
    <w:p w:rsidR="00066115" w:rsidRPr="0080028C" w:rsidRDefault="00566561">
      <w:pPr>
        <w:numPr>
          <w:ilvl w:val="0"/>
          <w:numId w:val="1"/>
        </w:numPr>
        <w:spacing w:after="100" w:line="360" w:lineRule="auto"/>
        <w:ind w:hanging="359"/>
        <w:contextualSpacing/>
        <w:jc w:val="both"/>
        <w:rPr>
          <w:rFonts w:ascii="Times New Roman" w:eastAsia="Times New Roman" w:hAnsi="Times New Roman" w:cs="Times New Roman"/>
          <w:sz w:val="24"/>
          <w:highlight w:val="green"/>
        </w:rPr>
      </w:pPr>
      <w:r w:rsidRPr="0080028C">
        <w:rPr>
          <w:rFonts w:ascii="Times New Roman" w:eastAsia="Times New Roman" w:hAnsi="Times New Roman" w:cs="Times New Roman"/>
          <w:sz w:val="24"/>
          <w:highlight w:val="green"/>
        </w:rPr>
        <w:t>Proporcionar una lista de los cursos de la plataforma con información relevante al mismo.</w:t>
      </w:r>
    </w:p>
    <w:p w:rsidR="00066115" w:rsidRPr="00411D7A" w:rsidRDefault="00566561">
      <w:pPr>
        <w:numPr>
          <w:ilvl w:val="0"/>
          <w:numId w:val="1"/>
        </w:numPr>
        <w:spacing w:after="100" w:line="360" w:lineRule="auto"/>
        <w:ind w:hanging="359"/>
        <w:contextualSpacing/>
        <w:jc w:val="both"/>
        <w:rPr>
          <w:rFonts w:ascii="Times New Roman" w:eastAsia="Times New Roman" w:hAnsi="Times New Roman" w:cs="Times New Roman"/>
          <w:sz w:val="24"/>
          <w:highlight w:val="green"/>
        </w:rPr>
      </w:pPr>
      <w:r w:rsidRPr="00411D7A">
        <w:rPr>
          <w:rFonts w:ascii="Times New Roman" w:eastAsia="Times New Roman" w:hAnsi="Times New Roman" w:cs="Times New Roman"/>
          <w:sz w:val="24"/>
          <w:highlight w:val="green"/>
        </w:rPr>
        <w:t>Considerar la opción de personalizar la plataforma para los estudiantes del sistema, con el fin de mejorar su experiencia al visitar sus cursos.</w:t>
      </w:r>
    </w:p>
    <w:p w:rsidR="00066115" w:rsidRPr="00411D7A" w:rsidRDefault="00566561">
      <w:pPr>
        <w:numPr>
          <w:ilvl w:val="0"/>
          <w:numId w:val="1"/>
        </w:numPr>
        <w:spacing w:after="100" w:line="360" w:lineRule="auto"/>
        <w:ind w:hanging="359"/>
        <w:contextualSpacing/>
        <w:jc w:val="both"/>
        <w:rPr>
          <w:rFonts w:ascii="Times New Roman" w:eastAsia="Times New Roman" w:hAnsi="Times New Roman" w:cs="Times New Roman"/>
          <w:sz w:val="24"/>
          <w:highlight w:val="green"/>
        </w:rPr>
      </w:pPr>
      <w:r w:rsidRPr="00411D7A">
        <w:rPr>
          <w:rFonts w:ascii="Times New Roman" w:eastAsia="Times New Roman" w:hAnsi="Times New Roman" w:cs="Times New Roman"/>
          <w:sz w:val="24"/>
          <w:highlight w:val="green"/>
        </w:rPr>
        <w:t>Brindar lecciones interactivas con contenidos didácticos para los estudiantes de la carrera de Ingeniería de Sistemas.</w:t>
      </w:r>
    </w:p>
    <w:p w:rsidR="00066115" w:rsidRPr="00411D7A" w:rsidRDefault="00566561">
      <w:pPr>
        <w:numPr>
          <w:ilvl w:val="0"/>
          <w:numId w:val="1"/>
        </w:numPr>
        <w:spacing w:after="100" w:line="360" w:lineRule="auto"/>
        <w:ind w:hanging="359"/>
        <w:contextualSpacing/>
        <w:jc w:val="both"/>
        <w:rPr>
          <w:rFonts w:ascii="Times New Roman" w:eastAsia="Times New Roman" w:hAnsi="Times New Roman" w:cs="Times New Roman"/>
          <w:sz w:val="24"/>
          <w:highlight w:val="green"/>
        </w:rPr>
      </w:pPr>
      <w:r w:rsidRPr="00411D7A">
        <w:rPr>
          <w:rFonts w:ascii="Times New Roman" w:eastAsia="Times New Roman" w:hAnsi="Times New Roman" w:cs="Times New Roman"/>
          <w:sz w:val="24"/>
          <w:highlight w:val="green"/>
        </w:rPr>
        <w:t>Administrar las evaluaciones y las calificaciones de los estudiantes de cada curso por parte del profesor.</w:t>
      </w:r>
    </w:p>
    <w:p w:rsidR="00066115" w:rsidRPr="00B77906" w:rsidRDefault="00566561">
      <w:pPr>
        <w:numPr>
          <w:ilvl w:val="0"/>
          <w:numId w:val="1"/>
        </w:numPr>
        <w:spacing w:after="100" w:line="360" w:lineRule="auto"/>
        <w:ind w:hanging="359"/>
        <w:contextualSpacing/>
        <w:jc w:val="both"/>
        <w:rPr>
          <w:rFonts w:ascii="Times New Roman" w:eastAsia="Times New Roman" w:hAnsi="Times New Roman" w:cs="Times New Roman"/>
          <w:sz w:val="24"/>
          <w:highlight w:val="green"/>
        </w:rPr>
      </w:pPr>
      <w:r w:rsidRPr="00B77906">
        <w:rPr>
          <w:rFonts w:ascii="Times New Roman" w:eastAsia="Times New Roman" w:hAnsi="Times New Roman" w:cs="Times New Roman"/>
          <w:sz w:val="24"/>
          <w:highlight w:val="green"/>
        </w:rPr>
        <w:t>Proveer un apartado de notas, para que cada estudiante plasme sus ideas sobre el contenido de cada lección del curso.</w:t>
      </w:r>
    </w:p>
    <w:p w:rsidR="00066115" w:rsidRPr="00B77906" w:rsidRDefault="00566561">
      <w:pPr>
        <w:numPr>
          <w:ilvl w:val="0"/>
          <w:numId w:val="1"/>
        </w:numPr>
        <w:spacing w:after="100" w:line="360" w:lineRule="auto"/>
        <w:ind w:hanging="359"/>
        <w:contextualSpacing/>
        <w:jc w:val="both"/>
        <w:rPr>
          <w:rFonts w:ascii="Times New Roman" w:eastAsia="Times New Roman" w:hAnsi="Times New Roman" w:cs="Times New Roman"/>
          <w:sz w:val="24"/>
          <w:highlight w:val="green"/>
        </w:rPr>
      </w:pPr>
      <w:r w:rsidRPr="00B77906">
        <w:rPr>
          <w:rFonts w:ascii="Times New Roman" w:eastAsia="Times New Roman" w:hAnsi="Times New Roman" w:cs="Times New Roman"/>
          <w:sz w:val="24"/>
          <w:highlight w:val="green"/>
        </w:rPr>
        <w:t xml:space="preserve">Crear un </w:t>
      </w:r>
      <w:proofErr w:type="spellStart"/>
      <w:r w:rsidRPr="00B77906">
        <w:rPr>
          <w:rFonts w:ascii="Times New Roman" w:eastAsia="Times New Roman" w:hAnsi="Times New Roman" w:cs="Times New Roman"/>
          <w:sz w:val="24"/>
          <w:highlight w:val="green"/>
        </w:rPr>
        <w:t>catalogo</w:t>
      </w:r>
      <w:proofErr w:type="spellEnd"/>
      <w:r w:rsidRPr="00B77906">
        <w:rPr>
          <w:rFonts w:ascii="Times New Roman" w:eastAsia="Times New Roman" w:hAnsi="Times New Roman" w:cs="Times New Roman"/>
          <w:sz w:val="24"/>
          <w:highlight w:val="green"/>
        </w:rPr>
        <w:t xml:space="preserve"> de juegos que fomente el aprendizaje de los estudiantes de la carrera de Ingeniería de Sistemas.</w:t>
      </w:r>
    </w:p>
    <w:p w:rsidR="00066115" w:rsidRPr="00B77906" w:rsidRDefault="00566561">
      <w:pPr>
        <w:numPr>
          <w:ilvl w:val="0"/>
          <w:numId w:val="1"/>
        </w:numPr>
        <w:spacing w:after="100" w:line="360" w:lineRule="auto"/>
        <w:ind w:hanging="359"/>
        <w:contextualSpacing/>
        <w:jc w:val="both"/>
        <w:rPr>
          <w:rFonts w:ascii="Times New Roman" w:eastAsia="Times New Roman" w:hAnsi="Times New Roman" w:cs="Times New Roman"/>
          <w:sz w:val="24"/>
          <w:highlight w:val="green"/>
        </w:rPr>
      </w:pPr>
      <w:r w:rsidRPr="00B77906">
        <w:rPr>
          <w:rFonts w:ascii="Times New Roman" w:eastAsia="Times New Roman" w:hAnsi="Times New Roman" w:cs="Times New Roman"/>
          <w:sz w:val="24"/>
          <w:highlight w:val="green"/>
        </w:rPr>
        <w:t>Generar un sistema de recompensa para los estudiantes, basados en premios otorgados tanto por el profesor/a como por las estadísticas del sistema.</w:t>
      </w:r>
    </w:p>
    <w:p w:rsidR="00066115" w:rsidRPr="00B77906" w:rsidRDefault="00566561">
      <w:pPr>
        <w:numPr>
          <w:ilvl w:val="0"/>
          <w:numId w:val="1"/>
        </w:numPr>
        <w:spacing w:after="100" w:line="360" w:lineRule="auto"/>
        <w:ind w:hanging="359"/>
        <w:contextualSpacing/>
        <w:jc w:val="both"/>
        <w:rPr>
          <w:rFonts w:ascii="Times New Roman" w:eastAsia="Times New Roman" w:hAnsi="Times New Roman" w:cs="Times New Roman"/>
          <w:sz w:val="24"/>
          <w:highlight w:val="green"/>
        </w:rPr>
      </w:pPr>
      <w:r>
        <w:rPr>
          <w:rFonts w:ascii="Times New Roman" w:eastAsia="Times New Roman" w:hAnsi="Times New Roman" w:cs="Times New Roman"/>
          <w:sz w:val="24"/>
        </w:rPr>
        <w:t xml:space="preserve"> </w:t>
      </w:r>
      <w:r w:rsidRPr="00B77906">
        <w:rPr>
          <w:rFonts w:ascii="Times New Roman" w:eastAsia="Times New Roman" w:hAnsi="Times New Roman" w:cs="Times New Roman"/>
          <w:sz w:val="24"/>
          <w:highlight w:val="green"/>
        </w:rPr>
        <w:t>Ofrecer estadísticas sobre el rendimiento de los participantes de la plataforma, así como de los movimientos que realizan dentro del sistema.</w:t>
      </w:r>
    </w:p>
    <w:p w:rsidR="00066115" w:rsidRDefault="00566561">
      <w:pPr>
        <w:spacing w:after="100" w:line="360" w:lineRule="auto"/>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Por tanto, dicha plataforma debe contar con una serie de características que en conversaciones con estudiantes de la especialidad, se ha obtenido la siguiente información sobre los siguientes puntos que debe abarcar:</w:t>
      </w:r>
    </w:p>
    <w:p w:rsidR="00066115" w:rsidRDefault="00566561">
      <w:pPr>
        <w:spacing w:after="100" w:line="360" w:lineRule="auto"/>
        <w:ind w:left="780" w:hanging="359"/>
        <w:jc w:val="both"/>
      </w:pPr>
      <w:r>
        <w:rPr>
          <w:rFonts w:ascii="Times New Roman" w:eastAsia="Times New Roman" w:hAnsi="Times New Roman" w:cs="Times New Roman"/>
          <w:sz w:val="24"/>
        </w:rPr>
        <w:lastRenderedPageBreak/>
        <w:t>·</w:t>
      </w:r>
      <w:r>
        <w:rPr>
          <w:rFonts w:ascii="Times New Roman" w:eastAsia="Times New Roman" w:hAnsi="Times New Roman" w:cs="Times New Roman"/>
          <w:sz w:val="14"/>
        </w:rPr>
        <w:t xml:space="preserve">         </w:t>
      </w:r>
      <w:r>
        <w:rPr>
          <w:rFonts w:ascii="Times New Roman" w:eastAsia="Times New Roman" w:hAnsi="Times New Roman" w:cs="Times New Roman"/>
          <w:sz w:val="24"/>
        </w:rPr>
        <w:t>La plataforma debe llevar un control de los participantes, que permita establecer un rol específico para cada uno de los usuarios, con una serie de capacidades concretas, que limitaría las opciones de los involucrados del sistema, con el propósito de mantener la seguridad y la integridad de la información suministrada por los participantes.</w:t>
      </w:r>
    </w:p>
    <w:p w:rsidR="00066115" w:rsidRPr="002F4A8A" w:rsidRDefault="00566561">
      <w:pPr>
        <w:spacing w:after="100" w:line="360" w:lineRule="auto"/>
        <w:ind w:left="780" w:hanging="359"/>
        <w:jc w:val="both"/>
        <w:rPr>
          <w:lang w:val="en-US"/>
        </w:rPr>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Los usuarios que integrarán a la plataforma se dividen en roles como: el administrador que controla todos los servicios del sistema; los estudiantes que hacen uso de todas los servicios que incluye los cursos; los profesores que se encargan de brindar a los estudiantes los distintos cursos de la plataforma, incluyendo los colaboradores que inviten a aportar conocimientos extras al curso.</w:t>
      </w:r>
      <w:bookmarkStart w:id="0" w:name="_GoBack"/>
      <w:bookmarkEnd w:id="0"/>
    </w:p>
    <w:p w:rsidR="00066115" w:rsidRDefault="00566561">
      <w:pPr>
        <w:spacing w:after="100" w:line="360" w:lineRule="auto"/>
        <w:ind w:left="780" w:hanging="359"/>
        <w:jc w:val="both"/>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La plataforma debe soportar las funciones básicas de este tipo de plataformas como inscripción a los cursos, acceso a lecciones y contenidos, gestión de las evaluaciones y asignaciones. Además, contar con un espacio para resolver dudas y preguntas, realizar comentarios sobre los temas del curso en foros u otros mecanismos de participación.</w:t>
      </w:r>
    </w:p>
    <w:p w:rsidR="00066115" w:rsidRDefault="00566561">
      <w:pPr>
        <w:spacing w:after="100" w:line="360" w:lineRule="auto"/>
        <w:ind w:left="780" w:hanging="359"/>
        <w:jc w:val="both"/>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La plataforma debe permitir crear cuentas a los usuarios, tomando en cuenta </w:t>
      </w:r>
      <w:proofErr w:type="gramStart"/>
      <w:r>
        <w:rPr>
          <w:rFonts w:ascii="Times New Roman" w:eastAsia="Times New Roman" w:hAnsi="Times New Roman" w:cs="Times New Roman"/>
          <w:sz w:val="24"/>
        </w:rPr>
        <w:t>los tipo</w:t>
      </w:r>
      <w:proofErr w:type="gramEnd"/>
      <w:r>
        <w:rPr>
          <w:rFonts w:ascii="Times New Roman" w:eastAsia="Times New Roman" w:hAnsi="Times New Roman" w:cs="Times New Roman"/>
          <w:sz w:val="24"/>
        </w:rPr>
        <w:t xml:space="preserve"> de rol que existe dependiendo de las características que tenga dentro del sistema. Sin embargo, cada participante contará con un perfil que le mostrará todos sus datos personales y las notificaciones correspondientes a sus actividades dentro de la misma. </w:t>
      </w:r>
    </w:p>
    <w:p w:rsidR="00066115" w:rsidRDefault="00566561">
      <w:pPr>
        <w:spacing w:after="100" w:line="360" w:lineRule="auto"/>
        <w:ind w:left="780" w:hanging="359"/>
        <w:jc w:val="both"/>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En cada curso, el profesor se encargará de crear uno o más dependiendo de las asignaturas que estén a su cargo. Además, el estudiante podrá visualizar los cursos ofertados con información relevante como el nombre, una descripción breve, el nombre del profesor y los colaboradores que dictarán el contenido, así como el número de participantes inscritos a él.</w:t>
      </w:r>
    </w:p>
    <w:p w:rsidR="00066115" w:rsidRDefault="00566561">
      <w:pPr>
        <w:spacing w:after="100" w:line="360" w:lineRule="auto"/>
        <w:ind w:left="780" w:hanging="359"/>
        <w:jc w:val="both"/>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Cada estudiante, podrá registrarse en uno o más cursos previa aprobación del profesor, quien deberá dar el alta a los estudiantes que aparezcan en la lista impresa enviada a la coordinación. Asimismo, puede visualizar un listado de los cursos que más le interesen según el semestre que curse dentro de la carrera.</w:t>
      </w:r>
    </w:p>
    <w:p w:rsidR="00066115" w:rsidRDefault="00566561">
      <w:pPr>
        <w:spacing w:after="100" w:line="360" w:lineRule="auto"/>
        <w:ind w:left="780" w:hanging="359"/>
        <w:jc w:val="both"/>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Cada lección, posee un contenido asociado a cada uno de los temas de la asignatura, con un nombre designado por el profesor y un recurso subido para </w:t>
      </w:r>
      <w:r>
        <w:rPr>
          <w:rFonts w:ascii="Times New Roman" w:eastAsia="Times New Roman" w:hAnsi="Times New Roman" w:cs="Times New Roman"/>
          <w:sz w:val="24"/>
        </w:rPr>
        <w:lastRenderedPageBreak/>
        <w:t xml:space="preserve">fortalecer el aprendizaje como videos, archivos de textos, imágenes, documentos o guías en </w:t>
      </w:r>
      <w:proofErr w:type="spellStart"/>
      <w:r>
        <w:rPr>
          <w:rFonts w:ascii="Times New Roman" w:eastAsia="Times New Roman" w:hAnsi="Times New Roman" w:cs="Times New Roman"/>
          <w:sz w:val="24"/>
        </w:rPr>
        <w:t>pdf</w:t>
      </w:r>
      <w:proofErr w:type="spellEnd"/>
      <w:r>
        <w:rPr>
          <w:rFonts w:ascii="Times New Roman" w:eastAsia="Times New Roman" w:hAnsi="Times New Roman" w:cs="Times New Roman"/>
          <w:sz w:val="24"/>
        </w:rPr>
        <w:t xml:space="preserve"> y otros que considere vital para la asignatura.</w:t>
      </w:r>
    </w:p>
    <w:p w:rsidR="00066115" w:rsidRDefault="00566561">
      <w:pPr>
        <w:spacing w:after="100" w:line="360" w:lineRule="auto"/>
        <w:ind w:left="780" w:hanging="359"/>
        <w:jc w:val="both"/>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14"/>
        </w:rPr>
        <w:tab/>
      </w:r>
      <w:r>
        <w:rPr>
          <w:rFonts w:ascii="Times New Roman" w:eastAsia="Times New Roman" w:hAnsi="Times New Roman" w:cs="Times New Roman"/>
          <w:sz w:val="24"/>
        </w:rPr>
        <w:t>La plataforma tomará en consideración, la capacidad de personalizar para los estudiantes con el propósito de tener un espacio más amigable para las clases, lo que se deriva en cambios en los colores del panel de su cuenta y escoger el avatar que identifica su cuenta, lo que podrán realizar no solo los estudiantes sino todos los que crean una cuenta. En el caso concreto de los profesores, podrá seleccionar el icono para cada premio que decida otorgar a sus estudiantes.</w:t>
      </w:r>
    </w:p>
    <w:p w:rsidR="00066115" w:rsidRDefault="00566561">
      <w:pPr>
        <w:spacing w:after="100" w:line="360" w:lineRule="auto"/>
        <w:ind w:left="780" w:hanging="359"/>
        <w:jc w:val="both"/>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La plataforma debe permitir realizar evaluaciones por parte de los estudiantes, por lo que cada profesor puede escoger una actividad para que los alumnos desarrollen, como son un glosario, subir un documento o un video, pruebas cortas, activar un foro, una discusión extra curricular con el colaborador o escoger alguno de los juegos. </w:t>
      </w:r>
    </w:p>
    <w:p w:rsidR="00066115" w:rsidRDefault="00566561">
      <w:pPr>
        <w:spacing w:after="100" w:line="360" w:lineRule="auto"/>
        <w:ind w:left="780" w:hanging="359"/>
        <w:jc w:val="both"/>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La plataforma debe suministrar un espacio para el debate de ideas, conocido como foro en donde el profesor puede el profesor, puede plantear un tema para aclarar dudas de un contenido e incluso comentar a profundidad sobre un tema en concreto. También, puede activar el espacio de discusiones donde el colaborador puede subir un tema relacionado con el curso, pero que no esté dentro de los contenidos con el fin de brindar conocimientos innovadores a los estudiantes.</w:t>
      </w:r>
    </w:p>
    <w:p w:rsidR="00066115" w:rsidRDefault="00566561">
      <w:pPr>
        <w:spacing w:after="100" w:line="360" w:lineRule="auto"/>
        <w:ind w:left="780" w:hanging="359"/>
        <w:jc w:val="both"/>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La plataforma debe ofrecer un </w:t>
      </w:r>
      <w:proofErr w:type="spellStart"/>
      <w:r>
        <w:rPr>
          <w:rFonts w:ascii="Times New Roman" w:eastAsia="Times New Roman" w:hAnsi="Times New Roman" w:cs="Times New Roman"/>
          <w:sz w:val="24"/>
        </w:rPr>
        <w:t>catalogo</w:t>
      </w:r>
      <w:proofErr w:type="spellEnd"/>
      <w:r>
        <w:rPr>
          <w:rFonts w:ascii="Times New Roman" w:eastAsia="Times New Roman" w:hAnsi="Times New Roman" w:cs="Times New Roman"/>
          <w:sz w:val="24"/>
        </w:rPr>
        <w:t xml:space="preserve"> de </w:t>
      </w:r>
      <w:proofErr w:type="gramStart"/>
      <w:r>
        <w:rPr>
          <w:rFonts w:ascii="Times New Roman" w:eastAsia="Times New Roman" w:hAnsi="Times New Roman" w:cs="Times New Roman"/>
          <w:sz w:val="24"/>
        </w:rPr>
        <w:t>juegos ,</w:t>
      </w:r>
      <w:proofErr w:type="gramEnd"/>
      <w:r>
        <w:rPr>
          <w:rFonts w:ascii="Times New Roman" w:eastAsia="Times New Roman" w:hAnsi="Times New Roman" w:cs="Times New Roman"/>
          <w:sz w:val="24"/>
        </w:rPr>
        <w:t xml:space="preserve"> que puede activar el profesor para evaluar los conocimientos que vaya adquiriendo el usuario, entre ellos se encuentran la memoria de las respuestas, el ahorcado, la piedra-papel-tijera y la corona del ganador.</w:t>
      </w:r>
    </w:p>
    <w:p w:rsidR="00066115" w:rsidRDefault="00566561">
      <w:pPr>
        <w:spacing w:after="100" w:line="360" w:lineRule="auto"/>
        <w:ind w:left="780" w:hanging="359"/>
        <w:jc w:val="both"/>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 xml:space="preserve">La plataforma le ofrecerá a los estudiantes una serie de recompensas, a medida que avance en sus actividades, las cuales serán visualizadas en su perfil con un icono en forma de listón, cabe destacar que estos galardones serán otorgados según las estadísticas que recoja la herramienta de los estudiantes del curso. También, se debe destacar que el sistema contendrá un medallero en donde los alumnos con mejores progresos serán colocados cada semana, para premiar su esfuerzo en las clases. De igual forma, el profesor puede establecer un número </w:t>
      </w:r>
      <w:r>
        <w:rPr>
          <w:rFonts w:ascii="Times New Roman" w:eastAsia="Times New Roman" w:hAnsi="Times New Roman" w:cs="Times New Roman"/>
          <w:sz w:val="24"/>
        </w:rPr>
        <w:lastRenderedPageBreak/>
        <w:t>de premios que considere necesario para incentivar las habilidades de sus estudiantes.</w:t>
      </w:r>
    </w:p>
    <w:p w:rsidR="00066115" w:rsidRDefault="00566561">
      <w:pPr>
        <w:spacing w:after="100" w:line="360" w:lineRule="auto"/>
        <w:ind w:left="780" w:hanging="359"/>
        <w:jc w:val="both"/>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Los estudiantes de cada curso, pueden mantener un registro de sus apuntes, mediante pequeñas notas que puede escribir a medida que vaya viendo el contenido suministrado por el profesor. Además, tendrá la oportunidad de mantener conversaciones cortas con sus compañeros, usando la mensajería instantánea, que ayudará a los estudiantes a apoyarse entre sí para estudiar cada tema del curso.</w:t>
      </w:r>
    </w:p>
    <w:p w:rsidR="00066115" w:rsidRDefault="00566561">
      <w:pPr>
        <w:spacing w:after="100" w:line="360" w:lineRule="auto"/>
        <w:ind w:left="780" w:hanging="359"/>
        <w:jc w:val="both"/>
      </w:pPr>
      <w:r>
        <w:rPr>
          <w:rFonts w:ascii="Times New Roman" w:eastAsia="Times New Roman" w:hAnsi="Times New Roman" w:cs="Times New Roman"/>
          <w:sz w:val="24"/>
        </w:rPr>
        <w:t>·</w:t>
      </w:r>
      <w:r>
        <w:rPr>
          <w:rFonts w:ascii="Times New Roman" w:eastAsia="Times New Roman" w:hAnsi="Times New Roman" w:cs="Times New Roman"/>
          <w:sz w:val="14"/>
        </w:rPr>
        <w:t xml:space="preserve">         </w:t>
      </w:r>
      <w:r>
        <w:rPr>
          <w:rFonts w:ascii="Times New Roman" w:eastAsia="Times New Roman" w:hAnsi="Times New Roman" w:cs="Times New Roman"/>
          <w:sz w:val="24"/>
        </w:rPr>
        <w:t>La plataforma debe dotar al profesor, de las estadísticas de sus estudiantes dentro del curso, las cuales registran en todo momento lo que cada alumno realiza mientras esta en el sistema, con el fin de llevar un control preciso de los movimientos, sin dejar evaluar los aspectos en que los participantes sienten dudas o se sienten más motivados para mejorar el proceso de aprendizaje.</w:t>
      </w:r>
    </w:p>
    <w:p w:rsidR="00066115" w:rsidRDefault="00066115"/>
    <w:p w:rsidR="00066115" w:rsidRDefault="00566561">
      <w:r>
        <w:t>Opciones para el profesor:</w:t>
      </w:r>
    </w:p>
    <w:p w:rsidR="00066115" w:rsidRDefault="00566561">
      <w:pPr>
        <w:numPr>
          <w:ilvl w:val="0"/>
          <w:numId w:val="3"/>
        </w:numPr>
        <w:spacing w:after="0"/>
        <w:ind w:hanging="359"/>
        <w:contextualSpacing/>
      </w:pPr>
      <w:r>
        <w:t>Crear lecciones interactivas para los estudiantes del curso.</w:t>
      </w:r>
    </w:p>
    <w:p w:rsidR="00066115" w:rsidRDefault="00566561">
      <w:pPr>
        <w:numPr>
          <w:ilvl w:val="0"/>
          <w:numId w:val="3"/>
        </w:numPr>
        <w:spacing w:after="0"/>
        <w:ind w:hanging="359"/>
        <w:contextualSpacing/>
      </w:pPr>
      <w:r>
        <w:t>Proporcionar una lista de participantes del curso.</w:t>
      </w:r>
    </w:p>
    <w:p w:rsidR="00066115" w:rsidRDefault="00566561">
      <w:pPr>
        <w:numPr>
          <w:ilvl w:val="0"/>
          <w:numId w:val="3"/>
        </w:numPr>
        <w:spacing w:after="0"/>
        <w:ind w:hanging="359"/>
        <w:contextualSpacing/>
      </w:pPr>
      <w:r>
        <w:t>Gestionar las evaluaciones y las calificaciones de sus estudiantes.</w:t>
      </w:r>
    </w:p>
    <w:p w:rsidR="00066115" w:rsidRDefault="00566561">
      <w:pPr>
        <w:numPr>
          <w:ilvl w:val="0"/>
          <w:numId w:val="3"/>
        </w:numPr>
        <w:spacing w:after="0"/>
        <w:ind w:hanging="359"/>
        <w:contextualSpacing/>
        <w:jc w:val="both"/>
      </w:pPr>
      <w:r>
        <w:t>Cuenta con actividades como videos, glosarios, pruebas, tareas, eventos, juegos, foros y comentarios para los participantes.</w:t>
      </w:r>
    </w:p>
    <w:p w:rsidR="00066115" w:rsidRDefault="00566561">
      <w:pPr>
        <w:numPr>
          <w:ilvl w:val="0"/>
          <w:numId w:val="3"/>
        </w:numPr>
        <w:spacing w:after="0"/>
        <w:ind w:hanging="359"/>
        <w:contextualSpacing/>
      </w:pPr>
      <w:r>
        <w:t>Administrar contenidos didácticos relacionados con el curso.</w:t>
      </w:r>
    </w:p>
    <w:p w:rsidR="00066115" w:rsidRDefault="00566561">
      <w:pPr>
        <w:numPr>
          <w:ilvl w:val="0"/>
          <w:numId w:val="3"/>
        </w:numPr>
        <w:spacing w:after="0"/>
        <w:ind w:hanging="359"/>
        <w:contextualSpacing/>
      </w:pPr>
      <w:r>
        <w:t>Control de las actividades de cada participante del curso.</w:t>
      </w:r>
    </w:p>
    <w:p w:rsidR="00066115" w:rsidRDefault="00566561">
      <w:pPr>
        <w:numPr>
          <w:ilvl w:val="0"/>
          <w:numId w:val="3"/>
        </w:numPr>
        <w:ind w:hanging="359"/>
        <w:contextualSpacing/>
      </w:pPr>
      <w:r>
        <w:t>Ofrece estadísticas sobre el rendimiento de los participantes del curso.</w:t>
      </w:r>
    </w:p>
    <w:p w:rsidR="00066115" w:rsidRDefault="00566561">
      <w:r>
        <w:t>Opciones para el estudiante:</w:t>
      </w:r>
    </w:p>
    <w:p w:rsidR="00066115" w:rsidRDefault="00566561">
      <w:pPr>
        <w:numPr>
          <w:ilvl w:val="0"/>
          <w:numId w:val="2"/>
        </w:numPr>
        <w:spacing w:after="0"/>
        <w:ind w:hanging="359"/>
        <w:contextualSpacing/>
      </w:pPr>
      <w:r>
        <w:t>Inscripción a los distintos cursos de su semestre.</w:t>
      </w:r>
    </w:p>
    <w:p w:rsidR="00066115" w:rsidRDefault="00566561">
      <w:pPr>
        <w:numPr>
          <w:ilvl w:val="0"/>
          <w:numId w:val="2"/>
        </w:numPr>
        <w:spacing w:after="0"/>
        <w:ind w:hanging="359"/>
        <w:contextualSpacing/>
      </w:pPr>
      <w:r>
        <w:t>Brinda un listado de los cursos relacionados con sus intereses.</w:t>
      </w:r>
    </w:p>
    <w:p w:rsidR="00066115" w:rsidRDefault="00566561">
      <w:pPr>
        <w:numPr>
          <w:ilvl w:val="0"/>
          <w:numId w:val="2"/>
        </w:numPr>
        <w:spacing w:after="0"/>
        <w:ind w:hanging="359"/>
        <w:contextualSpacing/>
      </w:pPr>
      <w:r>
        <w:t>Cuenta con un calendario actualizado sobre sus asignaciones.</w:t>
      </w:r>
    </w:p>
    <w:p w:rsidR="00066115" w:rsidRDefault="00566561">
      <w:pPr>
        <w:numPr>
          <w:ilvl w:val="0"/>
          <w:numId w:val="2"/>
        </w:numPr>
        <w:spacing w:after="0"/>
        <w:ind w:hanging="359"/>
        <w:contextualSpacing/>
      </w:pPr>
      <w:r>
        <w:t>Ofrece al usuario el gestionar su propio perfil y recibir notificaciones sobre sus tareas.</w:t>
      </w:r>
    </w:p>
    <w:p w:rsidR="00066115" w:rsidRDefault="00566561">
      <w:pPr>
        <w:numPr>
          <w:ilvl w:val="0"/>
          <w:numId w:val="2"/>
        </w:numPr>
        <w:spacing w:after="0"/>
        <w:ind w:hanging="359"/>
        <w:contextualSpacing/>
      </w:pPr>
      <w:r>
        <w:t>Presentación de tareas y asignaciones, revisión y evaluación de las mismas.</w:t>
      </w:r>
    </w:p>
    <w:p w:rsidR="00066115" w:rsidRDefault="00566561">
      <w:pPr>
        <w:numPr>
          <w:ilvl w:val="0"/>
          <w:numId w:val="2"/>
        </w:numPr>
        <w:spacing w:after="0"/>
        <w:ind w:hanging="359"/>
        <w:contextualSpacing/>
      </w:pPr>
      <w:r>
        <w:t>Invita a participar en los foros y a comentar sobre sus dudas o inquietudes de la clase.</w:t>
      </w:r>
    </w:p>
    <w:p w:rsidR="00066115" w:rsidRDefault="00566561">
      <w:pPr>
        <w:numPr>
          <w:ilvl w:val="0"/>
          <w:numId w:val="2"/>
        </w:numPr>
        <w:spacing w:after="0"/>
        <w:ind w:hanging="359"/>
        <w:contextualSpacing/>
      </w:pPr>
      <w:r>
        <w:t>Cuenta un sistema de premios para los estudiantes.</w:t>
      </w:r>
    </w:p>
    <w:p w:rsidR="00066115" w:rsidRDefault="00566561">
      <w:pPr>
        <w:numPr>
          <w:ilvl w:val="0"/>
          <w:numId w:val="2"/>
        </w:numPr>
        <w:ind w:hanging="359"/>
        <w:contextualSpacing/>
      </w:pPr>
      <w:r>
        <w:t>Proporciona mensajería instantánea para ayuda entre compañeros de clase, así como un listado de amigos más cercanos.</w:t>
      </w:r>
    </w:p>
    <w:sectPr w:rsidR="00066115">
      <w:pgSz w:w="11906" w:h="16838"/>
      <w:pgMar w:top="1417" w:right="1701" w:bottom="1417"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B761F8"/>
    <w:multiLevelType w:val="multilevel"/>
    <w:tmpl w:val="67F8F4E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61AD78DC"/>
    <w:multiLevelType w:val="multilevel"/>
    <w:tmpl w:val="A7F28156"/>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nsid w:val="64A264D7"/>
    <w:multiLevelType w:val="multilevel"/>
    <w:tmpl w:val="BAE8C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4"/>
  </w:compat>
  <w:rsids>
    <w:rsidRoot w:val="00066115"/>
    <w:rsid w:val="00066115"/>
    <w:rsid w:val="002F4A8A"/>
    <w:rsid w:val="00411D7A"/>
    <w:rsid w:val="00566561"/>
    <w:rsid w:val="0080028C"/>
    <w:rsid w:val="00B7790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2230B07-F5B3-4814-BD15-B67AAD7B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s-VE" w:eastAsia="es-V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rPr>
  </w:style>
  <w:style w:type="paragraph" w:styleId="Ttulo2">
    <w:name w:val="heading 2"/>
    <w:basedOn w:val="Normal"/>
    <w:next w:val="Normal"/>
    <w:pPr>
      <w:keepNext/>
      <w:keepLines/>
      <w:spacing w:before="360" w:after="80"/>
      <w:contextualSpacing/>
      <w:outlineLvl w:val="1"/>
    </w:pPr>
    <w:rPr>
      <w:b/>
      <w:sz w:val="36"/>
    </w:rPr>
  </w:style>
  <w:style w:type="paragraph" w:styleId="Ttulo3">
    <w:name w:val="heading 3"/>
    <w:basedOn w:val="Normal"/>
    <w:next w:val="Normal"/>
    <w:pPr>
      <w:keepNext/>
      <w:keepLines/>
      <w:spacing w:before="280" w:after="80"/>
      <w:contextualSpacing/>
      <w:outlineLvl w:val="2"/>
    </w:pPr>
    <w:rPr>
      <w:b/>
      <w:sz w:val="28"/>
    </w:rPr>
  </w:style>
  <w:style w:type="paragraph" w:styleId="Ttulo4">
    <w:name w:val="heading 4"/>
    <w:basedOn w:val="Normal"/>
    <w:next w:val="Normal"/>
    <w:pPr>
      <w:keepNext/>
      <w:keepLines/>
      <w:spacing w:before="240" w:after="40"/>
      <w:contextualSpacing/>
      <w:outlineLvl w:val="3"/>
    </w:pPr>
    <w:rPr>
      <w:b/>
      <w:sz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contextualSpacing/>
    </w:pPr>
    <w:rPr>
      <w:b/>
      <w:sz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1</Pages>
  <Words>1352</Words>
  <Characters>7439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Anderson Montenegro Reyes</dc:creator>
  <cp:keywords/>
  <dc:description/>
  <cp:lastModifiedBy>Alexis Anderson Montenegro Reyes</cp:lastModifiedBy>
  <cp:revision>2</cp:revision>
  <dcterms:created xsi:type="dcterms:W3CDTF">2015-03-02T22:54:00Z</dcterms:created>
  <dcterms:modified xsi:type="dcterms:W3CDTF">2015-03-07T02:11:00Z</dcterms:modified>
</cp:coreProperties>
</file>