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3C4" w:rsidRDefault="00C623C4" w:rsidP="00C623C4">
      <w:pPr>
        <w:pStyle w:val="IntenseQuote"/>
        <w:rPr>
          <w:rStyle w:val="BookTitle"/>
          <w:sz w:val="40"/>
          <w:szCs w:val="40"/>
        </w:rPr>
      </w:pPr>
      <w:r w:rsidRPr="00C623C4">
        <w:rPr>
          <w:rStyle w:val="BookTitle"/>
          <w:sz w:val="40"/>
          <w:szCs w:val="40"/>
        </w:rPr>
        <w:t>SAS Performance Analytics</w:t>
      </w:r>
      <w:r w:rsidR="002D5182">
        <w:rPr>
          <w:rStyle w:val="BookTitle"/>
          <w:sz w:val="40"/>
          <w:szCs w:val="40"/>
        </w:rPr>
        <w:t xml:space="preserve"> Library</w:t>
      </w:r>
    </w:p>
    <w:p w:rsidR="00C623C4" w:rsidRDefault="00C623C4" w:rsidP="00C623C4">
      <w:pPr>
        <w:pStyle w:val="IntenseQuote"/>
      </w:pPr>
      <w:r>
        <w:t>July 16, 2015</w:t>
      </w:r>
    </w:p>
    <w:p w:rsidR="00C623C4" w:rsidRDefault="00C623C4" w:rsidP="00C623C4">
      <w:r>
        <w:rPr>
          <w:b/>
        </w:rPr>
        <w:t xml:space="preserve">Type </w:t>
      </w:r>
      <w:r>
        <w:t>Package</w:t>
      </w:r>
    </w:p>
    <w:p w:rsidR="00C623C4" w:rsidRDefault="00C623C4" w:rsidP="00C623C4">
      <w:r>
        <w:rPr>
          <w:b/>
        </w:rPr>
        <w:t xml:space="preserve">Title </w:t>
      </w:r>
      <w:r>
        <w:t>Econometric tools for performance and risk analysis</w:t>
      </w:r>
    </w:p>
    <w:p w:rsidR="0042025C" w:rsidRPr="0042025C" w:rsidRDefault="0042025C" w:rsidP="00C623C4">
      <w:r>
        <w:rPr>
          <w:b/>
        </w:rPr>
        <w:t xml:space="preserve">Version </w:t>
      </w:r>
      <w:r>
        <w:t>1.01</w:t>
      </w:r>
    </w:p>
    <w:p w:rsidR="007F29EC" w:rsidRDefault="00C623C4" w:rsidP="007F29EC">
      <w:pPr>
        <w:rPr>
          <w:b/>
        </w:rPr>
      </w:pPr>
      <w:r>
        <w:rPr>
          <w:b/>
        </w:rPr>
        <w:t>Description</w:t>
      </w:r>
    </w:p>
    <w:p w:rsidR="0042025C" w:rsidRDefault="00C623C4" w:rsidP="007F29EC">
      <w:pPr>
        <w:ind w:left="720" w:firstLine="45"/>
      </w:pPr>
      <w:r>
        <w:t xml:space="preserve">A collection of econometric functions for performance and risk analysis.  This </w:t>
      </w:r>
      <w:r w:rsidR="004555DF">
        <w:t>library</w:t>
      </w:r>
      <w:r>
        <w:t xml:space="preserve"> aims to aid practitioners and researchers in utilizing research in</w:t>
      </w:r>
      <w:r w:rsidR="007F29EC">
        <w:t xml:space="preserve"> analysis of return </w:t>
      </w:r>
      <w:r>
        <w:t>streams.  In general, it is most tested on returns (rather than price) data on a regular scale, but most functions will work with irregular return data as well.  This</w:t>
      </w:r>
      <w:r w:rsidR="007F29EC">
        <w:t xml:space="preserve"> package aims to replicate the </w:t>
      </w:r>
      <w:r>
        <w:t>Performance Ana</w:t>
      </w:r>
      <w:r w:rsidR="0042025C">
        <w:t xml:space="preserve">lytics package available in R with a few minor </w:t>
      </w:r>
      <w:r w:rsidR="008D7B7D">
        <w:t>tweaks to improve functionality</w:t>
      </w:r>
      <w:r w:rsidR="0042025C">
        <w:t>, but otherwise adheri</w:t>
      </w:r>
      <w:r w:rsidR="006D01E8">
        <w:t xml:space="preserve">ng very closely to </w:t>
      </w:r>
      <w:r w:rsidR="0042025C">
        <w:t>R</w:t>
      </w:r>
      <w:r w:rsidR="006D01E8">
        <w:t xml:space="preserve"> Performance Analytics</w:t>
      </w:r>
      <w:r w:rsidR="0042025C">
        <w:t>.</w:t>
      </w:r>
    </w:p>
    <w:p w:rsidR="0042025C" w:rsidRDefault="0042025C" w:rsidP="0042025C">
      <w:r>
        <w:rPr>
          <w:b/>
        </w:rPr>
        <w:t xml:space="preserve">Copyright </w:t>
      </w:r>
      <w:r>
        <w:t>© 2015</w:t>
      </w:r>
    </w:p>
    <w:p w:rsidR="0042025C" w:rsidRDefault="0042025C" w:rsidP="0042025C">
      <w:r w:rsidRPr="0042025C">
        <w:rPr>
          <w:b/>
        </w:rPr>
        <w:t>Author</w:t>
      </w:r>
      <w:r w:rsidR="00312518">
        <w:rPr>
          <w:b/>
        </w:rPr>
        <w:t>s</w:t>
      </w:r>
      <w:r>
        <w:rPr>
          <w:b/>
        </w:rPr>
        <w:t xml:space="preserve"> </w:t>
      </w:r>
      <w:r>
        <w:t>Dominic Pazzula</w:t>
      </w:r>
    </w:p>
    <w:p w:rsidR="0042025C" w:rsidRDefault="0042025C" w:rsidP="0042025C">
      <w:r>
        <w:tab/>
        <w:t>Carter Johnston</w:t>
      </w:r>
    </w:p>
    <w:p w:rsidR="0042025C" w:rsidRDefault="0042025C" w:rsidP="0042025C"/>
    <w:p w:rsidR="0042025C" w:rsidRDefault="0042025C" w:rsidP="0042025C">
      <w:r>
        <w:rPr>
          <w:b/>
        </w:rPr>
        <w:t xml:space="preserve">Date/Publication </w:t>
      </w:r>
      <w:r>
        <w:t>2015-07-16</w:t>
      </w:r>
    </w:p>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3E553B" w:rsidP="003E553B">
      <w:pPr>
        <w:pStyle w:val="Heading1"/>
      </w:pPr>
      <w:r>
        <w:lastRenderedPageBreak/>
        <w:t>SAS topics documented:</w:t>
      </w:r>
    </w:p>
    <w:p w:rsidR="0071606F" w:rsidRDefault="0071606F" w:rsidP="00C03963">
      <w:pPr>
        <w:ind w:firstLine="720"/>
      </w:pPr>
      <w:bookmarkStart w:id="0" w:name="ref_TOC"/>
    </w:p>
    <w:bookmarkStart w:id="1" w:name="ActivePremium_TOC"/>
    <w:p w:rsidR="00EE35C0" w:rsidRDefault="00003A02" w:rsidP="00597211">
      <w:pPr>
        <w:ind w:firstLine="720"/>
        <w:jc w:val="distribute"/>
      </w:pPr>
      <w:r>
        <w:fldChar w:fldCharType="begin"/>
      </w:r>
      <w:r>
        <w:instrText xml:space="preserve"> HYPERLINK  \l "name_activePremium" </w:instrText>
      </w:r>
      <w:r>
        <w:fldChar w:fldCharType="separate"/>
      </w:r>
      <w:r w:rsidR="00CD3D0E" w:rsidRPr="00003A02">
        <w:rPr>
          <w:rStyle w:val="Hyperlink"/>
        </w:rPr>
        <w:t>Active</w:t>
      </w:r>
      <w:r w:rsidR="00EE35C0" w:rsidRPr="00003A02">
        <w:rPr>
          <w:rStyle w:val="Hyperlink"/>
        </w:rPr>
        <w:t>Premium</w:t>
      </w:r>
      <w:r w:rsidRPr="00003A02">
        <w:rPr>
          <w:rStyle w:val="Hyperlink"/>
        </w:rPr>
        <w:t>……………………………………………………………………………………………………………………………</w:t>
      </w:r>
      <w:r w:rsidR="00CC0D3F">
        <w:rPr>
          <w:rStyle w:val="Hyperlink"/>
        </w:rPr>
        <w:t>8</w:t>
      </w:r>
      <w:r>
        <w:fldChar w:fldCharType="end"/>
      </w:r>
    </w:p>
    <w:bookmarkStart w:id="2" w:name="adjustedSharpe_TOC"/>
    <w:bookmarkEnd w:id="1"/>
    <w:p w:rsidR="00EE35C0" w:rsidRDefault="00A920F0" w:rsidP="00597211">
      <w:pPr>
        <w:ind w:firstLine="720"/>
        <w:jc w:val="distribute"/>
      </w:pPr>
      <w:r>
        <w:fldChar w:fldCharType="begin"/>
      </w:r>
      <w:r>
        <w:instrText xml:space="preserve"> HYPERLINK  \l "name_Adjusted_SharpeRatio" </w:instrText>
      </w:r>
      <w:r>
        <w:fldChar w:fldCharType="separate"/>
      </w:r>
      <w:r w:rsidR="00EE35C0" w:rsidRPr="00A920F0">
        <w:rPr>
          <w:rStyle w:val="Hyperlink"/>
        </w:rPr>
        <w:t>Adjusted_SharpeRatio</w:t>
      </w:r>
      <w:r w:rsidRPr="00A920F0">
        <w:rPr>
          <w:rStyle w:val="Hyperlink"/>
        </w:rPr>
        <w:t>…………………………………………………………………………………………………………………</w:t>
      </w:r>
      <w:r w:rsidR="00CC0D3F">
        <w:rPr>
          <w:rStyle w:val="Hyperlink"/>
        </w:rPr>
        <w:t>9</w:t>
      </w:r>
      <w:r>
        <w:fldChar w:fldCharType="end"/>
      </w:r>
    </w:p>
    <w:bookmarkStart w:id="3" w:name="appraisalRatio_TOC"/>
    <w:bookmarkEnd w:id="2"/>
    <w:p w:rsidR="00EE35C0" w:rsidRDefault="00A920F0" w:rsidP="00597211">
      <w:pPr>
        <w:ind w:firstLine="720"/>
        <w:jc w:val="distribute"/>
      </w:pPr>
      <w:r>
        <w:fldChar w:fldCharType="begin"/>
      </w:r>
      <w:r>
        <w:instrText xml:space="preserve"> HYPERLINK  \l "name_appraisalRatio" </w:instrText>
      </w:r>
      <w:r>
        <w:fldChar w:fldCharType="separate"/>
      </w:r>
      <w:r w:rsidR="00EE35C0" w:rsidRPr="00A920F0">
        <w:rPr>
          <w:rStyle w:val="Hyperlink"/>
        </w:rPr>
        <w:t>Appraisal_Ratio</w:t>
      </w:r>
      <w:r w:rsidRPr="00A920F0">
        <w:rPr>
          <w:rStyle w:val="Hyperlink"/>
        </w:rPr>
        <w:t>……………………………………</w:t>
      </w:r>
      <w:r w:rsidR="00CC0D3F">
        <w:rPr>
          <w:rStyle w:val="Hyperlink"/>
        </w:rPr>
        <w:t>…………………………………………………………………………………</w:t>
      </w:r>
      <w:r w:rsidRPr="00A920F0">
        <w:rPr>
          <w:rStyle w:val="Hyperlink"/>
        </w:rPr>
        <w:t>..</w:t>
      </w:r>
      <w:bookmarkEnd w:id="3"/>
      <w:r w:rsidR="00CC0D3F">
        <w:rPr>
          <w:rStyle w:val="Hyperlink"/>
        </w:rPr>
        <w:t>10</w:t>
      </w:r>
      <w:r>
        <w:fldChar w:fldCharType="end"/>
      </w:r>
    </w:p>
    <w:bookmarkStart w:id="4" w:name="averageDrawdown_TOC"/>
    <w:p w:rsidR="000F0B28" w:rsidRDefault="000F0B28" w:rsidP="000F0B28">
      <w:pPr>
        <w:ind w:firstLine="720"/>
        <w:jc w:val="distribute"/>
      </w:pPr>
      <w:r>
        <w:fldChar w:fldCharType="begin"/>
      </w:r>
      <w:r>
        <w:instrText xml:space="preserve"> HYPERLINK  \l "name_averageDrawdown" </w:instrText>
      </w:r>
      <w:r>
        <w:fldChar w:fldCharType="separate"/>
      </w:r>
      <w:r w:rsidRPr="00172B83">
        <w:rPr>
          <w:rStyle w:val="Hyperlink"/>
        </w:rPr>
        <w:t>Average_Drawdown……………………………………………………………………………………………………….…………1</w:t>
      </w:r>
      <w:r w:rsidR="00CC0D3F">
        <w:rPr>
          <w:rStyle w:val="Hyperlink"/>
        </w:rPr>
        <w:t>2</w:t>
      </w:r>
      <w:r>
        <w:fldChar w:fldCharType="end"/>
      </w:r>
    </w:p>
    <w:bookmarkStart w:id="5" w:name="AverageLength_TOC"/>
    <w:bookmarkEnd w:id="4"/>
    <w:p w:rsidR="000F0B28" w:rsidRPr="00387DC9" w:rsidRDefault="000F0B28" w:rsidP="000F0B28">
      <w:pPr>
        <w:ind w:firstLine="720"/>
        <w:jc w:val="distribute"/>
        <w:rPr>
          <w:rStyle w:val="Hyperlink"/>
        </w:rPr>
      </w:pPr>
      <w:r>
        <w:fldChar w:fldCharType="begin"/>
      </w:r>
      <w:r>
        <w:instrText xml:space="preserve"> HYPERLINK  \l "name_AverageLength" </w:instrText>
      </w:r>
      <w:r>
        <w:fldChar w:fldCharType="separate"/>
      </w:r>
      <w:r w:rsidRPr="00387DC9">
        <w:rPr>
          <w:rStyle w:val="Hyperlink"/>
        </w:rPr>
        <w:t>Average_Length…….……………………………………………………………………………………………………….…………1</w:t>
      </w:r>
      <w:r w:rsidR="00CC0D3F">
        <w:rPr>
          <w:rStyle w:val="Hyperlink"/>
        </w:rPr>
        <w:t>3</w:t>
      </w:r>
    </w:p>
    <w:bookmarkEnd w:id="5"/>
    <w:p w:rsidR="000F0B28" w:rsidRPr="00614863" w:rsidRDefault="000F0B28" w:rsidP="000F0B28">
      <w:pPr>
        <w:ind w:firstLine="720"/>
        <w:jc w:val="distribute"/>
        <w:rPr>
          <w:rStyle w:val="Hyperlink"/>
        </w:rPr>
      </w:pPr>
      <w:r>
        <w:fldChar w:fldCharType="end"/>
      </w:r>
      <w:bookmarkStart w:id="6" w:name="AverageRecovery_TOC"/>
      <w:r>
        <w:fldChar w:fldCharType="begin"/>
      </w:r>
      <w:r>
        <w:instrText xml:space="preserve"> HYPERLINK  \l "name_AverageRecovery" </w:instrText>
      </w:r>
      <w:r>
        <w:fldChar w:fldCharType="separate"/>
      </w:r>
      <w:r w:rsidRPr="00614863">
        <w:rPr>
          <w:rStyle w:val="Hyperlink"/>
        </w:rPr>
        <w:t>Average_Recovery……………………………………………………………………………………………………….…………1</w:t>
      </w:r>
      <w:bookmarkEnd w:id="6"/>
      <w:r w:rsidR="00CC0D3F">
        <w:rPr>
          <w:rStyle w:val="Hyperlink"/>
        </w:rPr>
        <w:t>4</w:t>
      </w:r>
    </w:p>
    <w:p w:rsidR="000F0B28" w:rsidRPr="00CC0D3F" w:rsidRDefault="000F0B28" w:rsidP="000F0B28">
      <w:pPr>
        <w:ind w:firstLine="720"/>
        <w:jc w:val="distribute"/>
        <w:rPr>
          <w:rStyle w:val="Hyperlink"/>
        </w:rPr>
      </w:pPr>
      <w:r>
        <w:fldChar w:fldCharType="end"/>
      </w:r>
      <w:bookmarkStart w:id="7" w:name="CAPMalphabeta_TOC"/>
      <w:bookmarkEnd w:id="0"/>
      <w:r w:rsidR="00CC0D3F">
        <w:rPr>
          <w:rStyle w:val="Hyperlink"/>
        </w:rPr>
        <w:fldChar w:fldCharType="begin"/>
      </w:r>
      <w:r w:rsidR="00CC0D3F">
        <w:rPr>
          <w:rStyle w:val="Hyperlink"/>
        </w:rPr>
        <w:instrText xml:space="preserve"> HYPERLINK  \l "name_BetaCo" </w:instrText>
      </w:r>
      <w:r w:rsidR="00CC0D3F">
        <w:rPr>
          <w:rStyle w:val="Hyperlink"/>
        </w:rPr>
        <w:fldChar w:fldCharType="separate"/>
      </w:r>
      <w:r w:rsidRPr="00CC0D3F">
        <w:rPr>
          <w:rStyle w:val="Hyperlink"/>
        </w:rPr>
        <w:t>BetaC</w:t>
      </w:r>
      <w:bookmarkStart w:id="8" w:name="betaCo_TOC"/>
      <w:bookmarkEnd w:id="8"/>
      <w:r w:rsidRPr="00CC0D3F">
        <w:rPr>
          <w:rStyle w:val="Hyperlink"/>
        </w:rPr>
        <w:t>oMoments…………………………………………………………………………………………………………….…………1</w:t>
      </w:r>
      <w:r w:rsidR="00CC0D3F" w:rsidRPr="00CC0D3F">
        <w:rPr>
          <w:rStyle w:val="Hyperlink"/>
        </w:rPr>
        <w:t>5</w:t>
      </w:r>
    </w:p>
    <w:bookmarkStart w:id="9" w:name="BernardoLedoitRatio_TOC"/>
    <w:p w:rsidR="00AE5DBD" w:rsidRDefault="00CC0D3F" w:rsidP="00AE5DBD">
      <w:pPr>
        <w:ind w:firstLine="720"/>
        <w:jc w:val="distribute"/>
      </w:pPr>
      <w:r>
        <w:rPr>
          <w:rStyle w:val="Hyperlink"/>
        </w:rPr>
        <w:fldChar w:fldCharType="end"/>
      </w:r>
      <w:hyperlink w:anchor="name_BernardoLedoitRatio" w:history="1">
        <w:r w:rsidR="00AE5DBD" w:rsidRPr="00AE5DBD">
          <w:rPr>
            <w:rStyle w:val="Hyperlink"/>
          </w:rPr>
          <w:t>BernardoLedoitRatio…………………………………………………………………………………………………….…………1</w:t>
        </w:r>
        <w:r>
          <w:rPr>
            <w:rStyle w:val="Hyperlink"/>
          </w:rPr>
          <w:t>6</w:t>
        </w:r>
      </w:hyperlink>
    </w:p>
    <w:bookmarkEnd w:id="9"/>
    <w:p w:rsidR="00BC1DDF" w:rsidRPr="00F551F3" w:rsidRDefault="00BC1DDF" w:rsidP="00245C53">
      <w:pPr>
        <w:ind w:firstLine="720"/>
        <w:jc w:val="distribute"/>
        <w:rPr>
          <w:rStyle w:val="Hyperlink"/>
        </w:rPr>
      </w:pPr>
      <w:r>
        <w:fldChar w:fldCharType="begin"/>
      </w:r>
      <w:r>
        <w:instrText>HYPERLINK  \l "name_BullBearbeta"</w:instrText>
      </w:r>
      <w:r>
        <w:fldChar w:fldCharType="separate"/>
      </w:r>
      <w:r w:rsidRPr="00F551F3">
        <w:rPr>
          <w:rStyle w:val="Hyperlink"/>
        </w:rPr>
        <w:t>B</w:t>
      </w:r>
      <w:r>
        <w:rPr>
          <w:rStyle w:val="Hyperlink"/>
        </w:rPr>
        <w:t>ull_B</w:t>
      </w:r>
      <w:bookmarkStart w:id="10" w:name="BullBearbeta_TOC"/>
      <w:bookmarkEnd w:id="10"/>
      <w:r>
        <w:rPr>
          <w:rStyle w:val="Hyperlink"/>
        </w:rPr>
        <w:t>ear_beta..</w:t>
      </w:r>
      <w:r w:rsidRPr="00F551F3">
        <w:rPr>
          <w:rStyle w:val="Hyperlink"/>
        </w:rPr>
        <w:t>……………………………………………………………………………………………………………</w:t>
      </w:r>
      <w:r>
        <w:rPr>
          <w:rStyle w:val="Hyperlink"/>
        </w:rPr>
        <w:t>.</w:t>
      </w:r>
      <w:r w:rsidRPr="00F551F3">
        <w:rPr>
          <w:rStyle w:val="Hyperlink"/>
        </w:rPr>
        <w:t>…………</w:t>
      </w:r>
      <w:r>
        <w:rPr>
          <w:rStyle w:val="Hyperlink"/>
        </w:rPr>
        <w:t>1</w:t>
      </w:r>
      <w:r w:rsidR="00CC0D3F">
        <w:rPr>
          <w:rStyle w:val="Hyperlink"/>
        </w:rPr>
        <w:t>7</w:t>
      </w:r>
    </w:p>
    <w:p w:rsidR="000A467A" w:rsidRPr="000A467A" w:rsidRDefault="00BC1DDF" w:rsidP="000A467A">
      <w:pPr>
        <w:ind w:firstLine="720"/>
        <w:jc w:val="distribute"/>
        <w:rPr>
          <w:color w:val="0563C1" w:themeColor="hyperlink"/>
          <w:u w:val="single"/>
        </w:rPr>
      </w:pPr>
      <w:r>
        <w:fldChar w:fldCharType="end"/>
      </w:r>
      <w:hyperlink w:anchor="name_BurkeRatio" w:history="1">
        <w:r w:rsidR="000A467A">
          <w:rPr>
            <w:rStyle w:val="Hyperlink"/>
          </w:rPr>
          <w:t>Burke</w:t>
        </w:r>
        <w:r w:rsidR="000A467A" w:rsidRPr="000A467A">
          <w:rPr>
            <w:rStyle w:val="Hyperlink"/>
          </w:rPr>
          <w:t>_Ratio…...………………………………………………………………………………………………………</w:t>
        </w:r>
        <w:bookmarkStart w:id="11" w:name="BurkeRatio_TOC"/>
        <w:bookmarkEnd w:id="11"/>
        <w:r w:rsidR="000A467A" w:rsidRPr="000A467A">
          <w:rPr>
            <w:rStyle w:val="Hyperlink"/>
          </w:rPr>
          <w:t>…….…………1</w:t>
        </w:r>
        <w:r w:rsidR="00CC0D3F">
          <w:rPr>
            <w:rStyle w:val="Hyperlink"/>
          </w:rPr>
          <w:t>8</w:t>
        </w:r>
      </w:hyperlink>
    </w:p>
    <w:p w:rsidR="00245C53" w:rsidRPr="00245C53" w:rsidRDefault="007F0AF1" w:rsidP="00245C53">
      <w:pPr>
        <w:ind w:firstLine="720"/>
        <w:jc w:val="distribute"/>
        <w:rPr>
          <w:rStyle w:val="Hyperlink"/>
        </w:rPr>
      </w:pPr>
      <w:hyperlink w:anchor="name_CalmarRatio" w:history="1">
        <w:r w:rsidR="00245C53" w:rsidRPr="000A467A">
          <w:rPr>
            <w:rStyle w:val="Hyperlink"/>
          </w:rPr>
          <w:t>Ca</w:t>
        </w:r>
        <w:bookmarkStart w:id="12" w:name="CalmarRatio_TOC"/>
        <w:bookmarkEnd w:id="12"/>
        <w:r w:rsidR="00245C53" w:rsidRPr="000A467A">
          <w:rPr>
            <w:rStyle w:val="Hyperlink"/>
          </w:rPr>
          <w:t>lmar_Ratio…...…………………………………………………………………………………………………………….…………</w:t>
        </w:r>
        <w:r w:rsidR="00CC0D3F">
          <w:rPr>
            <w:rStyle w:val="Hyperlink"/>
          </w:rPr>
          <w:t>20</w:t>
        </w:r>
      </w:hyperlink>
    </w:p>
    <w:p w:rsidR="003E553B" w:rsidRPr="00BC1DDF" w:rsidRDefault="00F551F3" w:rsidP="00BC1DDF">
      <w:pPr>
        <w:ind w:firstLine="720"/>
        <w:jc w:val="distribute"/>
        <w:rPr>
          <w:rStyle w:val="Hyperlink"/>
          <w:color w:val="auto"/>
          <w:u w:val="none"/>
        </w:rPr>
      </w:pPr>
      <w:r>
        <w:fldChar w:fldCharType="begin"/>
      </w:r>
      <w:r>
        <w:instrText xml:space="preserve"> HYPERLINK  \l "name_CAPMalphabeta" </w:instrText>
      </w:r>
      <w:r>
        <w:fldChar w:fldCharType="separate"/>
      </w:r>
      <w:r w:rsidR="003E553B" w:rsidRPr="00F551F3">
        <w:rPr>
          <w:rStyle w:val="Hyperlink"/>
        </w:rPr>
        <w:t>CAPM_alpha_beta</w:t>
      </w:r>
      <w:bookmarkEnd w:id="7"/>
      <w:r w:rsidR="003E553B" w:rsidRPr="00F551F3">
        <w:rPr>
          <w:rStyle w:val="Hyperlink"/>
        </w:rPr>
        <w:t>……………………………</w:t>
      </w:r>
      <w:r w:rsidR="004555DF">
        <w:rPr>
          <w:rStyle w:val="Hyperlink"/>
        </w:rPr>
        <w:t>……………………………………………………………………………….</w:t>
      </w:r>
      <w:r w:rsidR="003E553B" w:rsidRPr="00F551F3">
        <w:rPr>
          <w:rStyle w:val="Hyperlink"/>
        </w:rPr>
        <w:t>……</w:t>
      </w:r>
      <w:r w:rsidR="00BE57D8" w:rsidRPr="00F551F3">
        <w:rPr>
          <w:rStyle w:val="Hyperlink"/>
        </w:rPr>
        <w:t>…</w:t>
      </w:r>
      <w:r w:rsidR="00CC0D3F">
        <w:rPr>
          <w:rStyle w:val="Hyperlink"/>
        </w:rPr>
        <w:t>21</w:t>
      </w:r>
    </w:p>
    <w:p w:rsidR="003E553B" w:rsidRDefault="00F551F3" w:rsidP="00597211">
      <w:pPr>
        <w:jc w:val="distribute"/>
      </w:pPr>
      <w:r>
        <w:fldChar w:fldCharType="end"/>
      </w:r>
      <w:r w:rsidR="003E553B">
        <w:tab/>
      </w:r>
      <w:bookmarkStart w:id="13" w:name="CAPMepsilon_TOC"/>
      <w:r>
        <w:fldChar w:fldCharType="begin"/>
      </w:r>
      <w:r>
        <w:instrText xml:space="preserve"> HYPERLINK  \l "name_CAPMepsilon" </w:instrText>
      </w:r>
      <w:r>
        <w:fldChar w:fldCharType="separate"/>
      </w:r>
      <w:r w:rsidR="003E553B" w:rsidRPr="00F551F3">
        <w:rPr>
          <w:rStyle w:val="Hyperlink"/>
        </w:rPr>
        <w:t>CAPM_epsilon</w:t>
      </w:r>
      <w:bookmarkEnd w:id="13"/>
      <w:r w:rsidR="00DA0BE7" w:rsidRPr="00F551F3">
        <w:rPr>
          <w:rStyle w:val="Hyperlink"/>
        </w:rPr>
        <w:t>……………………………………</w:t>
      </w:r>
      <w:r w:rsidR="00BE57D8" w:rsidRPr="00F551F3">
        <w:rPr>
          <w:rStyle w:val="Hyperlink"/>
        </w:rPr>
        <w:t>……</w:t>
      </w:r>
      <w:r w:rsidR="00EE2161">
        <w:rPr>
          <w:rStyle w:val="Hyperlink"/>
        </w:rPr>
        <w:t>……………………………………………………………………….</w:t>
      </w:r>
      <w:r w:rsidR="00BE57D8" w:rsidRPr="00F551F3">
        <w:rPr>
          <w:rStyle w:val="Hyperlink"/>
        </w:rPr>
        <w:t>……….</w:t>
      </w:r>
      <w:r w:rsidR="000F0B28">
        <w:rPr>
          <w:rStyle w:val="Hyperlink"/>
        </w:rPr>
        <w:t>2</w:t>
      </w:r>
      <w:r w:rsidR="00CC0D3F">
        <w:rPr>
          <w:rStyle w:val="Hyperlink"/>
        </w:rPr>
        <w:t>2</w:t>
      </w:r>
      <w:r>
        <w:fldChar w:fldCharType="end"/>
      </w:r>
    </w:p>
    <w:p w:rsidR="00EE35C0" w:rsidRDefault="00EE35C0" w:rsidP="00597211">
      <w:pPr>
        <w:jc w:val="distribute"/>
      </w:pPr>
      <w:r>
        <w:tab/>
      </w:r>
      <w:bookmarkStart w:id="14" w:name="CAPMJensenalpha_TOC"/>
      <w:r w:rsidR="00BF0C0F">
        <w:fldChar w:fldCharType="begin"/>
      </w:r>
      <w:r w:rsidR="00BF0C0F">
        <w:instrText xml:space="preserve"> HYPERLINK  \l "name_CAPMJensenalpha" </w:instrText>
      </w:r>
      <w:r w:rsidR="00BF0C0F">
        <w:fldChar w:fldCharType="separate"/>
      </w:r>
      <w:r w:rsidRPr="00BF0C0F">
        <w:rPr>
          <w:rStyle w:val="Hyperlink"/>
        </w:rPr>
        <w:t>CAPM_JensenAlpha</w:t>
      </w:r>
      <w:r w:rsidR="00D81961" w:rsidRPr="00BF0C0F">
        <w:rPr>
          <w:rStyle w:val="Hyperlink"/>
        </w:rPr>
        <w:t>………………………………………………………………………………………………………………….</w:t>
      </w:r>
      <w:bookmarkEnd w:id="14"/>
      <w:r w:rsidR="000F0B28">
        <w:rPr>
          <w:rStyle w:val="Hyperlink"/>
        </w:rPr>
        <w:t>2</w:t>
      </w:r>
      <w:r w:rsidR="00CC0D3F">
        <w:rPr>
          <w:rStyle w:val="Hyperlink"/>
        </w:rPr>
        <w:t>4</w:t>
      </w:r>
      <w:r w:rsidR="00BF0C0F">
        <w:fldChar w:fldCharType="end"/>
      </w:r>
    </w:p>
    <w:p w:rsidR="003E553B" w:rsidRPr="00F551F3" w:rsidRDefault="003E553B" w:rsidP="00597211">
      <w:pPr>
        <w:jc w:val="distribute"/>
        <w:rPr>
          <w:rStyle w:val="Hyperlink"/>
        </w:rPr>
      </w:pPr>
      <w:r>
        <w:tab/>
      </w:r>
      <w:bookmarkStart w:id="15" w:name="CenteredMoments_TOC"/>
      <w:r w:rsidR="00F551F3">
        <w:fldChar w:fldCharType="begin"/>
      </w:r>
      <w:r w:rsidR="00F551F3">
        <w:instrText xml:space="preserve"> HYPERLINK  \l "name_CenteredMoments" </w:instrText>
      </w:r>
      <w:r w:rsidR="00F551F3">
        <w:fldChar w:fldCharType="separate"/>
      </w:r>
      <w:r w:rsidRPr="00F551F3">
        <w:rPr>
          <w:rStyle w:val="Hyperlink"/>
        </w:rPr>
        <w:t>Centered_moments</w:t>
      </w:r>
      <w:bookmarkEnd w:id="15"/>
      <w:r w:rsidR="00DA0BE7" w:rsidRPr="00F551F3">
        <w:rPr>
          <w:rStyle w:val="Hyperlink"/>
        </w:rPr>
        <w:t>………………………………</w:t>
      </w:r>
      <w:r w:rsidR="00BE57D8" w:rsidRPr="00F551F3">
        <w:rPr>
          <w:rStyle w:val="Hyperlink"/>
        </w:rPr>
        <w:t>…………………………………………………………………………………</w:t>
      </w:r>
      <w:r w:rsidR="00EE2161">
        <w:rPr>
          <w:rStyle w:val="Hyperlink"/>
        </w:rPr>
        <w:t>.</w:t>
      </w:r>
      <w:r w:rsidR="002A5CDE">
        <w:rPr>
          <w:rStyle w:val="Hyperlink"/>
        </w:rPr>
        <w:t>2</w:t>
      </w:r>
      <w:r w:rsidR="00CC0D3F">
        <w:rPr>
          <w:rStyle w:val="Hyperlink"/>
        </w:rPr>
        <w:t>5</w:t>
      </w:r>
    </w:p>
    <w:p w:rsidR="00F20292" w:rsidRDefault="00F551F3" w:rsidP="00F20292">
      <w:pPr>
        <w:ind w:firstLine="720"/>
        <w:jc w:val="distribute"/>
      </w:pPr>
      <w:r>
        <w:fldChar w:fldCharType="end"/>
      </w:r>
      <w:hyperlink w:anchor="ChartAutoregression_TOC" w:history="1">
        <w:r w:rsidR="00F20292" w:rsidRPr="001F5B6F">
          <w:rPr>
            <w:rStyle w:val="Hyperlink"/>
          </w:rPr>
          <w:t>Chart_</w:t>
        </w:r>
        <w:r w:rsidR="00F20292">
          <w:rPr>
            <w:rStyle w:val="Hyperlink"/>
          </w:rPr>
          <w:t>Autoregre</w:t>
        </w:r>
        <w:bookmarkStart w:id="16" w:name="name_ChartAutoregression"/>
        <w:bookmarkEnd w:id="16"/>
        <w:r w:rsidR="00F20292">
          <w:rPr>
            <w:rStyle w:val="Hyperlink"/>
          </w:rPr>
          <w:t>ssion……………………………………………………………………</w:t>
        </w:r>
        <w:r w:rsidR="00F20292" w:rsidRPr="001F5B6F">
          <w:rPr>
            <w:rStyle w:val="Hyperlink"/>
          </w:rPr>
          <w:t>……………………………………….</w:t>
        </w:r>
        <w:r w:rsidR="002A5CDE">
          <w:rPr>
            <w:rStyle w:val="Hyperlink"/>
          </w:rPr>
          <w:t>2</w:t>
        </w:r>
        <w:r w:rsidR="00CC0D3F">
          <w:rPr>
            <w:rStyle w:val="Hyperlink"/>
          </w:rPr>
          <w:t>6</w:t>
        </w:r>
      </w:hyperlink>
    </w:p>
    <w:p w:rsidR="000F0EDB" w:rsidRPr="000F0EDB" w:rsidRDefault="007F0AF1" w:rsidP="000F0EDB">
      <w:pPr>
        <w:ind w:firstLine="720"/>
        <w:jc w:val="distribute"/>
        <w:rPr>
          <w:rStyle w:val="Hyperlink"/>
          <w:color w:val="auto"/>
          <w:u w:val="none"/>
        </w:rPr>
      </w:pPr>
      <w:hyperlink w:anchor="ChartCorrelation_TOC" w:history="1">
        <w:r w:rsidR="000F0EDB" w:rsidRPr="001F5B6F">
          <w:rPr>
            <w:rStyle w:val="Hyperlink"/>
          </w:rPr>
          <w:t>Chart_</w:t>
        </w:r>
        <w:r w:rsidR="000F0EDB">
          <w:rPr>
            <w:rStyle w:val="Hyperlink"/>
          </w:rPr>
          <w:t>Correlatio</w:t>
        </w:r>
        <w:bookmarkStart w:id="17" w:name="name_ChartCorrelation"/>
        <w:bookmarkEnd w:id="17"/>
        <w:r w:rsidR="000F0EDB">
          <w:rPr>
            <w:rStyle w:val="Hyperlink"/>
          </w:rPr>
          <w:t>n……….……………………………………………………………………</w:t>
        </w:r>
        <w:r w:rsidR="000F0EDB" w:rsidRPr="001F5B6F">
          <w:rPr>
            <w:rStyle w:val="Hyperlink"/>
          </w:rPr>
          <w:t>……………………………………….</w:t>
        </w:r>
        <w:r w:rsidR="002A5CDE">
          <w:rPr>
            <w:rStyle w:val="Hyperlink"/>
          </w:rPr>
          <w:t>2</w:t>
        </w:r>
        <w:r w:rsidR="00CC0D3F">
          <w:rPr>
            <w:rStyle w:val="Hyperlink"/>
          </w:rPr>
          <w:t>8</w:t>
        </w:r>
      </w:hyperlink>
    </w:p>
    <w:bookmarkStart w:id="18" w:name="name_ChartCumulativeReturns"/>
    <w:bookmarkStart w:id="19" w:name="ChartHistogram_TOC"/>
    <w:bookmarkEnd w:id="18"/>
    <w:p w:rsidR="000F0EDB" w:rsidRDefault="000F0EDB" w:rsidP="00F20292">
      <w:pPr>
        <w:ind w:firstLine="720"/>
        <w:jc w:val="distribute"/>
      </w:pPr>
      <w:r>
        <w:fldChar w:fldCharType="begin"/>
      </w:r>
      <w:r>
        <w:instrText>HYPERLINK  \l "ChartCumulativeReturns_TOC"</w:instrText>
      </w:r>
      <w:r>
        <w:fldChar w:fldCharType="separate"/>
      </w:r>
      <w:r w:rsidRPr="001F5B6F">
        <w:rPr>
          <w:rStyle w:val="Hyperlink"/>
        </w:rPr>
        <w:t>Chart_</w:t>
      </w:r>
      <w:r>
        <w:rPr>
          <w:rStyle w:val="Hyperlink"/>
        </w:rPr>
        <w:t>CumulativeReturns………………………………………………………………</w:t>
      </w:r>
      <w:r w:rsidRPr="001F5B6F">
        <w:rPr>
          <w:rStyle w:val="Hyperlink"/>
        </w:rPr>
        <w:t>……………………………………….</w:t>
      </w:r>
      <w:r w:rsidR="00BC1DDF">
        <w:rPr>
          <w:rStyle w:val="Hyperlink"/>
        </w:rPr>
        <w:t>2</w:t>
      </w:r>
      <w:r w:rsidR="00CC0D3F">
        <w:rPr>
          <w:rStyle w:val="Hyperlink"/>
        </w:rPr>
        <w:t>9</w:t>
      </w:r>
      <w:r>
        <w:rPr>
          <w:rStyle w:val="Hyperlink"/>
        </w:rPr>
        <w:fldChar w:fldCharType="end"/>
      </w:r>
    </w:p>
    <w:bookmarkStart w:id="20" w:name="ChartDrawdown_TOC"/>
    <w:bookmarkStart w:id="21" w:name="ChartECDF_TOC"/>
    <w:p w:rsidR="007B46E7" w:rsidRDefault="007B46E7" w:rsidP="00F20292">
      <w:pPr>
        <w:ind w:firstLine="720"/>
        <w:jc w:val="distribute"/>
      </w:pPr>
      <w:r>
        <w:fldChar w:fldCharType="begin"/>
      </w:r>
      <w:r>
        <w:instrText xml:space="preserve"> HYPERLINK  \l "name_ChartDrawdown" </w:instrText>
      </w:r>
      <w:r>
        <w:fldChar w:fldCharType="separate"/>
      </w:r>
      <w:r w:rsidRPr="007B46E7">
        <w:rPr>
          <w:rStyle w:val="Hyperlink"/>
        </w:rPr>
        <w:t>Chart_Drawdown.…………………………………………………………………………………………………………………….</w:t>
      </w:r>
      <w:r w:rsidR="00CC0D3F">
        <w:rPr>
          <w:rStyle w:val="Hyperlink"/>
        </w:rPr>
        <w:t>30</w:t>
      </w:r>
      <w:r>
        <w:fldChar w:fldCharType="end"/>
      </w:r>
    </w:p>
    <w:bookmarkEnd w:id="20"/>
    <w:p w:rsidR="006A5CF1" w:rsidRPr="006A5CF1" w:rsidRDefault="006A5CF1" w:rsidP="00F20292">
      <w:pPr>
        <w:ind w:firstLine="720"/>
        <w:jc w:val="distribute"/>
        <w:rPr>
          <w:rStyle w:val="Hyperlink"/>
        </w:rPr>
      </w:pPr>
      <w:r>
        <w:fldChar w:fldCharType="begin"/>
      </w:r>
      <w:r>
        <w:instrText xml:space="preserve"> HYPERLINK  \l "name_ChartECDF" </w:instrText>
      </w:r>
      <w:r>
        <w:fldChar w:fldCharType="separate"/>
      </w:r>
      <w:r w:rsidRPr="006A5CF1">
        <w:rPr>
          <w:rStyle w:val="Hyperlink"/>
        </w:rPr>
        <w:t>Chart_ECDF…..……………………………………………………………………………………………………………………….</w:t>
      </w:r>
      <w:r w:rsidR="000F0B28">
        <w:rPr>
          <w:rStyle w:val="Hyperlink"/>
        </w:rPr>
        <w:t>3</w:t>
      </w:r>
      <w:r w:rsidR="00CC0D3F">
        <w:rPr>
          <w:rStyle w:val="Hyperlink"/>
        </w:rPr>
        <w:t>1</w:t>
      </w:r>
    </w:p>
    <w:bookmarkEnd w:id="21"/>
    <w:p w:rsidR="00EE35C0" w:rsidRDefault="006A5CF1" w:rsidP="00F20292">
      <w:pPr>
        <w:ind w:firstLine="720"/>
        <w:jc w:val="distribute"/>
      </w:pPr>
      <w:r>
        <w:fldChar w:fldCharType="end"/>
      </w:r>
      <w:hyperlink w:anchor="name_ChartHistogram" w:history="1">
        <w:r w:rsidR="00EE35C0" w:rsidRPr="00D662C3">
          <w:rPr>
            <w:rStyle w:val="Hyperlink"/>
          </w:rPr>
          <w:t>Chart_Histogram</w:t>
        </w:r>
        <w:r w:rsidR="00D81961" w:rsidRPr="00D662C3">
          <w:rPr>
            <w:rStyle w:val="Hyperlink"/>
          </w:rPr>
          <w:t>……………………………………………………………………………………………………………………….</w:t>
        </w:r>
        <w:r w:rsidR="000F0B28">
          <w:rPr>
            <w:rStyle w:val="Hyperlink"/>
          </w:rPr>
          <w:t>3</w:t>
        </w:r>
        <w:r w:rsidR="00CC0D3F">
          <w:rPr>
            <w:rStyle w:val="Hyperlink"/>
          </w:rPr>
          <w:t>2</w:t>
        </w:r>
      </w:hyperlink>
    </w:p>
    <w:bookmarkEnd w:id="19"/>
    <w:p w:rsidR="00550D70" w:rsidRDefault="00550D70" w:rsidP="00550D70">
      <w:pPr>
        <w:ind w:firstLine="720"/>
        <w:jc w:val="distribute"/>
      </w:pPr>
      <w:r>
        <w:fldChar w:fldCharType="begin"/>
      </w:r>
      <w:r>
        <w:instrText>HYPERLINK  \l "name_ChartRegression"</w:instrText>
      </w:r>
      <w:r>
        <w:fldChar w:fldCharType="separate"/>
      </w:r>
      <w:r w:rsidRPr="00D662C3">
        <w:rPr>
          <w:rStyle w:val="Hyperlink"/>
        </w:rPr>
        <w:t>C</w:t>
      </w:r>
      <w:bookmarkStart w:id="22" w:name="ChartRegression_TOC"/>
      <w:bookmarkEnd w:id="22"/>
      <w:r w:rsidRPr="00D662C3">
        <w:rPr>
          <w:rStyle w:val="Hyperlink"/>
        </w:rPr>
        <w:t>hart_</w:t>
      </w:r>
      <w:r>
        <w:rPr>
          <w:rStyle w:val="Hyperlink"/>
        </w:rPr>
        <w:t>Regression</w:t>
      </w:r>
      <w:r w:rsidRPr="00D662C3">
        <w:rPr>
          <w:rStyle w:val="Hyperlink"/>
        </w:rPr>
        <w:t>…………………………………………………………………………………………………………………….</w:t>
      </w:r>
      <w:r w:rsidR="000F0B28">
        <w:rPr>
          <w:rStyle w:val="Hyperlink"/>
        </w:rPr>
        <w:t>3</w:t>
      </w:r>
      <w:r w:rsidR="00CC0D3F">
        <w:rPr>
          <w:rStyle w:val="Hyperlink"/>
        </w:rPr>
        <w:t>4</w:t>
      </w:r>
      <w:r>
        <w:rPr>
          <w:rStyle w:val="Hyperlink"/>
        </w:rPr>
        <w:fldChar w:fldCharType="end"/>
      </w:r>
    </w:p>
    <w:p w:rsidR="00550D70" w:rsidRDefault="007F0AF1" w:rsidP="00550D70">
      <w:pPr>
        <w:ind w:firstLine="720"/>
        <w:jc w:val="distribute"/>
      </w:pPr>
      <w:hyperlink w:anchor="name_ChartRelativePerformance" w:history="1">
        <w:r w:rsidR="00550D70" w:rsidRPr="00D662C3">
          <w:rPr>
            <w:rStyle w:val="Hyperlink"/>
          </w:rPr>
          <w:t>Chart</w:t>
        </w:r>
        <w:bookmarkStart w:id="23" w:name="ChartRelativePerformance_TOC"/>
        <w:bookmarkEnd w:id="23"/>
        <w:r w:rsidR="00550D70" w:rsidRPr="00D662C3">
          <w:rPr>
            <w:rStyle w:val="Hyperlink"/>
          </w:rPr>
          <w:t>_</w:t>
        </w:r>
        <w:r w:rsidR="00550D70">
          <w:rPr>
            <w:rStyle w:val="Hyperlink"/>
          </w:rPr>
          <w:t>RelativePerformance</w:t>
        </w:r>
        <w:r w:rsidR="00550D70" w:rsidRPr="00D662C3">
          <w:rPr>
            <w:rStyle w:val="Hyperlink"/>
          </w:rPr>
          <w:t>…………………………………………………………………………………………………….</w:t>
        </w:r>
        <w:r w:rsidR="000F0B28">
          <w:rPr>
            <w:rStyle w:val="Hyperlink"/>
          </w:rPr>
          <w:t>3</w:t>
        </w:r>
        <w:r w:rsidR="00CC0D3F">
          <w:rPr>
            <w:rStyle w:val="Hyperlink"/>
          </w:rPr>
          <w:t>5</w:t>
        </w:r>
      </w:hyperlink>
    </w:p>
    <w:p w:rsidR="00550D70" w:rsidRDefault="007F0AF1" w:rsidP="00597211">
      <w:pPr>
        <w:ind w:firstLine="720"/>
        <w:jc w:val="distribute"/>
      </w:pPr>
      <w:hyperlink w:anchor="name_ChartScatter" w:history="1">
        <w:r w:rsidR="00550D70">
          <w:rPr>
            <w:rStyle w:val="Hyperlink"/>
          </w:rPr>
          <w:t>Chart_Sc</w:t>
        </w:r>
        <w:bookmarkStart w:id="24" w:name="ChartScatter_TOC"/>
        <w:bookmarkEnd w:id="24"/>
        <w:r w:rsidR="00550D70">
          <w:rPr>
            <w:rStyle w:val="Hyperlink"/>
          </w:rPr>
          <w:t>atter</w:t>
        </w:r>
        <w:r w:rsidR="00550D70" w:rsidRPr="00F551F3">
          <w:rPr>
            <w:rStyle w:val="Hyperlink"/>
          </w:rPr>
          <w:t>…………………………………………………………………………………………………………………………</w:t>
        </w:r>
        <w:r w:rsidR="00550D70">
          <w:rPr>
            <w:rStyle w:val="Hyperlink"/>
          </w:rPr>
          <w:t>…</w:t>
        </w:r>
        <w:r w:rsidR="00BB692B">
          <w:rPr>
            <w:rStyle w:val="Hyperlink"/>
          </w:rPr>
          <w:t>3</w:t>
        </w:r>
        <w:r w:rsidR="00CC0D3F">
          <w:rPr>
            <w:rStyle w:val="Hyperlink"/>
          </w:rPr>
          <w:t>6</w:t>
        </w:r>
      </w:hyperlink>
    </w:p>
    <w:p w:rsidR="003E553B" w:rsidRDefault="007F0AF1" w:rsidP="00597211">
      <w:pPr>
        <w:ind w:firstLine="720"/>
        <w:jc w:val="distribute"/>
      </w:pPr>
      <w:hyperlink w:anchor="name_CoMoments" w:history="1">
        <w:r w:rsidR="003E553B" w:rsidRPr="008D15B3">
          <w:rPr>
            <w:rStyle w:val="Hyperlink"/>
          </w:rPr>
          <w:t>CoMome</w:t>
        </w:r>
        <w:bookmarkStart w:id="25" w:name="CoMoments_TOC"/>
        <w:bookmarkEnd w:id="25"/>
        <w:r w:rsidR="003E553B" w:rsidRPr="008D15B3">
          <w:rPr>
            <w:rStyle w:val="Hyperlink"/>
          </w:rPr>
          <w:t>nts</w:t>
        </w:r>
        <w:r w:rsidR="00BE57D8" w:rsidRPr="00F551F3">
          <w:rPr>
            <w:rStyle w:val="Hyperlink"/>
          </w:rPr>
          <w:t>……………………………………………………………………………………………………………………………</w:t>
        </w:r>
        <w:r w:rsidR="00EE2161">
          <w:rPr>
            <w:rStyle w:val="Hyperlink"/>
          </w:rPr>
          <w:t>…</w:t>
        </w:r>
        <w:r w:rsidR="002A5CDE">
          <w:rPr>
            <w:rStyle w:val="Hyperlink"/>
          </w:rPr>
          <w:t>3</w:t>
        </w:r>
        <w:r w:rsidR="00CC0D3F">
          <w:rPr>
            <w:rStyle w:val="Hyperlink"/>
          </w:rPr>
          <w:t>8</w:t>
        </w:r>
      </w:hyperlink>
    </w:p>
    <w:bookmarkStart w:id="26" w:name="famabeta_TOC"/>
    <w:bookmarkStart w:id="27" w:name="GeoMean_TOC"/>
    <w:p w:rsidR="00550D70" w:rsidRDefault="00550D70" w:rsidP="00550D70">
      <w:pPr>
        <w:ind w:firstLine="720"/>
        <w:jc w:val="distribute"/>
      </w:pPr>
      <w:r>
        <w:fldChar w:fldCharType="begin"/>
      </w:r>
      <w:r>
        <w:instrText>HYPERLINK  \l "name_CreateHash"</w:instrText>
      </w:r>
      <w:r>
        <w:fldChar w:fldCharType="separate"/>
      </w:r>
      <w:r>
        <w:rPr>
          <w:rStyle w:val="Hyperlink"/>
        </w:rPr>
        <w:t>Crea</w:t>
      </w:r>
      <w:bookmarkStart w:id="28" w:name="CreateHash_TOC"/>
      <w:bookmarkEnd w:id="28"/>
      <w:r>
        <w:rPr>
          <w:rStyle w:val="Hyperlink"/>
        </w:rPr>
        <w:t>te_Hash</w:t>
      </w:r>
      <w:r w:rsidRPr="00F551F3">
        <w:rPr>
          <w:rStyle w:val="Hyperlink"/>
        </w:rPr>
        <w:t>…………………………………………………………………………………………………………………………</w:t>
      </w:r>
      <w:r>
        <w:rPr>
          <w:rStyle w:val="Hyperlink"/>
        </w:rPr>
        <w:t>…</w:t>
      </w:r>
      <w:r w:rsidR="002A5CDE">
        <w:rPr>
          <w:rStyle w:val="Hyperlink"/>
        </w:rPr>
        <w:t>3</w:t>
      </w:r>
      <w:r w:rsidR="00CC0D3F">
        <w:rPr>
          <w:rStyle w:val="Hyperlink"/>
        </w:rPr>
        <w:t>9</w:t>
      </w:r>
      <w:r>
        <w:rPr>
          <w:rStyle w:val="Hyperlink"/>
        </w:rPr>
        <w:fldChar w:fldCharType="end"/>
      </w:r>
    </w:p>
    <w:p w:rsidR="00AE5DBD" w:rsidRDefault="007F0AF1" w:rsidP="00AE5DBD">
      <w:pPr>
        <w:ind w:firstLine="720"/>
        <w:jc w:val="distribute"/>
      </w:pPr>
      <w:hyperlink w:anchor="name_DRatio" w:history="1">
        <w:r w:rsidR="00AE5DBD">
          <w:rPr>
            <w:rStyle w:val="Hyperlink"/>
          </w:rPr>
          <w:t>D_Ratio………</w:t>
        </w:r>
        <w:bookmarkStart w:id="29" w:name="DRatio_TOC"/>
        <w:bookmarkEnd w:id="29"/>
        <w:r w:rsidR="00AE5DBD" w:rsidRPr="00F551F3">
          <w:rPr>
            <w:rStyle w:val="Hyperlink"/>
          </w:rPr>
          <w:t>…………………………………………………………………………………………………………………………</w:t>
        </w:r>
        <w:r w:rsidR="00AE5DBD">
          <w:rPr>
            <w:rStyle w:val="Hyperlink"/>
          </w:rPr>
          <w:t>…</w:t>
        </w:r>
        <w:r w:rsidR="00CC0D3F">
          <w:rPr>
            <w:rStyle w:val="Hyperlink"/>
          </w:rPr>
          <w:t>40</w:t>
        </w:r>
      </w:hyperlink>
    </w:p>
    <w:p w:rsidR="009D0845" w:rsidRDefault="009D0845" w:rsidP="00CC0D3F"/>
    <w:p w:rsidR="00A45BBB" w:rsidRDefault="007F0AF1" w:rsidP="00550D70">
      <w:pPr>
        <w:ind w:firstLine="720"/>
        <w:jc w:val="distribute"/>
      </w:pPr>
      <w:hyperlink w:anchor="name_Downloadff3" w:history="1">
        <w:bookmarkStart w:id="30" w:name="Downloadff3_TOC"/>
        <w:bookmarkEnd w:id="30"/>
        <w:r w:rsidR="003860FA">
          <w:rPr>
            <w:rStyle w:val="Hyperlink"/>
          </w:rPr>
          <w:t>d</w:t>
        </w:r>
        <w:r w:rsidR="00A45BBB">
          <w:rPr>
            <w:rStyle w:val="Hyperlink"/>
          </w:rPr>
          <w:t>ownload_ff3</w:t>
        </w:r>
        <w:r w:rsidR="00A45BBB" w:rsidRPr="00F551F3">
          <w:rPr>
            <w:rStyle w:val="Hyperlink"/>
          </w:rPr>
          <w:t>…………………………………………………………………………………………………………………………</w:t>
        </w:r>
        <w:r w:rsidR="00A45BBB">
          <w:rPr>
            <w:rStyle w:val="Hyperlink"/>
          </w:rPr>
          <w:t>…</w:t>
        </w:r>
        <w:r w:rsidR="00CC0D3F">
          <w:rPr>
            <w:rStyle w:val="Hyperlink"/>
          </w:rPr>
          <w:t>41</w:t>
        </w:r>
      </w:hyperlink>
    </w:p>
    <w:p w:rsidR="006968DF" w:rsidRDefault="007F0AF1" w:rsidP="00CC0D3F">
      <w:pPr>
        <w:ind w:firstLine="720"/>
        <w:jc w:val="distribute"/>
      </w:pPr>
      <w:hyperlink w:anchor="name_downloadFRED" w:history="1">
        <w:r w:rsidR="006968DF">
          <w:rPr>
            <w:rStyle w:val="Hyperlink"/>
          </w:rPr>
          <w:t>download</w:t>
        </w:r>
        <w:bookmarkStart w:id="31" w:name="downloadFRED_TOC"/>
        <w:bookmarkEnd w:id="31"/>
        <w:r w:rsidR="006968DF">
          <w:rPr>
            <w:rStyle w:val="Hyperlink"/>
          </w:rPr>
          <w:t>_FRED</w:t>
        </w:r>
        <w:r w:rsidR="006968DF" w:rsidRPr="00F551F3">
          <w:rPr>
            <w:rStyle w:val="Hyperlink"/>
          </w:rPr>
          <w:t>……………………………………………………………………………………………………………………</w:t>
        </w:r>
        <w:r w:rsidR="006968DF">
          <w:rPr>
            <w:rStyle w:val="Hyperlink"/>
          </w:rPr>
          <w:t>…42</w:t>
        </w:r>
      </w:hyperlink>
    </w:p>
    <w:p w:rsidR="006968DF" w:rsidRDefault="007F0AF1" w:rsidP="00CC0D3F">
      <w:pPr>
        <w:ind w:firstLine="720"/>
        <w:jc w:val="distribute"/>
      </w:pPr>
      <w:hyperlink w:anchor="name_downloadyahoo" w:history="1">
        <w:r w:rsidR="006968DF">
          <w:rPr>
            <w:rStyle w:val="Hyperlink"/>
          </w:rPr>
          <w:t>download_yahoo</w:t>
        </w:r>
        <w:r w:rsidR="006968DF" w:rsidRPr="00F551F3">
          <w:rPr>
            <w:rStyle w:val="Hyperlink"/>
          </w:rPr>
          <w:t>……………………</w:t>
        </w:r>
        <w:bookmarkStart w:id="32" w:name="downloadyahoo_TOC"/>
        <w:bookmarkEnd w:id="32"/>
        <w:r w:rsidR="006968DF" w:rsidRPr="00F551F3">
          <w:rPr>
            <w:rStyle w:val="Hyperlink"/>
          </w:rPr>
          <w:t>………………………………………………………………………………………………</w:t>
        </w:r>
        <w:r w:rsidR="006968DF">
          <w:rPr>
            <w:rStyle w:val="Hyperlink"/>
          </w:rPr>
          <w:t>…42</w:t>
        </w:r>
      </w:hyperlink>
    </w:p>
    <w:p w:rsidR="00CC0D3F" w:rsidRDefault="007F0AF1" w:rsidP="00CC0D3F">
      <w:pPr>
        <w:ind w:firstLine="720"/>
        <w:jc w:val="distribute"/>
      </w:pPr>
      <w:hyperlink w:anchor="name_DownsideFrequency" w:history="1">
        <w:r w:rsidR="00CC0D3F">
          <w:rPr>
            <w:rStyle w:val="Hyperlink"/>
          </w:rPr>
          <w:t>downside_frequenc</w:t>
        </w:r>
        <w:bookmarkStart w:id="33" w:name="downsideFrequency_TOC"/>
        <w:bookmarkEnd w:id="33"/>
        <w:r w:rsidR="00CC0D3F">
          <w:rPr>
            <w:rStyle w:val="Hyperlink"/>
          </w:rPr>
          <w:t>y</w:t>
        </w:r>
        <w:r w:rsidR="00CC0D3F" w:rsidRPr="00F551F3">
          <w:rPr>
            <w:rStyle w:val="Hyperlink"/>
          </w:rPr>
          <w:t>………………………………………………………………………………………………………………</w:t>
        </w:r>
        <w:r w:rsidR="00CC0D3F">
          <w:rPr>
            <w:rStyle w:val="Hyperlink"/>
          </w:rPr>
          <w:t>…4</w:t>
        </w:r>
        <w:r w:rsidR="006968DF">
          <w:rPr>
            <w:rStyle w:val="Hyperlink"/>
          </w:rPr>
          <w:t>3</w:t>
        </w:r>
      </w:hyperlink>
    </w:p>
    <w:p w:rsidR="00CC0D3F" w:rsidRDefault="007F0AF1" w:rsidP="00550D70">
      <w:pPr>
        <w:ind w:firstLine="720"/>
        <w:jc w:val="distribute"/>
      </w:pPr>
      <w:hyperlink w:anchor="name_DownsideRisk" w:history="1">
        <w:r w:rsidR="00CC0D3F">
          <w:rPr>
            <w:rStyle w:val="Hyperlink"/>
          </w:rPr>
          <w:t>downside_r</w:t>
        </w:r>
        <w:bookmarkStart w:id="34" w:name="downsideRisk_TOC"/>
        <w:bookmarkEnd w:id="34"/>
        <w:r w:rsidR="00CC0D3F">
          <w:rPr>
            <w:rStyle w:val="Hyperlink"/>
          </w:rPr>
          <w:t>isk</w:t>
        </w:r>
        <w:r w:rsidR="00CC0D3F" w:rsidRPr="00F551F3">
          <w:rPr>
            <w:rStyle w:val="Hyperlink"/>
          </w:rPr>
          <w:t>………………………………………………………………………………………………………………………</w:t>
        </w:r>
        <w:r w:rsidR="00CC0D3F">
          <w:rPr>
            <w:rStyle w:val="Hyperlink"/>
          </w:rPr>
          <w:t>…4</w:t>
        </w:r>
        <w:r w:rsidR="006968DF">
          <w:rPr>
            <w:rStyle w:val="Hyperlink"/>
          </w:rPr>
          <w:t>4</w:t>
        </w:r>
      </w:hyperlink>
    </w:p>
    <w:p w:rsidR="004E4AF3" w:rsidRDefault="007F0AF1" w:rsidP="00550D70">
      <w:pPr>
        <w:ind w:firstLine="720"/>
        <w:jc w:val="distribute"/>
      </w:pPr>
      <w:hyperlink w:anchor="name_Drawdowns" w:history="1">
        <w:r w:rsidR="004E4AF3">
          <w:rPr>
            <w:rStyle w:val="Hyperlink"/>
          </w:rPr>
          <w:t>Draw</w:t>
        </w:r>
        <w:bookmarkStart w:id="35" w:name="Drawdowns_TOC"/>
        <w:bookmarkEnd w:id="35"/>
        <w:r w:rsidR="004E4AF3">
          <w:rPr>
            <w:rStyle w:val="Hyperlink"/>
          </w:rPr>
          <w:t>downs….</w:t>
        </w:r>
        <w:r w:rsidR="004E4AF3" w:rsidRPr="00F551F3">
          <w:rPr>
            <w:rStyle w:val="Hyperlink"/>
          </w:rPr>
          <w:t>…………………………………………………………………………………………………………………………</w:t>
        </w:r>
        <w:r w:rsidR="004E4AF3">
          <w:rPr>
            <w:rStyle w:val="Hyperlink"/>
          </w:rPr>
          <w:t>…</w:t>
        </w:r>
        <w:r w:rsidR="00CC0D3F">
          <w:rPr>
            <w:rStyle w:val="Hyperlink"/>
          </w:rPr>
          <w:t>4</w:t>
        </w:r>
        <w:r w:rsidR="006968DF">
          <w:rPr>
            <w:rStyle w:val="Hyperlink"/>
          </w:rPr>
          <w:t>5</w:t>
        </w:r>
      </w:hyperlink>
    </w:p>
    <w:bookmarkStart w:id="36" w:name="DrawdownDev_TOC"/>
    <w:p w:rsidR="000F0B28" w:rsidRDefault="000F0B28" w:rsidP="00550D70">
      <w:pPr>
        <w:ind w:firstLine="720"/>
        <w:jc w:val="distribute"/>
      </w:pPr>
      <w:r>
        <w:fldChar w:fldCharType="begin"/>
      </w:r>
      <w:r>
        <w:instrText xml:space="preserve"> HYPERLINK  \l "name_DrawdownDeviation" </w:instrText>
      </w:r>
      <w:r>
        <w:fldChar w:fldCharType="separate"/>
      </w:r>
      <w:r w:rsidRPr="000F0B28">
        <w:rPr>
          <w:rStyle w:val="Hyperlink"/>
        </w:rPr>
        <w:t>Drawdown_Deviation………………………………………………………………………………………………………………</w:t>
      </w:r>
      <w:r w:rsidR="00CC0D3F">
        <w:rPr>
          <w:rStyle w:val="Hyperlink"/>
        </w:rPr>
        <w:t>4</w:t>
      </w:r>
      <w:r w:rsidR="006968DF">
        <w:rPr>
          <w:rStyle w:val="Hyperlink"/>
        </w:rPr>
        <w:t>7</w:t>
      </w:r>
      <w:r>
        <w:fldChar w:fldCharType="end"/>
      </w:r>
    </w:p>
    <w:bookmarkEnd w:id="36"/>
    <w:p w:rsidR="00EE35C0" w:rsidRDefault="00504039" w:rsidP="00550D70">
      <w:pPr>
        <w:ind w:firstLine="720"/>
        <w:jc w:val="distribute"/>
      </w:pPr>
      <w:r>
        <w:fldChar w:fldCharType="begin"/>
      </w:r>
      <w:r>
        <w:instrText xml:space="preserve"> HYPERLINK \l "name_famabeta" </w:instrText>
      </w:r>
      <w:r>
        <w:fldChar w:fldCharType="separate"/>
      </w:r>
      <w:r w:rsidR="00EE35C0" w:rsidRPr="0045193B">
        <w:rPr>
          <w:rStyle w:val="Hyperlink"/>
        </w:rPr>
        <w:t>Fama_Beta</w:t>
      </w:r>
      <w:r w:rsidR="00D81961" w:rsidRPr="0045193B">
        <w:rPr>
          <w:rStyle w:val="Hyperlink"/>
        </w:rPr>
        <w:t>………………………………………………………………………………………………………………………………..</w:t>
      </w:r>
      <w:bookmarkEnd w:id="26"/>
      <w:r w:rsidR="000F0B28">
        <w:rPr>
          <w:rStyle w:val="Hyperlink"/>
        </w:rPr>
        <w:t>4</w:t>
      </w:r>
      <w:r w:rsidR="006968DF">
        <w:rPr>
          <w:rStyle w:val="Hyperlink"/>
        </w:rPr>
        <w:t>8</w:t>
      </w:r>
      <w:r>
        <w:rPr>
          <w:rStyle w:val="Hyperlink"/>
        </w:rPr>
        <w:fldChar w:fldCharType="end"/>
      </w:r>
    </w:p>
    <w:p w:rsidR="00245C53" w:rsidRDefault="007F0AF1" w:rsidP="00597211">
      <w:pPr>
        <w:ind w:firstLine="720"/>
        <w:jc w:val="distribute"/>
      </w:pPr>
      <w:hyperlink w:anchor="name_FindDrawdowns" w:history="1">
        <w:r w:rsidR="00245C53">
          <w:rPr>
            <w:rStyle w:val="Hyperlink"/>
          </w:rPr>
          <w:t>Find_</w:t>
        </w:r>
        <w:bookmarkStart w:id="37" w:name="FindDrawdowns_TOC"/>
        <w:bookmarkEnd w:id="37"/>
        <w:r w:rsidR="00245C53">
          <w:rPr>
            <w:rStyle w:val="Hyperlink"/>
          </w:rPr>
          <w:t>Drawdowns.</w:t>
        </w:r>
        <w:r w:rsidR="00245C53" w:rsidRPr="00114FF7">
          <w:rPr>
            <w:rStyle w:val="Hyperlink"/>
          </w:rPr>
          <w:t>……………………………………………………………………………………………………………………</w:t>
        </w:r>
        <w:r w:rsidR="00245C53">
          <w:rPr>
            <w:rStyle w:val="Hyperlink"/>
          </w:rPr>
          <w:t>..</w:t>
        </w:r>
        <w:r w:rsidR="000F0B28">
          <w:rPr>
            <w:rStyle w:val="Hyperlink"/>
          </w:rPr>
          <w:t>4</w:t>
        </w:r>
        <w:r w:rsidR="006968DF">
          <w:rPr>
            <w:rStyle w:val="Hyperlink"/>
          </w:rPr>
          <w:t>9</w:t>
        </w:r>
      </w:hyperlink>
    </w:p>
    <w:p w:rsidR="00AD1484" w:rsidRDefault="007F0AF1" w:rsidP="00597211">
      <w:pPr>
        <w:ind w:firstLine="720"/>
        <w:jc w:val="distribute"/>
      </w:pPr>
      <w:hyperlink w:anchor="name_GeoMean" w:history="1">
        <w:r w:rsidR="00AD1484" w:rsidRPr="00114FF7">
          <w:rPr>
            <w:rStyle w:val="Hyperlink"/>
          </w:rPr>
          <w:t>Geo_Mean………………………………………………………………………………………………………………………………</w:t>
        </w:r>
        <w:r w:rsidR="00EE2161">
          <w:rPr>
            <w:rStyle w:val="Hyperlink"/>
          </w:rPr>
          <w:t>..</w:t>
        </w:r>
        <w:r w:rsidR="006968DF">
          <w:rPr>
            <w:rStyle w:val="Hyperlink"/>
          </w:rPr>
          <w:t>50</w:t>
        </w:r>
      </w:hyperlink>
    </w:p>
    <w:bookmarkEnd w:id="27"/>
    <w:p w:rsidR="00A45BBB" w:rsidRDefault="00A45BBB" w:rsidP="00A45BBB">
      <w:pPr>
        <w:ind w:firstLine="720"/>
        <w:jc w:val="distribute"/>
      </w:pPr>
      <w:r>
        <w:fldChar w:fldCharType="begin"/>
      </w:r>
      <w:r>
        <w:instrText>HYPERLINK  \l "name_GetStocks"</w:instrText>
      </w:r>
      <w:r>
        <w:fldChar w:fldCharType="separate"/>
      </w:r>
      <w:r w:rsidR="00612EB2">
        <w:rPr>
          <w:rStyle w:val="Hyperlink"/>
        </w:rPr>
        <w:t>g</w:t>
      </w:r>
      <w:r>
        <w:rPr>
          <w:rStyle w:val="Hyperlink"/>
        </w:rPr>
        <w:t>et</w:t>
      </w:r>
      <w:bookmarkStart w:id="38" w:name="GetStocks_TOC"/>
      <w:bookmarkEnd w:id="38"/>
      <w:r>
        <w:rPr>
          <w:rStyle w:val="Hyperlink"/>
        </w:rPr>
        <w:t>_</w:t>
      </w:r>
      <w:r w:rsidR="00612EB2">
        <w:rPr>
          <w:rStyle w:val="Hyperlink"/>
        </w:rPr>
        <w:t>s</w:t>
      </w:r>
      <w:r>
        <w:rPr>
          <w:rStyle w:val="Hyperlink"/>
        </w:rPr>
        <w:t>tocks</w:t>
      </w:r>
      <w:r w:rsidRPr="00114FF7">
        <w:rPr>
          <w:rStyle w:val="Hyperlink"/>
        </w:rPr>
        <w:t>………………………………………………………………………………………………………………………………</w:t>
      </w:r>
      <w:r>
        <w:rPr>
          <w:rStyle w:val="Hyperlink"/>
        </w:rPr>
        <w:t>..</w:t>
      </w:r>
      <w:r w:rsidR="00CC0D3F">
        <w:rPr>
          <w:rStyle w:val="Hyperlink"/>
        </w:rPr>
        <w:t>5</w:t>
      </w:r>
      <w:r w:rsidR="006968DF">
        <w:rPr>
          <w:rStyle w:val="Hyperlink"/>
        </w:rPr>
        <w:t>1</w:t>
      </w:r>
      <w:r>
        <w:rPr>
          <w:rStyle w:val="Hyperlink"/>
        </w:rPr>
        <w:fldChar w:fldCharType="end"/>
      </w:r>
    </w:p>
    <w:bookmarkStart w:id="39" w:name="InformationRatio_TOC"/>
    <w:p w:rsidR="00612EB2" w:rsidRDefault="00612EB2" w:rsidP="00612EB2">
      <w:pPr>
        <w:ind w:firstLine="720"/>
        <w:jc w:val="distribute"/>
      </w:pPr>
      <w:r>
        <w:fldChar w:fldCharType="begin"/>
      </w:r>
      <w:r>
        <w:instrText>HYPERLINK  \l "name_HurstIndex"</w:instrText>
      </w:r>
      <w:r>
        <w:fldChar w:fldCharType="separate"/>
      </w:r>
      <w:r>
        <w:rPr>
          <w:rStyle w:val="Hyperlink"/>
        </w:rPr>
        <w:t>Hurst_Index</w:t>
      </w:r>
      <w:bookmarkStart w:id="40" w:name="HurstIndex_TOC"/>
      <w:bookmarkEnd w:id="40"/>
      <w:r w:rsidRPr="00114FF7">
        <w:rPr>
          <w:rStyle w:val="Hyperlink"/>
        </w:rPr>
        <w:t>……………………………………………………………………………………………………………………………</w:t>
      </w:r>
      <w:r>
        <w:rPr>
          <w:rStyle w:val="Hyperlink"/>
        </w:rPr>
        <w:t>..</w:t>
      </w:r>
      <w:r w:rsidR="00CC0D3F">
        <w:rPr>
          <w:rStyle w:val="Hyperlink"/>
        </w:rPr>
        <w:t>5</w:t>
      </w:r>
      <w:r w:rsidR="006968DF">
        <w:rPr>
          <w:rStyle w:val="Hyperlink"/>
        </w:rPr>
        <w:t>2</w:t>
      </w:r>
      <w:r>
        <w:rPr>
          <w:rStyle w:val="Hyperlink"/>
        </w:rPr>
        <w:fldChar w:fldCharType="end"/>
      </w:r>
    </w:p>
    <w:p w:rsidR="003E553B" w:rsidRDefault="007F0AF1" w:rsidP="00A45BBB">
      <w:pPr>
        <w:ind w:firstLine="720"/>
        <w:jc w:val="distribute"/>
      </w:pPr>
      <w:hyperlink w:anchor="name_InformationRatio" w:history="1">
        <w:r w:rsidR="003E553B" w:rsidRPr="00812F65">
          <w:rPr>
            <w:rStyle w:val="Hyperlink"/>
          </w:rPr>
          <w:t>Information_Ratio</w:t>
        </w:r>
        <w:r w:rsidR="00812F65" w:rsidRPr="00812F65">
          <w:rPr>
            <w:rStyle w:val="Hyperlink"/>
          </w:rPr>
          <w:t>……………………………………………………………………………………………………………………</w:t>
        </w:r>
        <w:bookmarkEnd w:id="39"/>
        <w:r w:rsidR="00EE2161">
          <w:rPr>
            <w:rStyle w:val="Hyperlink"/>
          </w:rPr>
          <w:t>.</w:t>
        </w:r>
        <w:r w:rsidR="00CC0D3F">
          <w:rPr>
            <w:rStyle w:val="Hyperlink"/>
          </w:rPr>
          <w:t>5</w:t>
        </w:r>
        <w:r w:rsidR="006968DF">
          <w:rPr>
            <w:rStyle w:val="Hyperlink"/>
          </w:rPr>
          <w:t>3</w:t>
        </w:r>
      </w:hyperlink>
    </w:p>
    <w:bookmarkStart w:id="41" w:name="MSquared_TOC"/>
    <w:bookmarkStart w:id="42" w:name="prices_TOC"/>
    <w:p w:rsidR="00336B2E" w:rsidRDefault="00336B2E" w:rsidP="00336B2E">
      <w:pPr>
        <w:ind w:firstLine="720"/>
        <w:jc w:val="distribute"/>
      </w:pPr>
      <w:r>
        <w:fldChar w:fldCharType="begin"/>
      </w:r>
      <w:r>
        <w:instrText>HYPERLINK  \l "name_Kappa"</w:instrText>
      </w:r>
      <w:r>
        <w:fldChar w:fldCharType="separate"/>
      </w:r>
      <w:r>
        <w:rPr>
          <w:rStyle w:val="Hyperlink"/>
        </w:rPr>
        <w:t>K</w:t>
      </w:r>
      <w:bookmarkStart w:id="43" w:name="Kappa_TOC"/>
      <w:bookmarkEnd w:id="43"/>
      <w:r>
        <w:rPr>
          <w:rStyle w:val="Hyperlink"/>
        </w:rPr>
        <w:t>appa………………….</w:t>
      </w:r>
      <w:r w:rsidRPr="00812F65">
        <w:rPr>
          <w:rStyle w:val="Hyperlink"/>
        </w:rPr>
        <w:t>……………………………………………………………………………………………………………………</w:t>
      </w:r>
      <w:r>
        <w:rPr>
          <w:rStyle w:val="Hyperlink"/>
        </w:rPr>
        <w:t>.</w:t>
      </w:r>
      <w:r w:rsidR="00CC0D3F">
        <w:rPr>
          <w:rStyle w:val="Hyperlink"/>
        </w:rPr>
        <w:t>5</w:t>
      </w:r>
      <w:r w:rsidR="006968DF">
        <w:rPr>
          <w:rStyle w:val="Hyperlink"/>
        </w:rPr>
        <w:t>5</w:t>
      </w:r>
      <w:r>
        <w:fldChar w:fldCharType="end"/>
      </w:r>
    </w:p>
    <w:p w:rsidR="00336B2E" w:rsidRDefault="007F0AF1" w:rsidP="00336B2E">
      <w:pPr>
        <w:ind w:firstLine="720"/>
        <w:jc w:val="distribute"/>
      </w:pPr>
      <w:hyperlink w:anchor="name_KellyRatio" w:history="1">
        <w:r w:rsidR="00336B2E">
          <w:rPr>
            <w:rStyle w:val="Hyperlink"/>
          </w:rPr>
          <w:t>KellyRatio…….………………………</w:t>
        </w:r>
        <w:bookmarkStart w:id="44" w:name="KellyRatio_TOC"/>
        <w:bookmarkEnd w:id="44"/>
        <w:r w:rsidR="00336B2E">
          <w:rPr>
            <w:rStyle w:val="Hyperlink"/>
          </w:rPr>
          <w:t>…………</w:t>
        </w:r>
        <w:r w:rsidR="00336B2E" w:rsidRPr="000157AE">
          <w:rPr>
            <w:rStyle w:val="Hyperlink"/>
          </w:rPr>
          <w:t>…………………………………………………………………………………………</w:t>
        </w:r>
        <w:r w:rsidR="00CC0D3F">
          <w:rPr>
            <w:rStyle w:val="Hyperlink"/>
          </w:rPr>
          <w:t>5</w:t>
        </w:r>
        <w:r w:rsidR="006968DF">
          <w:rPr>
            <w:rStyle w:val="Hyperlink"/>
          </w:rPr>
          <w:t>6</w:t>
        </w:r>
      </w:hyperlink>
    </w:p>
    <w:p w:rsidR="003860FA" w:rsidRDefault="007F0AF1" w:rsidP="003860FA">
      <w:pPr>
        <w:ind w:firstLine="720"/>
        <w:jc w:val="distribute"/>
      </w:pPr>
      <w:hyperlink w:anchor="name_LPM" w:history="1">
        <w:r w:rsidR="003860FA">
          <w:rPr>
            <w:rStyle w:val="Hyperlink"/>
          </w:rPr>
          <w:t>LPM……….</w:t>
        </w:r>
        <w:bookmarkStart w:id="45" w:name="LPM_TOC"/>
        <w:bookmarkEnd w:id="45"/>
        <w:r w:rsidR="003860FA">
          <w:rPr>
            <w:rStyle w:val="Hyperlink"/>
          </w:rPr>
          <w:t>…….…………………………………</w:t>
        </w:r>
        <w:r w:rsidR="003860FA" w:rsidRPr="000157AE">
          <w:rPr>
            <w:rStyle w:val="Hyperlink"/>
          </w:rPr>
          <w:t>…………………………………………………………………………………………</w:t>
        </w:r>
        <w:r w:rsidR="003860FA">
          <w:rPr>
            <w:rStyle w:val="Hyperlink"/>
          </w:rPr>
          <w:t>5</w:t>
        </w:r>
        <w:r w:rsidR="006968DF">
          <w:rPr>
            <w:rStyle w:val="Hyperlink"/>
          </w:rPr>
          <w:t>7</w:t>
        </w:r>
      </w:hyperlink>
    </w:p>
    <w:p w:rsidR="00F20F01" w:rsidRDefault="007F0AF1" w:rsidP="00F20F01">
      <w:pPr>
        <w:ind w:firstLine="720"/>
        <w:jc w:val="distribute"/>
      </w:pPr>
      <w:hyperlink w:anchor="name_MartinRatio" w:history="1">
        <w:r w:rsidR="00F20F01">
          <w:rPr>
            <w:rStyle w:val="Hyperlink"/>
          </w:rPr>
          <w:t>Martin_Ratio…….</w:t>
        </w:r>
        <w:bookmarkStart w:id="46" w:name="MartinRatio_TOC"/>
        <w:bookmarkEnd w:id="46"/>
        <w:r w:rsidR="00F20F01">
          <w:rPr>
            <w:rStyle w:val="Hyperlink"/>
          </w:rPr>
          <w:t>……………………………</w:t>
        </w:r>
        <w:r w:rsidR="00F20F01" w:rsidRPr="000157AE">
          <w:rPr>
            <w:rStyle w:val="Hyperlink"/>
          </w:rPr>
          <w:t>…………………………………………………………………………………………</w:t>
        </w:r>
        <w:r w:rsidR="00CC0D3F">
          <w:rPr>
            <w:rStyle w:val="Hyperlink"/>
          </w:rPr>
          <w:t>5</w:t>
        </w:r>
        <w:r w:rsidR="006968DF">
          <w:rPr>
            <w:rStyle w:val="Hyperlink"/>
          </w:rPr>
          <w:t>9</w:t>
        </w:r>
      </w:hyperlink>
    </w:p>
    <w:p w:rsidR="004E4AF3" w:rsidRDefault="007F0AF1" w:rsidP="004E4AF3">
      <w:pPr>
        <w:ind w:firstLine="720"/>
        <w:jc w:val="distribute"/>
      </w:pPr>
      <w:hyperlink w:anchor="name_MaxDrawdown" w:history="1">
        <w:r w:rsidR="00CC0D3F">
          <w:rPr>
            <w:rStyle w:val="Hyperlink"/>
          </w:rPr>
          <w:t>m</w:t>
        </w:r>
        <w:r w:rsidR="004E4AF3">
          <w:rPr>
            <w:rStyle w:val="Hyperlink"/>
          </w:rPr>
          <w:t>ax_drawdown…………………………</w:t>
        </w:r>
        <w:bookmarkStart w:id="47" w:name="MaxDrawdown_TOC"/>
        <w:bookmarkEnd w:id="47"/>
        <w:r w:rsidR="004E4AF3">
          <w:rPr>
            <w:rStyle w:val="Hyperlink"/>
          </w:rPr>
          <w:t>…</w:t>
        </w:r>
        <w:r w:rsidR="004E4AF3" w:rsidRPr="000157AE">
          <w:rPr>
            <w:rStyle w:val="Hyperlink"/>
          </w:rPr>
          <w:t>…………………………………………………………………………………………</w:t>
        </w:r>
        <w:r w:rsidR="006968DF">
          <w:rPr>
            <w:rStyle w:val="Hyperlink"/>
          </w:rPr>
          <w:t>60</w:t>
        </w:r>
      </w:hyperlink>
    </w:p>
    <w:p w:rsidR="00BC1DDF" w:rsidRDefault="007F0AF1" w:rsidP="00BC1DDF">
      <w:pPr>
        <w:ind w:firstLine="720"/>
        <w:jc w:val="distribute"/>
      </w:pPr>
      <w:hyperlink w:anchor="name_MeanAbsDeviation" w:history="1">
        <w:r w:rsidR="00BC1DDF">
          <w:rPr>
            <w:rStyle w:val="Hyperlink"/>
          </w:rPr>
          <w:t>Mean</w:t>
        </w:r>
        <w:bookmarkStart w:id="48" w:name="MeanAbsDeviation_TOC"/>
        <w:bookmarkEnd w:id="48"/>
        <w:r w:rsidR="00BC1DDF">
          <w:rPr>
            <w:rStyle w:val="Hyperlink"/>
          </w:rPr>
          <w:t>_Abs_Deviation……………………</w:t>
        </w:r>
        <w:r w:rsidR="00BC1DDF" w:rsidRPr="000157AE">
          <w:rPr>
            <w:rStyle w:val="Hyperlink"/>
          </w:rPr>
          <w:t>…………………………………………………………………………………………</w:t>
        </w:r>
        <w:r w:rsidR="006968DF">
          <w:rPr>
            <w:rStyle w:val="Hyperlink"/>
          </w:rPr>
          <w:t>61</w:t>
        </w:r>
      </w:hyperlink>
    </w:p>
    <w:p w:rsidR="00EE35C0" w:rsidRDefault="007F0AF1" w:rsidP="00BC1DDF">
      <w:pPr>
        <w:ind w:firstLine="720"/>
        <w:jc w:val="distribute"/>
      </w:pPr>
      <w:hyperlink w:anchor="name_MSquared" w:history="1">
        <w:r w:rsidR="00EE35C0" w:rsidRPr="000157AE">
          <w:rPr>
            <w:rStyle w:val="Hyperlink"/>
          </w:rPr>
          <w:t>MSquared</w:t>
        </w:r>
        <w:r w:rsidR="00D81961" w:rsidRPr="000157AE">
          <w:rPr>
            <w:rStyle w:val="Hyperlink"/>
          </w:rPr>
          <w:t>…………………………………………………………………………………………………………………………………</w:t>
        </w:r>
        <w:bookmarkEnd w:id="41"/>
        <w:r w:rsidR="006968DF">
          <w:rPr>
            <w:rStyle w:val="Hyperlink"/>
          </w:rPr>
          <w:t>62</w:t>
        </w:r>
      </w:hyperlink>
    </w:p>
    <w:p w:rsidR="00F20F01" w:rsidRDefault="007F0AF1" w:rsidP="00597211">
      <w:pPr>
        <w:ind w:firstLine="720"/>
        <w:jc w:val="distribute"/>
      </w:pPr>
      <w:hyperlink w:anchor="name_PainIndex" w:history="1">
        <w:r w:rsidR="00F20F01" w:rsidRPr="008D15B3">
          <w:rPr>
            <w:rStyle w:val="Hyperlink"/>
          </w:rPr>
          <w:t>P</w:t>
        </w:r>
        <w:r w:rsidR="00F20F01">
          <w:rPr>
            <w:rStyle w:val="Hyperlink"/>
          </w:rPr>
          <w:t>ain_Index</w:t>
        </w:r>
        <w:bookmarkStart w:id="49" w:name="PainIndex_TOC"/>
        <w:bookmarkEnd w:id="49"/>
        <w:r w:rsidR="00F20F01" w:rsidRPr="001504C8">
          <w:rPr>
            <w:rStyle w:val="Hyperlink"/>
          </w:rPr>
          <w:t>………………………………………………………………………………………………………………………………</w:t>
        </w:r>
        <w:r w:rsidR="00F20F01">
          <w:rPr>
            <w:rStyle w:val="Hyperlink"/>
          </w:rPr>
          <w:t>..</w:t>
        </w:r>
        <w:r w:rsidR="00CC0D3F">
          <w:rPr>
            <w:rStyle w:val="Hyperlink"/>
          </w:rPr>
          <w:t>6</w:t>
        </w:r>
        <w:r w:rsidR="006968DF">
          <w:rPr>
            <w:rStyle w:val="Hyperlink"/>
          </w:rPr>
          <w:t>4</w:t>
        </w:r>
      </w:hyperlink>
    </w:p>
    <w:p w:rsidR="00F20F01" w:rsidRDefault="007F0AF1" w:rsidP="00F20F01">
      <w:pPr>
        <w:ind w:firstLine="720"/>
        <w:jc w:val="distribute"/>
      </w:pPr>
      <w:hyperlink w:anchor="name_PainRatio" w:history="1">
        <w:r w:rsidR="00F20F01" w:rsidRPr="008D15B3">
          <w:rPr>
            <w:rStyle w:val="Hyperlink"/>
          </w:rPr>
          <w:t>P</w:t>
        </w:r>
        <w:r w:rsidR="00F20F01">
          <w:rPr>
            <w:rStyle w:val="Hyperlink"/>
          </w:rPr>
          <w:t>ain_Ratio</w:t>
        </w:r>
        <w:bookmarkStart w:id="50" w:name="PainRatio_TOC"/>
        <w:bookmarkEnd w:id="50"/>
        <w:r w:rsidR="00F20F01" w:rsidRPr="001504C8">
          <w:rPr>
            <w:rStyle w:val="Hyperlink"/>
          </w:rPr>
          <w:t>………………………………………………………………………………………………………………………………</w:t>
        </w:r>
        <w:r w:rsidR="00F20F01">
          <w:rPr>
            <w:rStyle w:val="Hyperlink"/>
          </w:rPr>
          <w:t>..</w:t>
        </w:r>
        <w:r w:rsidR="00CC0D3F">
          <w:rPr>
            <w:rStyle w:val="Hyperlink"/>
          </w:rPr>
          <w:t>6</w:t>
        </w:r>
        <w:r w:rsidR="006968DF">
          <w:rPr>
            <w:rStyle w:val="Hyperlink"/>
          </w:rPr>
          <w:t>5</w:t>
        </w:r>
      </w:hyperlink>
    </w:p>
    <w:p w:rsidR="008A0B93" w:rsidRDefault="007F0AF1" w:rsidP="00597211">
      <w:pPr>
        <w:ind w:firstLine="720"/>
        <w:jc w:val="distribute"/>
      </w:pPr>
      <w:hyperlink w:anchor="name_prices" w:history="1">
        <w:r w:rsidR="008A0B93" w:rsidRPr="008D15B3">
          <w:rPr>
            <w:rStyle w:val="Hyperlink"/>
          </w:rPr>
          <w:t>Prices</w:t>
        </w:r>
        <w:r w:rsidR="008A0B93" w:rsidRPr="001504C8">
          <w:rPr>
            <w:rStyle w:val="Hyperlink"/>
          </w:rPr>
          <w:t>………………………………………………………………………………………………………………………………………</w:t>
        </w:r>
        <w:r w:rsidR="00EE2161">
          <w:rPr>
            <w:rStyle w:val="Hyperlink"/>
          </w:rPr>
          <w:t>..</w:t>
        </w:r>
      </w:hyperlink>
      <w:hyperlink w:anchor="name_prices" w:history="1">
        <w:r w:rsidR="006968DF" w:rsidRPr="006968DF">
          <w:rPr>
            <w:rStyle w:val="Hyperlink"/>
          </w:rPr>
          <w:t>66</w:t>
        </w:r>
      </w:hyperlink>
    </w:p>
    <w:bookmarkEnd w:id="42"/>
    <w:p w:rsidR="00CC0D3F" w:rsidRDefault="00CC0D3F" w:rsidP="00CC0D3F">
      <w:pPr>
        <w:ind w:left="720"/>
        <w:jc w:val="distribute"/>
      </w:pPr>
      <w:r>
        <w:fldChar w:fldCharType="begin"/>
      </w:r>
      <w:r>
        <w:instrText>HYPERLINK  \l "name_ProspectRatio"</w:instrText>
      </w:r>
      <w:r>
        <w:fldChar w:fldCharType="separate"/>
      </w:r>
      <w:r>
        <w:rPr>
          <w:rStyle w:val="Hyperlink"/>
        </w:rPr>
        <w:t>Prospect_Ratio…</w:t>
      </w:r>
      <w:bookmarkStart w:id="51" w:name="ProspectRatio_TOC"/>
      <w:bookmarkEnd w:id="51"/>
      <w:r>
        <w:rPr>
          <w:rStyle w:val="Hyperlink"/>
        </w:rPr>
        <w:t>….</w:t>
      </w:r>
      <w:r w:rsidRPr="00D6203B">
        <w:rPr>
          <w:rStyle w:val="Hyperlink"/>
        </w:rPr>
        <w:t>……………………………………………………………………………………………………………………</w:t>
      </w:r>
      <w:r>
        <w:rPr>
          <w:rStyle w:val="Hyperlink"/>
        </w:rPr>
        <w:t>6</w:t>
      </w:r>
      <w:r w:rsidR="006968DF">
        <w:rPr>
          <w:rStyle w:val="Hyperlink"/>
        </w:rPr>
        <w:t>7</w:t>
      </w:r>
      <w:r>
        <w:fldChar w:fldCharType="end"/>
      </w:r>
      <w:bookmarkStart w:id="52" w:name="Return_Annualized_TOC"/>
    </w:p>
    <w:p w:rsidR="003E553B" w:rsidRDefault="007F0AF1" w:rsidP="00CC0D3F">
      <w:pPr>
        <w:ind w:firstLine="720"/>
        <w:jc w:val="distribute"/>
      </w:pPr>
      <w:hyperlink w:anchor="name_Return_Annualized" w:history="1">
        <w:r w:rsidR="003E553B" w:rsidRPr="00D6203B">
          <w:rPr>
            <w:rStyle w:val="Hyperlink"/>
          </w:rPr>
          <w:t>Return_Annualized</w:t>
        </w:r>
        <w:r w:rsidR="00D6203B" w:rsidRPr="00D6203B">
          <w:rPr>
            <w:rStyle w:val="Hyperlink"/>
          </w:rPr>
          <w:t>……………………………………………………………………………………………………………………</w:t>
        </w:r>
        <w:bookmarkEnd w:id="52"/>
        <w:r w:rsidR="00CC0D3F">
          <w:rPr>
            <w:rStyle w:val="Hyperlink"/>
          </w:rPr>
          <w:t>6</w:t>
        </w:r>
        <w:r w:rsidR="006968DF">
          <w:rPr>
            <w:rStyle w:val="Hyperlink"/>
          </w:rPr>
          <w:t>8</w:t>
        </w:r>
      </w:hyperlink>
    </w:p>
    <w:p w:rsidR="003E553B" w:rsidRDefault="003E553B" w:rsidP="00597211">
      <w:pPr>
        <w:jc w:val="distribute"/>
      </w:pPr>
      <w:r>
        <w:tab/>
      </w:r>
      <w:bookmarkStart w:id="53" w:name="Return_Calculate_TOC"/>
      <w:r w:rsidR="00934BFE">
        <w:fldChar w:fldCharType="begin"/>
      </w:r>
      <w:r w:rsidR="00934BFE">
        <w:instrText xml:space="preserve"> HYPERLINK  \l "name_Return_Calculate" </w:instrText>
      </w:r>
      <w:r w:rsidR="00934BFE">
        <w:fldChar w:fldCharType="separate"/>
      </w:r>
      <w:r w:rsidRPr="00934BFE">
        <w:rPr>
          <w:rStyle w:val="Hyperlink"/>
        </w:rPr>
        <w:t>Return_Calculate</w:t>
      </w:r>
      <w:r w:rsidR="00934BFE" w:rsidRPr="00934BFE">
        <w:rPr>
          <w:rStyle w:val="Hyperlink"/>
        </w:rPr>
        <w:t>……………………………………</w:t>
      </w:r>
      <w:r w:rsidR="00EE2161">
        <w:rPr>
          <w:rStyle w:val="Hyperlink"/>
        </w:rPr>
        <w:t>…………………………………………………………………………………</w:t>
      </w:r>
      <w:r w:rsidR="00CC0D3F">
        <w:rPr>
          <w:rStyle w:val="Hyperlink"/>
        </w:rPr>
        <w:t>6</w:t>
      </w:r>
      <w:r w:rsidR="006968DF">
        <w:rPr>
          <w:rStyle w:val="Hyperlink"/>
        </w:rPr>
        <w:t>9</w:t>
      </w:r>
      <w:r w:rsidR="00934BFE">
        <w:fldChar w:fldCharType="end"/>
      </w:r>
    </w:p>
    <w:bookmarkEnd w:id="53"/>
    <w:p w:rsidR="003E553B" w:rsidRDefault="003E553B" w:rsidP="00597211">
      <w:pPr>
        <w:jc w:val="distribute"/>
      </w:pPr>
      <w:r>
        <w:tab/>
      </w:r>
      <w:bookmarkStart w:id="54" w:name="Return_Centered_TOC"/>
      <w:r w:rsidR="00BB28AF">
        <w:fldChar w:fldCharType="begin"/>
      </w:r>
      <w:r w:rsidR="00BB28AF">
        <w:instrText xml:space="preserve"> HYPERLINK  \l "name_Return_Centered" </w:instrText>
      </w:r>
      <w:r w:rsidR="00BB28AF">
        <w:fldChar w:fldCharType="separate"/>
      </w:r>
      <w:r w:rsidRPr="00BB28AF">
        <w:rPr>
          <w:rStyle w:val="Hyperlink"/>
        </w:rPr>
        <w:t>Return_Centered</w:t>
      </w:r>
      <w:r w:rsidR="002A1E88" w:rsidRPr="00BB28AF">
        <w:rPr>
          <w:rStyle w:val="Hyperlink"/>
        </w:rPr>
        <w:t>…………………………………</w:t>
      </w:r>
      <w:r w:rsidR="00EE2161">
        <w:rPr>
          <w:rStyle w:val="Hyperlink"/>
        </w:rPr>
        <w:t>…………………………………………………………………………………..</w:t>
      </w:r>
      <w:r w:rsidR="002A1E88" w:rsidRPr="00BB28AF">
        <w:rPr>
          <w:rStyle w:val="Hyperlink"/>
        </w:rPr>
        <w:t>.</w:t>
      </w:r>
      <w:bookmarkEnd w:id="54"/>
      <w:r w:rsidR="006968DF">
        <w:rPr>
          <w:rStyle w:val="Hyperlink"/>
        </w:rPr>
        <w:t>70</w:t>
      </w:r>
      <w:r w:rsidR="00BB28AF">
        <w:fldChar w:fldCharType="end"/>
      </w:r>
    </w:p>
    <w:p w:rsidR="00C42CC9" w:rsidRDefault="003E553B" w:rsidP="00597211">
      <w:pPr>
        <w:jc w:val="distribute"/>
      </w:pPr>
      <w:r>
        <w:tab/>
      </w:r>
      <w:bookmarkStart w:id="55" w:name="Return_Cumulative_TOC"/>
      <w:r w:rsidR="00C42CC9">
        <w:fldChar w:fldCharType="begin"/>
      </w:r>
      <w:r w:rsidR="00C42CC9">
        <w:instrText xml:space="preserve"> HYPERLINK  \l "name_Return_Cumulative" </w:instrText>
      </w:r>
      <w:r w:rsidR="00C42CC9">
        <w:fldChar w:fldCharType="separate"/>
      </w:r>
      <w:r w:rsidRPr="00C42CC9">
        <w:rPr>
          <w:rStyle w:val="Hyperlink"/>
        </w:rPr>
        <w:t>Return_Cumulative</w:t>
      </w:r>
      <w:r w:rsidR="00C42CC9" w:rsidRPr="00C42CC9">
        <w:rPr>
          <w:rStyle w:val="Hyperlink"/>
        </w:rPr>
        <w:t>………………………………</w:t>
      </w:r>
      <w:r w:rsidR="00EE2161">
        <w:rPr>
          <w:rStyle w:val="Hyperlink"/>
        </w:rPr>
        <w:t>…………………………………………………………………………………</w:t>
      </w:r>
      <w:r w:rsidR="00C42CC9" w:rsidRPr="00C42CC9">
        <w:rPr>
          <w:rStyle w:val="Hyperlink"/>
        </w:rPr>
        <w:t>..</w:t>
      </w:r>
      <w:r w:rsidR="006968DF">
        <w:rPr>
          <w:rStyle w:val="Hyperlink"/>
        </w:rPr>
        <w:t>71</w:t>
      </w:r>
      <w:r w:rsidR="00C42CC9">
        <w:fldChar w:fldCharType="end"/>
      </w:r>
      <w:r w:rsidR="00C42CC9">
        <w:t xml:space="preserve"> </w:t>
      </w:r>
      <w:bookmarkEnd w:id="55"/>
    </w:p>
    <w:p w:rsidR="003E553B" w:rsidRDefault="003E553B" w:rsidP="00597211">
      <w:pPr>
        <w:jc w:val="distribute"/>
      </w:pPr>
      <w:r>
        <w:lastRenderedPageBreak/>
        <w:tab/>
      </w:r>
      <w:bookmarkStart w:id="56" w:name="Return_Excess_TOC"/>
      <w:r w:rsidR="00343D62">
        <w:fldChar w:fldCharType="begin"/>
      </w:r>
      <w:r w:rsidR="00343D62">
        <w:instrText xml:space="preserve"> HYPERLINK  \l "name_Return_Excess" </w:instrText>
      </w:r>
      <w:r w:rsidR="00343D62">
        <w:fldChar w:fldCharType="separate"/>
      </w:r>
      <w:r w:rsidRPr="00343D62">
        <w:rPr>
          <w:rStyle w:val="Hyperlink"/>
        </w:rPr>
        <w:t>Return_Excess</w:t>
      </w:r>
      <w:r w:rsidR="00343D62" w:rsidRPr="00343D62">
        <w:rPr>
          <w:rStyle w:val="Hyperlink"/>
        </w:rPr>
        <w:t>…………………………………………………………………………………………………</w:t>
      </w:r>
      <w:r w:rsidR="00EE2161">
        <w:rPr>
          <w:rStyle w:val="Hyperlink"/>
        </w:rPr>
        <w:t>…………………….</w:t>
      </w:r>
      <w:r w:rsidR="00343D62" w:rsidRPr="00343D62">
        <w:rPr>
          <w:rStyle w:val="Hyperlink"/>
        </w:rPr>
        <w:t>….</w:t>
      </w:r>
      <w:bookmarkEnd w:id="56"/>
      <w:r w:rsidR="00CC0D3F">
        <w:rPr>
          <w:rStyle w:val="Hyperlink"/>
        </w:rPr>
        <w:t>7</w:t>
      </w:r>
      <w:r w:rsidR="006968DF">
        <w:rPr>
          <w:rStyle w:val="Hyperlink"/>
        </w:rPr>
        <w:t>2</w:t>
      </w:r>
      <w:r w:rsidR="00343D62">
        <w:fldChar w:fldCharType="end"/>
      </w:r>
    </w:p>
    <w:p w:rsidR="003E553B" w:rsidRDefault="003E553B" w:rsidP="00597211">
      <w:pPr>
        <w:jc w:val="distribute"/>
      </w:pPr>
      <w:r>
        <w:tab/>
      </w:r>
      <w:bookmarkStart w:id="57" w:name="Sharpe_Ratio_TOC"/>
      <w:r w:rsidR="00DB51E9">
        <w:fldChar w:fldCharType="begin"/>
      </w:r>
      <w:r w:rsidR="00DB51E9">
        <w:instrText xml:space="preserve"> HYPERLINK  \l "name_SharpeRAtio" </w:instrText>
      </w:r>
      <w:r w:rsidR="00DB51E9">
        <w:fldChar w:fldCharType="separate"/>
      </w:r>
      <w:r w:rsidRPr="00DB51E9">
        <w:rPr>
          <w:rStyle w:val="Hyperlink"/>
        </w:rPr>
        <w:t>Sharpe_Ratio</w:t>
      </w:r>
      <w:r w:rsidR="00DB51E9" w:rsidRPr="00DB51E9">
        <w:rPr>
          <w:rStyle w:val="Hyperlink"/>
        </w:rPr>
        <w:t>……………………………………</w:t>
      </w:r>
      <w:r w:rsidR="00EE2161">
        <w:rPr>
          <w:rStyle w:val="Hyperlink"/>
        </w:rPr>
        <w:t>…………………………………………………………………………………..</w:t>
      </w:r>
      <w:r w:rsidR="00DB51E9" w:rsidRPr="00DB51E9">
        <w:rPr>
          <w:rStyle w:val="Hyperlink"/>
        </w:rPr>
        <w:t>…</w:t>
      </w:r>
      <w:r w:rsidR="00D81961">
        <w:rPr>
          <w:rStyle w:val="Hyperlink"/>
        </w:rPr>
        <w:t>..</w:t>
      </w:r>
      <w:r w:rsidR="00CC0D3F">
        <w:rPr>
          <w:rStyle w:val="Hyperlink"/>
        </w:rPr>
        <w:t>7</w:t>
      </w:r>
      <w:r w:rsidR="006968DF">
        <w:rPr>
          <w:rStyle w:val="Hyperlink"/>
        </w:rPr>
        <w:t>3</w:t>
      </w:r>
      <w:r w:rsidR="00DB51E9">
        <w:fldChar w:fldCharType="end"/>
      </w:r>
    </w:p>
    <w:bookmarkEnd w:id="57"/>
    <w:p w:rsidR="003E553B" w:rsidRDefault="003E553B" w:rsidP="00597211">
      <w:pPr>
        <w:jc w:val="distribute"/>
      </w:pPr>
      <w:r>
        <w:tab/>
      </w:r>
      <w:bookmarkStart w:id="58" w:name="SharpeRatioAnnualized_TOC"/>
      <w:r w:rsidR="00300336">
        <w:fldChar w:fldCharType="begin"/>
      </w:r>
      <w:r w:rsidR="00300336">
        <w:instrText xml:space="preserve"> HYPERLINK  \l "name_SharpeRatioAnnualized" </w:instrText>
      </w:r>
      <w:r w:rsidR="00300336">
        <w:fldChar w:fldCharType="separate"/>
      </w:r>
      <w:r w:rsidRPr="00300336">
        <w:rPr>
          <w:rStyle w:val="Hyperlink"/>
        </w:rPr>
        <w:t>SharpeRatio_Annualized</w:t>
      </w:r>
      <w:r w:rsidR="00300336" w:rsidRPr="00300336">
        <w:rPr>
          <w:rStyle w:val="Hyperlink"/>
        </w:rPr>
        <w:t>……………………</w:t>
      </w:r>
      <w:r w:rsidR="00EE2161">
        <w:rPr>
          <w:rStyle w:val="Hyperlink"/>
        </w:rPr>
        <w:t>…………………………………………………………………………………..</w:t>
      </w:r>
      <w:r w:rsidR="00300336" w:rsidRPr="00300336">
        <w:rPr>
          <w:rStyle w:val="Hyperlink"/>
        </w:rPr>
        <w:t>…</w:t>
      </w:r>
      <w:bookmarkEnd w:id="58"/>
      <w:r w:rsidR="00CC0D3F">
        <w:rPr>
          <w:rStyle w:val="Hyperlink"/>
        </w:rPr>
        <w:t>7</w:t>
      </w:r>
      <w:r w:rsidR="006968DF">
        <w:rPr>
          <w:rStyle w:val="Hyperlink"/>
        </w:rPr>
        <w:t>5</w:t>
      </w:r>
      <w:r w:rsidR="00300336">
        <w:fldChar w:fldCharType="end"/>
      </w:r>
    </w:p>
    <w:p w:rsidR="00A30248" w:rsidRDefault="007F0AF1" w:rsidP="00A30248">
      <w:pPr>
        <w:ind w:firstLine="720"/>
        <w:jc w:val="distribute"/>
      </w:pPr>
      <w:hyperlink w:anchor="name_SimpleNormalize" w:history="1">
        <w:r w:rsidR="00A30248">
          <w:rPr>
            <w:rStyle w:val="Hyperlink"/>
          </w:rPr>
          <w:t>Simple</w:t>
        </w:r>
        <w:bookmarkStart w:id="59" w:name="SimpleNormalize_TOC"/>
        <w:bookmarkEnd w:id="59"/>
        <w:r w:rsidR="00A30248">
          <w:rPr>
            <w:rStyle w:val="Hyperlink"/>
          </w:rPr>
          <w:t>_Normalize……</w:t>
        </w:r>
        <w:r w:rsidR="00A30248" w:rsidRPr="00300336">
          <w:rPr>
            <w:rStyle w:val="Hyperlink"/>
          </w:rPr>
          <w:t>……………………</w:t>
        </w:r>
        <w:r w:rsidR="00A30248">
          <w:rPr>
            <w:rStyle w:val="Hyperlink"/>
          </w:rPr>
          <w:t>…………………………………………………………………………………..</w:t>
        </w:r>
        <w:r w:rsidR="00A30248" w:rsidRPr="00300336">
          <w:rPr>
            <w:rStyle w:val="Hyperlink"/>
          </w:rPr>
          <w:t>…</w:t>
        </w:r>
        <w:r w:rsidR="00CC0D3F">
          <w:rPr>
            <w:rStyle w:val="Hyperlink"/>
          </w:rPr>
          <w:t>7</w:t>
        </w:r>
        <w:r w:rsidR="006968DF">
          <w:rPr>
            <w:rStyle w:val="Hyperlink"/>
          </w:rPr>
          <w:t>6</w:t>
        </w:r>
      </w:hyperlink>
    </w:p>
    <w:p w:rsidR="00A30248" w:rsidRDefault="007F0AF1" w:rsidP="00A30248">
      <w:pPr>
        <w:ind w:firstLine="720"/>
        <w:jc w:val="distribute"/>
      </w:pPr>
      <w:hyperlink w:anchor="name_SimpleNormalizeBy" w:history="1">
        <w:r w:rsidR="00A30248" w:rsidRPr="00300336">
          <w:rPr>
            <w:rStyle w:val="Hyperlink"/>
          </w:rPr>
          <w:t>S</w:t>
        </w:r>
        <w:r w:rsidR="00A30248">
          <w:rPr>
            <w:rStyle w:val="Hyperlink"/>
          </w:rPr>
          <w:t>imple_Nor</w:t>
        </w:r>
        <w:bookmarkStart w:id="60" w:name="SimpleNormalizeBy_TOC"/>
        <w:bookmarkEnd w:id="60"/>
        <w:r w:rsidR="00A30248">
          <w:rPr>
            <w:rStyle w:val="Hyperlink"/>
          </w:rPr>
          <w:t>malize_By</w:t>
        </w:r>
        <w:r w:rsidR="00A30248" w:rsidRPr="00300336">
          <w:rPr>
            <w:rStyle w:val="Hyperlink"/>
          </w:rPr>
          <w:t>……………………</w:t>
        </w:r>
        <w:r w:rsidR="00A30248">
          <w:rPr>
            <w:rStyle w:val="Hyperlink"/>
          </w:rPr>
          <w:t>…………………………………………………………………………………..</w:t>
        </w:r>
        <w:r w:rsidR="00A30248" w:rsidRPr="00300336">
          <w:rPr>
            <w:rStyle w:val="Hyperlink"/>
          </w:rPr>
          <w:t>…</w:t>
        </w:r>
        <w:r w:rsidR="00CC0D3F">
          <w:rPr>
            <w:rStyle w:val="Hyperlink"/>
          </w:rPr>
          <w:t>7</w:t>
        </w:r>
        <w:r w:rsidR="006968DF">
          <w:rPr>
            <w:rStyle w:val="Hyperlink"/>
          </w:rPr>
          <w:t>7</w:t>
        </w:r>
      </w:hyperlink>
    </w:p>
    <w:bookmarkStart w:id="61" w:name="SpecificRisk_TOC"/>
    <w:p w:rsidR="000A467A" w:rsidRDefault="000A467A" w:rsidP="000A467A">
      <w:pPr>
        <w:ind w:firstLine="720"/>
        <w:jc w:val="distribute"/>
      </w:pPr>
      <w:r>
        <w:fldChar w:fldCharType="begin"/>
      </w:r>
      <w:r>
        <w:instrText>HYPERLINK  \l "name_SortDrawdowns"</w:instrText>
      </w:r>
      <w:r>
        <w:fldChar w:fldCharType="separate"/>
      </w:r>
      <w:r>
        <w:rPr>
          <w:rStyle w:val="Hyperlink"/>
        </w:rPr>
        <w:t>Sort_Drawdowns.</w:t>
      </w:r>
      <w:bookmarkStart w:id="62" w:name="SortDrawdowns_TOC"/>
      <w:bookmarkEnd w:id="62"/>
      <w:r w:rsidRPr="00661532">
        <w:rPr>
          <w:rStyle w:val="Hyperlink"/>
        </w:rPr>
        <w:t>……………………………………………………………………………………………………………………</w:t>
      </w:r>
      <w:r>
        <w:rPr>
          <w:rStyle w:val="Hyperlink"/>
        </w:rPr>
        <w:t>..</w:t>
      </w:r>
      <w:r w:rsidR="00CC0D3F">
        <w:rPr>
          <w:rStyle w:val="Hyperlink"/>
        </w:rPr>
        <w:t>7</w:t>
      </w:r>
      <w:r w:rsidR="006968DF">
        <w:rPr>
          <w:rStyle w:val="Hyperlink"/>
        </w:rPr>
        <w:t>7</w:t>
      </w:r>
      <w:r>
        <w:fldChar w:fldCharType="end"/>
      </w:r>
    </w:p>
    <w:p w:rsidR="00336B2E" w:rsidRDefault="007F0AF1" w:rsidP="00336B2E">
      <w:pPr>
        <w:ind w:firstLine="720"/>
        <w:jc w:val="distribute"/>
      </w:pPr>
      <w:hyperlink w:anchor="name_SortinoRatio" w:history="1">
        <w:r w:rsidR="00336B2E">
          <w:rPr>
            <w:rStyle w:val="Hyperlink"/>
          </w:rPr>
          <w:t>SortinoRatio</w:t>
        </w:r>
        <w:bookmarkStart w:id="63" w:name="SortinoRatio_TOC"/>
        <w:bookmarkEnd w:id="63"/>
        <w:r w:rsidR="00336B2E" w:rsidRPr="00661532">
          <w:rPr>
            <w:rStyle w:val="Hyperlink"/>
          </w:rPr>
          <w:t>……………………………………………………………………………………………………………………………</w:t>
        </w:r>
        <w:r w:rsidR="00336B2E">
          <w:rPr>
            <w:rStyle w:val="Hyperlink"/>
          </w:rPr>
          <w:t>..</w:t>
        </w:r>
        <w:r w:rsidR="00CC0D3F">
          <w:rPr>
            <w:rStyle w:val="Hyperlink"/>
          </w:rPr>
          <w:t>7</w:t>
        </w:r>
        <w:r w:rsidR="006968DF">
          <w:rPr>
            <w:rStyle w:val="Hyperlink"/>
          </w:rPr>
          <w:t>9</w:t>
        </w:r>
      </w:hyperlink>
    </w:p>
    <w:p w:rsidR="003E553B" w:rsidRDefault="007F0AF1" w:rsidP="00A30248">
      <w:pPr>
        <w:ind w:firstLine="720"/>
        <w:jc w:val="distribute"/>
      </w:pPr>
      <w:hyperlink w:anchor="name_SpecificRisk" w:history="1">
        <w:r w:rsidR="003E553B" w:rsidRPr="00661532">
          <w:rPr>
            <w:rStyle w:val="Hyperlink"/>
          </w:rPr>
          <w:t>Specific_Risk</w:t>
        </w:r>
        <w:r w:rsidR="00661532" w:rsidRPr="00661532">
          <w:rPr>
            <w:rStyle w:val="Hyperlink"/>
          </w:rPr>
          <w:t>……………………………………………………………………………………………………………………………</w:t>
        </w:r>
        <w:bookmarkEnd w:id="61"/>
        <w:r w:rsidR="00EE2161">
          <w:rPr>
            <w:rStyle w:val="Hyperlink"/>
          </w:rPr>
          <w:t>..</w:t>
        </w:r>
        <w:r w:rsidR="006968DF">
          <w:rPr>
            <w:rStyle w:val="Hyperlink"/>
          </w:rPr>
          <w:t>80</w:t>
        </w:r>
      </w:hyperlink>
    </w:p>
    <w:bookmarkStart w:id="64" w:name="StandardDeviation_TOC"/>
    <w:p w:rsidR="003E553B" w:rsidRDefault="00BF0D20" w:rsidP="00A45BBB">
      <w:pPr>
        <w:ind w:firstLine="720"/>
        <w:jc w:val="distribute"/>
      </w:pPr>
      <w:r>
        <w:fldChar w:fldCharType="begin"/>
      </w:r>
      <w:r>
        <w:instrText xml:space="preserve"> HYPERLINK  \l "name_StandardDeviation" </w:instrText>
      </w:r>
      <w:r>
        <w:fldChar w:fldCharType="separate"/>
      </w:r>
      <w:r w:rsidR="003E553B" w:rsidRPr="00BF0D20">
        <w:rPr>
          <w:rStyle w:val="Hyperlink"/>
        </w:rPr>
        <w:t>Standard_Deviation</w:t>
      </w:r>
      <w:r w:rsidRPr="00BF0D20">
        <w:rPr>
          <w:rStyle w:val="Hyperlink"/>
        </w:rPr>
        <w:t>………………………………</w:t>
      </w:r>
      <w:r w:rsidR="00EE2161">
        <w:rPr>
          <w:rStyle w:val="Hyperlink"/>
        </w:rPr>
        <w:t>………………………………………………………………………………….</w:t>
      </w:r>
      <w:r w:rsidRPr="00BF0D20">
        <w:rPr>
          <w:rStyle w:val="Hyperlink"/>
        </w:rPr>
        <w:t>.</w:t>
      </w:r>
      <w:bookmarkEnd w:id="64"/>
      <w:r w:rsidR="006968DF">
        <w:rPr>
          <w:rStyle w:val="Hyperlink"/>
        </w:rPr>
        <w:t>81</w:t>
      </w:r>
      <w:r>
        <w:fldChar w:fldCharType="end"/>
      </w:r>
    </w:p>
    <w:p w:rsidR="00701B8A" w:rsidRDefault="00701B8A" w:rsidP="00597211">
      <w:pPr>
        <w:jc w:val="distribute"/>
      </w:pPr>
      <w:r>
        <w:tab/>
      </w:r>
      <w:bookmarkStart w:id="65" w:name="StdDevAnnualized_TOC"/>
      <w:r>
        <w:fldChar w:fldCharType="begin"/>
      </w:r>
      <w:r>
        <w:instrText xml:space="preserve"> HYPERLINK  \l "name_StdDevAnnualized" </w:instrText>
      </w:r>
      <w:r>
        <w:fldChar w:fldCharType="separate"/>
      </w:r>
      <w:r w:rsidRPr="00701B8A">
        <w:rPr>
          <w:rStyle w:val="Hyperlink"/>
        </w:rPr>
        <w:t>StdDev_Annualized………………………………………………………………………………………………………………</w:t>
      </w:r>
      <w:r w:rsidR="00EE2161">
        <w:rPr>
          <w:rStyle w:val="Hyperlink"/>
        </w:rPr>
        <w:t>..</w:t>
      </w:r>
      <w:r w:rsidRPr="00701B8A">
        <w:rPr>
          <w:rStyle w:val="Hyperlink"/>
        </w:rPr>
        <w:t>…</w:t>
      </w:r>
      <w:r w:rsidR="006968DF">
        <w:rPr>
          <w:rStyle w:val="Hyperlink"/>
        </w:rPr>
        <w:t>83</w:t>
      </w:r>
      <w:r>
        <w:fldChar w:fldCharType="end"/>
      </w:r>
    </w:p>
    <w:bookmarkEnd w:id="65"/>
    <w:p w:rsidR="00245C53" w:rsidRDefault="00245C53" w:rsidP="00245C53">
      <w:pPr>
        <w:ind w:firstLine="720"/>
        <w:jc w:val="distribute"/>
      </w:pPr>
      <w:r>
        <w:fldChar w:fldCharType="begin"/>
      </w:r>
      <w:r>
        <w:instrText>HYPERLINK  \l "name_SterlingRatio"</w:instrText>
      </w:r>
      <w:r>
        <w:fldChar w:fldCharType="separate"/>
      </w:r>
      <w:r>
        <w:rPr>
          <w:rStyle w:val="Hyperlink"/>
        </w:rPr>
        <w:t>Ster</w:t>
      </w:r>
      <w:bookmarkStart w:id="66" w:name="SterlingRatio_TOC"/>
      <w:bookmarkEnd w:id="66"/>
      <w:r>
        <w:rPr>
          <w:rStyle w:val="Hyperlink"/>
        </w:rPr>
        <w:t>ling_Ratio……….</w:t>
      </w:r>
      <w:r w:rsidRPr="00701B8A">
        <w:rPr>
          <w:rStyle w:val="Hyperlink"/>
        </w:rPr>
        <w:t>………………………………………………………………………………………………………………</w:t>
      </w:r>
      <w:r>
        <w:rPr>
          <w:rStyle w:val="Hyperlink"/>
        </w:rPr>
        <w:t>..</w:t>
      </w:r>
      <w:r w:rsidRPr="00701B8A">
        <w:rPr>
          <w:rStyle w:val="Hyperlink"/>
        </w:rPr>
        <w:t>…</w:t>
      </w:r>
      <w:r w:rsidR="006968DF">
        <w:rPr>
          <w:rStyle w:val="Hyperlink"/>
        </w:rPr>
        <w:t>84</w:t>
      </w:r>
      <w:r>
        <w:fldChar w:fldCharType="end"/>
      </w:r>
    </w:p>
    <w:bookmarkStart w:id="67" w:name="SystematicRisk_TOC"/>
    <w:p w:rsidR="003E553B" w:rsidRDefault="002A5CDE" w:rsidP="00245C53">
      <w:pPr>
        <w:ind w:firstLine="720"/>
        <w:jc w:val="distribute"/>
      </w:pPr>
      <w:r>
        <w:fldChar w:fldCharType="begin"/>
      </w:r>
      <w:r>
        <w:instrText xml:space="preserve"> HYPERLINK  \l "name_SystematicRisk" </w:instrText>
      </w:r>
      <w:r>
        <w:fldChar w:fldCharType="separate"/>
      </w:r>
      <w:r w:rsidR="003E553B" w:rsidRPr="002A5CDE">
        <w:rPr>
          <w:rStyle w:val="Hyperlink"/>
        </w:rPr>
        <w:t>Systematic_Risk</w:t>
      </w:r>
      <w:r w:rsidR="00564F9E" w:rsidRPr="002A5CDE">
        <w:rPr>
          <w:rStyle w:val="Hyperlink"/>
        </w:rPr>
        <w:t>……………………………</w:t>
      </w:r>
      <w:r w:rsidR="00EE2161" w:rsidRPr="002A5CDE">
        <w:rPr>
          <w:rStyle w:val="Hyperlink"/>
        </w:rPr>
        <w:t>…………………………………………………………………………………..</w:t>
      </w:r>
      <w:r w:rsidR="00564F9E" w:rsidRPr="002A5CDE">
        <w:rPr>
          <w:rStyle w:val="Hyperlink"/>
        </w:rPr>
        <w:t>………</w:t>
      </w:r>
      <w:r w:rsidR="0045522B">
        <w:rPr>
          <w:rStyle w:val="Hyperlink"/>
        </w:rPr>
        <w:t>8</w:t>
      </w:r>
      <w:r w:rsidR="006968DF">
        <w:rPr>
          <w:rStyle w:val="Hyperlink"/>
        </w:rPr>
        <w:t>5</w:t>
      </w:r>
      <w:r>
        <w:fldChar w:fldCharType="end"/>
      </w:r>
    </w:p>
    <w:bookmarkEnd w:id="67"/>
    <w:p w:rsidR="003E553B" w:rsidRDefault="003E553B" w:rsidP="00597211">
      <w:pPr>
        <w:jc w:val="distribute"/>
      </w:pPr>
      <w:r>
        <w:tab/>
      </w:r>
      <w:bookmarkStart w:id="68" w:name="tableAnnualizedReturns_TOC"/>
      <w:r w:rsidR="006C6D26">
        <w:fldChar w:fldCharType="begin"/>
      </w:r>
      <w:r w:rsidR="006C6D26">
        <w:instrText xml:space="preserve"> HYPERLINK  \l "name_tableAnnualizedReturns" </w:instrText>
      </w:r>
      <w:r w:rsidR="006C6D26">
        <w:fldChar w:fldCharType="separate"/>
      </w:r>
      <w:r w:rsidRPr="006C6D26">
        <w:rPr>
          <w:rStyle w:val="Hyperlink"/>
        </w:rPr>
        <w:t>Table_Annualized</w:t>
      </w:r>
      <w:r w:rsidR="004323C5">
        <w:rPr>
          <w:rStyle w:val="Hyperlink"/>
        </w:rPr>
        <w:t>_</w:t>
      </w:r>
      <w:r w:rsidR="00A07101" w:rsidRPr="006C6D26">
        <w:rPr>
          <w:rStyle w:val="Hyperlink"/>
        </w:rPr>
        <w:t>Returns</w:t>
      </w:r>
      <w:r w:rsidR="006C6D26" w:rsidRPr="006C6D26">
        <w:rPr>
          <w:rStyle w:val="Hyperlink"/>
        </w:rPr>
        <w:t>…………</w:t>
      </w:r>
      <w:r w:rsidR="004323C5">
        <w:rPr>
          <w:rStyle w:val="Hyperlink"/>
        </w:rPr>
        <w:t>……………………………</w:t>
      </w:r>
      <w:r w:rsidR="00EE2161">
        <w:rPr>
          <w:rStyle w:val="Hyperlink"/>
        </w:rPr>
        <w:t>…………………………………………………</w:t>
      </w:r>
      <w:r w:rsidR="00D81961">
        <w:rPr>
          <w:rStyle w:val="Hyperlink"/>
        </w:rPr>
        <w:t>..</w:t>
      </w:r>
      <w:r w:rsidR="006C6D26" w:rsidRPr="006C6D26">
        <w:rPr>
          <w:rStyle w:val="Hyperlink"/>
        </w:rPr>
        <w:t>………….</w:t>
      </w:r>
      <w:bookmarkEnd w:id="68"/>
      <w:r w:rsidR="0045522B">
        <w:rPr>
          <w:rStyle w:val="Hyperlink"/>
        </w:rPr>
        <w:t>8</w:t>
      </w:r>
      <w:r w:rsidR="006968DF">
        <w:rPr>
          <w:rStyle w:val="Hyperlink"/>
        </w:rPr>
        <w:t>6</w:t>
      </w:r>
      <w:r w:rsidR="006C6D26">
        <w:fldChar w:fldCharType="end"/>
      </w:r>
    </w:p>
    <w:p w:rsidR="00BE72E2" w:rsidRDefault="00BE72E2" w:rsidP="00597211">
      <w:pPr>
        <w:jc w:val="distribute"/>
      </w:pPr>
      <w:r>
        <w:tab/>
      </w:r>
      <w:bookmarkStart w:id="69" w:name="tableAutoCorrelations_TOC"/>
      <w:r w:rsidR="002D0214">
        <w:fldChar w:fldCharType="begin"/>
      </w:r>
      <w:r w:rsidR="002D0214">
        <w:instrText xml:space="preserve"> HYPERLINK  \l "name_tableAutoCorrelations" </w:instrText>
      </w:r>
      <w:r w:rsidR="002D0214">
        <w:fldChar w:fldCharType="separate"/>
      </w:r>
      <w:r w:rsidRPr="002D0214">
        <w:rPr>
          <w:rStyle w:val="Hyperlink"/>
        </w:rPr>
        <w:t>Table_AutoCorrelation</w:t>
      </w:r>
      <w:r w:rsidR="002D0214" w:rsidRPr="002D0214">
        <w:rPr>
          <w:rStyle w:val="Hyperlink"/>
        </w:rPr>
        <w:t>s………………</w:t>
      </w:r>
      <w:r w:rsidR="00EE2161">
        <w:rPr>
          <w:rStyle w:val="Hyperlink"/>
        </w:rPr>
        <w:t>…………………………………………………………</w:t>
      </w:r>
      <w:r w:rsidR="00D81961">
        <w:rPr>
          <w:rStyle w:val="Hyperlink"/>
        </w:rPr>
        <w:t>..</w:t>
      </w:r>
      <w:r w:rsidR="00EE2161">
        <w:rPr>
          <w:rStyle w:val="Hyperlink"/>
        </w:rPr>
        <w:t>……………………….</w:t>
      </w:r>
      <w:r w:rsidR="002D0214" w:rsidRPr="002D0214">
        <w:rPr>
          <w:rStyle w:val="Hyperlink"/>
        </w:rPr>
        <w:t>………</w:t>
      </w:r>
      <w:bookmarkEnd w:id="69"/>
      <w:r w:rsidR="0045522B">
        <w:rPr>
          <w:rStyle w:val="Hyperlink"/>
        </w:rPr>
        <w:t>8</w:t>
      </w:r>
      <w:r w:rsidR="006968DF">
        <w:rPr>
          <w:rStyle w:val="Hyperlink"/>
        </w:rPr>
        <w:t>8</w:t>
      </w:r>
      <w:r w:rsidR="002D0214">
        <w:fldChar w:fldCharType="end"/>
      </w:r>
    </w:p>
    <w:p w:rsidR="00BE72E2" w:rsidRDefault="00BE72E2" w:rsidP="00597211">
      <w:pPr>
        <w:jc w:val="distribute"/>
      </w:pPr>
      <w:r>
        <w:tab/>
      </w:r>
      <w:bookmarkStart w:id="70" w:name="tableCalendarReturns_TOC"/>
      <w:r w:rsidR="00964CB9">
        <w:fldChar w:fldCharType="begin"/>
      </w:r>
      <w:r w:rsidR="00964CB9">
        <w:instrText xml:space="preserve"> HYPERLINK  \l "name_tableCalendarReturns" </w:instrText>
      </w:r>
      <w:r w:rsidR="00964CB9">
        <w:fldChar w:fldCharType="separate"/>
      </w:r>
      <w:r w:rsidRPr="00964CB9">
        <w:rPr>
          <w:rStyle w:val="Hyperlink"/>
        </w:rPr>
        <w:t>Table_CalendarReturns</w:t>
      </w:r>
      <w:r w:rsidR="00964CB9" w:rsidRPr="00964CB9">
        <w:rPr>
          <w:rStyle w:val="Hyperlink"/>
        </w:rPr>
        <w:t>…………………</w:t>
      </w:r>
      <w:r w:rsidR="00EE2161">
        <w:rPr>
          <w:rStyle w:val="Hyperlink"/>
        </w:rPr>
        <w:t>………………………………………………………………………………….</w:t>
      </w:r>
      <w:r w:rsidR="00964CB9" w:rsidRPr="00964CB9">
        <w:rPr>
          <w:rStyle w:val="Hyperlink"/>
        </w:rPr>
        <w:t>………</w:t>
      </w:r>
      <w:r w:rsidR="0045522B">
        <w:rPr>
          <w:rStyle w:val="Hyperlink"/>
        </w:rPr>
        <w:t>8</w:t>
      </w:r>
      <w:r w:rsidR="006968DF">
        <w:rPr>
          <w:rStyle w:val="Hyperlink"/>
        </w:rPr>
        <w:t>9</w:t>
      </w:r>
      <w:r w:rsidR="00964CB9">
        <w:fldChar w:fldCharType="end"/>
      </w:r>
    </w:p>
    <w:bookmarkEnd w:id="70"/>
    <w:p w:rsidR="00BC1DDF" w:rsidRDefault="00BC1DDF" w:rsidP="00BC1DDF">
      <w:pPr>
        <w:ind w:firstLine="720"/>
        <w:jc w:val="distribute"/>
      </w:pPr>
      <w:r>
        <w:fldChar w:fldCharType="begin"/>
      </w:r>
      <w:r>
        <w:instrText>HYPERLINK  \l "name_tableCAPM"</w:instrText>
      </w:r>
      <w:r>
        <w:fldChar w:fldCharType="separate"/>
      </w:r>
      <w:r w:rsidRPr="000060F8">
        <w:rPr>
          <w:rStyle w:val="Hyperlink"/>
        </w:rPr>
        <w:t>Table_</w:t>
      </w:r>
      <w:bookmarkStart w:id="71" w:name="table_CAPM_TOC"/>
      <w:bookmarkEnd w:id="71"/>
      <w:r>
        <w:rPr>
          <w:rStyle w:val="Hyperlink"/>
        </w:rPr>
        <w:t>CAPM……..</w:t>
      </w:r>
      <w:r w:rsidRPr="000060F8">
        <w:rPr>
          <w:rStyle w:val="Hyperlink"/>
        </w:rPr>
        <w:t>……………………………</w:t>
      </w:r>
      <w:r>
        <w:rPr>
          <w:rStyle w:val="Hyperlink"/>
        </w:rPr>
        <w:t>…………………………………………………………………………………..</w:t>
      </w:r>
      <w:r w:rsidRPr="000060F8">
        <w:rPr>
          <w:rStyle w:val="Hyperlink"/>
        </w:rPr>
        <w:t>……</w:t>
      </w:r>
      <w:r w:rsidR="006968DF">
        <w:rPr>
          <w:rStyle w:val="Hyperlink"/>
        </w:rPr>
        <w:t>90</w:t>
      </w:r>
      <w:r>
        <w:fldChar w:fldCharType="end"/>
      </w:r>
    </w:p>
    <w:bookmarkStart w:id="72" w:name="tableCorrelations_TOC"/>
    <w:p w:rsidR="00612EB2" w:rsidRDefault="00612EB2" w:rsidP="00612EB2">
      <w:pPr>
        <w:ind w:firstLine="720"/>
        <w:jc w:val="distribute"/>
      </w:pPr>
      <w:r>
        <w:fldChar w:fldCharType="begin"/>
      </w:r>
      <w:r>
        <w:instrText>HYPERLINK  \l "name_TableCaptureRatios"</w:instrText>
      </w:r>
      <w:r>
        <w:fldChar w:fldCharType="separate"/>
      </w:r>
      <w:r w:rsidRPr="000060F8">
        <w:rPr>
          <w:rStyle w:val="Hyperlink"/>
        </w:rPr>
        <w:t>Table_</w:t>
      </w:r>
      <w:r>
        <w:rPr>
          <w:rStyle w:val="Hyperlink"/>
        </w:rPr>
        <w:t>CaptureRatios</w:t>
      </w:r>
      <w:bookmarkStart w:id="73" w:name="tableCaptureRatios_TOC"/>
      <w:bookmarkEnd w:id="73"/>
      <w:r w:rsidRPr="000060F8">
        <w:rPr>
          <w:rStyle w:val="Hyperlink"/>
        </w:rPr>
        <w:t>………………………</w:t>
      </w:r>
      <w:r>
        <w:rPr>
          <w:rStyle w:val="Hyperlink"/>
        </w:rPr>
        <w:t>…………………………………………………………………………………..</w:t>
      </w:r>
      <w:r w:rsidRPr="000060F8">
        <w:rPr>
          <w:rStyle w:val="Hyperlink"/>
        </w:rPr>
        <w:t>……</w:t>
      </w:r>
      <w:r w:rsidR="006968DF">
        <w:rPr>
          <w:rStyle w:val="Hyperlink"/>
        </w:rPr>
        <w:t>91</w:t>
      </w:r>
      <w:r>
        <w:fldChar w:fldCharType="end"/>
      </w:r>
    </w:p>
    <w:p w:rsidR="00BE72E2" w:rsidRDefault="007F0AF1" w:rsidP="00BC1DDF">
      <w:pPr>
        <w:ind w:firstLine="720"/>
        <w:jc w:val="distribute"/>
      </w:pPr>
      <w:hyperlink w:anchor="name_tableCorrelations" w:history="1">
        <w:r w:rsidR="00BE72E2" w:rsidRPr="000060F8">
          <w:rPr>
            <w:rStyle w:val="Hyperlink"/>
          </w:rPr>
          <w:t>Table_Correlation</w:t>
        </w:r>
        <w:r w:rsidR="000060F8" w:rsidRPr="000060F8">
          <w:rPr>
            <w:rStyle w:val="Hyperlink"/>
          </w:rPr>
          <w:t>……………………………</w:t>
        </w:r>
        <w:r w:rsidR="00EE2161">
          <w:rPr>
            <w:rStyle w:val="Hyperlink"/>
          </w:rPr>
          <w:t>…………………………………………………………………………………..</w:t>
        </w:r>
        <w:r w:rsidR="000060F8" w:rsidRPr="000060F8">
          <w:rPr>
            <w:rStyle w:val="Hyperlink"/>
          </w:rPr>
          <w:t>……</w:t>
        </w:r>
        <w:bookmarkEnd w:id="72"/>
        <w:r w:rsidR="006968DF">
          <w:rPr>
            <w:rStyle w:val="Hyperlink"/>
          </w:rPr>
          <w:t>92</w:t>
        </w:r>
      </w:hyperlink>
    </w:p>
    <w:p w:rsidR="00BE72E2" w:rsidRDefault="00BE72E2" w:rsidP="00597211">
      <w:pPr>
        <w:jc w:val="distribute"/>
      </w:pPr>
      <w:r>
        <w:tab/>
      </w:r>
      <w:bookmarkStart w:id="74" w:name="Table_Distributions_TOC"/>
      <w:r w:rsidR="00701B8A">
        <w:fldChar w:fldCharType="begin"/>
      </w:r>
      <w:r w:rsidR="00701B8A">
        <w:instrText xml:space="preserve"> HYPERLINK  \l "name_tableDistributions" </w:instrText>
      </w:r>
      <w:r w:rsidR="00701B8A">
        <w:fldChar w:fldCharType="separate"/>
      </w:r>
      <w:r w:rsidRPr="00701B8A">
        <w:rPr>
          <w:rStyle w:val="Hyperlink"/>
        </w:rPr>
        <w:t>Table_Distributions</w:t>
      </w:r>
      <w:r w:rsidR="00701B8A" w:rsidRPr="00701B8A">
        <w:rPr>
          <w:rStyle w:val="Hyperlink"/>
        </w:rPr>
        <w:t>……………………………………………………………………………………………………………</w:t>
      </w:r>
      <w:r w:rsidR="00EE2161">
        <w:rPr>
          <w:rStyle w:val="Hyperlink"/>
        </w:rPr>
        <w:t>..</w:t>
      </w:r>
      <w:r w:rsidR="00701B8A" w:rsidRPr="00701B8A">
        <w:rPr>
          <w:rStyle w:val="Hyperlink"/>
        </w:rPr>
        <w:t>……</w:t>
      </w:r>
      <w:bookmarkEnd w:id="74"/>
      <w:r w:rsidR="0045522B">
        <w:rPr>
          <w:rStyle w:val="Hyperlink"/>
        </w:rPr>
        <w:t>9</w:t>
      </w:r>
      <w:r w:rsidR="006968DF">
        <w:rPr>
          <w:rStyle w:val="Hyperlink"/>
        </w:rPr>
        <w:t>3</w:t>
      </w:r>
      <w:r w:rsidR="00701B8A">
        <w:fldChar w:fldCharType="end"/>
      </w:r>
    </w:p>
    <w:p w:rsidR="000A467A" w:rsidRDefault="00BE72E2" w:rsidP="00597211">
      <w:pPr>
        <w:jc w:val="distribute"/>
      </w:pPr>
      <w:r>
        <w:tab/>
      </w:r>
      <w:bookmarkStart w:id="75" w:name="tableHigherMoments_TOC"/>
      <w:r w:rsidR="000A467A">
        <w:fldChar w:fldCharType="begin"/>
      </w:r>
      <w:r w:rsidR="000A467A">
        <w:instrText>HYPERLINK  \l "name_TableDrawdowns"</w:instrText>
      </w:r>
      <w:r w:rsidR="000A467A">
        <w:fldChar w:fldCharType="separate"/>
      </w:r>
      <w:r w:rsidR="000A467A" w:rsidRPr="0071606F">
        <w:rPr>
          <w:rStyle w:val="Hyperlink"/>
        </w:rPr>
        <w:t>Table_</w:t>
      </w:r>
      <w:r w:rsidR="000A467A">
        <w:rPr>
          <w:rStyle w:val="Hyperlink"/>
        </w:rPr>
        <w:t>Drawdowns……..</w:t>
      </w:r>
      <w:bookmarkStart w:id="76" w:name="tableDrawdowns_TOC"/>
      <w:bookmarkEnd w:id="76"/>
      <w:r w:rsidR="000A467A" w:rsidRPr="0071606F">
        <w:rPr>
          <w:rStyle w:val="Hyperlink"/>
        </w:rPr>
        <w:t>………………………………………………………………………………………………………</w:t>
      </w:r>
      <w:r w:rsidR="000A467A">
        <w:rPr>
          <w:rStyle w:val="Hyperlink"/>
        </w:rPr>
        <w:t>.</w:t>
      </w:r>
      <w:r w:rsidR="000A467A" w:rsidRPr="0071606F">
        <w:rPr>
          <w:rStyle w:val="Hyperlink"/>
        </w:rPr>
        <w:t>…….</w:t>
      </w:r>
      <w:r w:rsidR="0045522B">
        <w:rPr>
          <w:rStyle w:val="Hyperlink"/>
        </w:rPr>
        <w:t>9</w:t>
      </w:r>
      <w:r w:rsidR="006968DF">
        <w:rPr>
          <w:rStyle w:val="Hyperlink"/>
        </w:rPr>
        <w:t>4</w:t>
      </w:r>
      <w:r w:rsidR="000A467A">
        <w:fldChar w:fldCharType="end"/>
      </w:r>
    </w:p>
    <w:p w:rsidR="00A67E1E" w:rsidRDefault="007F0AF1" w:rsidP="000A467A">
      <w:pPr>
        <w:ind w:firstLine="720"/>
        <w:jc w:val="distribute"/>
      </w:pPr>
      <w:hyperlink w:anchor="name_tableDrawdownsRatio" w:history="1">
        <w:r w:rsidR="00A67E1E" w:rsidRPr="0071606F">
          <w:rPr>
            <w:rStyle w:val="Hyperlink"/>
          </w:rPr>
          <w:t>Table_</w:t>
        </w:r>
        <w:r w:rsidR="00A67E1E">
          <w:rPr>
            <w:rStyle w:val="Hyperlink"/>
          </w:rPr>
          <w:t>DrawdownsRatio</w:t>
        </w:r>
        <w:bookmarkStart w:id="77" w:name="tableDrawdownsRatio_TOC"/>
        <w:bookmarkEnd w:id="77"/>
        <w:r w:rsidR="00A67E1E" w:rsidRPr="0071606F">
          <w:rPr>
            <w:rStyle w:val="Hyperlink"/>
          </w:rPr>
          <w:t>……………………………………………………………………………………………………</w:t>
        </w:r>
        <w:r w:rsidR="00A67E1E">
          <w:rPr>
            <w:rStyle w:val="Hyperlink"/>
          </w:rPr>
          <w:t>.</w:t>
        </w:r>
        <w:r w:rsidR="00A67E1E" w:rsidRPr="0071606F">
          <w:rPr>
            <w:rStyle w:val="Hyperlink"/>
          </w:rPr>
          <w:t>…….</w:t>
        </w:r>
        <w:r w:rsidR="0045522B">
          <w:rPr>
            <w:rStyle w:val="Hyperlink"/>
          </w:rPr>
          <w:t>9</w:t>
        </w:r>
        <w:r w:rsidR="006968DF">
          <w:rPr>
            <w:rStyle w:val="Hyperlink"/>
          </w:rPr>
          <w:t>5</w:t>
        </w:r>
      </w:hyperlink>
    </w:p>
    <w:p w:rsidR="00BE72E2" w:rsidRDefault="007F0AF1" w:rsidP="000A467A">
      <w:pPr>
        <w:ind w:firstLine="720"/>
        <w:jc w:val="distribute"/>
      </w:pPr>
      <w:hyperlink w:anchor="name_tableHigherMoments" w:history="1">
        <w:r w:rsidR="00BE72E2" w:rsidRPr="0071606F">
          <w:rPr>
            <w:rStyle w:val="Hyperlink"/>
          </w:rPr>
          <w:t>Table_HigherMoments</w:t>
        </w:r>
        <w:r w:rsidR="0071606F" w:rsidRPr="0071606F">
          <w:rPr>
            <w:rStyle w:val="Hyperlink"/>
          </w:rPr>
          <w:t>………………………………………………………………………………………………………</w:t>
        </w:r>
        <w:r w:rsidR="00EE2161">
          <w:rPr>
            <w:rStyle w:val="Hyperlink"/>
          </w:rPr>
          <w:t>.</w:t>
        </w:r>
        <w:r w:rsidR="0071606F" w:rsidRPr="0071606F">
          <w:rPr>
            <w:rStyle w:val="Hyperlink"/>
          </w:rPr>
          <w:t>…….</w:t>
        </w:r>
        <w:r w:rsidR="0045522B">
          <w:rPr>
            <w:rStyle w:val="Hyperlink"/>
          </w:rPr>
          <w:t>9</w:t>
        </w:r>
        <w:r w:rsidR="006968DF">
          <w:rPr>
            <w:rStyle w:val="Hyperlink"/>
          </w:rPr>
          <w:t>7</w:t>
        </w:r>
      </w:hyperlink>
    </w:p>
    <w:bookmarkEnd w:id="75"/>
    <w:p w:rsidR="00BE72E2" w:rsidRDefault="00BE72E2" w:rsidP="00597211">
      <w:pPr>
        <w:jc w:val="distribute"/>
      </w:pPr>
      <w:r>
        <w:tab/>
      </w:r>
      <w:bookmarkStart w:id="78" w:name="tableInformationRatio_TOC"/>
      <w:r w:rsidR="00C40482">
        <w:fldChar w:fldCharType="begin"/>
      </w:r>
      <w:r w:rsidR="00C40482">
        <w:instrText xml:space="preserve"> HYPERLINK  \l "name_tableInformationRatio" </w:instrText>
      </w:r>
      <w:r w:rsidR="00C40482">
        <w:fldChar w:fldCharType="separate"/>
      </w:r>
      <w:r w:rsidRPr="00C40482">
        <w:rPr>
          <w:rStyle w:val="Hyperlink"/>
        </w:rPr>
        <w:t>Table_InformationRatio</w:t>
      </w:r>
      <w:r w:rsidR="00C40482" w:rsidRPr="00C40482">
        <w:rPr>
          <w:rStyle w:val="Hyperlink"/>
        </w:rPr>
        <w:t>……………………………………………………………………………………………………………</w:t>
      </w:r>
      <w:r w:rsidR="0045522B">
        <w:rPr>
          <w:rStyle w:val="Hyperlink"/>
        </w:rPr>
        <w:t>9</w:t>
      </w:r>
      <w:r w:rsidR="006968DF">
        <w:rPr>
          <w:rStyle w:val="Hyperlink"/>
        </w:rPr>
        <w:t>8</w:t>
      </w:r>
      <w:r w:rsidR="00C40482">
        <w:fldChar w:fldCharType="end"/>
      </w:r>
    </w:p>
    <w:bookmarkEnd w:id="78"/>
    <w:p w:rsidR="00BE72E2" w:rsidRDefault="00BE72E2" w:rsidP="00597211">
      <w:pPr>
        <w:jc w:val="distribute"/>
      </w:pPr>
      <w:r>
        <w:tab/>
      </w:r>
      <w:bookmarkStart w:id="79" w:name="tableSpecificRisk_TOC"/>
      <w:r w:rsidR="00EC4813">
        <w:fldChar w:fldCharType="begin"/>
      </w:r>
      <w:r w:rsidR="00EC4813">
        <w:instrText xml:space="preserve"> HYPERLINK  \l "name_tableSpecificRisk" </w:instrText>
      </w:r>
      <w:r w:rsidR="00EC4813">
        <w:fldChar w:fldCharType="separate"/>
      </w:r>
      <w:r w:rsidRPr="00EC4813">
        <w:rPr>
          <w:rStyle w:val="Hyperlink"/>
        </w:rPr>
        <w:t>Table_SpecificRisk</w:t>
      </w:r>
      <w:r w:rsidR="00EC4813" w:rsidRPr="00EC4813">
        <w:rPr>
          <w:rStyle w:val="Hyperlink"/>
        </w:rPr>
        <w:t>…………………………………………………………………………………………………………………….</w:t>
      </w:r>
      <w:bookmarkEnd w:id="79"/>
      <w:r w:rsidR="0045522B">
        <w:rPr>
          <w:rStyle w:val="Hyperlink"/>
        </w:rPr>
        <w:t>9</w:t>
      </w:r>
      <w:r w:rsidR="006968DF">
        <w:rPr>
          <w:rStyle w:val="Hyperlink"/>
        </w:rPr>
        <w:t>9</w:t>
      </w:r>
      <w:r w:rsidR="00EC4813">
        <w:fldChar w:fldCharType="end"/>
      </w:r>
    </w:p>
    <w:p w:rsidR="00BE72E2" w:rsidRDefault="00BE72E2" w:rsidP="00597211">
      <w:pPr>
        <w:jc w:val="distribute"/>
      </w:pPr>
      <w:r>
        <w:tab/>
      </w:r>
      <w:bookmarkStart w:id="80" w:name="tableStats_TOC"/>
      <w:r w:rsidR="00AD1484">
        <w:fldChar w:fldCharType="begin"/>
      </w:r>
      <w:r w:rsidR="00AD1484">
        <w:instrText xml:space="preserve"> HYPERLINK  \l "name_tableStats" </w:instrText>
      </w:r>
      <w:r w:rsidR="00AD1484">
        <w:fldChar w:fldCharType="separate"/>
      </w:r>
      <w:r w:rsidRPr="00AD1484">
        <w:rPr>
          <w:rStyle w:val="Hyperlink"/>
        </w:rPr>
        <w:t>Table_Stats</w:t>
      </w:r>
      <w:r w:rsidR="00AD1484" w:rsidRPr="00AD1484">
        <w:rPr>
          <w:rStyle w:val="Hyperlink"/>
        </w:rPr>
        <w:t>………………………………………</w:t>
      </w:r>
      <w:r w:rsidR="006968DF">
        <w:rPr>
          <w:rStyle w:val="Hyperlink"/>
        </w:rPr>
        <w:t>…………………………………………………………………………………</w:t>
      </w:r>
      <w:r w:rsidR="00AD1484" w:rsidRPr="00AD1484">
        <w:rPr>
          <w:rStyle w:val="Hyperlink"/>
        </w:rPr>
        <w:t>…</w:t>
      </w:r>
      <w:r w:rsidR="006968DF">
        <w:rPr>
          <w:rStyle w:val="Hyperlink"/>
        </w:rPr>
        <w:t>100</w:t>
      </w:r>
      <w:r w:rsidR="00AD1484">
        <w:fldChar w:fldCharType="end"/>
      </w:r>
    </w:p>
    <w:bookmarkEnd w:id="80"/>
    <w:p w:rsidR="00BE72E2" w:rsidRDefault="00BE72E2" w:rsidP="00597211">
      <w:pPr>
        <w:jc w:val="distribute"/>
      </w:pPr>
      <w:r>
        <w:tab/>
      </w:r>
      <w:bookmarkStart w:id="81" w:name="tableVariability_TOC"/>
      <w:r w:rsidR="00D3280F">
        <w:fldChar w:fldCharType="begin"/>
      </w:r>
      <w:r w:rsidR="00D3280F">
        <w:instrText xml:space="preserve"> HYPERLINK  \l "name_tableVariability" </w:instrText>
      </w:r>
      <w:r w:rsidR="00D3280F">
        <w:fldChar w:fldCharType="separate"/>
      </w:r>
      <w:r w:rsidRPr="00D3280F">
        <w:rPr>
          <w:rStyle w:val="Hyperlink"/>
        </w:rPr>
        <w:t>Table_Variability</w:t>
      </w:r>
      <w:r w:rsidR="00D3280F" w:rsidRPr="00D3280F">
        <w:rPr>
          <w:rStyle w:val="Hyperlink"/>
        </w:rPr>
        <w:t>……………………………………………………………………………………………………………………</w:t>
      </w:r>
      <w:r w:rsidR="00F47DDA">
        <w:rPr>
          <w:rStyle w:val="Hyperlink"/>
        </w:rPr>
        <w:t>.</w:t>
      </w:r>
      <w:bookmarkEnd w:id="81"/>
      <w:r w:rsidR="006968DF">
        <w:rPr>
          <w:rStyle w:val="Hyperlink"/>
        </w:rPr>
        <w:t>101</w:t>
      </w:r>
      <w:r w:rsidR="00D3280F">
        <w:fldChar w:fldCharType="end"/>
      </w:r>
    </w:p>
    <w:bookmarkStart w:id="82" w:name="trackingError_TOC"/>
    <w:p w:rsidR="00612EB2" w:rsidRDefault="00612EB2" w:rsidP="00612EB2">
      <w:pPr>
        <w:ind w:firstLine="720"/>
        <w:jc w:val="distribute"/>
      </w:pPr>
      <w:r>
        <w:fldChar w:fldCharType="begin"/>
      </w:r>
      <w:r>
        <w:instrText>HYPERLINK  \l "name_TableUpDownRatios"</w:instrText>
      </w:r>
      <w:r>
        <w:fldChar w:fldCharType="separate"/>
      </w:r>
      <w:r>
        <w:rPr>
          <w:rStyle w:val="Hyperlink"/>
        </w:rPr>
        <w:t>Table_UpDownRatios</w:t>
      </w:r>
      <w:bookmarkStart w:id="83" w:name="tableUpDownRatios_TOC"/>
      <w:bookmarkEnd w:id="83"/>
      <w:r w:rsidRPr="007E1BA2">
        <w:rPr>
          <w:rStyle w:val="Hyperlink"/>
        </w:rPr>
        <w:t>………………………………………………………………………………………………………</w:t>
      </w:r>
      <w:r>
        <w:rPr>
          <w:rStyle w:val="Hyperlink"/>
        </w:rPr>
        <w:t>.</w:t>
      </w:r>
      <w:r w:rsidR="006968DF">
        <w:rPr>
          <w:rStyle w:val="Hyperlink"/>
        </w:rPr>
        <w:t>……102</w:t>
      </w:r>
      <w:r>
        <w:fldChar w:fldCharType="end"/>
      </w:r>
    </w:p>
    <w:p w:rsidR="00AE5DBD" w:rsidRDefault="007F0AF1" w:rsidP="00AE5DBD">
      <w:pPr>
        <w:ind w:firstLine="720"/>
        <w:jc w:val="distribute"/>
      </w:pPr>
      <w:hyperlink w:anchor="name_TotalRisk" w:history="1">
        <w:r w:rsidR="00AE5DBD" w:rsidRPr="007E1BA2">
          <w:rPr>
            <w:rStyle w:val="Hyperlink"/>
          </w:rPr>
          <w:t>T</w:t>
        </w:r>
        <w:r w:rsidR="00AE5DBD">
          <w:rPr>
            <w:rStyle w:val="Hyperlink"/>
          </w:rPr>
          <w:t>otal_Risk……</w:t>
        </w:r>
        <w:bookmarkStart w:id="84" w:name="TotalRisk_TOC"/>
        <w:bookmarkEnd w:id="84"/>
        <w:r w:rsidR="00AE5DBD" w:rsidRPr="007E1BA2">
          <w:rPr>
            <w:rStyle w:val="Hyperlink"/>
          </w:rPr>
          <w:t>……………………………………</w:t>
        </w:r>
        <w:r w:rsidR="0045522B">
          <w:rPr>
            <w:rStyle w:val="Hyperlink"/>
          </w:rPr>
          <w:t>…………………</w:t>
        </w:r>
        <w:r w:rsidR="00AE5DBD" w:rsidRPr="007E1BA2">
          <w:rPr>
            <w:rStyle w:val="Hyperlink"/>
          </w:rPr>
          <w:t>…………………………………………………………</w:t>
        </w:r>
        <w:r w:rsidR="00AE5DBD">
          <w:rPr>
            <w:rStyle w:val="Hyperlink"/>
          </w:rPr>
          <w:t>.</w:t>
        </w:r>
        <w:r w:rsidR="00AE5DBD" w:rsidRPr="007E1BA2">
          <w:rPr>
            <w:rStyle w:val="Hyperlink"/>
          </w:rPr>
          <w:t>………</w:t>
        </w:r>
        <w:r w:rsidR="0045522B">
          <w:rPr>
            <w:rStyle w:val="Hyperlink"/>
          </w:rPr>
          <w:t>10</w:t>
        </w:r>
        <w:r w:rsidR="006968DF">
          <w:rPr>
            <w:rStyle w:val="Hyperlink"/>
          </w:rPr>
          <w:t>3</w:t>
        </w:r>
      </w:hyperlink>
    </w:p>
    <w:p w:rsidR="00BE72E2" w:rsidRDefault="007F0AF1" w:rsidP="00AE5DBD">
      <w:pPr>
        <w:ind w:firstLine="720"/>
        <w:jc w:val="distribute"/>
      </w:pPr>
      <w:hyperlink w:anchor="name_trackingError" w:history="1">
        <w:r w:rsidR="00BE72E2" w:rsidRPr="007E1BA2">
          <w:rPr>
            <w:rStyle w:val="Hyperlink"/>
          </w:rPr>
          <w:t>TrackingError</w:t>
        </w:r>
        <w:r w:rsidR="007E1BA2" w:rsidRPr="007E1BA2">
          <w:rPr>
            <w:rStyle w:val="Hyperlink"/>
          </w:rPr>
          <w:t>……………………………………………………………………………………………………………………</w:t>
        </w:r>
        <w:r w:rsidR="00F47DDA">
          <w:rPr>
            <w:rStyle w:val="Hyperlink"/>
          </w:rPr>
          <w:t>.</w:t>
        </w:r>
        <w:r w:rsidR="007E1BA2" w:rsidRPr="007E1BA2">
          <w:rPr>
            <w:rStyle w:val="Hyperlink"/>
          </w:rPr>
          <w:t>……</w:t>
        </w:r>
        <w:bookmarkEnd w:id="82"/>
        <w:r w:rsidR="0045522B">
          <w:rPr>
            <w:rStyle w:val="Hyperlink"/>
          </w:rPr>
          <w:t>10</w:t>
        </w:r>
        <w:r w:rsidR="006968DF">
          <w:rPr>
            <w:rStyle w:val="Hyperlink"/>
          </w:rPr>
          <w:t>4</w:t>
        </w:r>
      </w:hyperlink>
    </w:p>
    <w:p w:rsidR="00BC1DDF" w:rsidRDefault="007F0AF1" w:rsidP="00BC1DDF">
      <w:pPr>
        <w:ind w:firstLine="720"/>
        <w:jc w:val="distribute"/>
      </w:pPr>
      <w:hyperlink w:anchor="name_TreynorRatio" w:history="1">
        <w:r w:rsidR="00BC1DDF" w:rsidRPr="007E1BA2">
          <w:rPr>
            <w:rStyle w:val="Hyperlink"/>
          </w:rPr>
          <w:t>T</w:t>
        </w:r>
        <w:bookmarkStart w:id="85" w:name="TreynorRatio_TOC"/>
        <w:bookmarkEnd w:id="85"/>
        <w:r w:rsidR="00BC1DDF">
          <w:rPr>
            <w:rStyle w:val="Hyperlink"/>
          </w:rPr>
          <w:t>reynor_Ratio</w:t>
        </w:r>
        <w:r w:rsidR="00BC1DDF" w:rsidRPr="007E1BA2">
          <w:rPr>
            <w:rStyle w:val="Hyperlink"/>
          </w:rPr>
          <w:t>…………………………………………………………………………………………………………………</w:t>
        </w:r>
        <w:r w:rsidR="00BC1DDF">
          <w:rPr>
            <w:rStyle w:val="Hyperlink"/>
          </w:rPr>
          <w:t>.</w:t>
        </w:r>
        <w:r w:rsidR="00BC1DDF" w:rsidRPr="007E1BA2">
          <w:rPr>
            <w:rStyle w:val="Hyperlink"/>
          </w:rPr>
          <w:t>……</w:t>
        </w:r>
        <w:r w:rsidR="0045522B">
          <w:rPr>
            <w:rStyle w:val="Hyperlink"/>
          </w:rPr>
          <w:t>10</w:t>
        </w:r>
        <w:r w:rsidR="006968DF">
          <w:rPr>
            <w:rStyle w:val="Hyperlink"/>
          </w:rPr>
          <w:t>6</w:t>
        </w:r>
      </w:hyperlink>
    </w:p>
    <w:p w:rsidR="00292EDA" w:rsidRDefault="00F20F01" w:rsidP="00F20F01">
      <w:pPr>
        <w:jc w:val="distribute"/>
        <w:rPr>
          <w:rStyle w:val="Hyperlink"/>
        </w:rPr>
      </w:pPr>
      <w:r>
        <w:tab/>
      </w:r>
      <w:hyperlink w:anchor="name_UlcerIndex" w:history="1">
        <w:r>
          <w:rPr>
            <w:rStyle w:val="Hyperlink"/>
          </w:rPr>
          <w:t>U</w:t>
        </w:r>
        <w:bookmarkStart w:id="86" w:name="UlcerIndex_TOC"/>
        <w:bookmarkEnd w:id="86"/>
        <w:r>
          <w:rPr>
            <w:rStyle w:val="Hyperlink"/>
          </w:rPr>
          <w:t>lcer_Index</w:t>
        </w:r>
        <w:r w:rsidRPr="007E1BA2">
          <w:rPr>
            <w:rStyle w:val="Hyperlink"/>
          </w:rPr>
          <w:t>……………………</w:t>
        </w:r>
        <w:r>
          <w:rPr>
            <w:rStyle w:val="Hyperlink"/>
          </w:rPr>
          <w:t>…</w:t>
        </w:r>
        <w:r w:rsidRPr="007E1BA2">
          <w:rPr>
            <w:rStyle w:val="Hyperlink"/>
          </w:rPr>
          <w:t>……………………………………………………………………………………………</w:t>
        </w:r>
        <w:r>
          <w:rPr>
            <w:rStyle w:val="Hyperlink"/>
          </w:rPr>
          <w:t>.</w:t>
        </w:r>
        <w:r w:rsidRPr="007E1BA2">
          <w:rPr>
            <w:rStyle w:val="Hyperlink"/>
          </w:rPr>
          <w:t>……</w:t>
        </w:r>
        <w:r w:rsidR="0045522B">
          <w:rPr>
            <w:rStyle w:val="Hyperlink"/>
          </w:rPr>
          <w:t>10</w:t>
        </w:r>
        <w:r w:rsidR="006968DF">
          <w:rPr>
            <w:rStyle w:val="Hyperlink"/>
          </w:rPr>
          <w:t>7</w:t>
        </w:r>
      </w:hyperlink>
    </w:p>
    <w:bookmarkStart w:id="87" w:name="UpDownRatios_TOC"/>
    <w:bookmarkEnd w:id="87"/>
    <w:p w:rsidR="00612EB2" w:rsidRPr="00612EB2" w:rsidRDefault="00612EB2" w:rsidP="00612EB2">
      <w:pPr>
        <w:ind w:firstLine="720"/>
        <w:jc w:val="distribute"/>
        <w:rPr>
          <w:color w:val="0563C1" w:themeColor="hyperlink"/>
          <w:u w:val="single"/>
        </w:rPr>
      </w:pPr>
      <w:r>
        <w:fldChar w:fldCharType="begin"/>
      </w:r>
      <w:r>
        <w:instrText>HYPERLINK  \l "name_UpDownRatios"</w:instrText>
      </w:r>
      <w:r>
        <w:fldChar w:fldCharType="separate"/>
      </w:r>
      <w:r>
        <w:rPr>
          <w:rStyle w:val="Hyperlink"/>
        </w:rPr>
        <w:t>UpDownRatios…...</w:t>
      </w:r>
      <w:r w:rsidRPr="007E1BA2">
        <w:rPr>
          <w:rStyle w:val="Hyperlink"/>
        </w:rPr>
        <w:t>……………</w:t>
      </w:r>
      <w:r>
        <w:rPr>
          <w:rStyle w:val="Hyperlink"/>
        </w:rPr>
        <w:t>…</w:t>
      </w:r>
      <w:r w:rsidRPr="007E1BA2">
        <w:rPr>
          <w:rStyle w:val="Hyperlink"/>
        </w:rPr>
        <w:t>……………………………………………………………………………………………</w:t>
      </w:r>
      <w:r>
        <w:rPr>
          <w:rStyle w:val="Hyperlink"/>
        </w:rPr>
        <w:t>.</w:t>
      </w:r>
      <w:r w:rsidRPr="007E1BA2">
        <w:rPr>
          <w:rStyle w:val="Hyperlink"/>
        </w:rPr>
        <w:t>……</w:t>
      </w:r>
      <w:r w:rsidR="0045522B">
        <w:rPr>
          <w:rStyle w:val="Hyperlink"/>
        </w:rPr>
        <w:t>10</w:t>
      </w:r>
      <w:r w:rsidR="006968DF">
        <w:rPr>
          <w:rStyle w:val="Hyperlink"/>
        </w:rPr>
        <w:t>9</w:t>
      </w:r>
      <w:r>
        <w:rPr>
          <w:rStyle w:val="Hyperlink"/>
        </w:rPr>
        <w:fldChar w:fldCharType="end"/>
      </w:r>
    </w:p>
    <w:p w:rsidR="009D0845" w:rsidRPr="009D0845" w:rsidRDefault="007F0AF1" w:rsidP="009D0845">
      <w:pPr>
        <w:ind w:firstLine="720"/>
        <w:jc w:val="distribute"/>
        <w:rPr>
          <w:color w:val="0563C1" w:themeColor="hyperlink"/>
          <w:u w:val="single"/>
        </w:rPr>
      </w:pPr>
      <w:hyperlink w:anchor="name_UpsideFrequency" w:history="1">
        <w:r w:rsidR="009D0845">
          <w:rPr>
            <w:rStyle w:val="Hyperlink"/>
          </w:rPr>
          <w:t>upside_frequency</w:t>
        </w:r>
        <w:bookmarkStart w:id="88" w:name="UpsideFrequency"/>
        <w:bookmarkEnd w:id="88"/>
        <w:r w:rsidR="009D0845" w:rsidRPr="007E1BA2">
          <w:rPr>
            <w:rStyle w:val="Hyperlink"/>
          </w:rPr>
          <w:t>……………</w:t>
        </w:r>
        <w:r w:rsidR="009D0845">
          <w:rPr>
            <w:rStyle w:val="Hyperlink"/>
          </w:rPr>
          <w:t>…</w:t>
        </w:r>
        <w:r w:rsidR="009D0845" w:rsidRPr="007E1BA2">
          <w:rPr>
            <w:rStyle w:val="Hyperlink"/>
          </w:rPr>
          <w:t>……………………………………………………………………………………………</w:t>
        </w:r>
        <w:r w:rsidR="009D0845">
          <w:rPr>
            <w:rStyle w:val="Hyperlink"/>
          </w:rPr>
          <w:t>.</w:t>
        </w:r>
        <w:r w:rsidR="009D0845" w:rsidRPr="007E1BA2">
          <w:rPr>
            <w:rStyle w:val="Hyperlink"/>
          </w:rPr>
          <w:t>……</w:t>
        </w:r>
        <w:r w:rsidR="0045522B">
          <w:rPr>
            <w:rStyle w:val="Hyperlink"/>
          </w:rPr>
          <w:t>1</w:t>
        </w:r>
        <w:r w:rsidR="006968DF">
          <w:rPr>
            <w:rStyle w:val="Hyperlink"/>
          </w:rPr>
          <w:t>10</w:t>
        </w:r>
      </w:hyperlink>
    </w:p>
    <w:p w:rsidR="009D0845" w:rsidRDefault="007F0AF1" w:rsidP="009D0845">
      <w:pPr>
        <w:ind w:firstLine="720"/>
        <w:jc w:val="distribute"/>
        <w:rPr>
          <w:rStyle w:val="Hyperlink"/>
        </w:rPr>
      </w:pPr>
      <w:hyperlink w:anchor="name_UpsideRisk" w:history="1">
        <w:r w:rsidR="009D0845">
          <w:rPr>
            <w:rStyle w:val="Hyperlink"/>
          </w:rPr>
          <w:t>upside_risk…</w:t>
        </w:r>
        <w:bookmarkStart w:id="89" w:name="UpsideRisk_TOC"/>
        <w:bookmarkEnd w:id="89"/>
        <w:r w:rsidR="009D0845" w:rsidRPr="007E1BA2">
          <w:rPr>
            <w:rStyle w:val="Hyperlink"/>
          </w:rPr>
          <w:t>……………………</w:t>
        </w:r>
        <w:r w:rsidR="009D0845">
          <w:rPr>
            <w:rStyle w:val="Hyperlink"/>
          </w:rPr>
          <w:t>…</w:t>
        </w:r>
        <w:r w:rsidR="009D0845" w:rsidRPr="007E1BA2">
          <w:rPr>
            <w:rStyle w:val="Hyperlink"/>
          </w:rPr>
          <w:t>……………………………………………………………………………………………</w:t>
        </w:r>
        <w:r w:rsidR="009D0845">
          <w:rPr>
            <w:rStyle w:val="Hyperlink"/>
          </w:rPr>
          <w:t>.</w:t>
        </w:r>
        <w:r w:rsidR="009D0845" w:rsidRPr="007E1BA2">
          <w:rPr>
            <w:rStyle w:val="Hyperlink"/>
          </w:rPr>
          <w:t>……</w:t>
        </w:r>
        <w:r w:rsidR="0045522B">
          <w:rPr>
            <w:rStyle w:val="Hyperlink"/>
          </w:rPr>
          <w:t>1</w:t>
        </w:r>
        <w:r w:rsidR="006968DF">
          <w:rPr>
            <w:rStyle w:val="Hyperlink"/>
          </w:rPr>
          <w:t>11</w:t>
        </w:r>
      </w:hyperlink>
    </w:p>
    <w:p w:rsidR="00364F58" w:rsidRDefault="007F0AF1" w:rsidP="00364F58">
      <w:pPr>
        <w:ind w:firstLine="720"/>
        <w:jc w:val="distribute"/>
        <w:rPr>
          <w:rStyle w:val="Hyperlink"/>
        </w:rPr>
      </w:pPr>
      <w:hyperlink w:anchor="name_UpSidePotentialRatio" w:history="1">
        <w:r w:rsidR="00364F58">
          <w:rPr>
            <w:rStyle w:val="Hyperlink"/>
          </w:rPr>
          <w:t>UpsidePotentialRatio………</w:t>
        </w:r>
        <w:bookmarkStart w:id="90" w:name="UpsidePotentialRatio_TOC"/>
        <w:bookmarkEnd w:id="90"/>
        <w:r w:rsidR="00364F58">
          <w:rPr>
            <w:rStyle w:val="Hyperlink"/>
          </w:rPr>
          <w:t>…</w:t>
        </w:r>
        <w:r w:rsidR="00364F58" w:rsidRPr="007E1BA2">
          <w:rPr>
            <w:rStyle w:val="Hyperlink"/>
          </w:rPr>
          <w:t>……………………………………………………………………………………………</w:t>
        </w:r>
        <w:r w:rsidR="00364F58">
          <w:rPr>
            <w:rStyle w:val="Hyperlink"/>
          </w:rPr>
          <w:t>.</w:t>
        </w:r>
        <w:r w:rsidR="00364F58" w:rsidRPr="007E1BA2">
          <w:rPr>
            <w:rStyle w:val="Hyperlink"/>
          </w:rPr>
          <w:t>……</w:t>
        </w:r>
        <w:r w:rsidR="00364F58">
          <w:rPr>
            <w:rStyle w:val="Hyperlink"/>
          </w:rPr>
          <w:t>11</w:t>
        </w:r>
        <w:r w:rsidR="006968DF">
          <w:rPr>
            <w:rStyle w:val="Hyperlink"/>
          </w:rPr>
          <w:t>3</w:t>
        </w:r>
      </w:hyperlink>
    </w:p>
    <w:p w:rsidR="00364F58" w:rsidRDefault="00364F58" w:rsidP="009D0845">
      <w:pPr>
        <w:ind w:firstLine="720"/>
        <w:jc w:val="distribute"/>
        <w:rPr>
          <w:rStyle w:val="Hyperlink"/>
        </w:rPr>
      </w:pPr>
    </w:p>
    <w:p w:rsidR="009D0845" w:rsidRDefault="009D0845" w:rsidP="00F20F01">
      <w:pPr>
        <w:jc w:val="distribute"/>
      </w:pPr>
    </w:p>
    <w:p w:rsidR="00292EDA" w:rsidRDefault="00292E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EE35C0" w:rsidRDefault="00EE35C0" w:rsidP="003E553B"/>
    <w:p w:rsidR="00B259E7" w:rsidRPr="00B259E7" w:rsidRDefault="00BE72E2" w:rsidP="00B259E7">
      <w:pPr>
        <w:pStyle w:val="IntenseQuote"/>
        <w:rPr>
          <w:b/>
        </w:rPr>
      </w:pPr>
      <w:r w:rsidRPr="00B259E7">
        <w:rPr>
          <w:b/>
        </w:rPr>
        <w:t xml:space="preserve">SAS Performance Analytics </w:t>
      </w:r>
      <w:r w:rsidR="002D5182">
        <w:rPr>
          <w:b/>
        </w:rPr>
        <w:t>Library</w:t>
      </w:r>
    </w:p>
    <w:p w:rsidR="00BE72E2" w:rsidRPr="00B259E7" w:rsidRDefault="00BE72E2" w:rsidP="00B259E7">
      <w:pPr>
        <w:pStyle w:val="IntenseQuote"/>
        <w:rPr>
          <w:i w:val="0"/>
        </w:rPr>
      </w:pPr>
      <w:r w:rsidRPr="00B259E7">
        <w:rPr>
          <w:i w:val="0"/>
        </w:rPr>
        <w:t>Econometric tools for performance and risk analysis.</w:t>
      </w:r>
    </w:p>
    <w:p w:rsidR="00BE72E2" w:rsidRDefault="00A07101" w:rsidP="00BE72E2">
      <w:pPr>
        <w:rPr>
          <w:b/>
        </w:rPr>
      </w:pPr>
      <w:r>
        <w:rPr>
          <w:b/>
        </w:rPr>
        <w:lastRenderedPageBreak/>
        <w:t>Description</w:t>
      </w:r>
    </w:p>
    <w:p w:rsidR="00A07101" w:rsidRDefault="000749A2" w:rsidP="00E011D5">
      <w:pPr>
        <w:ind w:firstLine="720"/>
      </w:pPr>
      <w:r>
        <w:t>Working for the Financial Risk Group, t</w:t>
      </w:r>
      <w:r w:rsidR="00650E38">
        <w:t xml:space="preserve">he creators of the SAS Performance Analytics macro library saw </w:t>
      </w:r>
      <w:r>
        <w:t xml:space="preserve">an opportunity: to recreate the performance analytics package found in R in SAS to implement performance analysis tools </w:t>
      </w:r>
      <w:r w:rsidR="005A39FC">
        <w:t xml:space="preserve">needed </w:t>
      </w:r>
      <w:r>
        <w:t>for the FRG platform.</w:t>
      </w:r>
      <w:r w:rsidR="00E011D5">
        <w:t xml:space="preserve">  </w:t>
      </w:r>
      <w:r w:rsidR="00A07101">
        <w:t>Performance Analytics provides a SAS package of econometric functions for performance and risk analysis of financial instruments or portfolios.  This packages aims to aid practitioners and researchers in using the latest research for analysis</w:t>
      </w:r>
      <w:r w:rsidR="007D74C9">
        <w:t xml:space="preserve"> of a returns series</w:t>
      </w:r>
      <w:r w:rsidR="00A07101">
        <w:t>.</w:t>
      </w:r>
    </w:p>
    <w:p w:rsidR="00A07101" w:rsidRDefault="00A07101" w:rsidP="00BE72E2">
      <w:r>
        <w:t xml:space="preserve">We created this </w:t>
      </w:r>
      <w:r w:rsidR="002D5182">
        <w:t>library</w:t>
      </w:r>
      <w:r>
        <w:t xml:space="preserve"> to include functionality that appears in </w:t>
      </w:r>
      <w:r w:rsidR="007D74C9">
        <w:t xml:space="preserve">the R Performance Analytics package, which is taken from </w:t>
      </w:r>
      <w:r>
        <w:t xml:space="preserve">academic literature on </w:t>
      </w:r>
      <w:r w:rsidR="007D74C9">
        <w:t>performance analysis and risk.  These tools</w:t>
      </w:r>
      <w:r>
        <w:t xml:space="preserve"> had no function</w:t>
      </w:r>
      <w:r w:rsidR="00E011D5">
        <w:t>al equivalent in SAS</w:t>
      </w:r>
      <w:r w:rsidR="007D74C9">
        <w:t xml:space="preserve"> previously</w:t>
      </w:r>
      <w:r w:rsidR="00E011D5">
        <w:t xml:space="preserve">.  </w:t>
      </w:r>
      <w:r>
        <w:t xml:space="preserve">Generally, this package requires return data rather than price data.  However, price data can be quickly converted to returns </w:t>
      </w:r>
      <w:bookmarkStart w:id="91" w:name="ref_return_calculate"/>
      <w:r w:rsidR="00292EDA">
        <w:t xml:space="preserve">data with the use of the macro </w:t>
      </w:r>
      <w:hyperlink w:anchor="name_Return_Calculate" w:history="1">
        <w:r w:rsidRPr="00292EDA">
          <w:rPr>
            <w:rStyle w:val="Hyperlink"/>
          </w:rPr>
          <w:t>Return_Calculate</w:t>
        </w:r>
        <w:bookmarkEnd w:id="91"/>
      </w:hyperlink>
      <w:r w:rsidR="00292EDA">
        <w:t>.</w:t>
      </w:r>
      <w:r>
        <w:t xml:space="preserve">   Almost all of the macros in this library will work with annual, quarterly, monthly, or daily</w:t>
      </w:r>
      <w:r w:rsidR="00233A56">
        <w:t xml:space="preserve"> frequency</w:t>
      </w:r>
      <w:r w:rsidR="00E011D5">
        <w:t xml:space="preserve">.  </w:t>
      </w:r>
      <w:r>
        <w:t>In the following summary, we attempt to provide an overview of the capabilities provided by SAS Performance Analytics</w:t>
      </w:r>
      <w:r w:rsidR="00B259E7">
        <w:t xml:space="preserve">.  We hope that the accompanying </w:t>
      </w:r>
      <w:r w:rsidR="002D5182">
        <w:t>library</w:t>
      </w:r>
      <w:r w:rsidR="00B259E7">
        <w:t xml:space="preserve"> and documentation can fill the void when it comes to financial risk and performance analytics tools available to an analyst using the SAS system.</w:t>
      </w:r>
      <w:r w:rsidR="005A39FC">
        <w:t xml:space="preserve">  </w:t>
      </w:r>
    </w:p>
    <w:p w:rsidR="00C01C59" w:rsidRDefault="00233A56" w:rsidP="00C01C59">
      <w:pPr>
        <w:ind w:firstLine="720"/>
      </w:pPr>
      <w:r w:rsidRPr="00233A56">
        <w:t xml:space="preserve">With the growing accessibility to alternative assets to the individual investor, demand has become ever higher for research and analysis tools in performance analytics. </w:t>
      </w:r>
      <w:r>
        <w:t>The simple</w:t>
      </w:r>
      <w:r w:rsidR="00A138D4">
        <w:t xml:space="preserve"> tools that </w:t>
      </w:r>
      <w:r>
        <w:t>were</w:t>
      </w:r>
      <w:r w:rsidR="00A138D4">
        <w:t xml:space="preserve"> appropriate in a relative investment world </w:t>
      </w:r>
      <w:r>
        <w:t xml:space="preserve">now </w:t>
      </w:r>
      <w:r w:rsidR="00A138D4">
        <w:t>seem inappropriate for</w:t>
      </w:r>
      <w:r>
        <w:t xml:space="preserve"> investment returns in the current context</w:t>
      </w:r>
      <w:r w:rsidR="00A138D4">
        <w:t>. Risk measurement, which is inseparable from performance assessment, has become multi-dimensional and multi-moment</w:t>
      </w:r>
      <w:r>
        <w:t xml:space="preserve"> all the</w:t>
      </w:r>
      <w:r w:rsidR="00A138D4">
        <w:t xml:space="preserve"> while </w:t>
      </w:r>
      <w:r>
        <w:t>attempting to answer</w:t>
      </w:r>
      <w:r w:rsidR="00A138D4">
        <w:t xml:space="preserve"> a </w:t>
      </w:r>
      <w:r>
        <w:t xml:space="preserve">very </w:t>
      </w:r>
      <w:r w:rsidR="00A138D4">
        <w:t xml:space="preserve">simple </w:t>
      </w:r>
      <w:r>
        <w:t>question: “</w:t>
      </w:r>
      <w:r w:rsidR="00935B84">
        <w:t>What is my risk</w:t>
      </w:r>
      <w:r w:rsidR="00A138D4">
        <w:t xml:space="preserve">?” Portfolio construction and risk budgeting are then two sides of the same coin: </w:t>
      </w:r>
      <w:r w:rsidR="00935B84">
        <w:t xml:space="preserve">optimizing a portfolio by maximizing return while minimizing volatility.  </w:t>
      </w:r>
      <w:r w:rsidR="00A138D4">
        <w:t xml:space="preserve">With the increasing availability of complicated alternative investment strategies to investors, and the </w:t>
      </w:r>
      <w:r w:rsidR="00935B84">
        <w:t>state of near perfect information</w:t>
      </w:r>
      <w:r w:rsidR="00A138D4">
        <w:t>, an engaging debate about performance analysis and evaluation is as</w:t>
      </w:r>
      <w:r w:rsidR="00935B84">
        <w:t xml:space="preserve"> crucial</w:t>
      </w:r>
      <w:r w:rsidR="00A138D4">
        <w:t xml:space="preserve"> as ever.</w:t>
      </w:r>
    </w:p>
    <w:p w:rsidR="00FD44B7" w:rsidRDefault="00A138D4" w:rsidP="00C01C59">
      <w:pPr>
        <w:ind w:firstLine="720"/>
      </w:pPr>
      <w:r>
        <w:t xml:space="preserve"> </w:t>
      </w:r>
      <w:r w:rsidR="001A159F">
        <w:t>Performance analytics</w:t>
      </w:r>
      <w:r>
        <w:t xml:space="preserve"> </w:t>
      </w:r>
      <w:r w:rsidR="00935B84">
        <w:t>does not guarantee a perfect portfolio immune to all risk. However, what it does offer</w:t>
      </w:r>
      <w:r>
        <w:t xml:space="preserve"> is an accretion of evidence, organized to assist a decision maker in answering a specific question </w:t>
      </w:r>
      <w:r w:rsidR="00935B84">
        <w:t>on a particular asset or portfolio</w:t>
      </w:r>
      <w:r>
        <w:t xml:space="preserve">. Using such tools to uncover information and ask </w:t>
      </w:r>
      <w:r w:rsidR="00935B84">
        <w:t xml:space="preserve">better questions will </w:t>
      </w:r>
      <w:r>
        <w:t>create a better informed investor. Performance measurement starts with returns.  However, the normalization inherent in calcul</w:t>
      </w:r>
      <w:r w:rsidR="008D7B2D">
        <w:t>ating returns can be deceiving.  It is important that returns be standardized because t</w:t>
      </w:r>
      <w:r>
        <w:t>his “price per unit of inves</w:t>
      </w:r>
      <w:r w:rsidR="008D7B2D">
        <w:t>tment” standardization is useful in comparing opportunity costs and because of the standardization’s useful statistical qualities.</w:t>
      </w:r>
      <w:r>
        <w:t xml:space="preserve"> As a result, the Performance</w:t>
      </w:r>
      <w:r w:rsidR="00FD44B7">
        <w:t xml:space="preserve"> </w:t>
      </w:r>
      <w:r>
        <w:t xml:space="preserve">Analytics </w:t>
      </w:r>
      <w:r w:rsidR="00FD44B7">
        <w:t>library</w:t>
      </w:r>
      <w:r w:rsidR="008D7B2D">
        <w:t xml:space="preserve"> focuses on standardized returns rather than prices</w:t>
      </w:r>
      <w:r>
        <w:t xml:space="preserve"> </w:t>
      </w:r>
      <w:r w:rsidR="008D7B2D">
        <w:t>[</w:t>
      </w:r>
      <w:r>
        <w:t xml:space="preserve">See </w:t>
      </w:r>
      <w:bookmarkStart w:id="92" w:name="ref_return_calc2"/>
      <w:r w:rsidR="00FD44B7">
        <w:fldChar w:fldCharType="begin"/>
      </w:r>
      <w:r w:rsidR="00FD44B7">
        <w:instrText xml:space="preserve"> HYPERLINK  \l "name_Return_Calculate" </w:instrText>
      </w:r>
      <w:r w:rsidR="00FD44B7">
        <w:fldChar w:fldCharType="separate"/>
      </w:r>
      <w:r w:rsidR="00FD44B7">
        <w:rPr>
          <w:rStyle w:val="Hyperlink"/>
        </w:rPr>
        <w:t>Return_</w:t>
      </w:r>
      <w:r w:rsidRPr="00FD44B7">
        <w:rPr>
          <w:rStyle w:val="Hyperlink"/>
        </w:rPr>
        <w:t>calculate</w:t>
      </w:r>
      <w:r w:rsidR="00FD44B7">
        <w:fldChar w:fldCharType="end"/>
      </w:r>
      <w:r>
        <w:t xml:space="preserve"> </w:t>
      </w:r>
      <w:bookmarkEnd w:id="92"/>
      <w:r>
        <w:t>for converting net asset values or prices into returns, either discrete o</w:t>
      </w:r>
      <w:r w:rsidR="00FD44B7">
        <w:t>r log based</w:t>
      </w:r>
      <w:r w:rsidR="008D7B2D">
        <w:t>].</w:t>
      </w:r>
      <w:r>
        <w:t xml:space="preserve"> Many papers and theories refer to “excess returns”</w:t>
      </w:r>
      <w:r w:rsidR="001A159F">
        <w:t>, or risk premium</w:t>
      </w:r>
      <w:r>
        <w:t xml:space="preserve">: we implement a simple function for aligning time series and calculating </w:t>
      </w:r>
      <w:r w:rsidR="008D7B2D">
        <w:t xml:space="preserve">these </w:t>
      </w:r>
      <w:r>
        <w:t xml:space="preserve">excess returns in </w:t>
      </w:r>
      <w:bookmarkStart w:id="93" w:name="ref_return_excess"/>
      <w:r w:rsidR="00FD44B7">
        <w:fldChar w:fldCharType="begin"/>
      </w:r>
      <w:r w:rsidR="00FD44B7">
        <w:instrText xml:space="preserve"> HYPERLINK  \l "name_Return_Excess" </w:instrText>
      </w:r>
      <w:r w:rsidR="00FD44B7">
        <w:fldChar w:fldCharType="separate"/>
      </w:r>
      <w:r w:rsidR="00FD44B7">
        <w:rPr>
          <w:rStyle w:val="Hyperlink"/>
        </w:rPr>
        <w:t>Return_</w:t>
      </w:r>
      <w:r w:rsidRPr="00FD44B7">
        <w:rPr>
          <w:rStyle w:val="Hyperlink"/>
        </w:rPr>
        <w:t>excess</w:t>
      </w:r>
      <w:bookmarkEnd w:id="93"/>
      <w:r w:rsidR="00FD44B7">
        <w:fldChar w:fldCharType="end"/>
      </w:r>
      <w:r w:rsidR="00FD44B7">
        <w:t>.</w:t>
      </w:r>
      <w:r>
        <w:t xml:space="preserve"> Returns and risk may be annualized as a way to simplify comparison over longer</w:t>
      </w:r>
      <w:r w:rsidR="008D7B2D">
        <w:t xml:space="preserve"> or unequal</w:t>
      </w:r>
      <w:r>
        <w:t xml:space="preserve"> time periods. Although it requires a bit of estimating, such aggregation is popular because it offers a reference point for easy comparison. Examp</w:t>
      </w:r>
      <w:r w:rsidR="008D7B2D">
        <w:t>les of this estimation can be found</w:t>
      </w:r>
      <w:r w:rsidR="00FD44B7">
        <w:t xml:space="preserve"> in </w:t>
      </w:r>
      <w:hyperlink w:anchor="name_Return_Annualized" w:history="1">
        <w:r w:rsidR="00FD44B7">
          <w:rPr>
            <w:rStyle w:val="Hyperlink"/>
          </w:rPr>
          <w:t>Return_</w:t>
        </w:r>
        <w:r w:rsidR="00FD44B7" w:rsidRPr="00FD44B7">
          <w:rPr>
            <w:rStyle w:val="Hyperlink"/>
          </w:rPr>
          <w:t>annualized</w:t>
        </w:r>
      </w:hyperlink>
      <w:r w:rsidR="00FD44B7">
        <w:t xml:space="preserve">, </w:t>
      </w:r>
      <w:hyperlink w:anchor="name_StdDevAnnualized" w:history="1">
        <w:r w:rsidR="00FD44B7" w:rsidRPr="00FD44B7">
          <w:rPr>
            <w:rStyle w:val="Hyperlink"/>
          </w:rPr>
          <w:t>StdDev</w:t>
        </w:r>
        <w:r w:rsidR="00FD44B7">
          <w:rPr>
            <w:rStyle w:val="Hyperlink"/>
          </w:rPr>
          <w:t>_</w:t>
        </w:r>
        <w:r w:rsidRPr="00FD44B7">
          <w:rPr>
            <w:rStyle w:val="Hyperlink"/>
          </w:rPr>
          <w:t>annualized</w:t>
        </w:r>
      </w:hyperlink>
      <w:r>
        <w:t xml:space="preserve">, and </w:t>
      </w:r>
      <w:hyperlink w:anchor="name_SharpeRatioAnnualized" w:history="1">
        <w:r w:rsidR="00FD44B7">
          <w:rPr>
            <w:rStyle w:val="Hyperlink"/>
          </w:rPr>
          <w:t>SharpeRatio_</w:t>
        </w:r>
        <w:r w:rsidRPr="00FD44B7">
          <w:rPr>
            <w:rStyle w:val="Hyperlink"/>
          </w:rPr>
          <w:t>annualized</w:t>
        </w:r>
      </w:hyperlink>
      <w:r>
        <w:t>. Basic measures of performance tend to treat returns as independent observations.</w:t>
      </w:r>
      <w:r w:rsidR="00FD44B7">
        <w:t xml:space="preserve"> In this case, the entirety of the SAS</w:t>
      </w:r>
      <w:r>
        <w:t xml:space="preserve"> base is applicable to such analysis. Some basic statistics </w:t>
      </w:r>
      <w:r w:rsidR="00FD44B7">
        <w:t xml:space="preserve">are </w:t>
      </w:r>
      <w:r>
        <w:t xml:space="preserve">collected in </w:t>
      </w:r>
      <w:hyperlink w:anchor="name_tableStats" w:history="1">
        <w:r w:rsidRPr="00FD44B7">
          <w:rPr>
            <w:rStyle w:val="Hyperlink"/>
          </w:rPr>
          <w:t>table.Stats</w:t>
        </w:r>
      </w:hyperlink>
      <w:r w:rsidR="00FD44B7">
        <w:t>.</w:t>
      </w:r>
    </w:p>
    <w:p w:rsidR="00F14034" w:rsidRDefault="00F14034" w:rsidP="00F14034">
      <w:r>
        <w:lastRenderedPageBreak/>
        <w:t>These types of summary statistics and tables provide the bulk of the information an investor may want to analyze</w:t>
      </w:r>
      <w:r w:rsidR="001F2920">
        <w:t>,</w:t>
      </w:r>
      <w:r>
        <w:t xml:space="preserve"> and provides an </w:t>
      </w:r>
      <w:r w:rsidR="001F2920">
        <w:t>organized way to view results of</w:t>
      </w:r>
      <w:r>
        <w:t xml:space="preserve"> potentially thousands of periodic return data. Usually these statistics are the most “readable” when organized into a table of related statistics assembled for a particular purpose. A common offering of past returns organized by month and cumulated by calendar year is usually presented as a table, such as in </w:t>
      </w:r>
      <w:hyperlink w:anchor="name_tableCalendarReturns" w:history="1">
        <w:r w:rsidRPr="00973FDA">
          <w:rPr>
            <w:rStyle w:val="Hyperlink"/>
          </w:rPr>
          <w:t>table_CalendarReturns</w:t>
        </w:r>
      </w:hyperlink>
      <w:r>
        <w:t>. Adding benchmarks or peers alongside the annualized data is helpful for comparing returns in calendar years</w:t>
      </w:r>
      <w:r w:rsidR="001F2920">
        <w:t>. Examples of o</w:t>
      </w:r>
      <w:r>
        <w:t xml:space="preserve">ther tables for comparison of related groupings of statistics discussed </w:t>
      </w:r>
      <w:r w:rsidR="001F2920">
        <w:t>in this documentation</w:t>
      </w:r>
      <w:r>
        <w:t>:</w:t>
      </w:r>
    </w:p>
    <w:p w:rsidR="004555DF" w:rsidRDefault="004555DF" w:rsidP="00F14034">
      <w:pPr>
        <w:ind w:left="720" w:firstLine="720"/>
      </w:pPr>
      <w:bookmarkStart w:id="94" w:name="ref_tablestats"/>
    </w:p>
    <w:p w:rsidR="00F14034" w:rsidRDefault="007F0AF1" w:rsidP="00F14034">
      <w:pPr>
        <w:ind w:left="720" w:firstLine="720"/>
      </w:pPr>
      <w:hyperlink w:anchor="name_tableStats" w:history="1">
        <w:r w:rsidR="00F14034" w:rsidRPr="00EF3D47">
          <w:rPr>
            <w:rStyle w:val="Hyperlink"/>
          </w:rPr>
          <w:t>table.Stats</w:t>
        </w:r>
        <w:bookmarkEnd w:id="94"/>
      </w:hyperlink>
      <w:r w:rsidR="00F14034">
        <w:tab/>
      </w:r>
      <w:r w:rsidR="00F14034">
        <w:tab/>
      </w:r>
      <w:r w:rsidR="00F14034">
        <w:tab/>
        <w:t xml:space="preserve"> provides Basic statistics and stylized facts</w:t>
      </w:r>
    </w:p>
    <w:bookmarkStart w:id="95" w:name="ref_tableannreturns"/>
    <w:p w:rsidR="00F14034" w:rsidRDefault="00F14034" w:rsidP="00F14034">
      <w:pPr>
        <w:ind w:left="1440"/>
      </w:pPr>
      <w:r>
        <w:fldChar w:fldCharType="begin"/>
      </w:r>
      <w:r>
        <w:instrText xml:space="preserve"> HYPERLINK  \l "name_tableAnnualizedReturns" </w:instrText>
      </w:r>
      <w:r>
        <w:fldChar w:fldCharType="separate"/>
      </w:r>
      <w:r w:rsidRPr="00EF3D47">
        <w:rPr>
          <w:rStyle w:val="Hyperlink"/>
        </w:rPr>
        <w:t>table.AnnualizedReturns</w:t>
      </w:r>
      <w:r>
        <w:fldChar w:fldCharType="end"/>
      </w:r>
      <w:r>
        <w:tab/>
        <w:t xml:space="preserve"> </w:t>
      </w:r>
      <w:bookmarkEnd w:id="95"/>
      <w:r>
        <w:t xml:space="preserve">Annualized return, standard deviation, and Sharpe ratio </w:t>
      </w:r>
      <w:bookmarkStart w:id="96" w:name="ref_calreturns"/>
      <w:r>
        <w:fldChar w:fldCharType="begin"/>
      </w:r>
      <w:r>
        <w:instrText xml:space="preserve"> HYPERLINK  \l "name_tableCalendarReturns" </w:instrText>
      </w:r>
      <w:r>
        <w:fldChar w:fldCharType="separate"/>
      </w:r>
      <w:r w:rsidRPr="00EF3D47">
        <w:rPr>
          <w:rStyle w:val="Hyperlink"/>
        </w:rPr>
        <w:t>table.CalendarReturns</w:t>
      </w:r>
      <w:bookmarkEnd w:id="96"/>
      <w:r>
        <w:fldChar w:fldCharType="end"/>
      </w:r>
      <w:r>
        <w:tab/>
      </w:r>
      <w:r>
        <w:tab/>
        <w:t xml:space="preserve">Monthly and calendar year return table </w:t>
      </w:r>
    </w:p>
    <w:bookmarkStart w:id="97" w:name="ref_correlation"/>
    <w:p w:rsidR="00F14034" w:rsidRDefault="00F14034" w:rsidP="00F14034">
      <w:pPr>
        <w:ind w:left="720" w:firstLine="720"/>
      </w:pPr>
      <w:r>
        <w:fldChar w:fldCharType="begin"/>
      </w:r>
      <w:r>
        <w:instrText xml:space="preserve"> HYPERLINK  \l "name_tableCorrelations" </w:instrText>
      </w:r>
      <w:r>
        <w:fldChar w:fldCharType="separate"/>
      </w:r>
      <w:r w:rsidRPr="00EF3D47">
        <w:rPr>
          <w:rStyle w:val="Hyperlink"/>
        </w:rPr>
        <w:t>table.Correlation</w:t>
      </w:r>
      <w:r>
        <w:fldChar w:fldCharType="end"/>
      </w:r>
      <w:r>
        <w:t xml:space="preserve"> </w:t>
      </w:r>
      <w:bookmarkEnd w:id="97"/>
      <w:r>
        <w:tab/>
      </w:r>
      <w:r>
        <w:tab/>
        <w:t>Comparison of correlations and significance statistics</w:t>
      </w:r>
    </w:p>
    <w:bookmarkStart w:id="98" w:name="ref_autocorrelation"/>
    <w:p w:rsidR="00F14034" w:rsidRDefault="00F14034" w:rsidP="00F14034">
      <w:pPr>
        <w:ind w:left="1440" w:firstLine="45"/>
      </w:pPr>
      <w:r>
        <w:fldChar w:fldCharType="begin"/>
      </w:r>
      <w:r>
        <w:instrText xml:space="preserve"> HYPERLINK  \l "name_tableAutoCorrelations" </w:instrText>
      </w:r>
      <w:r>
        <w:fldChar w:fldCharType="separate"/>
      </w:r>
      <w:r w:rsidRPr="00EF3D47">
        <w:rPr>
          <w:rStyle w:val="Hyperlink"/>
        </w:rPr>
        <w:t>table.Autocorrelation</w:t>
      </w:r>
      <w:bookmarkEnd w:id="98"/>
      <w:r>
        <w:fldChar w:fldCharType="end"/>
      </w:r>
      <w:r>
        <w:tab/>
      </w:r>
      <w:r>
        <w:tab/>
        <w:t xml:space="preserve">The first six autocorrelation coefficients and significance </w:t>
      </w:r>
      <w:hyperlink w:anchor="name_tableHigherMoments" w:history="1">
        <w:r w:rsidRPr="00EF3D47">
          <w:rPr>
            <w:rStyle w:val="Hyperlink"/>
          </w:rPr>
          <w:t>table.HigherMoments</w:t>
        </w:r>
      </w:hyperlink>
      <w:r>
        <w:t xml:space="preserve"> </w:t>
      </w:r>
      <w:r>
        <w:tab/>
      </w:r>
      <w:r>
        <w:tab/>
        <w:t>Higher co-moments and beta co-moments</w:t>
      </w:r>
    </w:p>
    <w:p w:rsidR="00F14034" w:rsidRDefault="00F14034" w:rsidP="00C01C59">
      <w:pPr>
        <w:ind w:firstLine="720"/>
      </w:pPr>
      <w:r>
        <w:tab/>
      </w:r>
      <w:hyperlink w:anchor="name_tableDistributions" w:history="1">
        <w:r w:rsidR="001F2920" w:rsidRPr="001F2920">
          <w:rPr>
            <w:rStyle w:val="Hyperlink"/>
          </w:rPr>
          <w:t>table_Distributions</w:t>
        </w:r>
      </w:hyperlink>
      <w:r w:rsidR="001F2920">
        <w:tab/>
      </w:r>
      <w:r w:rsidR="001F2920">
        <w:tab/>
        <w:t>provides distribution statistics</w:t>
      </w:r>
    </w:p>
    <w:p w:rsidR="001F2920" w:rsidRDefault="007F0AF1" w:rsidP="001F2920">
      <w:pPr>
        <w:ind w:left="4320" w:hanging="2880"/>
      </w:pPr>
      <w:hyperlink w:anchor="name_tableInformationRatio" w:history="1">
        <w:r w:rsidR="001F2920" w:rsidRPr="001F2920">
          <w:rPr>
            <w:rStyle w:val="Hyperlink"/>
          </w:rPr>
          <w:t>table_InformationRatio</w:t>
        </w:r>
      </w:hyperlink>
      <w:r w:rsidR="001F2920">
        <w:tab/>
        <w:t>Provides the information ratio as well as the tracking error</w:t>
      </w:r>
      <w:r w:rsidR="009F2314">
        <w:t xml:space="preserve"> and annualized tracking error.</w:t>
      </w:r>
    </w:p>
    <w:p w:rsidR="001F2920" w:rsidRDefault="001F2920" w:rsidP="00C01C59">
      <w:pPr>
        <w:ind w:firstLine="720"/>
      </w:pPr>
      <w:r>
        <w:tab/>
      </w:r>
      <w:hyperlink w:anchor="name_tableSpecificRisk" w:history="1">
        <w:r w:rsidRPr="001F2920">
          <w:rPr>
            <w:rStyle w:val="Hyperlink"/>
          </w:rPr>
          <w:t>table_SpecificRisk</w:t>
        </w:r>
      </w:hyperlink>
      <w:r>
        <w:tab/>
      </w:r>
      <w:r>
        <w:tab/>
      </w:r>
      <w:r w:rsidR="00E011D5">
        <w:t>Table of specific risk, systematic risk, and total risk.</w:t>
      </w:r>
    </w:p>
    <w:p w:rsidR="001F2920" w:rsidRDefault="001F2920" w:rsidP="00C01C59">
      <w:pPr>
        <w:ind w:firstLine="720"/>
      </w:pPr>
      <w:r>
        <w:tab/>
      </w:r>
      <w:hyperlink w:anchor="name_tableVariability" w:history="1">
        <w:r w:rsidRPr="001F2920">
          <w:rPr>
            <w:rStyle w:val="Hyperlink"/>
          </w:rPr>
          <w:t>table_Variability</w:t>
        </w:r>
      </w:hyperlink>
      <w:r w:rsidR="00E011D5">
        <w:tab/>
      </w:r>
      <w:r w:rsidR="00E011D5">
        <w:tab/>
        <w:t>Table of variability statistics from a returns data set.</w:t>
      </w:r>
    </w:p>
    <w:p w:rsidR="004555DF" w:rsidRDefault="004555DF" w:rsidP="00E011D5">
      <w:pPr>
        <w:ind w:firstLine="720"/>
      </w:pPr>
    </w:p>
    <w:p w:rsidR="004444E6" w:rsidRPr="00E011D5" w:rsidRDefault="00A138D4" w:rsidP="00E011D5">
      <w:pPr>
        <w:ind w:firstLine="720"/>
      </w:pPr>
      <w:r>
        <w:t>Modern Portfolio Theory (MPT)</w:t>
      </w:r>
      <w:r w:rsidR="00BD72EC">
        <w:t>, although somewhat ironically outdated</w:t>
      </w:r>
      <w:r w:rsidR="008D7B2D">
        <w:t>,</w:t>
      </w:r>
      <w:r>
        <w:t xml:space="preserve"> is the collection of tools and techniques by which a risk-averse investor may construct an “optimal” portfolio. It was pioneered by</w:t>
      </w:r>
      <w:r w:rsidR="00BD72EC">
        <w:t xml:space="preserve"> Harry Markowitz in 1952 and </w:t>
      </w:r>
      <w:r w:rsidR="00EA7CA3">
        <w:t>encompasses CAPM</w:t>
      </w:r>
      <w:r>
        <w:t xml:space="preserve">, the efficient market hypothesis, and all forms of quantitative portfolio construction and optimization. The Capital Asset Pricing Model (CAPM), initially developed by William Sharpe in 1964, provides a justification for passive or index investing by </w:t>
      </w:r>
      <w:r w:rsidR="00A64647">
        <w:t xml:space="preserve">proposing </w:t>
      </w:r>
      <w:r>
        <w:t>that assets that are not on the efficient frontier will either rise or fall in price until they are</w:t>
      </w:r>
      <w:bookmarkStart w:id="99" w:name="ref_capmalpha"/>
      <w:r w:rsidR="00EA7CA3">
        <w:t>.  The</w:t>
      </w:r>
      <w:hyperlink w:anchor="name_CAPMalphabeta" w:history="1">
        <w:r w:rsidR="00EA7CA3">
          <w:rPr>
            <w:rStyle w:val="Hyperlink"/>
          </w:rPr>
          <w:t xml:space="preserve"> </w:t>
        </w:r>
        <w:r w:rsidR="00F72E30">
          <w:rPr>
            <w:rStyle w:val="Hyperlink"/>
          </w:rPr>
          <w:t>CAPM</w:t>
        </w:r>
        <w:r w:rsidR="00F72E30">
          <w:rPr>
            <w:rStyle w:val="Hyperlink"/>
          </w:rPr>
          <w:softHyphen/>
        </w:r>
        <w:r w:rsidR="00EA7CA3">
          <w:rPr>
            <w:rStyle w:val="Hyperlink"/>
          </w:rPr>
          <w:t xml:space="preserve"> </w:t>
        </w:r>
        <w:r w:rsidRPr="00F72E30">
          <w:rPr>
            <w:rStyle w:val="Hyperlink"/>
          </w:rPr>
          <w:t>alpha</w:t>
        </w:r>
        <w:bookmarkEnd w:id="99"/>
      </w:hyperlink>
      <w:r>
        <w:t xml:space="preserve"> is the degree to which the asset</w:t>
      </w:r>
      <w:r w:rsidR="00EA7CA3">
        <w:t>’</w:t>
      </w:r>
      <w:r>
        <w:t>s returns are not due to the return that could be captured from the market</w:t>
      </w:r>
      <w:r w:rsidR="00BD72EC">
        <w:t xml:space="preserve"> as a whole</w:t>
      </w:r>
      <w:r>
        <w:t xml:space="preserve">. Conversely, </w:t>
      </w:r>
      <w:bookmarkStart w:id="100" w:name="ref_capmalpha2"/>
      <w:r w:rsidR="00EA7CA3">
        <w:t xml:space="preserve">the </w:t>
      </w:r>
      <w:hyperlink w:anchor="name_CAPMalphabeta" w:history="1">
        <w:r w:rsidR="00EA7CA3">
          <w:rPr>
            <w:rStyle w:val="Hyperlink"/>
          </w:rPr>
          <w:t xml:space="preserve">CAPM </w:t>
        </w:r>
        <w:r w:rsidRPr="00F72E30">
          <w:rPr>
            <w:rStyle w:val="Hyperlink"/>
          </w:rPr>
          <w:t>beta</w:t>
        </w:r>
      </w:hyperlink>
      <w:r>
        <w:t xml:space="preserve"> </w:t>
      </w:r>
      <w:bookmarkEnd w:id="100"/>
      <w:r>
        <w:t>describes the portions of the returns of the asset that could be directly attributed to the returns of a passive investment in the benchmark asset. CAPM is a market equilibrium model or a general equilibrium theory of the relation of prices to risk, but it is usually applied to partial equilibrium portfolios, which can create (sometimes serious) problems in valuation</w:t>
      </w:r>
      <w:r w:rsidR="00F72E30">
        <w:t>.</w:t>
      </w:r>
      <w:r>
        <w:t xml:space="preserve"> The performance premium provided by an investment over a passive strategy </w:t>
      </w:r>
      <w:r w:rsidR="00F72E30">
        <w:t xml:space="preserve">(the benchmark) is provided by the </w:t>
      </w:r>
      <w:hyperlink w:anchor="name_activePremium" w:history="1">
        <w:r w:rsidR="00F72E30" w:rsidRPr="00A64647">
          <w:rPr>
            <w:rStyle w:val="Hyperlink"/>
          </w:rPr>
          <w:t>a</w:t>
        </w:r>
        <w:r w:rsidRPr="00A64647">
          <w:rPr>
            <w:rStyle w:val="Hyperlink"/>
          </w:rPr>
          <w:t>ctive</w:t>
        </w:r>
        <w:r w:rsidR="00F72E30" w:rsidRPr="00A64647">
          <w:rPr>
            <w:rStyle w:val="Hyperlink"/>
          </w:rPr>
          <w:t xml:space="preserve"> p</w:t>
        </w:r>
        <w:r w:rsidRPr="00A64647">
          <w:rPr>
            <w:rStyle w:val="Hyperlink"/>
          </w:rPr>
          <w:t>remium</w:t>
        </w:r>
      </w:hyperlink>
      <w:r>
        <w:t xml:space="preserve">, which is the investment’s annualized return minus the benchmark’s annualized return. A closely related measure is the </w:t>
      </w:r>
      <w:hyperlink w:anchor="name_trackingError" w:history="1">
        <w:r w:rsidRPr="00F72E30">
          <w:rPr>
            <w:rStyle w:val="Hyperlink"/>
          </w:rPr>
          <w:t>Tracking</w:t>
        </w:r>
        <w:r w:rsidR="001F19DC">
          <w:rPr>
            <w:rStyle w:val="Hyperlink"/>
          </w:rPr>
          <w:t xml:space="preserve"> </w:t>
        </w:r>
        <w:r w:rsidRPr="00F72E30">
          <w:rPr>
            <w:rStyle w:val="Hyperlink"/>
          </w:rPr>
          <w:t>Error</w:t>
        </w:r>
      </w:hyperlink>
      <w:r>
        <w:t xml:space="preserve">, which measures the unexplained portion of the investment’s performance relative to a benchmark. The </w:t>
      </w:r>
      <w:hyperlink w:anchor="name_InformationRatio" w:history="1">
        <w:r w:rsidRPr="00F72E30">
          <w:rPr>
            <w:rStyle w:val="Hyperlink"/>
          </w:rPr>
          <w:t>Information</w:t>
        </w:r>
        <w:r w:rsidR="001F19DC">
          <w:rPr>
            <w:rStyle w:val="Hyperlink"/>
          </w:rPr>
          <w:t xml:space="preserve"> </w:t>
        </w:r>
        <w:r w:rsidRPr="00F72E30">
          <w:rPr>
            <w:rStyle w:val="Hyperlink"/>
          </w:rPr>
          <w:t>Ratio</w:t>
        </w:r>
      </w:hyperlink>
      <w:r>
        <w:t xml:space="preserve"> of an investment in a MPT or CAPM framework is the Active Premium divided by the Tracking Error. </w:t>
      </w:r>
      <w:r w:rsidR="001F19DC">
        <w:t xml:space="preserve">The </w:t>
      </w:r>
      <w:r>
        <w:t xml:space="preserve">Information Ratio may be used to rank investments in a relative </w:t>
      </w:r>
      <w:r w:rsidR="001F19DC">
        <w:t xml:space="preserve">fashion.  Research </w:t>
      </w:r>
      <w:r>
        <w:t>show</w:t>
      </w:r>
      <w:r w:rsidR="001F19DC">
        <w:t>s</w:t>
      </w:r>
      <w:r>
        <w:t xml:space="preserve"> that relative </w:t>
      </w:r>
      <w:r>
        <w:lastRenderedPageBreak/>
        <w:t xml:space="preserve">rankings across multiple pricing methodologies may be positively correlated with each other and with expected returns. This is quite an important finding because it shows that multiple methods of predicting returns and risk which have underlying measures and factors </w:t>
      </w:r>
      <w:r w:rsidR="00A64647">
        <w:t>which</w:t>
      </w:r>
      <w:r>
        <w:t xml:space="preserve"> are not directly correlated to another measure or factor will still produce</w:t>
      </w:r>
      <w:r w:rsidR="00744B59">
        <w:rPr>
          <w:i/>
        </w:rPr>
        <w:t xml:space="preserve"> </w:t>
      </w:r>
      <w:r w:rsidR="00744B59">
        <w:t xml:space="preserve">similar quantile rankings.  While analyzing an asset or portfolio using the performance analytics tools in this library does not guarantee greater returns, verifying the asset or portfolio over multiple measures for </w:t>
      </w:r>
      <w:r>
        <w:t>evidence</w:t>
      </w:r>
      <w:r w:rsidR="00744B59">
        <w:t xml:space="preserve"> will help prove</w:t>
      </w:r>
      <w:r>
        <w:t xml:space="preserve"> </w:t>
      </w:r>
      <w:r w:rsidR="00744B59">
        <w:t xml:space="preserve">a </w:t>
      </w:r>
      <w:r>
        <w:t>positive investment decision</w:t>
      </w:r>
      <w:r w:rsidR="00744B59">
        <w:t xml:space="preserve"> for the rational investor</w:t>
      </w:r>
      <w:r>
        <w:t>.</w:t>
      </w:r>
    </w:p>
    <w:p w:rsidR="00A138D4" w:rsidRDefault="00A138D4" w:rsidP="004555DF">
      <w:pPr>
        <w:ind w:firstLine="720"/>
      </w:pPr>
      <w:r>
        <w:t>While we acknowledge that the library is currently incomplete, we hope to continue to append the library as much as we can and in due time find its functionality competitive with that of R</w:t>
      </w:r>
      <w:r w:rsidR="00EF3D47">
        <w:t xml:space="preserve"> Performance Analytics</w:t>
      </w:r>
      <w:r>
        <w:t>.</w:t>
      </w:r>
    </w:p>
    <w:p w:rsidR="00A138D4" w:rsidRPr="00A138D4" w:rsidRDefault="00A138D4" w:rsidP="0042025C">
      <w:pPr>
        <w:rPr>
          <w:b/>
        </w:rPr>
      </w:pPr>
      <w:r w:rsidRPr="00A138D4">
        <w:rPr>
          <w:b/>
        </w:rPr>
        <w:t>Authors</w:t>
      </w:r>
    </w:p>
    <w:p w:rsidR="00A138D4" w:rsidRDefault="00A138D4" w:rsidP="0042025C">
      <w:r>
        <w:tab/>
        <w:t>Dominic Pazzula</w:t>
      </w:r>
    </w:p>
    <w:p w:rsidR="00EF3D47" w:rsidRDefault="00A138D4" w:rsidP="0042025C">
      <w:r>
        <w:tab/>
        <w:t>Carter Johnston</w:t>
      </w:r>
    </w:p>
    <w:bookmarkStart w:id="101" w:name="name_activePremium"/>
    <w:p w:rsidR="00CD3D0E" w:rsidRDefault="00003A02" w:rsidP="00647DA9">
      <w:pPr>
        <w:pStyle w:val="IntenseQuote"/>
      </w:pPr>
      <w:r>
        <w:rPr>
          <w:b/>
        </w:rPr>
        <w:fldChar w:fldCharType="begin"/>
      </w:r>
      <w:r>
        <w:rPr>
          <w:b/>
        </w:rPr>
        <w:instrText xml:space="preserve"> HYPERLINK  \l "ActivePremium_TOC" </w:instrText>
      </w:r>
      <w:r>
        <w:rPr>
          <w:b/>
        </w:rPr>
        <w:fldChar w:fldCharType="separate"/>
      </w:r>
      <w:r w:rsidR="00647DA9" w:rsidRPr="00003A02">
        <w:rPr>
          <w:rStyle w:val="Hyperlink"/>
          <w:b/>
        </w:rPr>
        <w:t>ActivePremium</w:t>
      </w:r>
      <w:bookmarkEnd w:id="101"/>
      <w:r>
        <w:rPr>
          <w:b/>
        </w:rPr>
        <w:fldChar w:fldCharType="end"/>
      </w:r>
      <w:r w:rsidR="00647DA9">
        <w:tab/>
      </w:r>
      <w:r w:rsidR="00647DA9">
        <w:tab/>
        <w:t>Active Premium or Active Return</w:t>
      </w:r>
    </w:p>
    <w:p w:rsidR="00647DA9" w:rsidRDefault="00647DA9" w:rsidP="00647DA9">
      <w:pPr>
        <w:rPr>
          <w:b/>
        </w:rPr>
      </w:pPr>
      <w:r>
        <w:rPr>
          <w:b/>
        </w:rPr>
        <w:t>Description</w:t>
      </w:r>
    </w:p>
    <w:p w:rsidR="00647DA9" w:rsidRDefault="00647DA9" w:rsidP="00647DA9">
      <w:r>
        <w:rPr>
          <w:b/>
        </w:rPr>
        <w:tab/>
      </w:r>
      <w:r>
        <w:t>The return on an investment’s annualized return minus the benchmark’s annualized return.</w:t>
      </w:r>
    </w:p>
    <w:p w:rsidR="00647DA9" w:rsidRDefault="00647DA9" w:rsidP="00647DA9">
      <w:pPr>
        <w:rPr>
          <w:b/>
        </w:rPr>
      </w:pPr>
      <w:r>
        <w:rPr>
          <w:b/>
        </w:rPr>
        <w:t>Usage</w:t>
      </w:r>
    </w:p>
    <w:p w:rsidR="00647DA9" w:rsidRDefault="00647DA9" w:rsidP="00647DA9">
      <w:r>
        <w:rPr>
          <w:b/>
        </w:rPr>
        <w:tab/>
        <w:t>%</w:t>
      </w:r>
      <w:r>
        <w:t>ActivePremium(</w:t>
      </w:r>
      <w:r w:rsidR="000E4BBB">
        <w:t>r</w:t>
      </w:r>
      <w:r>
        <w:t>eturns, BM=)</w:t>
      </w:r>
    </w:p>
    <w:p w:rsidR="00647DA9" w:rsidRDefault="00647DA9" w:rsidP="00647DA9">
      <w:r>
        <w:tab/>
        <w:t>%ActivePremium(</w:t>
      </w:r>
      <w:r w:rsidR="000E4BBB">
        <w:t>r</w:t>
      </w:r>
      <w:r>
        <w:t>eturns, BM=, scale=,  method=)</w:t>
      </w:r>
    </w:p>
    <w:p w:rsidR="00647DA9" w:rsidRDefault="00647DA9" w:rsidP="00647DA9">
      <w:pPr>
        <w:ind w:left="720"/>
      </w:pPr>
      <w:r>
        <w:t>%ActivePremium(</w:t>
      </w:r>
      <w:r w:rsidR="000E4BBB">
        <w:t>r</w:t>
      </w:r>
      <w:r>
        <w:t xml:space="preserve">eturns, BM=, scale=, method=, dateColumn=,  </w:t>
      </w:r>
      <w:r w:rsidR="00E24099">
        <w:t>outData</w:t>
      </w:r>
      <w:r>
        <w:t>=)</w:t>
      </w:r>
    </w:p>
    <w:p w:rsidR="00647DA9" w:rsidRDefault="00647DA9" w:rsidP="00647DA9">
      <w:pPr>
        <w:rPr>
          <w:b/>
        </w:rPr>
      </w:pPr>
      <w:r>
        <w:rPr>
          <w:b/>
        </w:rPr>
        <w:t>Arguments</w:t>
      </w:r>
    </w:p>
    <w:p w:rsidR="00647DA9" w:rsidRDefault="00647DA9" w:rsidP="00647DA9">
      <w:r>
        <w:rPr>
          <w:b/>
        </w:rPr>
        <w:tab/>
      </w:r>
      <w:r w:rsidR="000E4BBB">
        <w:t>r</w:t>
      </w:r>
      <w:r>
        <w:t>eturns</w:t>
      </w:r>
      <w:r>
        <w:tab/>
        <w:t xml:space="preserve">- </w:t>
      </w:r>
      <w:r w:rsidR="00A341D7">
        <w:t>R</w:t>
      </w:r>
      <w:r>
        <w:t xml:space="preserve">equired.  </w:t>
      </w:r>
      <w:r w:rsidR="00A341D7">
        <w:t>Data set</w:t>
      </w:r>
      <w:r>
        <w:t xml:space="preserve"> containing returns.</w:t>
      </w:r>
    </w:p>
    <w:p w:rsidR="00647DA9" w:rsidRDefault="00647DA9" w:rsidP="00647DA9">
      <w:r>
        <w:tab/>
        <w:t>BM</w:t>
      </w:r>
      <w:r w:rsidR="000E4BBB">
        <w:t xml:space="preserve"> </w:t>
      </w:r>
      <w:r>
        <w:t xml:space="preserve">- </w:t>
      </w:r>
      <w:r w:rsidR="00A341D7">
        <w:t>R</w:t>
      </w:r>
      <w:r>
        <w:t xml:space="preserve">equired.  </w:t>
      </w:r>
      <w:r w:rsidR="00A341D7" w:rsidRPr="00A341D7">
        <w:t>Specifies the variable name of benchmark asset or index in the returns data set.</w:t>
      </w:r>
    </w:p>
    <w:p w:rsidR="00A341D7" w:rsidRDefault="000E4BBB" w:rsidP="00A341D7">
      <w:pPr>
        <w:ind w:left="720"/>
        <w:rPr>
          <w:rFonts w:ascii="Consolas" w:hAnsi="Consolas"/>
          <w:color w:val="969896"/>
          <w:sz w:val="18"/>
          <w:szCs w:val="18"/>
          <w:shd w:val="clear" w:color="auto" w:fill="FFFFFF"/>
        </w:rPr>
      </w:pPr>
      <w:r>
        <w:t>s</w:t>
      </w:r>
      <w:r w:rsidR="00647DA9">
        <w:t>cale</w:t>
      </w:r>
      <w:r>
        <w:t xml:space="preserve"> </w:t>
      </w:r>
      <w:r w:rsidR="00647DA9">
        <w:t xml:space="preserve">- </w:t>
      </w:r>
      <w:r w:rsidR="00A341D7" w:rsidRPr="00A341D7">
        <w:t>Optional. Number of periods in a year {any positive integer, ie daily scale= 252, monthly scale= 12, quarterly scale= 4}. [Default=1]</w:t>
      </w:r>
    </w:p>
    <w:p w:rsidR="00A341D7" w:rsidRPr="00A341D7" w:rsidRDefault="00A341D7" w:rsidP="00A341D7">
      <w:pPr>
        <w:ind w:left="720"/>
      </w:pPr>
      <w:r w:rsidRPr="00A341D7">
        <w:t>method - Optional. Specifies either DISCRETE or LOG chaining method {DISCRETE, LOG}. [Default=1]</w:t>
      </w:r>
    </w:p>
    <w:p w:rsidR="00A341D7" w:rsidRPr="00A341D7" w:rsidRDefault="00A341D7" w:rsidP="00647DA9">
      <w:pPr>
        <w:ind w:left="720"/>
      </w:pPr>
      <w:r w:rsidRPr="00A341D7">
        <w:t xml:space="preserve">dateColumn - Optional. Date column in Data Set. </w:t>
      </w:r>
      <w:r>
        <w:t>[</w:t>
      </w:r>
      <w:r w:rsidRPr="00A341D7">
        <w:t>Default=DATE</w:t>
      </w:r>
      <w:r>
        <w:t>]</w:t>
      </w:r>
    </w:p>
    <w:p w:rsidR="00647DA9" w:rsidRDefault="00647DA9" w:rsidP="00647DA9">
      <w:pPr>
        <w:ind w:left="720"/>
      </w:pPr>
      <w:r>
        <w:t>out</w:t>
      </w:r>
      <w:r w:rsidR="004604D0">
        <w:t>Data</w:t>
      </w:r>
      <w:r w:rsidR="000E4BBB">
        <w:t xml:space="preserve"> </w:t>
      </w:r>
      <w:r w:rsidR="001250DD">
        <w:t>-</w:t>
      </w:r>
      <w:r>
        <w:t xml:space="preserve"> </w:t>
      </w:r>
      <w:r w:rsidR="00A341D7">
        <w:t>Optional. Output data set with</w:t>
      </w:r>
      <w:r>
        <w:t xml:space="preserve"> active premium. [Default= active_premium]</w:t>
      </w:r>
    </w:p>
    <w:p w:rsidR="00647DA9" w:rsidRDefault="00647DA9" w:rsidP="00647DA9">
      <w:r>
        <w:rPr>
          <w:b/>
        </w:rPr>
        <w:t>Author</w:t>
      </w:r>
    </w:p>
    <w:p w:rsidR="00647DA9" w:rsidRDefault="00647DA9" w:rsidP="00647DA9">
      <w:r>
        <w:lastRenderedPageBreak/>
        <w:tab/>
        <w:t>Dominic Pazzula, Carter Johnston</w:t>
      </w:r>
    </w:p>
    <w:p w:rsidR="00647DA9" w:rsidRDefault="00647DA9" w:rsidP="00647DA9">
      <w:pPr>
        <w:rPr>
          <w:b/>
        </w:rPr>
      </w:pPr>
      <w:r>
        <w:rPr>
          <w:b/>
        </w:rPr>
        <w:t>See Also</w:t>
      </w:r>
    </w:p>
    <w:p w:rsidR="00647DA9" w:rsidRDefault="00647DA9" w:rsidP="00647DA9">
      <w:r>
        <w:rPr>
          <w:b/>
        </w:rPr>
        <w:tab/>
      </w:r>
      <w:hyperlink w:anchor="name_CoMoments" w:history="1">
        <w:r w:rsidRPr="00EF3D47">
          <w:rPr>
            <w:rStyle w:val="Hyperlink"/>
          </w:rPr>
          <w:t>CoMoments</w:t>
        </w:r>
      </w:hyperlink>
    </w:p>
    <w:p w:rsidR="00647DA9" w:rsidRDefault="00647DA9" w:rsidP="00647DA9">
      <w:pPr>
        <w:rPr>
          <w:b/>
        </w:rPr>
      </w:pPr>
      <w:r w:rsidRPr="00830C18">
        <w:rPr>
          <w:b/>
        </w:rPr>
        <w:t>Examples</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ActivePremium</w:t>
      </w:r>
      <w:r>
        <w:rPr>
          <w:rFonts w:ascii="Courier New" w:hAnsi="Courier New" w:cs="Courier New"/>
          <w:color w:val="000000"/>
          <w:shd w:val="clear" w:color="auto" w:fill="FFFFFF"/>
        </w:rPr>
        <w:t>(prices, BM= SPY);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47DA9" w:rsidRDefault="00647DA9" w:rsidP="00647DA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/*%ActivePremium(prices, BM= DOW, scale= 252, method= </w:t>
      </w:r>
      <w:r w:rsidR="00AA6CA5">
        <w:rPr>
          <w:rFonts w:ascii="Courier New" w:hAnsi="Courier New" w:cs="Courier New"/>
          <w:color w:val="008000"/>
          <w:shd w:val="clear" w:color="auto" w:fill="FFFFFF"/>
        </w:rPr>
        <w:t>DISCRETE</w:t>
      </w:r>
      <w:r>
        <w:rPr>
          <w:rFonts w:ascii="Courier New" w:hAnsi="Courier New" w:cs="Courier New"/>
          <w:color w:val="008000"/>
          <w:shd w:val="clear" w:color="auto" w:fill="FFFFFF"/>
        </w:rPr>
        <w:t>, dateColumn= Date,</w:t>
      </w:r>
      <w:r w:rsidR="004604D0">
        <w:rPr>
          <w:rFonts w:ascii="Courier New" w:hAnsi="Courier New" w:cs="Courier New"/>
          <w:color w:val="008000"/>
          <w:shd w:val="clear" w:color="auto" w:fill="FFFFFF"/>
        </w:rPr>
        <w:t xml:space="preserve"> outData</w:t>
      </w:r>
      <w:r>
        <w:rPr>
          <w:rFonts w:ascii="Courier New" w:hAnsi="Courier New" w:cs="Courier New"/>
          <w:color w:val="008000"/>
          <w:shd w:val="clear" w:color="auto" w:fill="FFFFFF"/>
        </w:rPr>
        <w:t>= active_premium);*/</w:t>
      </w:r>
    </w:p>
    <w:p w:rsidR="00003A02" w:rsidRDefault="00003A02" w:rsidP="00003A02">
      <w:pPr>
        <w:rPr>
          <w:rFonts w:ascii="Courier New" w:hAnsi="Courier New" w:cs="Courier New"/>
          <w:color w:val="008000"/>
          <w:shd w:val="clear" w:color="auto" w:fill="FFFFFF"/>
        </w:rPr>
      </w:pPr>
    </w:p>
    <w:bookmarkStart w:id="102" w:name="name_Adjusted_SharpeRatio"/>
    <w:p w:rsidR="00CD3D0E" w:rsidRDefault="00A920F0" w:rsidP="00003A02">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"adjustedSharpe_TOC" </w:instrText>
      </w:r>
      <w:r>
        <w:rPr>
          <w:b/>
          <w:shd w:val="clear" w:color="auto" w:fill="FFFFFF"/>
        </w:rPr>
        <w:fldChar w:fldCharType="separate"/>
      </w:r>
      <w:r w:rsidR="00003A02" w:rsidRPr="00A920F0">
        <w:rPr>
          <w:rStyle w:val="Hyperlink"/>
          <w:b/>
          <w:shd w:val="clear" w:color="auto" w:fill="FFFFFF"/>
        </w:rPr>
        <w:t>Adjusted_SharpeRatio</w:t>
      </w:r>
      <w:r>
        <w:rPr>
          <w:b/>
          <w:shd w:val="clear" w:color="auto" w:fill="FFFFFF"/>
        </w:rPr>
        <w:fldChar w:fldCharType="end"/>
      </w:r>
      <w:r w:rsidR="00003A02">
        <w:rPr>
          <w:b/>
          <w:shd w:val="clear" w:color="auto" w:fill="FFFFFF"/>
        </w:rPr>
        <w:t xml:space="preserve"> </w:t>
      </w:r>
      <w:bookmarkEnd w:id="102"/>
      <w:r w:rsidR="00003A02">
        <w:rPr>
          <w:b/>
          <w:shd w:val="clear" w:color="auto" w:fill="FFFFFF"/>
        </w:rPr>
        <w:tab/>
      </w:r>
      <w:r w:rsidR="00003A02">
        <w:rPr>
          <w:b/>
          <w:shd w:val="clear" w:color="auto" w:fill="FFFFFF"/>
        </w:rPr>
        <w:tab/>
      </w:r>
      <w:r w:rsidR="00003A02">
        <w:rPr>
          <w:shd w:val="clear" w:color="auto" w:fill="FFFFFF"/>
        </w:rPr>
        <w:t>Adjusted Sharpe Ratio of the return distribution</w:t>
      </w:r>
    </w:p>
    <w:p w:rsidR="00003A02" w:rsidRDefault="00003A02" w:rsidP="00003A02">
      <w:pPr>
        <w:rPr>
          <w:b/>
        </w:rPr>
      </w:pPr>
      <w:r>
        <w:rPr>
          <w:b/>
        </w:rPr>
        <w:t>Description</w:t>
      </w:r>
    </w:p>
    <w:p w:rsidR="00003A02" w:rsidRPr="00003A02" w:rsidRDefault="00003A02" w:rsidP="00003A02">
      <w:pPr>
        <w:ind w:left="720"/>
      </w:pPr>
      <w:r w:rsidRPr="00003A02">
        <w:t>Adjusted Sharpe ratio was introduced to adjust for skewness and kurtosis by incorporating a penalty for negative skewness and excess kurtosis.</w:t>
      </w:r>
    </w:p>
    <w:p w:rsidR="00003A02" w:rsidRDefault="00003A02" w:rsidP="00003A02">
      <w:pPr>
        <w:rPr>
          <w:b/>
        </w:rPr>
      </w:pPr>
      <w:r>
        <w:rPr>
          <w:b/>
        </w:rPr>
        <w:t>Usage</w:t>
      </w:r>
    </w:p>
    <w:p w:rsidR="00003A02" w:rsidRDefault="00003A02" w:rsidP="00003A02">
      <w:r>
        <w:rPr>
          <w:b/>
        </w:rPr>
        <w:tab/>
        <w:t>%</w:t>
      </w:r>
      <w:r w:rsidR="00A25F3C">
        <w:t>Adjusted_SharpeRatio</w:t>
      </w:r>
      <w:r>
        <w:t>(</w:t>
      </w:r>
      <w:r w:rsidR="000E4BBB">
        <w:t>r</w:t>
      </w:r>
      <w:r>
        <w:t>eturns)</w:t>
      </w:r>
    </w:p>
    <w:p w:rsidR="00003A02" w:rsidRDefault="00003A02" w:rsidP="00003A02">
      <w:r>
        <w:tab/>
        <w:t>%Adjusted_SharpeRatio(</w:t>
      </w:r>
      <w:r w:rsidR="000E4BBB">
        <w:t>r</w:t>
      </w:r>
      <w:r>
        <w:t>eturns, Rf =, scale=)</w:t>
      </w:r>
    </w:p>
    <w:p w:rsidR="00003A02" w:rsidRDefault="00003A02" w:rsidP="00003A02">
      <w:pPr>
        <w:ind w:left="720"/>
      </w:pPr>
      <w:r>
        <w:t>%Adjusted_SharpeRatio(</w:t>
      </w:r>
      <w:r w:rsidR="000E4BBB">
        <w:t>r</w:t>
      </w:r>
      <w:r>
        <w:t xml:space="preserve">eturns, Rf=, scale=, </w:t>
      </w:r>
      <w:r w:rsidR="00A25DE2">
        <w:t xml:space="preserve">VARDEF=, </w:t>
      </w:r>
      <w:r>
        <w:t xml:space="preserve">dateColumn=,  </w:t>
      </w:r>
      <w:r w:rsidR="00E24099">
        <w:t>outData</w:t>
      </w:r>
      <w:r>
        <w:t>=)</w:t>
      </w:r>
    </w:p>
    <w:p w:rsidR="00003A02" w:rsidRDefault="00003A02" w:rsidP="00003A02">
      <w:pPr>
        <w:rPr>
          <w:b/>
        </w:rPr>
      </w:pPr>
      <w:r>
        <w:rPr>
          <w:b/>
        </w:rPr>
        <w:t>Arguments</w:t>
      </w:r>
    </w:p>
    <w:p w:rsidR="00003A02" w:rsidRDefault="00003A02" w:rsidP="00003A02">
      <w:r>
        <w:rPr>
          <w:b/>
        </w:rPr>
        <w:tab/>
      </w:r>
      <w:r w:rsidR="00A341D7">
        <w:t>returns</w:t>
      </w:r>
      <w:r w:rsidR="00A341D7">
        <w:tab/>
        <w:t>- Required.  Data set containing returns with option to include risk free rate variable.</w:t>
      </w:r>
    </w:p>
    <w:p w:rsidR="00003A02"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A25DE2" w:rsidRDefault="00A25DE2" w:rsidP="001250DD">
      <w:pPr>
        <w:ind w:left="720"/>
      </w:pPr>
      <w:r>
        <w:lastRenderedPageBreak/>
        <w:t>VARDEF</w:t>
      </w:r>
      <w:r w:rsidR="000E4BBB">
        <w:t xml:space="preserve"> </w:t>
      </w:r>
      <w:r>
        <w:t xml:space="preserve">- </w:t>
      </w:r>
      <w:r w:rsidRPr="00E81423">
        <w:t xml:space="preserve">Optional. Specify the variance divisor, DF, degree of freedom, n-1; N, number of observations, n. {N, DF} </w:t>
      </w:r>
      <w:r w:rsidR="001250DD">
        <w:t>[</w:t>
      </w:r>
      <w:r w:rsidRPr="00E81423">
        <w:t>Default= DF</w:t>
      </w:r>
      <w:r w:rsidR="001250DD">
        <w:t>]</w:t>
      </w:r>
    </w:p>
    <w:p w:rsidR="001250DD" w:rsidRPr="00A341D7" w:rsidRDefault="001250DD" w:rsidP="001250DD">
      <w:pPr>
        <w:ind w:left="720"/>
      </w:pPr>
      <w:r w:rsidRPr="00A341D7">
        <w:t xml:space="preserve">dateColumn - Optional. Date column in Data Set. </w:t>
      </w:r>
      <w:r>
        <w:t>[</w:t>
      </w:r>
      <w:r w:rsidRPr="00A341D7">
        <w:t>Default=DATE</w:t>
      </w:r>
      <w:r>
        <w:t>]</w:t>
      </w:r>
    </w:p>
    <w:p w:rsidR="00003A02" w:rsidRDefault="001250DD" w:rsidP="001250DD">
      <w:pPr>
        <w:ind w:left="720"/>
      </w:pPr>
      <w:r>
        <w:t xml:space="preserve">outData - Optional. Output data set with </w:t>
      </w:r>
      <w:r w:rsidR="00003A02">
        <w:t>Adjusted Sharpe ratios [Default= adjusted_SharpeRatio]</w:t>
      </w:r>
    </w:p>
    <w:p w:rsidR="00003A02" w:rsidRDefault="00003A02" w:rsidP="00003A02">
      <w:r>
        <w:rPr>
          <w:b/>
        </w:rPr>
        <w:t>Author</w:t>
      </w:r>
    </w:p>
    <w:p w:rsidR="00003A02" w:rsidRDefault="00003A02" w:rsidP="00003A02">
      <w:r>
        <w:tab/>
        <w:t>Dominic Pazzula, Carter Johnston</w:t>
      </w:r>
    </w:p>
    <w:p w:rsidR="00003A02" w:rsidRDefault="00003A02" w:rsidP="00003A02">
      <w:pPr>
        <w:rPr>
          <w:b/>
        </w:rPr>
      </w:pPr>
      <w:r>
        <w:rPr>
          <w:b/>
        </w:rPr>
        <w:t>See Also</w:t>
      </w:r>
    </w:p>
    <w:p w:rsidR="00003A02" w:rsidRDefault="00003A02" w:rsidP="00003A02">
      <w:r>
        <w:rPr>
          <w:b/>
        </w:rPr>
        <w:tab/>
      </w:r>
      <w:hyperlink w:anchor="name_SharpeRAtio" w:history="1">
        <w:r w:rsidR="00383478" w:rsidRPr="00A920F0">
          <w:rPr>
            <w:rStyle w:val="Hyperlink"/>
          </w:rPr>
          <w:t xml:space="preserve">Sharpe_Ratio </w:t>
        </w:r>
      </w:hyperlink>
      <w:r w:rsidR="00383478">
        <w:t xml:space="preserve"> </w:t>
      </w:r>
      <w:hyperlink w:anchor="name_SharpeRatioAnnualized" w:history="1">
        <w:r w:rsidR="00383478" w:rsidRPr="00A920F0">
          <w:rPr>
            <w:rStyle w:val="Hyperlink"/>
          </w:rPr>
          <w:t>SharpeRatio_annualized</w:t>
        </w:r>
      </w:hyperlink>
    </w:p>
    <w:p w:rsidR="00003A02" w:rsidRDefault="00003A02" w:rsidP="00003A02">
      <w:pPr>
        <w:rPr>
          <w:b/>
        </w:rPr>
      </w:pPr>
      <w:r w:rsidRPr="00830C18">
        <w:rPr>
          <w:b/>
        </w:rPr>
        <w:t>Examples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5821A8">
        <w:rPr>
          <w:rFonts w:ascii="Courier New" w:hAnsi="Courier New" w:cs="Courier New"/>
          <w:b/>
          <w:bCs/>
          <w:i/>
          <w:iCs/>
          <w:color w:val="000000"/>
          <w:shd w:val="clear" w:color="auto" w:fill="FFFFFF"/>
        </w:rPr>
        <w:t>Adjusted_SharpeRatio</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03A02" w:rsidRDefault="00003A02" w:rsidP="00003A0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5821A8">
        <w:rPr>
          <w:rFonts w:ascii="Courier New" w:hAnsi="Courier New" w:cs="Courier New"/>
          <w:color w:val="008000"/>
          <w:shd w:val="clear" w:color="auto" w:fill="FFFFFF"/>
        </w:rPr>
        <w:t>djusted_SharpeRatio</w:t>
      </w:r>
      <w:r>
        <w:rPr>
          <w:rFonts w:ascii="Courier New" w:hAnsi="Courier New" w:cs="Courier New"/>
          <w:color w:val="008000"/>
          <w:shd w:val="clear" w:color="auto" w:fill="FFFFFF"/>
        </w:rPr>
        <w:t xml:space="preserve">(prices, </w:t>
      </w:r>
      <w:r w:rsidR="005821A8">
        <w:rPr>
          <w:rFonts w:ascii="Courier New" w:hAnsi="Courier New" w:cs="Courier New"/>
          <w:color w:val="008000"/>
          <w:shd w:val="clear" w:color="auto" w:fill="FFFFFF"/>
        </w:rPr>
        <w:t>Rf= 0.01/252</w:t>
      </w:r>
      <w:r>
        <w:rPr>
          <w:rFonts w:ascii="Courier New" w:hAnsi="Courier New" w:cs="Courier New"/>
          <w:color w:val="008000"/>
          <w:shd w:val="clear" w:color="auto" w:fill="FFFFFF"/>
        </w:rPr>
        <w:t>,</w:t>
      </w:r>
      <w:r w:rsidR="005821A8">
        <w:rPr>
          <w:rFonts w:ascii="Courier New" w:hAnsi="Courier New" w:cs="Courier New"/>
          <w:color w:val="008000"/>
          <w:shd w:val="clear" w:color="auto" w:fill="FFFFFF"/>
        </w:rPr>
        <w:t xml:space="preserve"> scale= 252, </w:t>
      </w:r>
      <w:r>
        <w:rPr>
          <w:rFonts w:ascii="Courier New" w:hAnsi="Courier New" w:cs="Courier New"/>
          <w:color w:val="008000"/>
          <w:shd w:val="clear" w:color="auto" w:fill="FFFFFF"/>
        </w:rPr>
        <w:t>dateColumn= Date,</w:t>
      </w:r>
      <w:r w:rsidR="004604D0">
        <w:rPr>
          <w:rFonts w:ascii="Courier New" w:hAnsi="Courier New" w:cs="Courier New"/>
          <w:color w:val="008000"/>
          <w:shd w:val="clear" w:color="auto" w:fill="FFFFFF"/>
        </w:rPr>
        <w:t xml:space="preserve"> outData</w:t>
      </w:r>
      <w:r w:rsidR="005821A8">
        <w:rPr>
          <w:rFonts w:ascii="Courier New" w:hAnsi="Courier New" w:cs="Courier New"/>
          <w:color w:val="008000"/>
          <w:shd w:val="clear" w:color="auto" w:fill="FFFFFF"/>
        </w:rPr>
        <w:t>= adjusted_SharpeRatio</w:t>
      </w:r>
      <w:r>
        <w:rPr>
          <w:rFonts w:ascii="Courier New" w:hAnsi="Courier New" w:cs="Courier New"/>
          <w:color w:val="008000"/>
          <w:shd w:val="clear" w:color="auto" w:fill="FFFFFF"/>
        </w:rPr>
        <w:t>);*/</w:t>
      </w:r>
    </w:p>
    <w:p w:rsidR="00003A02" w:rsidRDefault="00003A02" w:rsidP="00003A02"/>
    <w:bookmarkStart w:id="103" w:name="name_appraisalRatio"/>
    <w:p w:rsidR="005821A8" w:rsidRDefault="00A920F0" w:rsidP="005821A8">
      <w:pPr>
        <w:pStyle w:val="IntenseQuote"/>
      </w:pPr>
      <w:r>
        <w:rPr>
          <w:b/>
        </w:rPr>
        <w:fldChar w:fldCharType="begin"/>
      </w:r>
      <w:r>
        <w:rPr>
          <w:b/>
        </w:rPr>
        <w:instrText xml:space="preserve"> HYPERLINK  \l "appraisalRatio_TOC" </w:instrText>
      </w:r>
      <w:r>
        <w:rPr>
          <w:b/>
        </w:rPr>
        <w:fldChar w:fldCharType="separate"/>
      </w:r>
      <w:r w:rsidR="005821A8" w:rsidRPr="00A920F0">
        <w:rPr>
          <w:rStyle w:val="Hyperlink"/>
          <w:b/>
        </w:rPr>
        <w:t>Appraisal_Ratio</w:t>
      </w:r>
      <w:bookmarkEnd w:id="103"/>
      <w:r>
        <w:rPr>
          <w:b/>
        </w:rPr>
        <w:fldChar w:fldCharType="end"/>
      </w:r>
      <w:r w:rsidR="005821A8">
        <w:rPr>
          <w:b/>
        </w:rPr>
        <w:tab/>
      </w:r>
      <w:r w:rsidR="005821A8">
        <w:rPr>
          <w:b/>
        </w:rPr>
        <w:tab/>
      </w:r>
      <w:r w:rsidR="005821A8">
        <w:t>Appraisal ratio of the return distribution</w:t>
      </w:r>
    </w:p>
    <w:p w:rsidR="005821A8" w:rsidRDefault="005821A8" w:rsidP="005821A8">
      <w:pPr>
        <w:rPr>
          <w:b/>
        </w:rPr>
      </w:pPr>
      <w:r>
        <w:rPr>
          <w:b/>
        </w:rPr>
        <w:t>Description</w:t>
      </w:r>
    </w:p>
    <w:p w:rsidR="005821A8" w:rsidRDefault="005821A8" w:rsidP="005821A8">
      <w:pPr>
        <w:ind w:left="720"/>
      </w:pPr>
      <w:r>
        <w:t>Appraisal ratio is the Jensen’s alpha adjusted for specific risk.  The numerator is divided by specific risk instead of total risk.</w:t>
      </w:r>
    </w:p>
    <w:p w:rsidR="005821A8" w:rsidRDefault="005821A8" w:rsidP="005821A8">
      <w:pPr>
        <w:rPr>
          <w:b/>
        </w:rPr>
      </w:pPr>
      <w:r>
        <w:rPr>
          <w:b/>
        </w:rPr>
        <w:t>Details</w:t>
      </w:r>
    </w:p>
    <w:p w:rsidR="005821A8" w:rsidRDefault="005821A8" w:rsidP="005821A8">
      <w:r>
        <w:tab/>
        <w:t>Modified Jensen’s alpha is Jensen’s alpha divided by beta.</w:t>
      </w:r>
    </w:p>
    <w:p w:rsidR="005821A8" w:rsidRDefault="005821A8" w:rsidP="005821A8">
      <w:r>
        <w:tab/>
        <w:t xml:space="preserve">Alternative Jensen’s alpha is Jensen’s alpha divided by systematic risk. </w:t>
      </w:r>
    </w:p>
    <w:p w:rsidR="005821A8" w:rsidRPr="005821A8" w:rsidRDefault="005821A8" w:rsidP="005821A8">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r>
            <w:rPr>
              <w:rFonts w:ascii="Cambria Math" w:hAnsi="Cambria Math"/>
              <w:sz w:val="28"/>
              <w:szCs w:val="28"/>
            </w:rPr>
            <m:t xml:space="preserve">Appraisal Ratio= </m:t>
          </m:r>
          <m:f>
            <m:fPr>
              <m:ctrlPr>
                <w:rPr>
                  <w:rFonts w:ascii="Cambria Math" w:hAnsi="Cambria Math"/>
                  <w:i/>
                  <w:sz w:val="28"/>
                  <w:szCs w:val="28"/>
                </w:rPr>
              </m:ctrlPr>
            </m:fPr>
            <m:num>
              <m:r>
                <w:rPr>
                  <w:rFonts w:ascii="Cambria Math" w:hAnsi="Cambria Math"/>
                  <w:sz w:val="28"/>
                  <w:szCs w:val="28"/>
                </w:rPr>
                <m:t>α</m:t>
              </m:r>
            </m:num>
            <m:den>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ε</m:t>
                  </m:r>
                </m:sub>
              </m:sSub>
            </m:den>
          </m:f>
        </m:oMath>
      </m:oMathPara>
    </w:p>
    <w:p w:rsidR="005821A8" w:rsidRPr="005821A8" w:rsidRDefault="005821A8" w:rsidP="005821A8">
      <w:pPr>
        <w:pBdr>
          <w:top w:val="single" w:sz="4" w:space="1" w:color="auto"/>
          <w:left w:val="single" w:sz="4" w:space="4" w:color="auto"/>
          <w:bottom w:val="single" w:sz="4" w:space="1" w:color="auto"/>
          <w:right w:val="single" w:sz="4" w:space="4" w:color="auto"/>
        </w:pBdr>
        <w:rPr>
          <w:rFonts w:eastAsiaTheme="minorEastAsia"/>
          <w:sz w:val="28"/>
          <w:szCs w:val="28"/>
        </w:rPr>
      </w:pPr>
      <m:oMathPara>
        <m:oMathParaPr>
          <m:jc m:val="center"/>
        </m:oMathParaPr>
        <m:oMath>
          <m:r>
            <w:rPr>
              <w:rFonts w:ascii="Cambria Math" w:eastAsiaTheme="minorEastAsia" w:hAnsi="Cambria Math"/>
              <w:sz w:val="28"/>
              <w:szCs w:val="28"/>
            </w:rPr>
            <w:lastRenderedPageBreak/>
            <m:t>Modified Jense</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m:t>
              </m:r>
            </m:sup>
          </m:sSup>
          <m:r>
            <w:rPr>
              <w:rFonts w:ascii="Cambria Math" w:eastAsiaTheme="minorEastAsia" w:hAnsi="Cambria Math"/>
              <w:sz w:val="28"/>
              <w:szCs w:val="28"/>
            </w:rPr>
            <m:t xml:space="preserve">s alpha= </m:t>
          </m:r>
          <m:f>
            <m:fPr>
              <m:ctrlPr>
                <w:rPr>
                  <w:rFonts w:ascii="Cambria Math" w:eastAsiaTheme="minorEastAsia" w:hAnsi="Cambria Math"/>
                  <w:i/>
                  <w:sz w:val="28"/>
                  <w:szCs w:val="28"/>
                </w:rPr>
              </m:ctrlPr>
            </m:fPr>
            <m:num>
              <m:r>
                <w:rPr>
                  <w:rFonts w:ascii="Cambria Math" w:eastAsiaTheme="minorEastAsia" w:hAnsi="Cambria Math"/>
                  <w:sz w:val="28"/>
                  <w:szCs w:val="28"/>
                </w:rPr>
                <m:t>α</m:t>
              </m:r>
            </m:num>
            <m:den>
              <m:r>
                <w:rPr>
                  <w:rFonts w:ascii="Cambria Math" w:eastAsiaTheme="minorEastAsia" w:hAnsi="Cambria Math"/>
                  <w:sz w:val="28"/>
                  <w:szCs w:val="28"/>
                </w:rPr>
                <m:t>β</m:t>
              </m:r>
            </m:den>
          </m:f>
        </m:oMath>
      </m:oMathPara>
    </w:p>
    <w:p w:rsidR="005821A8" w:rsidRPr="005821A8" w:rsidRDefault="005821A8" w:rsidP="005821A8">
      <w:pPr>
        <w:pBdr>
          <w:top w:val="single" w:sz="4" w:space="1" w:color="auto"/>
          <w:left w:val="single" w:sz="4" w:space="4" w:color="auto"/>
          <w:bottom w:val="single" w:sz="4" w:space="1" w:color="auto"/>
          <w:right w:val="single" w:sz="4" w:space="4" w:color="auto"/>
        </w:pBdr>
        <w:rPr>
          <w:rFonts w:eastAsiaTheme="minorEastAsia"/>
          <w:sz w:val="28"/>
          <w:szCs w:val="28"/>
        </w:rPr>
      </w:pPr>
      <m:oMathPara>
        <m:oMathParaPr>
          <m:jc m:val="center"/>
        </m:oMathParaPr>
        <m:oMath>
          <m:r>
            <w:rPr>
              <w:rFonts w:ascii="Cambria Math" w:eastAsiaTheme="minorEastAsia" w:hAnsi="Cambria Math"/>
              <w:sz w:val="28"/>
              <w:szCs w:val="28"/>
            </w:rPr>
            <m:t>Alternative Jense</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m:t>
              </m:r>
            </m:sup>
          </m:sSup>
          <m:r>
            <w:rPr>
              <w:rFonts w:ascii="Cambria Math" w:eastAsiaTheme="minorEastAsia" w:hAnsi="Cambria Math"/>
              <w:sz w:val="28"/>
              <w:szCs w:val="28"/>
            </w:rPr>
            <m:t xml:space="preserve">s alpha= </m:t>
          </m:r>
          <m:f>
            <m:fPr>
              <m:ctrlPr>
                <w:rPr>
                  <w:rFonts w:ascii="Cambria Math" w:eastAsiaTheme="minorEastAsia" w:hAnsi="Cambria Math"/>
                  <w:i/>
                  <w:sz w:val="28"/>
                  <w:szCs w:val="28"/>
                </w:rPr>
              </m:ctrlPr>
            </m:fPr>
            <m:num>
              <m:r>
                <w:rPr>
                  <w:rFonts w:ascii="Cambria Math" w:eastAsiaTheme="minorEastAsia" w:hAnsi="Cambria Math"/>
                  <w:sz w:val="28"/>
                  <w:szCs w:val="28"/>
                </w:rPr>
                <m:t>α</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S</m:t>
                  </m:r>
                </m:sub>
              </m:sSub>
            </m:den>
          </m:f>
        </m:oMath>
      </m:oMathPara>
    </w:p>
    <w:p w:rsidR="005821A8" w:rsidRPr="005821A8" w:rsidRDefault="005821A8" w:rsidP="005821A8">
      <w:pPr>
        <w:rPr>
          <w:rFonts w:eastAsiaTheme="minorEastAsia"/>
        </w:rPr>
      </w:pPr>
    </w:p>
    <w:p w:rsidR="005821A8" w:rsidRDefault="005821A8" w:rsidP="005821A8">
      <w:pPr>
        <w:rPr>
          <w:b/>
        </w:rPr>
      </w:pPr>
      <w:r>
        <w:rPr>
          <w:b/>
        </w:rPr>
        <w:t>Usage</w:t>
      </w:r>
    </w:p>
    <w:p w:rsidR="005821A8" w:rsidRDefault="005821A8" w:rsidP="005821A8">
      <w:r>
        <w:rPr>
          <w:b/>
        </w:rPr>
        <w:tab/>
        <w:t>%</w:t>
      </w:r>
      <w:r>
        <w:t>Appraisal_Ratio(</w:t>
      </w:r>
      <w:r w:rsidR="000E4BBB">
        <w:t>r</w:t>
      </w:r>
      <w:r>
        <w:t>eturns</w:t>
      </w:r>
      <w:r w:rsidR="00B62437">
        <w:t>, BM=, option=</w:t>
      </w:r>
      <w:r>
        <w:t>)</w:t>
      </w:r>
    </w:p>
    <w:p w:rsidR="005821A8" w:rsidRDefault="005821A8" w:rsidP="005821A8">
      <w:r>
        <w:tab/>
        <w:t>%</w:t>
      </w:r>
      <w:r w:rsidR="006140EF">
        <w:t>Appraisal_Ratio</w:t>
      </w:r>
      <w:r>
        <w:t>(</w:t>
      </w:r>
      <w:r w:rsidR="000E4BBB">
        <w:t>r</w:t>
      </w:r>
      <w:r>
        <w:t xml:space="preserve">eturns, </w:t>
      </w:r>
      <w:r w:rsidR="00B62437">
        <w:t>BM=, Rf=, scale=, option=)</w:t>
      </w:r>
    </w:p>
    <w:p w:rsidR="00B62437" w:rsidRDefault="005821A8" w:rsidP="00B62437">
      <w:pPr>
        <w:ind w:left="720"/>
      </w:pPr>
      <w:r>
        <w:t>%A</w:t>
      </w:r>
      <w:r w:rsidR="003C0857">
        <w:t>ppraisal_Ratio</w:t>
      </w:r>
      <w:r>
        <w:t>(</w:t>
      </w:r>
      <w:r w:rsidR="000E4BBB">
        <w:t>r</w:t>
      </w:r>
      <w:r>
        <w:t xml:space="preserve">eturns, </w:t>
      </w:r>
      <w:r w:rsidR="00B62437">
        <w:t>BM=, Rf=, scale=, option=, method=,</w:t>
      </w:r>
      <w:r w:rsidR="00A25DE2">
        <w:t xml:space="preserve"> VARDEF=,</w:t>
      </w:r>
      <w:r w:rsidR="00B62437">
        <w:t xml:space="preserve"> dateColumn=, </w:t>
      </w:r>
      <w:r w:rsidR="00E24099">
        <w:t>outData</w:t>
      </w:r>
      <w:r w:rsidR="00B62437">
        <w:t>=)</w:t>
      </w:r>
    </w:p>
    <w:p w:rsidR="005821A8" w:rsidRDefault="005821A8" w:rsidP="005821A8">
      <w:pPr>
        <w:rPr>
          <w:b/>
        </w:rPr>
      </w:pPr>
      <w:r>
        <w:rPr>
          <w:b/>
        </w:rPr>
        <w:t>Arguments</w:t>
      </w:r>
    </w:p>
    <w:p w:rsidR="001250DD" w:rsidRDefault="001250DD" w:rsidP="001250DD">
      <w:pPr>
        <w:ind w:firstLine="720"/>
      </w:pPr>
      <w:r>
        <w:t>returns</w:t>
      </w:r>
      <w:r>
        <w:tab/>
        <w:t>- Required.  Data set containing returns with option to include risk free rate variable.</w:t>
      </w:r>
    </w:p>
    <w:p w:rsidR="001250DD" w:rsidRDefault="001250DD" w:rsidP="001250DD">
      <w:r>
        <w:tab/>
        <w:t xml:space="preserve">BM - required.  </w:t>
      </w:r>
      <w:r w:rsidRPr="00A341D7">
        <w:t>Specifies the variable name of benchmark asset or index in the returns data set.</w:t>
      </w:r>
    </w:p>
    <w:p w:rsidR="001250DD"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62437" w:rsidRDefault="000E4BBB" w:rsidP="00B62437">
      <w:pPr>
        <w:ind w:left="720"/>
      </w:pPr>
      <w:r>
        <w:t>o</w:t>
      </w:r>
      <w:r w:rsidR="00B62437">
        <w:t>ption</w:t>
      </w:r>
      <w:r>
        <w:t xml:space="preserve"> </w:t>
      </w:r>
      <w:r w:rsidR="00B62437">
        <w:t xml:space="preserve">- </w:t>
      </w:r>
      <w:r w:rsidR="001250DD">
        <w:t>R</w:t>
      </w:r>
      <w:r w:rsidR="00B62437">
        <w:t>equired. {APPRAISAL, MODIFIED, ALTERNATIVE}.  Choose “appraisal” to calculate the appraisal ratio, “modified” to calculate the modified Jensen’s alpha, or “alternative” to calculate alternative Jensen’s alpha.</w:t>
      </w:r>
    </w:p>
    <w:p w:rsidR="001250DD" w:rsidRPr="00A341D7" w:rsidRDefault="001250DD" w:rsidP="001250DD">
      <w:pPr>
        <w:ind w:left="720"/>
      </w:pPr>
      <w:r w:rsidRPr="00A341D7">
        <w:t>method - Optional. Specifies either DISCRETE or LOG chaining method {DISCRETE, LOG}. [Default=1]</w:t>
      </w:r>
    </w:p>
    <w:p w:rsidR="00A25DE2" w:rsidRDefault="00A25DE2" w:rsidP="00A25DE2">
      <w:pPr>
        <w:ind w:left="720"/>
      </w:pPr>
      <w:r>
        <w:t>VARDEF</w:t>
      </w:r>
      <w:r w:rsidR="000E4BBB">
        <w:t xml:space="preserve"> </w:t>
      </w:r>
      <w:r>
        <w:t xml:space="preserve">- </w:t>
      </w:r>
      <w:r w:rsidRPr="00E81423">
        <w:t xml:space="preserve">Optional. Specify the variance divisor, DF, degree of freedom, n-1; N, number of observations, n. {N, DF} </w:t>
      </w:r>
      <w:r w:rsidR="001250DD">
        <w:t>[Default= DF]</w:t>
      </w:r>
    </w:p>
    <w:p w:rsidR="001250DD" w:rsidRPr="00A341D7" w:rsidRDefault="001250DD" w:rsidP="001250DD">
      <w:pPr>
        <w:ind w:left="720"/>
      </w:pPr>
      <w:r w:rsidRPr="00A341D7">
        <w:t xml:space="preserve">dateColumn - Optional. Date column in Data Set. </w:t>
      </w:r>
      <w:r>
        <w:t>[</w:t>
      </w:r>
      <w:r w:rsidRPr="00A341D7">
        <w:t>Default=DATE</w:t>
      </w:r>
      <w:r>
        <w:t>]</w:t>
      </w:r>
    </w:p>
    <w:p w:rsidR="005821A8" w:rsidRDefault="004604D0" w:rsidP="005821A8">
      <w:pPr>
        <w:ind w:left="720"/>
      </w:pPr>
      <w:r>
        <w:t>outData</w:t>
      </w:r>
      <w:r w:rsidR="000E4BBB">
        <w:t xml:space="preserve"> </w:t>
      </w:r>
      <w:r w:rsidR="005821A8">
        <w:t xml:space="preserve">- </w:t>
      </w:r>
      <w:r w:rsidR="001250DD">
        <w:t xml:space="preserve">Optional. Output data set with </w:t>
      </w:r>
      <w:r w:rsidR="005821A8">
        <w:t>A</w:t>
      </w:r>
      <w:r w:rsidR="00B62437">
        <w:t>ppraisal</w:t>
      </w:r>
      <w:r w:rsidR="005821A8">
        <w:t xml:space="preserve"> ratios</w:t>
      </w:r>
      <w:r w:rsidR="001250DD">
        <w:t>.</w:t>
      </w:r>
      <w:r w:rsidR="005821A8">
        <w:t xml:space="preserve"> [Default= </w:t>
      </w:r>
      <w:r w:rsidR="001250DD">
        <w:t>“</w:t>
      </w:r>
      <w:r w:rsidR="00B62437">
        <w:t>appraisal_ratio</w:t>
      </w:r>
      <w:r w:rsidR="001250DD">
        <w:t>”</w:t>
      </w:r>
      <w:r w:rsidR="005821A8">
        <w:t>]</w:t>
      </w:r>
    </w:p>
    <w:p w:rsidR="005821A8" w:rsidRDefault="005821A8" w:rsidP="005821A8">
      <w:r>
        <w:rPr>
          <w:b/>
        </w:rPr>
        <w:t>Author</w:t>
      </w:r>
    </w:p>
    <w:p w:rsidR="005821A8" w:rsidRDefault="005821A8" w:rsidP="005821A8">
      <w:r>
        <w:tab/>
        <w:t>Dominic Pazzula, Carter Johnston</w:t>
      </w:r>
    </w:p>
    <w:p w:rsidR="005821A8" w:rsidRDefault="005821A8" w:rsidP="005821A8">
      <w:pPr>
        <w:rPr>
          <w:b/>
        </w:rPr>
      </w:pPr>
      <w:r>
        <w:rPr>
          <w:b/>
        </w:rPr>
        <w:t>See Also</w:t>
      </w:r>
    </w:p>
    <w:p w:rsidR="005821A8" w:rsidRDefault="005821A8" w:rsidP="005821A8">
      <w:r>
        <w:rPr>
          <w:b/>
        </w:rPr>
        <w:tab/>
      </w:r>
      <w:hyperlink w:anchor="name_CAPMJensenalpha" w:history="1">
        <w:r w:rsidR="00A920F0" w:rsidRPr="001C1450">
          <w:rPr>
            <w:rStyle w:val="Hyperlink"/>
          </w:rPr>
          <w:t>CAPM_JensenAlpha</w:t>
        </w:r>
      </w:hyperlink>
    </w:p>
    <w:p w:rsidR="005821A8" w:rsidRDefault="005821A8" w:rsidP="005821A8">
      <w:pPr>
        <w:rPr>
          <w:b/>
        </w:rPr>
      </w:pPr>
      <w:r w:rsidRPr="00830C18">
        <w:rPr>
          <w:b/>
        </w:rPr>
        <w:t>Examples</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62437">
        <w:rPr>
          <w:rFonts w:ascii="Courier New" w:hAnsi="Courier New" w:cs="Courier New"/>
          <w:b/>
          <w:bCs/>
          <w:i/>
          <w:iCs/>
          <w:color w:val="000000"/>
          <w:shd w:val="clear" w:color="auto" w:fill="FFFFFF"/>
        </w:rPr>
        <w:t>Appraisal_Ratio</w:t>
      </w:r>
      <w:r>
        <w:rPr>
          <w:rFonts w:ascii="Courier New" w:hAnsi="Courier New" w:cs="Courier New"/>
          <w:color w:val="000000"/>
          <w:shd w:val="clear" w:color="auto" w:fill="FFFFFF"/>
        </w:rPr>
        <w:t>(prices</w:t>
      </w:r>
      <w:r w:rsidR="00B62437">
        <w:rPr>
          <w:rFonts w:ascii="Courier New" w:hAnsi="Courier New" w:cs="Courier New"/>
          <w:color w:val="000000"/>
          <w:shd w:val="clear" w:color="auto" w:fill="FFFFFF"/>
        </w:rPr>
        <w:t>, BM= SPY, Rf= 0, option= appraisal</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821A8" w:rsidRDefault="005821A8" w:rsidP="005821A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B62437">
        <w:rPr>
          <w:rFonts w:ascii="Courier New" w:hAnsi="Courier New" w:cs="Courier New"/>
          <w:color w:val="008000"/>
          <w:shd w:val="clear" w:color="auto" w:fill="FFFFFF"/>
        </w:rPr>
        <w:t>ppraisal_Ratio</w:t>
      </w:r>
      <w:r>
        <w:rPr>
          <w:rFonts w:ascii="Courier New" w:hAnsi="Courier New" w:cs="Courier New"/>
          <w:color w:val="008000"/>
          <w:shd w:val="clear" w:color="auto" w:fill="FFFFFF"/>
        </w:rPr>
        <w:t xml:space="preserve">(prices, </w:t>
      </w:r>
      <w:r w:rsidR="00B62437">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 0.01/252, scale= 252,</w:t>
      </w:r>
      <w:r w:rsidR="00B62437">
        <w:rPr>
          <w:rFonts w:ascii="Courier New" w:hAnsi="Courier New" w:cs="Courier New"/>
          <w:color w:val="008000"/>
          <w:shd w:val="clear" w:color="auto" w:fill="FFFFFF"/>
        </w:rPr>
        <w:t xml:space="preserve"> option= modified, method= </w:t>
      </w:r>
      <w:r w:rsidR="00AA6CA5">
        <w:rPr>
          <w:rFonts w:ascii="Courier New" w:hAnsi="Courier New" w:cs="Courier New"/>
          <w:color w:val="008000"/>
          <w:shd w:val="clear" w:color="auto" w:fill="FFFFFF"/>
        </w:rPr>
        <w:t>DISCRETE</w:t>
      </w:r>
      <w:r w:rsidR="00B62437">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w:t>
      </w:r>
      <w:r w:rsidR="004604D0">
        <w:rPr>
          <w:rFonts w:ascii="Courier New" w:hAnsi="Courier New" w:cs="Courier New"/>
          <w:color w:val="008000"/>
          <w:shd w:val="clear" w:color="auto" w:fill="FFFFFF"/>
        </w:rPr>
        <w:t xml:space="preserve"> outData</w:t>
      </w:r>
      <w:r w:rsidR="00B62437">
        <w:rPr>
          <w:rFonts w:ascii="Courier New" w:hAnsi="Courier New" w:cs="Courier New"/>
          <w:color w:val="008000"/>
          <w:shd w:val="clear" w:color="auto" w:fill="FFFFFF"/>
        </w:rPr>
        <w:t>= appraisal_ratio</w:t>
      </w:r>
      <w:r>
        <w:rPr>
          <w:rFonts w:ascii="Courier New" w:hAnsi="Courier New" w:cs="Courier New"/>
          <w:color w:val="008000"/>
          <w:shd w:val="clear" w:color="auto" w:fill="FFFFFF"/>
        </w:rPr>
        <w:t>);*/</w:t>
      </w:r>
    </w:p>
    <w:p w:rsidR="00647DA9" w:rsidRDefault="00647DA9" w:rsidP="0042025C"/>
    <w:bookmarkStart w:id="104" w:name="name_averageDrawdown"/>
    <w:p w:rsidR="000F0B28" w:rsidRDefault="000F0B28" w:rsidP="000F0B28">
      <w:pPr>
        <w:pStyle w:val="IntenseQuote"/>
      </w:pPr>
      <w:r>
        <w:fldChar w:fldCharType="begin"/>
      </w:r>
      <w:r>
        <w:instrText>HYPERLINK  \l "averageDrawdown_TOC"</w:instrText>
      </w:r>
      <w:r>
        <w:fldChar w:fldCharType="separate"/>
      </w:r>
      <w:r>
        <w:rPr>
          <w:rStyle w:val="Hyperlink"/>
          <w:b/>
        </w:rPr>
        <w:t>Average_Drawdown</w:t>
      </w:r>
      <w:r>
        <w:rPr>
          <w:rStyle w:val="Hyperlink"/>
          <w:b/>
        </w:rPr>
        <w:fldChar w:fldCharType="end"/>
      </w:r>
      <w:bookmarkEnd w:id="104"/>
      <w:r>
        <w:tab/>
      </w:r>
      <w:r>
        <w:tab/>
        <w:t xml:space="preserve">calculate average drawdown </w:t>
      </w:r>
    </w:p>
    <w:p w:rsidR="000F0B28" w:rsidRDefault="000F0B28" w:rsidP="000F0B28">
      <w:pPr>
        <w:rPr>
          <w:b/>
        </w:rPr>
      </w:pPr>
      <w:r>
        <w:rPr>
          <w:b/>
        </w:rPr>
        <w:t>Description</w:t>
      </w:r>
    </w:p>
    <w:p w:rsidR="000F0B28" w:rsidRDefault="000F0B28" w:rsidP="000F0B28">
      <w:r>
        <w:tab/>
        <w:t>Calculate average depth of observed drawdowns over entire period.</w:t>
      </w:r>
    </w:p>
    <w:p w:rsidR="000F0B28" w:rsidRDefault="000F0B28" w:rsidP="000F0B28">
      <w:pPr>
        <w:rPr>
          <w:b/>
        </w:rPr>
      </w:pPr>
      <w:r>
        <w:rPr>
          <w:b/>
        </w:rPr>
        <w:t>Details</w:t>
      </w:r>
    </w:p>
    <w:p w:rsidR="000F0B28" w:rsidRPr="00B83BEE" w:rsidRDefault="000F0B28" w:rsidP="000F0B28">
      <w:r>
        <w:rPr>
          <w:b/>
        </w:rPr>
        <w:tab/>
      </w:r>
      <w:r w:rsidRPr="00B83BEE">
        <w:t>The average depth is calculated as:</w:t>
      </w:r>
    </w:p>
    <w:p w:rsidR="000F0B28" w:rsidRPr="00375AEB" w:rsidRDefault="000F0B28" w:rsidP="000F0B2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average drawdown depth=abs(</m:t>
          </m:r>
          <m:f>
            <m:fPr>
              <m:ctrlPr>
                <w:rPr>
                  <w:rFonts w:ascii="Cambria Math" w:eastAsiaTheme="minorEastAsia" w:hAnsi="Cambria Math"/>
                  <w:i/>
                  <w:sz w:val="28"/>
                  <w:szCs w:val="28"/>
                </w:rPr>
              </m:ctrlPr>
            </m:fPr>
            <m:num>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d</m:t>
                  </m:r>
                </m:sup>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nary>
            </m:num>
            <m:den>
              <m:r>
                <w:rPr>
                  <w:rFonts w:ascii="Cambria Math" w:eastAsiaTheme="minorEastAsia" w:hAnsi="Cambria Math"/>
                  <w:sz w:val="28"/>
                  <w:szCs w:val="28"/>
                </w:rPr>
                <m:t>d</m:t>
              </m:r>
            </m:den>
          </m:f>
          <m:r>
            <w:rPr>
              <w:rFonts w:ascii="Cambria Math" w:eastAsiaTheme="minorEastAsia" w:hAnsi="Cambria Math"/>
              <w:sz w:val="28"/>
              <w:szCs w:val="28"/>
            </w:rPr>
            <m:t>)</m:t>
          </m:r>
        </m:oMath>
      </m:oMathPara>
    </w:p>
    <w:p w:rsidR="000F0B28" w:rsidRPr="00B83BEE" w:rsidRDefault="000F0B28" w:rsidP="000F0B28">
      <w:pPr>
        <w:rPr>
          <w:b/>
        </w:rPr>
      </w:pPr>
      <w:r>
        <w:rPr>
          <w:b/>
        </w:rPr>
        <w:tab/>
      </w:r>
      <w:r w:rsidRPr="00B83BEE">
        <w:t xml:space="preserve">Where d is </w:t>
      </w:r>
      <w:r>
        <w:t>total number of drawdowns and D</w:t>
      </w:r>
      <w:r>
        <w:rPr>
          <w:vertAlign w:val="subscript"/>
        </w:rPr>
        <w:t>t</w:t>
      </w:r>
      <w:r w:rsidRPr="00B83BEE">
        <w:t xml:space="preserve"> is the t</w:t>
      </w:r>
      <w:r w:rsidRPr="00FF6556">
        <w:rPr>
          <w:vertAlign w:val="superscript"/>
        </w:rPr>
        <w:t>th</w:t>
      </w:r>
      <w:r w:rsidRPr="00B83BEE">
        <w:t xml:space="preserve"> drawdown.</w:t>
      </w:r>
    </w:p>
    <w:p w:rsidR="000F0B28" w:rsidRPr="00C81D8B" w:rsidRDefault="000F0B28" w:rsidP="000F0B28">
      <w:pPr>
        <w:rPr>
          <w:b/>
        </w:rPr>
      </w:pPr>
      <w:r w:rsidRPr="00C81D8B">
        <w:rPr>
          <w:b/>
        </w:rPr>
        <w:t>Usage</w:t>
      </w:r>
    </w:p>
    <w:p w:rsidR="000F0B28" w:rsidRDefault="000F0B28" w:rsidP="000F0B28">
      <w:r>
        <w:tab/>
        <w:t>%Average_Drawdown(returns)</w:t>
      </w:r>
    </w:p>
    <w:p w:rsidR="000F0B28" w:rsidRDefault="000F0B28" w:rsidP="000F0B28">
      <w:r>
        <w:tab/>
        <w:t>%Average_Drawdown(returns,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average drawdowns.  </w:t>
      </w:r>
      <w:r>
        <w:t>[Default="Avg_DD"]</w:t>
      </w:r>
    </w:p>
    <w:p w:rsidR="000F0B28" w:rsidRDefault="000F0B28" w:rsidP="000F0B28">
      <w:r>
        <w:rPr>
          <w:b/>
        </w:rPr>
        <w:t>Author</w:t>
      </w:r>
    </w:p>
    <w:p w:rsidR="000F0B28" w:rsidRDefault="000F0B28" w:rsidP="000F0B28">
      <w:r>
        <w:tab/>
        <w:t>Qiyuan Yang</w:t>
      </w:r>
    </w:p>
    <w:p w:rsidR="000F0B28" w:rsidRPr="00C81D8B" w:rsidRDefault="000F0B28" w:rsidP="000F0B28">
      <w:pPr>
        <w:rPr>
          <w:b/>
        </w:rPr>
      </w:pPr>
      <w:r w:rsidRPr="00C81D8B">
        <w:rPr>
          <w:b/>
        </w:rPr>
        <w:lastRenderedPageBreak/>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Average_Drawdown</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/*%Average_Drawdown(prices, method=LOG, dateColumn=DATE, outData=MyAveDrawdown);*/</w:t>
      </w:r>
    </w:p>
    <w:p w:rsidR="000F0B28" w:rsidRDefault="000F0B28" w:rsidP="000F0B28"/>
    <w:bookmarkStart w:id="105" w:name="name_AverageLength"/>
    <w:p w:rsidR="000F0B28" w:rsidRDefault="000F0B28" w:rsidP="000F0B28">
      <w:pPr>
        <w:pStyle w:val="IntenseQuote"/>
      </w:pPr>
      <w:r>
        <w:fldChar w:fldCharType="begin"/>
      </w:r>
      <w:r>
        <w:instrText>HYPERLINK  \l "AverageLength_TOC"</w:instrText>
      </w:r>
      <w:r>
        <w:fldChar w:fldCharType="separate"/>
      </w:r>
      <w:r>
        <w:rPr>
          <w:rStyle w:val="Hyperlink"/>
          <w:b/>
        </w:rPr>
        <w:t>Average_Length</w:t>
      </w:r>
      <w:r>
        <w:rPr>
          <w:rStyle w:val="Hyperlink"/>
          <w:b/>
        </w:rPr>
        <w:fldChar w:fldCharType="end"/>
      </w:r>
      <w:bookmarkEnd w:id="105"/>
      <w:r>
        <w:tab/>
      </w:r>
      <w:r>
        <w:tab/>
        <w:t>calculate average length of drawdown</w:t>
      </w:r>
    </w:p>
    <w:p w:rsidR="000F0B28" w:rsidRDefault="000F0B28" w:rsidP="000F0B28">
      <w:pPr>
        <w:rPr>
          <w:b/>
        </w:rPr>
      </w:pPr>
      <w:r>
        <w:rPr>
          <w:b/>
        </w:rPr>
        <w:t>Description</w:t>
      </w:r>
    </w:p>
    <w:p w:rsidR="000F0B28" w:rsidRDefault="000F0B28" w:rsidP="000F0B28">
      <w:pPr>
        <w:ind w:left="720"/>
      </w:pPr>
      <w:r>
        <w:t>Finds the arithmetic mean value of drawdown length. Multiple assets can be calculated at the same time.</w:t>
      </w:r>
    </w:p>
    <w:p w:rsidR="000F0B28" w:rsidRDefault="000F0B28" w:rsidP="000F0B28">
      <w:pPr>
        <w:rPr>
          <w:b/>
        </w:rPr>
      </w:pPr>
      <w:r>
        <w:rPr>
          <w:b/>
        </w:rPr>
        <w:t>Details</w:t>
      </w:r>
    </w:p>
    <w:p w:rsidR="000F0B28" w:rsidRPr="005009BA" w:rsidRDefault="000F0B28" w:rsidP="000F0B28">
      <w:pPr>
        <w:ind w:left="720"/>
      </w:pPr>
      <w:r w:rsidRPr="00747DCF">
        <w:t>In order to calculated average lengths from multiple asset drawdowns, Find_Drawdowns() is not called in this macro. Instead, the drawdown length of each asset i</w:t>
      </w:r>
      <w:r>
        <w:t>s recalculated</w:t>
      </w:r>
      <w:r w:rsidRPr="00747DCF">
        <w:t>.</w:t>
      </w:r>
      <w:r>
        <w:t xml:space="preserve"> In R function AverageLength, the compounding method for return is defaulted as geometric and it is not an input option to change. In this macro, user can choose the compounding method.</w:t>
      </w:r>
    </w:p>
    <w:p w:rsidR="000F0B28" w:rsidRPr="00C81D8B" w:rsidRDefault="000F0B28" w:rsidP="000F0B28">
      <w:pPr>
        <w:rPr>
          <w:b/>
        </w:rPr>
      </w:pPr>
      <w:r w:rsidRPr="00C81D8B">
        <w:rPr>
          <w:b/>
        </w:rPr>
        <w:t>Usage</w:t>
      </w:r>
    </w:p>
    <w:p w:rsidR="000F0B28" w:rsidRDefault="000F0B28" w:rsidP="000F0B28">
      <w:r>
        <w:tab/>
        <w:t>%Average_Length(returns)</w:t>
      </w:r>
    </w:p>
    <w:p w:rsidR="000F0B28" w:rsidRDefault="000F0B28" w:rsidP="000F0B28">
      <w:r>
        <w:tab/>
        <w:t>%Average_Length(returns, method=, dateColumn=, outData</w:t>
      </w:r>
      <w:r w:rsidR="004C36A0">
        <w:t>=</w:t>
      </w:r>
      <w:r>
        <w:t>)</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length</w:t>
      </w:r>
      <w:r w:rsidRPr="00B83BEE">
        <w:t xml:space="preserve">.  </w:t>
      </w:r>
      <w:r>
        <w:t>[Default="AverageLength"]</w:t>
      </w:r>
    </w:p>
    <w:p w:rsidR="000F0B28" w:rsidRDefault="000F0B28" w:rsidP="000F0B28">
      <w:r>
        <w:rPr>
          <w:b/>
        </w:rPr>
        <w:lastRenderedPageBreak/>
        <w:t>Author</w:t>
      </w:r>
    </w:p>
    <w:p w:rsidR="000F0B28" w:rsidRDefault="000F0B28" w:rsidP="000F0B28">
      <w:r>
        <w:tab/>
        <w:t>Ruicheng Ma</w:t>
      </w:r>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Average_Length</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/*%Average_Length(prices, method=LOG, dateColumn=DATE, outData=MyAverageLength);*/</w:t>
      </w:r>
    </w:p>
    <w:p w:rsidR="000F0B28" w:rsidRDefault="000F0B28" w:rsidP="000F0B28"/>
    <w:bookmarkStart w:id="106" w:name="name_AverageRecovery"/>
    <w:p w:rsidR="000F0B28" w:rsidRDefault="000F0B28" w:rsidP="000F0B28">
      <w:pPr>
        <w:pStyle w:val="IntenseQuote"/>
      </w:pPr>
      <w:r>
        <w:fldChar w:fldCharType="begin"/>
      </w:r>
      <w:r>
        <w:instrText>HYPERLINK  \l "AverageRecovery_TOC"</w:instrText>
      </w:r>
      <w:r>
        <w:fldChar w:fldCharType="separate"/>
      </w:r>
      <w:r>
        <w:rPr>
          <w:rStyle w:val="Hyperlink"/>
          <w:b/>
        </w:rPr>
        <w:t>Average_Recovery</w:t>
      </w:r>
      <w:r>
        <w:rPr>
          <w:rStyle w:val="Hyperlink"/>
          <w:b/>
        </w:rPr>
        <w:fldChar w:fldCharType="end"/>
      </w:r>
      <w:bookmarkEnd w:id="106"/>
      <w:r>
        <w:tab/>
      </w:r>
      <w:r>
        <w:tab/>
        <w:t>calculate average recovery of drawdown</w:t>
      </w:r>
    </w:p>
    <w:p w:rsidR="000F0B28" w:rsidRDefault="000F0B28" w:rsidP="000F0B28">
      <w:pPr>
        <w:rPr>
          <w:b/>
        </w:rPr>
      </w:pPr>
      <w:r>
        <w:rPr>
          <w:b/>
        </w:rPr>
        <w:t>Description</w:t>
      </w:r>
    </w:p>
    <w:p w:rsidR="000F0B28" w:rsidRDefault="000F0B28" w:rsidP="00401A14">
      <w:pPr>
        <w:ind w:left="720"/>
      </w:pPr>
      <w:r>
        <w:t>Finds the arithmetic mean value of drawdown recovery. Multiple assets can be calculated at the same time.</w:t>
      </w:r>
    </w:p>
    <w:p w:rsidR="000F0B28" w:rsidRPr="00C81D8B" w:rsidRDefault="000F0B28" w:rsidP="000F0B28">
      <w:pPr>
        <w:rPr>
          <w:b/>
        </w:rPr>
      </w:pPr>
      <w:r w:rsidRPr="00C81D8B">
        <w:rPr>
          <w:b/>
        </w:rPr>
        <w:t>Usage</w:t>
      </w:r>
    </w:p>
    <w:p w:rsidR="000F0B28" w:rsidRDefault="000F0B28" w:rsidP="000F0B28">
      <w:r>
        <w:tab/>
        <w:t>%Average_Recovery(returns)</w:t>
      </w:r>
    </w:p>
    <w:p w:rsidR="000F0B28" w:rsidRDefault="000F0B28" w:rsidP="000F0B28">
      <w:r>
        <w:tab/>
        <w:t>%Average_Recovery(returns,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recovery</w:t>
      </w:r>
      <w:r w:rsidRPr="00B83BEE">
        <w:t xml:space="preserve">.  </w:t>
      </w:r>
      <w:r>
        <w:t>[Default="AverageRecovery"]</w:t>
      </w:r>
    </w:p>
    <w:p w:rsidR="000F0B28" w:rsidRDefault="000F0B28" w:rsidP="000F0B28">
      <w:r>
        <w:rPr>
          <w:b/>
        </w:rPr>
        <w:t>Author</w:t>
      </w:r>
    </w:p>
    <w:p w:rsidR="000F0B28" w:rsidRDefault="000F0B28" w:rsidP="000F0B28">
      <w:r>
        <w:tab/>
        <w:t>Ruicheng Ma</w:t>
      </w:r>
    </w:p>
    <w:p w:rsidR="000F0B28" w:rsidRPr="00C81D8B" w:rsidRDefault="000F0B28" w:rsidP="000F0B28">
      <w:pPr>
        <w:rPr>
          <w:b/>
        </w:rPr>
      </w:pPr>
      <w:r w:rsidRPr="00C81D8B">
        <w:rPr>
          <w:b/>
        </w:rPr>
        <w:lastRenderedPageBreak/>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Average_Recovery</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/*%Average_Recovery(prices, method=LOG, dateColumn=DATE, outData=MyAverageRecovery);*/</w:t>
      </w:r>
    </w:p>
    <w:p w:rsidR="000F0B28" w:rsidRDefault="000F0B28" w:rsidP="0042025C"/>
    <w:p w:rsidR="00E766B6" w:rsidRDefault="007F0AF1" w:rsidP="00B8738A">
      <w:pPr>
        <w:pStyle w:val="IntenseQuote"/>
        <w:ind w:left="2874" w:hanging="2010"/>
      </w:pPr>
      <w:hyperlink w:anchor="betaCo_TOC" w:history="1">
        <w:r w:rsidR="00E766B6" w:rsidRPr="00262F7F">
          <w:rPr>
            <w:rStyle w:val="Hyperlink"/>
            <w:b/>
            <w:i w:val="0"/>
          </w:rPr>
          <w:t>BetaCoMoments</w:t>
        </w:r>
        <w:bookmarkStart w:id="107" w:name="name_BetaCo"/>
        <w:bookmarkEnd w:id="107"/>
      </w:hyperlink>
      <w:r w:rsidR="00B8738A">
        <w:tab/>
      </w:r>
      <w:r w:rsidR="00E766B6">
        <w:t>Functions to calculate s</w:t>
      </w:r>
      <w:r w:rsidR="00B8738A">
        <w:t xml:space="preserve">ystematic or beta co-moments of </w:t>
      </w:r>
      <w:r w:rsidR="00E766B6">
        <w:t>return series</w:t>
      </w:r>
    </w:p>
    <w:p w:rsidR="00E766B6" w:rsidRDefault="00E766B6" w:rsidP="00E766B6">
      <w:pPr>
        <w:rPr>
          <w:b/>
        </w:rPr>
      </w:pPr>
      <w:r>
        <w:rPr>
          <w:b/>
        </w:rPr>
        <w:t>Description</w:t>
      </w:r>
    </w:p>
    <w:p w:rsidR="00B8738A" w:rsidRDefault="00E766B6" w:rsidP="00401A14">
      <w:pPr>
        <w:ind w:left="720"/>
      </w:pPr>
      <w:r>
        <w:t>Calculate higher co-moment betas, or ‘systematic’ variance, skewness, and kurtosis matrices.</w:t>
      </w:r>
      <w:r w:rsidR="00401A14">
        <w:t xml:space="preserve"> </w:t>
      </w:r>
      <w:r w:rsidR="00B8738A">
        <w:t>Beta Covariance is equivalent to Covariance over Variance, Beta Coskewness is equivalent to</w:t>
      </w:r>
      <w:r w:rsidR="00B8738A">
        <w:tab/>
        <w:t xml:space="preserve"> Cos</w:t>
      </w:r>
      <w:r w:rsidR="001943C7">
        <w:t>kewness over skewness, and Beta CoKurtosis is equivalent to CoKurtosis over Kurtosis</w:t>
      </w:r>
      <w:r w:rsidR="00B8738A">
        <w:t>.</w:t>
      </w:r>
    </w:p>
    <w:p w:rsidR="00E766B6" w:rsidRDefault="00E766B6" w:rsidP="00E766B6">
      <w:pPr>
        <w:rPr>
          <w:b/>
        </w:rPr>
      </w:pPr>
      <w:r>
        <w:rPr>
          <w:b/>
        </w:rPr>
        <w:t>Usage</w:t>
      </w:r>
    </w:p>
    <w:p w:rsidR="00E766B6" w:rsidRDefault="00E766B6" w:rsidP="00E766B6">
      <w:r>
        <w:rPr>
          <w:b/>
        </w:rPr>
        <w:tab/>
      </w:r>
      <w:r w:rsidR="00597585">
        <w:rPr>
          <w:b/>
        </w:rPr>
        <w:t>%</w:t>
      </w:r>
      <w:r w:rsidR="00582C45">
        <w:t>BetaCoMoments(R</w:t>
      </w:r>
      <w:r w:rsidR="00B97B6C">
        <w:t>eturns</w:t>
      </w:r>
      <w:r w:rsidR="00582C45">
        <w:t>)</w:t>
      </w:r>
    </w:p>
    <w:p w:rsidR="00582C45" w:rsidRDefault="00582C45" w:rsidP="00E766B6">
      <w:r>
        <w:tab/>
      </w:r>
      <w:r w:rsidR="00597585">
        <w:t>%</w:t>
      </w:r>
      <w:r>
        <w:t>BetaCoMoments(R</w:t>
      </w:r>
      <w:r w:rsidR="00B97B6C">
        <w:t>eturns</w:t>
      </w:r>
      <w:r>
        <w:t>, dateColumn</w:t>
      </w:r>
      <w:r w:rsidR="001943C7">
        <w:t>=</w:t>
      </w:r>
      <w:r>
        <w:t>)</w:t>
      </w:r>
    </w:p>
    <w:p w:rsidR="00582C45" w:rsidRDefault="00597585" w:rsidP="00582C45">
      <w:pPr>
        <w:ind w:left="720"/>
      </w:pPr>
      <w:r>
        <w:t>%</w:t>
      </w:r>
      <w:r w:rsidR="00582C45">
        <w:t>BetaCoMoments(R</w:t>
      </w:r>
      <w:r w:rsidR="00B97B6C">
        <w:t>eturns</w:t>
      </w:r>
      <w:r w:rsidR="00582C45">
        <w:t>,</w:t>
      </w:r>
      <w:r w:rsidR="00966C23">
        <w:t xml:space="preserve"> dateColumn</w:t>
      </w:r>
      <w:r w:rsidR="001943C7">
        <w:t>=</w:t>
      </w:r>
      <w:r w:rsidR="00966C23">
        <w:t xml:space="preserve">, </w:t>
      </w:r>
      <w:r w:rsidR="00582C45">
        <w:t xml:space="preserve"> outBetaCoVar</w:t>
      </w:r>
      <w:r w:rsidR="001943C7">
        <w:t>=</w:t>
      </w:r>
      <w:r w:rsidR="00582C45">
        <w:t>, outBetaCoSkew</w:t>
      </w:r>
      <w:r w:rsidR="001943C7">
        <w:t>=</w:t>
      </w:r>
      <w:r w:rsidR="00582C45">
        <w:t>, outBetaCoKurt</w:t>
      </w:r>
      <w:r w:rsidR="001943C7">
        <w:t>=</w:t>
      </w:r>
      <w:r w:rsidR="00582C45">
        <w:t>)</w:t>
      </w:r>
    </w:p>
    <w:p w:rsidR="00582C45" w:rsidRDefault="00582C45" w:rsidP="00582C45">
      <w:pPr>
        <w:rPr>
          <w:b/>
        </w:rPr>
      </w:pPr>
      <w:r>
        <w:rPr>
          <w:b/>
        </w:rPr>
        <w:t>Arguments</w:t>
      </w:r>
    </w:p>
    <w:p w:rsidR="001250DD" w:rsidRDefault="001250DD" w:rsidP="001250DD">
      <w:pPr>
        <w:ind w:firstLine="720"/>
      </w:pPr>
      <w:r>
        <w:t>returns</w:t>
      </w:r>
      <w:r>
        <w:tab/>
        <w:t>- Required.  Data set containing returns.</w:t>
      </w:r>
    </w:p>
    <w:p w:rsidR="001250DD" w:rsidRPr="00A341D7" w:rsidRDefault="001250DD" w:rsidP="001250DD">
      <w:pPr>
        <w:ind w:left="720"/>
      </w:pPr>
      <w:r w:rsidRPr="00A341D7">
        <w:t xml:space="preserve">dateColumn - Optional. Date column in Data Set. </w:t>
      </w:r>
      <w:r>
        <w:t>[</w:t>
      </w:r>
      <w:r w:rsidRPr="00A341D7">
        <w:t>Default=DATE</w:t>
      </w:r>
      <w:r>
        <w:t>]</w:t>
      </w:r>
    </w:p>
    <w:p w:rsidR="00582C45" w:rsidRDefault="00582C45" w:rsidP="001250DD">
      <w:pPr>
        <w:ind w:left="720"/>
      </w:pPr>
      <w:r>
        <w:t>outBetaCoVar</w:t>
      </w:r>
      <w:r w:rsidR="001250DD">
        <w:t xml:space="preserve"> -</w:t>
      </w:r>
      <w:r>
        <w:t xml:space="preserve"> </w:t>
      </w:r>
      <w:r w:rsidR="001250DD">
        <w:t>Optional. Output</w:t>
      </w:r>
      <w:r>
        <w:t xml:space="preserve"> Beta Covariance matrix. [Default= </w:t>
      </w:r>
      <w:r w:rsidR="000C255B">
        <w:t>“</w:t>
      </w:r>
      <w:r>
        <w:t>BetaM2</w:t>
      </w:r>
      <w:r w:rsidR="000C255B">
        <w:t>”</w:t>
      </w:r>
      <w:r>
        <w:t>]</w:t>
      </w:r>
    </w:p>
    <w:p w:rsidR="00582C45" w:rsidRDefault="00582C45" w:rsidP="001250DD">
      <w:pPr>
        <w:ind w:left="720"/>
      </w:pPr>
      <w:r>
        <w:t>outBetaCoSkew</w:t>
      </w:r>
      <w:r w:rsidR="001250DD">
        <w:t xml:space="preserve"> - Optional. Output</w:t>
      </w:r>
      <w:r>
        <w:t xml:space="preserve"> Beta Coskewness matrix. [Default= </w:t>
      </w:r>
      <w:r w:rsidR="000C255B">
        <w:t>“</w:t>
      </w:r>
      <w:r>
        <w:t>BetaM3</w:t>
      </w:r>
      <w:r w:rsidR="000C255B">
        <w:t>”</w:t>
      </w:r>
      <w:r>
        <w:t>]</w:t>
      </w:r>
    </w:p>
    <w:p w:rsidR="00582C45" w:rsidRDefault="00582C45" w:rsidP="001250DD">
      <w:pPr>
        <w:ind w:left="720"/>
      </w:pPr>
      <w:r>
        <w:t>outBetaCoKurt</w:t>
      </w:r>
      <w:r w:rsidR="001250DD">
        <w:t xml:space="preserve"> -</w:t>
      </w:r>
      <w:r>
        <w:t xml:space="preserve"> </w:t>
      </w:r>
      <w:r w:rsidR="001250DD">
        <w:t>Optional. Output</w:t>
      </w:r>
      <w:r>
        <w:t xml:space="preserve"> Beta Cokurtosis matrix. [Default= </w:t>
      </w:r>
      <w:r w:rsidR="000C255B">
        <w:t>“</w:t>
      </w:r>
      <w:r>
        <w:t>BetaM4</w:t>
      </w:r>
      <w:r w:rsidR="000C255B">
        <w:t>”</w:t>
      </w:r>
      <w:r>
        <w:t>]</w:t>
      </w:r>
    </w:p>
    <w:p w:rsidR="00582C45" w:rsidRDefault="00582C45" w:rsidP="00582C45">
      <w:r>
        <w:rPr>
          <w:b/>
        </w:rPr>
        <w:t>Author</w:t>
      </w:r>
    </w:p>
    <w:p w:rsidR="00582C45" w:rsidRDefault="00582C45" w:rsidP="00582C45">
      <w:r>
        <w:lastRenderedPageBreak/>
        <w:tab/>
        <w:t>Dominic Pazzula, Carter Johnston</w:t>
      </w:r>
    </w:p>
    <w:p w:rsidR="00582C45" w:rsidRDefault="00830C18" w:rsidP="00582C45">
      <w:pPr>
        <w:rPr>
          <w:b/>
        </w:rPr>
      </w:pPr>
      <w:r>
        <w:rPr>
          <w:b/>
        </w:rPr>
        <w:t>See Also</w:t>
      </w:r>
    </w:p>
    <w:p w:rsidR="00830C18" w:rsidRDefault="00830C18" w:rsidP="00582C45">
      <w:r>
        <w:rPr>
          <w:b/>
        </w:rPr>
        <w:tab/>
      </w:r>
      <w:hyperlink w:anchor="name_CoMoments" w:history="1">
        <w:r w:rsidRPr="00EF3D47">
          <w:rPr>
            <w:rStyle w:val="Hyperlink"/>
          </w:rPr>
          <w:t>CoMoments</w:t>
        </w:r>
      </w:hyperlink>
    </w:p>
    <w:p w:rsidR="00830C18" w:rsidRDefault="00830C18" w:rsidP="00582C45">
      <w:pPr>
        <w:rPr>
          <w:b/>
        </w:rPr>
      </w:pPr>
      <w:r w:rsidRPr="00830C18">
        <w:rPr>
          <w:b/>
        </w:rPr>
        <w:t>Examples</w:t>
      </w:r>
    </w:p>
    <w:p w:rsidR="007A49EC" w:rsidRDefault="00830C18" w:rsidP="007A49EC">
      <w:pPr>
        <w:autoSpaceDE w:val="0"/>
        <w:autoSpaceDN w:val="0"/>
        <w:adjustRightInd w:val="0"/>
        <w:spacing w:after="0" w:line="240" w:lineRule="auto"/>
        <w:rPr>
          <w:rFonts w:ascii="Courier New" w:hAnsi="Courier New" w:cs="Courier New"/>
          <w:color w:val="000000"/>
          <w:shd w:val="clear" w:color="auto" w:fill="FFFFFF"/>
        </w:rPr>
      </w:pPr>
      <w:r>
        <w:tab/>
      </w:r>
      <w:r w:rsidR="007A49EC">
        <w:rPr>
          <w:rFonts w:ascii="Courier New" w:hAnsi="Courier New" w:cs="Courier New"/>
          <w:color w:val="0000FF"/>
          <w:shd w:val="clear" w:color="auto" w:fill="FFFFFF"/>
        </w:rPr>
        <w:t>%let</w:t>
      </w:r>
      <w:r w:rsidR="007A49EC">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BetaCoMoments</w:t>
      </w:r>
      <w:r>
        <w:rPr>
          <w:rFonts w:ascii="Courier New" w:hAnsi="Courier New" w:cs="Courier New"/>
          <w:color w:val="000000"/>
          <w:shd w:val="clear" w:color="auto" w:fill="FFFFFF"/>
        </w:rPr>
        <w:t>(prices);</w:t>
      </w:r>
    </w:p>
    <w:p w:rsidR="00966C23" w:rsidRDefault="00966C23" w:rsidP="00966C23">
      <w:pPr>
        <w:autoSpaceDE w:val="0"/>
        <w:autoSpaceDN w:val="0"/>
        <w:adjustRightInd w:val="0"/>
        <w:spacing w:after="0" w:line="240" w:lineRule="auto"/>
        <w:rPr>
          <w:rFonts w:ascii="Courier New" w:hAnsi="Courier New" w:cs="Courier New"/>
          <w:color w:val="000000"/>
          <w:shd w:val="clear" w:color="auto" w:fill="FFFFFF"/>
        </w:rPr>
      </w:pP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66C23" w:rsidRDefault="00966C23" w:rsidP="007A49EC">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/*%BetaCoMoments(prices, dateColumn= Date,outBetaCoVar=</w:t>
      </w:r>
      <w:r w:rsidR="00D1366C">
        <w:rPr>
          <w:rFonts w:ascii="Courier New" w:hAnsi="Courier New" w:cs="Courier New"/>
          <w:color w:val="008000"/>
          <w:shd w:val="clear" w:color="auto" w:fill="FFFFFF"/>
        </w:rPr>
        <w:t>BetaM2</w:t>
      </w:r>
      <w:r>
        <w:rPr>
          <w:rFonts w:ascii="Courier New" w:hAnsi="Courier New" w:cs="Courier New"/>
          <w:color w:val="008000"/>
          <w:shd w:val="clear" w:color="auto" w:fill="FFFFFF"/>
        </w:rPr>
        <w:t xml:space="preserve">, outBetaCoSkew= </w:t>
      </w:r>
      <w:r w:rsidR="00D1366C">
        <w:rPr>
          <w:rFonts w:ascii="Courier New" w:hAnsi="Courier New" w:cs="Courier New"/>
          <w:color w:val="008000"/>
          <w:shd w:val="clear" w:color="auto" w:fill="FFFFFF"/>
        </w:rPr>
        <w:t>BetaM3</w:t>
      </w:r>
      <w:r>
        <w:rPr>
          <w:rFonts w:ascii="Courier New" w:hAnsi="Courier New" w:cs="Courier New"/>
          <w:color w:val="008000"/>
          <w:shd w:val="clear" w:color="auto" w:fill="FFFFFF"/>
        </w:rPr>
        <w:t>, outBeta</w:t>
      </w:r>
      <w:r w:rsidR="00D1366C">
        <w:rPr>
          <w:rFonts w:ascii="Courier New" w:hAnsi="Courier New" w:cs="Courier New"/>
          <w:color w:val="008000"/>
          <w:shd w:val="clear" w:color="auto" w:fill="FFFFFF"/>
        </w:rPr>
        <w:t>Co</w:t>
      </w:r>
      <w:r>
        <w:rPr>
          <w:rFonts w:ascii="Courier New" w:hAnsi="Courier New" w:cs="Courier New"/>
          <w:color w:val="008000"/>
          <w:shd w:val="clear" w:color="auto" w:fill="FFFFFF"/>
        </w:rPr>
        <w:t>Kurt=</w:t>
      </w:r>
      <w:r w:rsidR="00D1366C">
        <w:rPr>
          <w:rFonts w:ascii="Courier New" w:hAnsi="Courier New" w:cs="Courier New"/>
          <w:color w:val="008000"/>
          <w:shd w:val="clear" w:color="auto" w:fill="FFFFFF"/>
        </w:rPr>
        <w:t>BetaM4</w:t>
      </w:r>
      <w:r>
        <w:rPr>
          <w:rFonts w:ascii="Courier New" w:hAnsi="Courier New" w:cs="Courier New"/>
          <w:color w:val="008000"/>
          <w:shd w:val="clear" w:color="auto" w:fill="FFFFFF"/>
        </w:rPr>
        <w:t>);*/</w:t>
      </w:r>
    </w:p>
    <w:p w:rsidR="00966C23" w:rsidRDefault="00966C23" w:rsidP="00966C23">
      <w:pPr>
        <w:rPr>
          <w:rFonts w:ascii="Courier New" w:hAnsi="Courier New" w:cs="Courier New"/>
          <w:color w:val="008000"/>
          <w:shd w:val="clear" w:color="auto" w:fill="FFFFFF"/>
        </w:rPr>
      </w:pPr>
    </w:p>
    <w:bookmarkStart w:id="108" w:name="name_BernardoLedoitRatio"/>
    <w:p w:rsidR="00AE5DBD" w:rsidRDefault="00AE5DBD" w:rsidP="00AE5DBD">
      <w:pPr>
        <w:pStyle w:val="IntenseQuote"/>
      </w:pPr>
      <w:r>
        <w:rPr>
          <w:b/>
        </w:rPr>
        <w:fldChar w:fldCharType="begin"/>
      </w:r>
      <w:r>
        <w:rPr>
          <w:b/>
        </w:rPr>
        <w:instrText xml:space="preserve"> HYPERLINK  \l "BernardoLedoitRatio_TOC" </w:instrText>
      </w:r>
      <w:r>
        <w:rPr>
          <w:b/>
        </w:rPr>
        <w:fldChar w:fldCharType="separate"/>
      </w:r>
      <w:r w:rsidRPr="00AE5DBD">
        <w:rPr>
          <w:rStyle w:val="Hyperlink"/>
          <w:b/>
        </w:rPr>
        <w:t>BernardoLedoit_Ratio</w:t>
      </w:r>
      <w:r w:rsidRPr="00AE5DBD">
        <w:rPr>
          <w:rStyle w:val="Hyperlink"/>
        </w:rPr>
        <w:tab/>
      </w:r>
      <w:bookmarkEnd w:id="108"/>
      <w:r>
        <w:rPr>
          <w:b/>
        </w:rPr>
        <w:fldChar w:fldCharType="end"/>
      </w:r>
      <w:r>
        <w:tab/>
        <w:t>calculate total risk of returns</w:t>
      </w:r>
    </w:p>
    <w:p w:rsidR="00AE5DBD" w:rsidRDefault="00AE5DBD" w:rsidP="00AE5DBD">
      <w:pPr>
        <w:rPr>
          <w:b/>
        </w:rPr>
      </w:pPr>
      <w:r>
        <w:rPr>
          <w:b/>
        </w:rPr>
        <w:t>Description</w:t>
      </w:r>
    </w:p>
    <w:p w:rsidR="00AE5DBD" w:rsidRDefault="00AE5DBD" w:rsidP="00AE5DBD">
      <w:pPr>
        <w:ind w:left="720"/>
      </w:pPr>
      <w:r>
        <w:t>BernardoLedoit ratio is the sum of positive returns divided by the sum of negative returns.</w:t>
      </w:r>
    </w:p>
    <w:p w:rsidR="00AE5DBD" w:rsidRDefault="00AE5DBD" w:rsidP="00AE5DBD">
      <w:pPr>
        <w:rPr>
          <w:b/>
        </w:rPr>
      </w:pPr>
      <w:r w:rsidRPr="00F076DE">
        <w:rPr>
          <w:b/>
        </w:rPr>
        <w:t>Details</w:t>
      </w:r>
    </w:p>
    <w:p w:rsidR="00AE5DBD" w:rsidRPr="001D217C" w:rsidRDefault="00AE5DBD" w:rsidP="00AE5DBD">
      <w:pPr>
        <w:ind w:left="720"/>
      </w:pPr>
      <w:r>
        <w:t>When there is no</w:t>
      </w:r>
      <w:r w:rsidRPr="001D217C">
        <w:t xml:space="preserve"> positive return, </w:t>
      </w:r>
      <w:r>
        <w:t>BernardoLedoit</w:t>
      </w:r>
      <w:r w:rsidRPr="001D217C">
        <w:t xml:space="preserve"> ratio becomes </w:t>
      </w:r>
      <w:r>
        <w:t>0</w:t>
      </w:r>
      <w:r w:rsidRPr="001D217C">
        <w:t xml:space="preserve">, and when there is no negative return </w:t>
      </w:r>
      <w:r>
        <w:t>BernardoLedoit</w:t>
      </w:r>
      <w:r w:rsidRPr="001D217C">
        <w:t xml:space="preserve"> ratio becomes </w:t>
      </w:r>
      <w:r>
        <w:t>infinity</w:t>
      </w:r>
      <w:r w:rsidRPr="001D217C">
        <w:t>.</w:t>
      </w:r>
    </w:p>
    <w:p w:rsidR="00AE5DBD" w:rsidRPr="00CA29C1" w:rsidRDefault="00AE5DBD" w:rsidP="00AE5DBD">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BernardoLedoitRatio=</m:t>
          </m:r>
          <m:f>
            <m:fPr>
              <m:ctrlPr>
                <w:rPr>
                  <w:rFonts w:ascii="Cambria Math" w:eastAsiaTheme="minorEastAsia" w:hAnsi="Cambria Math"/>
                  <w:i/>
                  <w:sz w:val="28"/>
                  <w:szCs w:val="28"/>
                </w:rPr>
              </m:ctrlPr>
            </m:fPr>
            <m:num>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r>
                <w:rPr>
                  <w:rFonts w:ascii="Cambria Math" w:eastAsiaTheme="minorEastAsia" w:hAnsi="Cambria Math"/>
                  <w:sz w:val="28"/>
                  <w:szCs w:val="28"/>
                </w:rPr>
                <m:t>*</m:t>
              </m:r>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r>
                    <m:rPr>
                      <m:sty m:val="p"/>
                    </m:rPr>
                    <w:rPr>
                      <w:rFonts w:ascii="Cambria Math" w:eastAsiaTheme="minorEastAsia" w:hAnsi="Cambria Math"/>
                      <w:sz w:val="28"/>
                      <w:szCs w:val="28"/>
                    </w:rPr>
                    <m:t>max⁡</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,0)</m:t>
                  </m:r>
                </m:e>
              </m:nary>
            </m:num>
            <m:den>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r>
                <w:rPr>
                  <w:rFonts w:ascii="Cambria Math" w:eastAsiaTheme="minorEastAsia" w:hAnsi="Cambria Math"/>
                  <w:sz w:val="28"/>
                  <w:szCs w:val="28"/>
                </w:rPr>
                <m:t>*</m:t>
              </m:r>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r>
                    <m:rPr>
                      <m:sty m:val="p"/>
                    </m:rPr>
                    <w:rPr>
                      <w:rFonts w:ascii="Cambria Math" w:eastAsiaTheme="minorEastAsia" w:hAnsi="Cambria Math"/>
                      <w:sz w:val="28"/>
                      <w:szCs w:val="28"/>
                    </w:rPr>
                    <m:t>max⁡</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,0)</m:t>
                  </m:r>
                </m:e>
              </m:nary>
            </m:den>
          </m:f>
        </m:oMath>
      </m:oMathPara>
    </w:p>
    <w:p w:rsidR="00AE5DBD" w:rsidRPr="001D217C" w:rsidRDefault="00AE5DBD" w:rsidP="00AE5DBD">
      <w:r>
        <w:tab/>
        <w:t>Where n is the number of whole observations.</w:t>
      </w:r>
    </w:p>
    <w:p w:rsidR="00AE5DBD" w:rsidRPr="00C81D8B" w:rsidRDefault="00AE5DBD" w:rsidP="00AE5DBD">
      <w:pPr>
        <w:rPr>
          <w:b/>
        </w:rPr>
      </w:pPr>
      <w:r w:rsidRPr="00C81D8B">
        <w:rPr>
          <w:b/>
        </w:rPr>
        <w:t>Usage</w:t>
      </w:r>
    </w:p>
    <w:p w:rsidR="00AE5DBD" w:rsidRDefault="00AE5DBD" w:rsidP="00AE5DBD">
      <w:r>
        <w:tab/>
        <w:t>%BernardoLedoit_Ratio(returns)</w:t>
      </w:r>
    </w:p>
    <w:p w:rsidR="00AE5DBD" w:rsidRDefault="00AE5DBD" w:rsidP="00AE5DBD">
      <w:r>
        <w:tab/>
        <w:t>%BernardoLedoit_Ratio(returns, dateColumn=, outData=)</w:t>
      </w:r>
    </w:p>
    <w:p w:rsidR="00AE5DBD" w:rsidRPr="00C81D8B" w:rsidRDefault="00AE5DBD" w:rsidP="00AE5DBD">
      <w:pPr>
        <w:rPr>
          <w:b/>
        </w:rPr>
      </w:pPr>
      <w:r w:rsidRPr="00C81D8B">
        <w:rPr>
          <w:b/>
        </w:rPr>
        <w:t>Arguments</w:t>
      </w:r>
    </w:p>
    <w:p w:rsidR="00AE5DBD" w:rsidRPr="00AC4066" w:rsidRDefault="00AE5DBD" w:rsidP="00AE5DBD">
      <w:pPr>
        <w:ind w:firstLine="720"/>
      </w:pPr>
      <w:r w:rsidRPr="00AC4066">
        <w:lastRenderedPageBreak/>
        <w:t>returns - Required.  Data Set containing returns.</w:t>
      </w:r>
    </w:p>
    <w:p w:rsidR="00AE5DBD" w:rsidRPr="00AC4066" w:rsidRDefault="00AE5DBD" w:rsidP="00AE5DBD">
      <w:pPr>
        <w:ind w:firstLine="720"/>
      </w:pPr>
      <w:r w:rsidRPr="00AC4066">
        <w:t xml:space="preserve">dateColumn - Optional. Date column in Data Set. </w:t>
      </w:r>
      <w:r>
        <w:t>[</w:t>
      </w:r>
      <w:r w:rsidRPr="00AC4066">
        <w:t>Default=DATE</w:t>
      </w:r>
      <w:r>
        <w:t>]</w:t>
      </w:r>
    </w:p>
    <w:p w:rsidR="00AE5DBD" w:rsidRDefault="00AE5DBD" w:rsidP="00AE5DBD">
      <w:pPr>
        <w:ind w:firstLine="720"/>
      </w:pPr>
      <w:r w:rsidRPr="00AC4066">
        <w:t xml:space="preserve">outData - Optional. Output Data Set with </w:t>
      </w:r>
      <w:r>
        <w:t>BernardoLedoit</w:t>
      </w:r>
      <w:r w:rsidRPr="00AC4066">
        <w:t xml:space="preserve"> ratio.  </w:t>
      </w:r>
      <w:r>
        <w:t>[Default="BL</w:t>
      </w:r>
      <w:r w:rsidRPr="00AC4066">
        <w:t>Ratio"</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DRatio" w:history="1">
        <w:r w:rsidRPr="00AE5DBD">
          <w:rPr>
            <w:rStyle w:val="Hyperlink"/>
          </w:rPr>
          <w:t>D_Ratio</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BernardoLedoit_Ratio</w:t>
      </w:r>
      <w:r>
        <w:rPr>
          <w:rFonts w:ascii="Courier New" w:hAnsi="Courier New" w:cs="Courier New"/>
          <w:color w:val="000000"/>
          <w:shd w:val="clear" w:color="auto" w:fill="FFFFFF"/>
        </w:rPr>
        <w:t>(prices);</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/*%BernardoLedoit_Ratio(prices, dateColumn=DATE, outData=MyBLRatio);*/</w:t>
      </w:r>
    </w:p>
    <w:p w:rsidR="00AE5DBD" w:rsidRDefault="00AE5DBD" w:rsidP="00966C23">
      <w:pPr>
        <w:rPr>
          <w:rFonts w:ascii="Courier New" w:hAnsi="Courier New" w:cs="Courier New"/>
          <w:color w:val="008000"/>
          <w:shd w:val="clear" w:color="auto" w:fill="FFFFFF"/>
        </w:rPr>
      </w:pPr>
    </w:p>
    <w:bookmarkStart w:id="109" w:name="name_BullBearbeta"/>
    <w:p w:rsidR="00BC1DDF" w:rsidRDefault="00BC1DDF" w:rsidP="00BC1DDF">
      <w:pPr>
        <w:pStyle w:val="IntenseQuote"/>
      </w:pPr>
      <w:r>
        <w:rPr>
          <w:b/>
        </w:rPr>
        <w:fldChar w:fldCharType="begin"/>
      </w:r>
      <w:r>
        <w:rPr>
          <w:b/>
        </w:rPr>
        <w:instrText xml:space="preserve"> HYPERLINK  \l "BullBearbeta_TOC" </w:instrText>
      </w:r>
      <w:r>
        <w:rPr>
          <w:b/>
        </w:rPr>
        <w:fldChar w:fldCharType="separate"/>
      </w:r>
      <w:r w:rsidRPr="00BC1DDF">
        <w:rPr>
          <w:rStyle w:val="Hyperlink"/>
          <w:b/>
        </w:rPr>
        <w:t>Bull_Bear_beta</w:t>
      </w:r>
      <w:bookmarkEnd w:id="109"/>
      <w:r>
        <w:rPr>
          <w:b/>
        </w:rPr>
        <w:fldChar w:fldCharType="end"/>
      </w:r>
      <w:r>
        <w:tab/>
      </w:r>
      <w:r>
        <w:tab/>
        <w:t xml:space="preserve">calculate bull/bear beta from CAPM model </w:t>
      </w:r>
    </w:p>
    <w:p w:rsidR="00BC1DDF" w:rsidRDefault="00BC1DDF" w:rsidP="00BC1DDF">
      <w:pPr>
        <w:rPr>
          <w:b/>
        </w:rPr>
      </w:pPr>
      <w:r>
        <w:rPr>
          <w:b/>
        </w:rPr>
        <w:t>Description</w:t>
      </w:r>
    </w:p>
    <w:p w:rsidR="00BC1DDF" w:rsidRDefault="00BC1DDF" w:rsidP="00401A14">
      <w:pPr>
        <w:ind w:left="720"/>
      </w:pPr>
      <w:r>
        <w:t>The beta from CAPM model is now divided into two classes: bull beta when market return is positive, and bear beta when market return is negative. Bull/bear beta measures portfolio sensitivity to the market under different market performances.</w:t>
      </w:r>
    </w:p>
    <w:p w:rsidR="00BC1DDF" w:rsidRPr="00C81D8B" w:rsidRDefault="00BC1DDF" w:rsidP="00BC1DDF">
      <w:pPr>
        <w:rPr>
          <w:b/>
        </w:rPr>
      </w:pPr>
      <w:r w:rsidRPr="00C81D8B">
        <w:rPr>
          <w:b/>
        </w:rPr>
        <w:t>Usage</w:t>
      </w:r>
    </w:p>
    <w:p w:rsidR="00BC1DDF" w:rsidRDefault="00BC1DDF" w:rsidP="00BC1DDF">
      <w:r>
        <w:tab/>
        <w:t>%Bull_Bear_beta(returns=, BM=);</w:t>
      </w:r>
    </w:p>
    <w:p w:rsidR="00BC1DDF" w:rsidRDefault="00BC1DDF" w:rsidP="00BC1DDF">
      <w:r>
        <w:tab/>
        <w:t>%Bull_Bear_beta(returns=, BM=, Rf=, dateColumn=, outData=);</w:t>
      </w:r>
    </w:p>
    <w:p w:rsidR="00BC1DDF" w:rsidRDefault="00BC1DDF" w:rsidP="00BC1DDF">
      <w:pPr>
        <w:rPr>
          <w:b/>
        </w:rPr>
      </w:pPr>
      <w:r w:rsidRPr="00C81D8B">
        <w:rPr>
          <w:b/>
        </w:rPr>
        <w:t>Arguments</w:t>
      </w:r>
    </w:p>
    <w:p w:rsidR="00BC1DDF" w:rsidRPr="00D1683C" w:rsidRDefault="00BC1DDF" w:rsidP="00BC1DDF">
      <w:pPr>
        <w:ind w:left="720"/>
      </w:pPr>
      <w:r w:rsidRPr="00D1683C">
        <w:t>returns - Required.  Data Set containing returns with option to include risk free rate variable.</w:t>
      </w:r>
    </w:p>
    <w:p w:rsidR="00BC1DDF" w:rsidRPr="00D1683C" w:rsidRDefault="00BC1DDF" w:rsidP="00BC1DDF">
      <w:pPr>
        <w:ind w:left="720"/>
      </w:pPr>
      <w:r w:rsidRPr="00D1683C">
        <w:lastRenderedPageBreak/>
        <w:t>BM - Required.  Specifies the variable name of benchmark asset or index in the returns data set.</w:t>
      </w:r>
    </w:p>
    <w:p w:rsidR="00BC1DDF" w:rsidRPr="00D1683C" w:rsidRDefault="00BC1DDF" w:rsidP="00BC1DDF">
      <w:pPr>
        <w:ind w:left="720"/>
      </w:pPr>
      <w:r w:rsidRPr="00D1683C">
        <w:t xml:space="preserve">Rf - Optional. The value or variable representing the risk free rate of return. </w:t>
      </w:r>
      <w:r>
        <w:t>[</w:t>
      </w:r>
      <w:r w:rsidRPr="00D1683C">
        <w:t>Default=0</w:t>
      </w:r>
      <w:r>
        <w:t>]</w:t>
      </w:r>
    </w:p>
    <w:p w:rsidR="00BC1DDF" w:rsidRPr="00D1683C" w:rsidRDefault="00BC1DDF" w:rsidP="00BC1DDF">
      <w:pPr>
        <w:ind w:left="720"/>
      </w:pPr>
      <w:r w:rsidRPr="00D1683C">
        <w:t xml:space="preserve">dateColumn - Optional. Date column in Data Set. </w:t>
      </w:r>
      <w:r>
        <w:t>[</w:t>
      </w:r>
      <w:r w:rsidRPr="00D1683C">
        <w:t>Default=DATE</w:t>
      </w:r>
      <w:r>
        <w:t>]</w:t>
      </w:r>
    </w:p>
    <w:p w:rsidR="00BC1DDF" w:rsidRDefault="00BC1DDF" w:rsidP="00BC1DDF">
      <w:pPr>
        <w:ind w:left="720"/>
      </w:pPr>
      <w:r w:rsidRPr="00D1683C">
        <w:t xml:space="preserve">outData - Optional. Output Data Set of </w:t>
      </w:r>
      <w:r w:rsidR="00E25CE2">
        <w:t>bull and bear betas</w:t>
      </w:r>
      <w:r w:rsidRPr="00D1683C">
        <w:t xml:space="preserve">. </w:t>
      </w:r>
      <w:r>
        <w:t>[</w:t>
      </w:r>
      <w:r w:rsidRPr="00D1683C">
        <w:t>Default= "</w:t>
      </w:r>
      <w:r w:rsidR="00E25CE2">
        <w:t>bull_and_bear</w:t>
      </w:r>
      <w:r w:rsidRPr="00D1683C">
        <w:t>"</w:t>
      </w:r>
      <w:r>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CAPMalphabeta" w:history="1">
        <w:r w:rsidRPr="004C36A0">
          <w:rPr>
            <w:rStyle w:val="Hyperlink"/>
          </w:rPr>
          <w:t>CAPM_alpha_beta</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Bull_Bear_beta</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/*%Bull_Bear_beta(prices, BM=IBM, Rf=0, dateColumn=DATE, outData=MyBullBear);*/</w:t>
      </w:r>
    </w:p>
    <w:p w:rsidR="00BC1DDF" w:rsidRDefault="00BC1DDF" w:rsidP="00966C23">
      <w:pPr>
        <w:rPr>
          <w:rFonts w:ascii="Courier New" w:hAnsi="Courier New" w:cs="Courier New"/>
          <w:color w:val="008000"/>
          <w:shd w:val="clear" w:color="auto" w:fill="FFFFFF"/>
        </w:rPr>
      </w:pPr>
    </w:p>
    <w:bookmarkStart w:id="110" w:name="name_BurkeRatio"/>
    <w:p w:rsidR="000A467A" w:rsidRDefault="000A467A" w:rsidP="000A467A">
      <w:pPr>
        <w:pStyle w:val="IntenseQuote"/>
      </w:pPr>
      <w:r>
        <w:rPr>
          <w:b/>
        </w:rPr>
        <w:fldChar w:fldCharType="begin"/>
      </w:r>
      <w:r>
        <w:rPr>
          <w:b/>
        </w:rPr>
        <w:instrText xml:space="preserve"> HYPERLINK  \l "BurkeRatio_TOC" </w:instrText>
      </w:r>
      <w:r>
        <w:rPr>
          <w:b/>
        </w:rPr>
        <w:fldChar w:fldCharType="separate"/>
      </w:r>
      <w:r w:rsidRPr="000A467A">
        <w:rPr>
          <w:rStyle w:val="Hyperlink"/>
          <w:b/>
        </w:rPr>
        <w:t>Burke_Ratio</w:t>
      </w:r>
      <w:bookmarkEnd w:id="110"/>
      <w:r>
        <w:rPr>
          <w:b/>
        </w:rPr>
        <w:fldChar w:fldCharType="end"/>
      </w:r>
      <w:r>
        <w:tab/>
      </w:r>
      <w:r>
        <w:tab/>
        <w:t>calculate Burke Ratio</w:t>
      </w:r>
    </w:p>
    <w:p w:rsidR="000A467A" w:rsidRDefault="000A467A" w:rsidP="000A467A">
      <w:pPr>
        <w:rPr>
          <w:b/>
        </w:rPr>
      </w:pPr>
      <w:r>
        <w:rPr>
          <w:b/>
        </w:rPr>
        <w:t>Description</w:t>
      </w:r>
    </w:p>
    <w:p w:rsidR="000A467A" w:rsidRDefault="000A467A" w:rsidP="000A467A">
      <w:r>
        <w:tab/>
        <w:t>Calculate Burke Ratio with the option to output modified Burke Ratio.</w:t>
      </w:r>
    </w:p>
    <w:p w:rsidR="000A467A" w:rsidRPr="00F94F75" w:rsidRDefault="000A467A" w:rsidP="000A467A">
      <w:pPr>
        <w:rPr>
          <w:b/>
        </w:rPr>
      </w:pPr>
      <w:r w:rsidRPr="00F94F75">
        <w:rPr>
          <w:b/>
        </w:rPr>
        <w:t>Details</w:t>
      </w:r>
    </w:p>
    <w:p w:rsidR="000A467A" w:rsidRDefault="000A467A" w:rsidP="00401A14">
      <w:pPr>
        <w:ind w:left="720"/>
      </w:pPr>
      <w:r>
        <w:t>Burke Ratio is similar to Calmar Ratio and Sterling Ratio where risk is expressed in form of drawdowns. Burke Ratio has the difference of asset return and risk free rate as its numerator and square root of the sum of squared drawdowns as its denominator. It can thus be calculated as:</w:t>
      </w:r>
    </w:p>
    <w:p w:rsidR="000A467A" w:rsidRPr="00375AEB" w:rsidRDefault="000A467A" w:rsidP="000A467A">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w:lastRenderedPageBreak/>
            <m:t>Burke Ratio=</m:t>
          </m:r>
          <m:f>
            <m:fPr>
              <m:ctrlPr>
                <w:rPr>
                  <w:rFonts w:ascii="Cambria Math" w:eastAsiaTheme="minorEastAsia" w:hAnsi="Cambria Math"/>
                  <w:i/>
                  <w:sz w:val="28"/>
                  <w:szCs w:val="28"/>
                </w:rPr>
              </m:ctrlPr>
            </m:fPr>
            <m:num>
              <m:r>
                <w:rPr>
                  <w:rFonts w:ascii="Cambria Math" w:eastAsiaTheme="minorEastAsia" w:hAnsi="Cambria Math"/>
                  <w:sz w:val="28"/>
                  <w:szCs w:val="28"/>
                </w:rPr>
                <m:t>asset return-risk free rate</m:t>
              </m:r>
            </m:num>
            <m:den>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d</m:t>
                      </m:r>
                    </m:sup>
                    <m:e>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e>
                  </m:nary>
                </m:e>
              </m:rad>
            </m:den>
          </m:f>
        </m:oMath>
      </m:oMathPara>
    </w:p>
    <w:p w:rsidR="000A467A" w:rsidRPr="00CE1104" w:rsidRDefault="000A467A" w:rsidP="000A467A">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Modified Burke Ratio=</m:t>
          </m:r>
          <m:f>
            <m:fPr>
              <m:ctrlPr>
                <w:rPr>
                  <w:rFonts w:ascii="Cambria Math" w:eastAsiaTheme="minorEastAsia" w:hAnsi="Cambria Math"/>
                  <w:i/>
                  <w:sz w:val="28"/>
                  <w:szCs w:val="28"/>
                </w:rPr>
              </m:ctrlPr>
            </m:fPr>
            <m:num>
              <m:r>
                <w:rPr>
                  <w:rFonts w:ascii="Cambria Math" w:eastAsiaTheme="minorEastAsia" w:hAnsi="Cambria Math"/>
                  <w:sz w:val="28"/>
                  <w:szCs w:val="28"/>
                </w:rPr>
                <m:t>asset return-risk free rate</m:t>
              </m:r>
            </m:num>
            <m:den>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d</m:t>
                      </m:r>
                    </m:sup>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den>
          </m:f>
        </m:oMath>
      </m:oMathPara>
    </w:p>
    <w:p w:rsidR="000A467A" w:rsidRPr="00F94F75" w:rsidRDefault="000A467A" w:rsidP="00401A14">
      <w:pPr>
        <w:ind w:left="720"/>
        <w:rPr>
          <w:rFonts w:eastAsiaTheme="minorEastAsia"/>
          <w:lang w:eastAsia="zh-CN"/>
        </w:rPr>
      </w:pPr>
      <w:r w:rsidRPr="00401A14">
        <w:t>In above formulas, d is total number of drawdowns, n is total number of observations from the data set, and D</w:t>
      </w:r>
      <w:r w:rsidR="00401A14">
        <w:rPr>
          <w:vertAlign w:val="subscript"/>
        </w:rPr>
        <w:t>t</w:t>
      </w:r>
      <w:r w:rsidRPr="00401A14">
        <w:t xml:space="preserve"> is the t</w:t>
      </w:r>
      <w:r w:rsidR="00401A14">
        <w:rPr>
          <w:vertAlign w:val="superscript"/>
        </w:rPr>
        <w:t>th</w:t>
      </w:r>
      <w:r w:rsidRPr="00401A14">
        <w:t xml:space="preserve"> drawdown.</w:t>
      </w:r>
      <w:r>
        <w:rPr>
          <w:rFonts w:eastAsiaTheme="minorEastAsia"/>
          <w:lang w:eastAsia="zh-CN"/>
        </w:rPr>
        <w:t xml:space="preserve"> </w:t>
      </w:r>
    </w:p>
    <w:p w:rsidR="000A467A" w:rsidRDefault="000A467A" w:rsidP="000A467A">
      <w:r>
        <w:tab/>
      </w:r>
    </w:p>
    <w:p w:rsidR="000A467A" w:rsidRPr="00C81D8B" w:rsidRDefault="000A467A" w:rsidP="000A467A">
      <w:pPr>
        <w:rPr>
          <w:b/>
        </w:rPr>
      </w:pPr>
      <w:r w:rsidRPr="00C81D8B">
        <w:rPr>
          <w:b/>
        </w:rPr>
        <w:t>Usage</w:t>
      </w:r>
    </w:p>
    <w:p w:rsidR="000A467A" w:rsidRDefault="000A467A" w:rsidP="000A467A">
      <w:r>
        <w:tab/>
        <w:t>%Burke_Ratio(returns);</w:t>
      </w:r>
    </w:p>
    <w:p w:rsidR="000A467A" w:rsidRDefault="000A467A" w:rsidP="000A467A">
      <w:r>
        <w:tab/>
        <w:t>%Burke_Ratio(returns, Rf=, scale=, asset=, method=, modified=, dateColumn=, outData=);</w:t>
      </w:r>
    </w:p>
    <w:p w:rsidR="000A467A" w:rsidRDefault="000A467A" w:rsidP="000A467A">
      <w:pPr>
        <w:rPr>
          <w:b/>
        </w:rPr>
      </w:pPr>
      <w:r w:rsidRPr="00C81D8B">
        <w:rPr>
          <w:b/>
        </w:rPr>
        <w:t>Arguments</w:t>
      </w:r>
    </w:p>
    <w:p w:rsidR="000A467A" w:rsidRPr="00F94F75" w:rsidRDefault="000A467A" w:rsidP="000A467A">
      <w:pPr>
        <w:ind w:left="720"/>
      </w:pPr>
      <w:r w:rsidRPr="00F94F75">
        <w:t>returns - Requir</w:t>
      </w:r>
      <w:r>
        <w:t>ed.  Data Set containing return</w:t>
      </w:r>
      <w:r w:rsidRPr="00F94F75">
        <w:t>.</w:t>
      </w:r>
    </w:p>
    <w:p w:rsidR="000A467A" w:rsidRPr="00F94F75" w:rsidRDefault="000A467A" w:rsidP="000A467A">
      <w:pPr>
        <w:ind w:left="720"/>
      </w:pPr>
      <w:r w:rsidRPr="00F94F75">
        <w:t xml:space="preserve">Rf - Optional. </w:t>
      </w:r>
      <w:r w:rsidR="000C255B">
        <w:t>T</w:t>
      </w:r>
      <w:r w:rsidRPr="00F94F75">
        <w:t xml:space="preserve">he value or variable representing </w:t>
      </w:r>
      <w:r>
        <w:t>the risk free rate of return. [</w:t>
      </w:r>
      <w:r w:rsidRPr="00F94F75">
        <w:t>Default=0</w:t>
      </w:r>
      <w:r>
        <w:t>]</w:t>
      </w:r>
    </w:p>
    <w:p w:rsidR="000A467A" w:rsidRPr="00F94F75" w:rsidRDefault="000A467A" w:rsidP="000A467A">
      <w:pPr>
        <w:ind w:left="720"/>
      </w:pPr>
      <w:r w:rsidRPr="00F94F75">
        <w:t>scale - Optional. Number of periods in a year {any positive integer, ie daily scale= 252, monthly scal</w:t>
      </w:r>
      <w:r>
        <w:t>e= 12, quarterly scale= 4}.    [</w:t>
      </w:r>
      <w:r w:rsidRPr="00F94F75">
        <w:t>Default=1</w:t>
      </w:r>
      <w:r>
        <w:t>]</w:t>
      </w:r>
    </w:p>
    <w:p w:rsidR="000A467A" w:rsidRPr="00F94F75" w:rsidRDefault="000A467A" w:rsidP="000A467A">
      <w:pPr>
        <w:ind w:left="720"/>
      </w:pPr>
      <w:r w:rsidRPr="00F94F75">
        <w:t>method - Optional. Specifies either DISCRETE or LOG chain</w:t>
      </w:r>
      <w:r>
        <w:t>ing method {DISCRETE, LOG}.    [</w:t>
      </w:r>
      <w:r w:rsidRPr="00F94F75">
        <w:t>Default=DISCRETE</w:t>
      </w:r>
      <w:r>
        <w:t>]</w:t>
      </w:r>
    </w:p>
    <w:p w:rsidR="000A467A" w:rsidRPr="00F94F75" w:rsidRDefault="000A467A" w:rsidP="000A467A">
      <w:pPr>
        <w:ind w:left="720"/>
      </w:pPr>
      <w:r w:rsidRPr="00F94F75">
        <w:t xml:space="preserve">modified - Optional. </w:t>
      </w:r>
      <w:r>
        <w:t>Option to calculate modified Burke Ratio. {TRUE, FALSE} [Default=FALSE]</w:t>
      </w:r>
    </w:p>
    <w:p w:rsidR="000A467A" w:rsidRPr="00F94F75" w:rsidRDefault="000A467A" w:rsidP="000A467A">
      <w:pPr>
        <w:ind w:left="720"/>
      </w:pPr>
      <w:r w:rsidRPr="00F94F75">
        <w:t xml:space="preserve">dateColumn - Optional. Date column in Data Set. </w:t>
      </w:r>
      <w:r>
        <w:t>[</w:t>
      </w:r>
      <w:r w:rsidRPr="00F94F75">
        <w:t>Default=DATE</w:t>
      </w:r>
      <w:r>
        <w:t>]</w:t>
      </w:r>
    </w:p>
    <w:p w:rsidR="000A467A" w:rsidRDefault="000A467A" w:rsidP="000A467A">
      <w:pPr>
        <w:ind w:left="720"/>
      </w:pPr>
      <w:r w:rsidRPr="00F94F75">
        <w:t xml:space="preserve">outData - Optional. Output Data Set with Burke Ratios.  </w:t>
      </w:r>
      <w:r>
        <w:t>[Default="BurkeRatio"]</w:t>
      </w:r>
    </w:p>
    <w:p w:rsidR="000A467A" w:rsidRDefault="000A467A" w:rsidP="000A467A">
      <w:r>
        <w:rPr>
          <w:b/>
        </w:rPr>
        <w:t>Author</w:t>
      </w:r>
    </w:p>
    <w:p w:rsidR="000A467A" w:rsidRDefault="000A467A" w:rsidP="000A467A">
      <w:r>
        <w:tab/>
        <w:t>Qiyuan Yang</w:t>
      </w:r>
    </w:p>
    <w:p w:rsidR="000A467A" w:rsidRDefault="000A467A" w:rsidP="000A467A">
      <w:pPr>
        <w:rPr>
          <w:b/>
        </w:rPr>
      </w:pPr>
      <w:r w:rsidRPr="007630AC">
        <w:rPr>
          <w:b/>
        </w:rPr>
        <w:t>See Also</w:t>
      </w:r>
    </w:p>
    <w:p w:rsidR="000A467A" w:rsidRPr="007630AC" w:rsidRDefault="000A467A" w:rsidP="000A467A">
      <w:pPr>
        <w:rPr>
          <w:b/>
        </w:rPr>
      </w:pPr>
      <w:r>
        <w:rPr>
          <w:b/>
        </w:rPr>
        <w:tab/>
      </w:r>
      <w:hyperlink w:anchor="name_CalmarRatio" w:history="1">
        <w:r w:rsidRPr="000A467A">
          <w:rPr>
            <w:rStyle w:val="Hyperlink"/>
          </w:rPr>
          <w:t>Calmar_Ratio</w:t>
        </w:r>
      </w:hyperlink>
      <w:r w:rsidRPr="00F94F75">
        <w:rPr>
          <w:rStyle w:val="Hyperlink"/>
          <w:u w:val="none"/>
        </w:rPr>
        <w:t>,</w:t>
      </w:r>
      <w:r>
        <w:rPr>
          <w:b/>
        </w:rPr>
        <w:t xml:space="preserve"> </w:t>
      </w:r>
      <w:hyperlink w:anchor="name_SterlingRatio" w:history="1">
        <w:r w:rsidRPr="000A467A">
          <w:rPr>
            <w:rStyle w:val="Hyperlink"/>
          </w:rPr>
          <w:t>Sterling_Ratio</w:t>
        </w:r>
      </w:hyperlink>
      <w:r w:rsidRPr="00F94F75">
        <w:rPr>
          <w:rStyle w:val="Hyperlink"/>
          <w:u w:val="none"/>
        </w:rPr>
        <w:t xml:space="preserve">, </w:t>
      </w:r>
      <w:hyperlink w:anchor="name_SharpeRAtio" w:history="1">
        <w:r w:rsidRPr="000A467A">
          <w:rPr>
            <w:rStyle w:val="Hyperlink"/>
          </w:rPr>
          <w:t>Sharpe_Ratio</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Burke_Ratio</w:t>
      </w:r>
      <w:r>
        <w:rPr>
          <w:rFonts w:ascii="Courier New" w:hAnsi="Courier New" w:cs="Courier New"/>
          <w:color w:val="000000"/>
          <w:shd w:val="clear" w:color="auto" w:fill="FFFFFF"/>
        </w:rPr>
        <w:t>(prices);</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/*%Burke_Ratio(prices, Rf=0, scale=252, method=LOG, modified=TRUE, dateColumn=DATE, outData=MyBurkeRatio);*/</w:t>
      </w:r>
    </w:p>
    <w:p w:rsidR="000A467A" w:rsidRDefault="000A467A" w:rsidP="00966C23">
      <w:pPr>
        <w:rPr>
          <w:rFonts w:ascii="Courier New" w:hAnsi="Courier New" w:cs="Courier New"/>
          <w:color w:val="008000"/>
          <w:shd w:val="clear" w:color="auto" w:fill="FFFFFF"/>
        </w:rPr>
      </w:pPr>
    </w:p>
    <w:bookmarkStart w:id="111" w:name="name_CalmarRatio"/>
    <w:p w:rsidR="004E4AF3" w:rsidRDefault="00245C53" w:rsidP="004E4AF3">
      <w:pPr>
        <w:pStyle w:val="IntenseQuote"/>
      </w:pPr>
      <w:r>
        <w:rPr>
          <w:b/>
        </w:rPr>
        <w:fldChar w:fldCharType="begin"/>
      </w:r>
      <w:r>
        <w:rPr>
          <w:b/>
        </w:rPr>
        <w:instrText xml:space="preserve"> HYPERLINK  \l "CalmarRatio_TOC" </w:instrText>
      </w:r>
      <w:r>
        <w:rPr>
          <w:b/>
        </w:rPr>
        <w:fldChar w:fldCharType="separate"/>
      </w:r>
      <w:r w:rsidR="004E4AF3" w:rsidRPr="00245C53">
        <w:rPr>
          <w:rStyle w:val="Hyperlink"/>
          <w:b/>
        </w:rPr>
        <w:t>Calmar_Ratio</w:t>
      </w:r>
      <w:bookmarkEnd w:id="111"/>
      <w:r>
        <w:rPr>
          <w:b/>
        </w:rPr>
        <w:fldChar w:fldCharType="end"/>
      </w:r>
      <w:r w:rsidR="004E4AF3">
        <w:tab/>
      </w:r>
      <w:r w:rsidR="004E4AF3">
        <w:tab/>
        <w:t xml:space="preserve">calculate Calmar Ratio </w:t>
      </w:r>
    </w:p>
    <w:p w:rsidR="004E4AF3" w:rsidRDefault="004E4AF3" w:rsidP="004E4AF3">
      <w:pPr>
        <w:rPr>
          <w:b/>
        </w:rPr>
      </w:pPr>
      <w:r>
        <w:rPr>
          <w:b/>
        </w:rPr>
        <w:t>Description</w:t>
      </w:r>
    </w:p>
    <w:p w:rsidR="004E4AF3" w:rsidRDefault="004E4AF3" w:rsidP="00401A14">
      <w:pPr>
        <w:ind w:left="720"/>
      </w:pPr>
      <w:r>
        <w:t>Calmar Ratio measures an asset’s return against its drawdown risk. Similar to Sharpe Ratio and Sterling Ratio, it is one of the statistics that measures return vs. risk.</w:t>
      </w:r>
    </w:p>
    <w:p w:rsidR="004E4AF3" w:rsidRPr="006471B6" w:rsidRDefault="004E4AF3" w:rsidP="004E4AF3">
      <w:pPr>
        <w:rPr>
          <w:b/>
        </w:rPr>
      </w:pPr>
      <w:r w:rsidRPr="006471B6">
        <w:rPr>
          <w:b/>
        </w:rPr>
        <w:t>Details</w:t>
      </w:r>
    </w:p>
    <w:p w:rsidR="004E4AF3" w:rsidRDefault="004E4AF3" w:rsidP="004E4AF3">
      <w:r>
        <w:tab/>
        <w:t>Calmar Ratio is calculated as annualized return divided by maximum drawdown.</w:t>
      </w:r>
    </w:p>
    <w:p w:rsidR="004E4AF3" w:rsidRPr="00C61945" w:rsidRDefault="004E4AF3" w:rsidP="004E4AF3">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Calmar Ratio=</m:t>
          </m:r>
          <m:f>
            <m:fPr>
              <m:ctrlPr>
                <w:rPr>
                  <w:rFonts w:ascii="Cambria Math" w:eastAsiaTheme="minorEastAsia" w:hAnsi="Cambria Math"/>
                  <w:i/>
                  <w:sz w:val="28"/>
                  <w:szCs w:val="28"/>
                </w:rPr>
              </m:ctrlPr>
            </m:fPr>
            <m:num>
              <m:r>
                <w:rPr>
                  <w:rFonts w:ascii="Cambria Math" w:eastAsiaTheme="minorEastAsia" w:hAnsi="Cambria Math"/>
                  <w:sz w:val="28"/>
                  <w:szCs w:val="28"/>
                </w:rPr>
                <m:t>annualized return</m:t>
              </m:r>
            </m:num>
            <m:den>
              <m:r>
                <w:rPr>
                  <w:rFonts w:ascii="Cambria Math" w:eastAsiaTheme="minorEastAsia" w:hAnsi="Cambria Math"/>
                  <w:sz w:val="28"/>
                  <w:szCs w:val="28"/>
                </w:rPr>
                <m:t>abs(maximum drawdown)</m:t>
              </m:r>
            </m:den>
          </m:f>
        </m:oMath>
      </m:oMathPara>
    </w:p>
    <w:p w:rsidR="004E4AF3" w:rsidRDefault="004E4AF3" w:rsidP="004E4AF3"/>
    <w:p w:rsidR="004E4AF3" w:rsidRPr="00C81D8B" w:rsidRDefault="004E4AF3" w:rsidP="004E4AF3">
      <w:pPr>
        <w:rPr>
          <w:b/>
        </w:rPr>
      </w:pPr>
      <w:r w:rsidRPr="00C81D8B">
        <w:rPr>
          <w:b/>
        </w:rPr>
        <w:t>Usage</w:t>
      </w:r>
    </w:p>
    <w:p w:rsidR="004E4AF3" w:rsidRDefault="004E4AF3" w:rsidP="004E4AF3">
      <w:r>
        <w:tab/>
        <w:t>%Calmar_Ratio(returns);</w:t>
      </w:r>
    </w:p>
    <w:p w:rsidR="004E4AF3" w:rsidRDefault="004E4AF3" w:rsidP="004E4AF3">
      <w:r>
        <w:tab/>
        <w:t>%Calmar_Ratio(returns, scale=, method=, dateColumn=, outData=);</w:t>
      </w:r>
    </w:p>
    <w:p w:rsidR="004E4AF3" w:rsidRDefault="004E4AF3" w:rsidP="004E4AF3">
      <w:pPr>
        <w:rPr>
          <w:b/>
        </w:rPr>
      </w:pPr>
      <w:r w:rsidRPr="00C81D8B">
        <w:rPr>
          <w:b/>
        </w:rPr>
        <w:t>Arguments</w:t>
      </w:r>
    </w:p>
    <w:p w:rsidR="004E4AF3" w:rsidRPr="00942358" w:rsidRDefault="004E4AF3" w:rsidP="004E4AF3">
      <w:pPr>
        <w:ind w:left="720"/>
      </w:pPr>
      <w:r w:rsidRPr="00942358">
        <w:t xml:space="preserve">returns - Required.  </w:t>
      </w:r>
      <w:r>
        <w:t>Data Set containing returns</w:t>
      </w:r>
      <w:r w:rsidRPr="00942358">
        <w:t>.</w:t>
      </w:r>
    </w:p>
    <w:p w:rsidR="004E4AF3" w:rsidRPr="00942358" w:rsidRDefault="004E4AF3" w:rsidP="004E4AF3">
      <w:pPr>
        <w:ind w:left="720"/>
      </w:pPr>
      <w:r w:rsidRPr="00942358">
        <w:t>scale - Optional. Number of periods in a year {any positive integer, ie daily scale= 252, monthly scal</w:t>
      </w:r>
      <w:r>
        <w:t>e= 12, quarterly scale= 4}.    [</w:t>
      </w:r>
      <w:r w:rsidRPr="00942358">
        <w:t>Default=1</w:t>
      </w:r>
      <w:r>
        <w:t>]</w:t>
      </w:r>
    </w:p>
    <w:p w:rsidR="004E4AF3" w:rsidRPr="00942358" w:rsidRDefault="004E4AF3" w:rsidP="004E4AF3">
      <w:pPr>
        <w:ind w:left="720"/>
      </w:pPr>
      <w:r w:rsidRPr="00942358">
        <w:t>method - Optional. Specifies either DISCRETE or LOG chain</w:t>
      </w:r>
      <w:r>
        <w:t>ing method {DISCRETE, LOG}.    [</w:t>
      </w:r>
      <w:r w:rsidRPr="00942358">
        <w:t>Default=DISCRETE</w:t>
      </w:r>
      <w:r>
        <w:t>]</w:t>
      </w:r>
    </w:p>
    <w:p w:rsidR="004E4AF3" w:rsidRPr="00942358" w:rsidRDefault="004E4AF3" w:rsidP="004E4AF3">
      <w:pPr>
        <w:ind w:left="720"/>
      </w:pPr>
      <w:r w:rsidRPr="00942358">
        <w:t xml:space="preserve">dateColumn - Optional. Date column in Data Set. </w:t>
      </w:r>
      <w:r>
        <w:t>[</w:t>
      </w:r>
      <w:r w:rsidRPr="00942358">
        <w:t>Default=DATE</w:t>
      </w:r>
      <w:r>
        <w:t>]</w:t>
      </w:r>
    </w:p>
    <w:p w:rsidR="004E4AF3" w:rsidRDefault="004E4AF3" w:rsidP="004E4AF3">
      <w:pPr>
        <w:ind w:left="720"/>
      </w:pPr>
      <w:r w:rsidRPr="00942358">
        <w:t xml:space="preserve">outData - Optional. Output Data Set with Calmar ratios.  </w:t>
      </w:r>
      <w:r>
        <w:t>[Default="CalmarRatio"]</w:t>
      </w:r>
    </w:p>
    <w:p w:rsidR="004E4AF3" w:rsidRDefault="004E4AF3" w:rsidP="004E4AF3">
      <w:r>
        <w:rPr>
          <w:b/>
        </w:rPr>
        <w:t>Author</w:t>
      </w:r>
    </w:p>
    <w:p w:rsidR="004E4AF3" w:rsidRDefault="004E4AF3" w:rsidP="004E4AF3">
      <w:r>
        <w:lastRenderedPageBreak/>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245C53">
          <w:rPr>
            <w:rStyle w:val="Hyperlink"/>
          </w:rPr>
          <w:t>Drawdowns</w:t>
        </w:r>
      </w:hyperlink>
      <w:r w:rsidRPr="004E4AF3">
        <w:rPr>
          <w:rStyle w:val="Hyperlink"/>
          <w:u w:val="none"/>
        </w:rPr>
        <w:t xml:space="preserve">, </w:t>
      </w:r>
      <w:hyperlink w:anchor="name_MaxDrawdown" w:history="1">
        <w:r w:rsidRPr="00A67E1E">
          <w:rPr>
            <w:rStyle w:val="Hyperlink"/>
          </w:rPr>
          <w:t>max_drawdown</w:t>
        </w:r>
      </w:hyperlink>
      <w:r w:rsidRPr="004E4AF3">
        <w:rPr>
          <w:rStyle w:val="Hyperlink"/>
          <w:u w:val="none"/>
        </w:rPr>
        <w:t xml:space="preserve">, </w:t>
      </w:r>
      <w:hyperlink w:anchor="name_SharpeRAtio" w:history="1">
        <w:r w:rsidRPr="00A67E1E">
          <w:rPr>
            <w:rStyle w:val="Hyperlink"/>
          </w:rPr>
          <w:t>Sharpe_Ratio</w:t>
        </w:r>
      </w:hyperlink>
      <w:r w:rsidRPr="004E4AF3">
        <w:rPr>
          <w:rStyle w:val="Hyperlink"/>
          <w:u w:val="none"/>
        </w:rPr>
        <w:t xml:space="preserve">, </w:t>
      </w:r>
      <w:hyperlink w:anchor="name_SterlingRatio" w:history="1">
        <w:r w:rsidRPr="00A67E1E">
          <w:rPr>
            <w:rStyle w:val="Hyperlink"/>
          </w:rPr>
          <w:t>Sterling_Ratio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Calmar_Ratio</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/*%Calmar_Ratio(prices, scale=4, method=LOG, dateColumn=DATE, outData=MyCalmarRatio);*/</w:t>
      </w:r>
    </w:p>
    <w:p w:rsidR="004E4AF3" w:rsidRDefault="004E4AF3" w:rsidP="00966C23">
      <w:pPr>
        <w:rPr>
          <w:rFonts w:ascii="Courier New" w:hAnsi="Courier New" w:cs="Courier New"/>
          <w:color w:val="008000"/>
          <w:shd w:val="clear" w:color="auto" w:fill="FFFFFF"/>
        </w:rPr>
      </w:pPr>
    </w:p>
    <w:bookmarkStart w:id="112" w:name="name_CAPMalphabeta"/>
    <w:p w:rsidR="00830C18" w:rsidRDefault="00B16FE5" w:rsidP="00966C23">
      <w:pPr>
        <w:pStyle w:val="IntenseQuote"/>
      </w:pPr>
      <w:r>
        <w:fldChar w:fldCharType="begin"/>
      </w:r>
      <w:r>
        <w:instrText xml:space="preserve"> HYPERLINK \l "CAPMalphabeta_TOC" </w:instrText>
      </w:r>
      <w:r>
        <w:fldChar w:fldCharType="separate"/>
      </w:r>
      <w:r w:rsidR="00B8738A" w:rsidRPr="006B065F">
        <w:rPr>
          <w:rStyle w:val="Hyperlink"/>
          <w:b/>
        </w:rPr>
        <w:t>CAPM_Alpha_Beta</w:t>
      </w:r>
      <w:r>
        <w:rPr>
          <w:rStyle w:val="Hyperlink"/>
          <w:b/>
        </w:rPr>
        <w:fldChar w:fldCharType="end"/>
      </w:r>
      <w:r w:rsidR="00B8738A">
        <w:t xml:space="preserve"> </w:t>
      </w:r>
      <w:bookmarkEnd w:id="112"/>
      <w:r w:rsidR="00966C23">
        <w:tab/>
      </w:r>
      <w:r w:rsidR="00966C23">
        <w:tab/>
      </w:r>
      <w:r w:rsidR="00B8738A">
        <w:t>calculate single factor model (CAPM) alpha and beta</w:t>
      </w:r>
    </w:p>
    <w:p w:rsidR="00312518" w:rsidRDefault="00312518" w:rsidP="00312518">
      <w:pPr>
        <w:rPr>
          <w:b/>
        </w:rPr>
      </w:pPr>
      <w:r>
        <w:rPr>
          <w:b/>
        </w:rPr>
        <w:t>Description</w:t>
      </w:r>
    </w:p>
    <w:p w:rsidR="00312518" w:rsidRDefault="00262F7F" w:rsidP="00262F7F">
      <w:pPr>
        <w:ind w:left="720"/>
      </w:pPr>
      <w:r>
        <w:t xml:space="preserve">This macro calculates values of Alpha and Beta as defined by CAPM </w:t>
      </w:r>
      <w:r w:rsidR="009D5312">
        <w:t xml:space="preserve">(single factor model), effectively </w:t>
      </w:r>
      <w:r>
        <w:t>combining the wrapper functio</w:t>
      </w:r>
      <w:r w:rsidR="009D5312">
        <w:t xml:space="preserve">ns of CAPM.alpha and CAPM.beta in </w:t>
      </w:r>
      <w:r>
        <w:t>the R performance analytics package.</w:t>
      </w:r>
      <w:r w:rsidR="009D5312">
        <w:t xml:space="preserve">  </w:t>
      </w:r>
    </w:p>
    <w:p w:rsidR="009D5312" w:rsidRDefault="009D5312" w:rsidP="009D5312">
      <w:pPr>
        <w:rPr>
          <w:b/>
        </w:rPr>
      </w:pPr>
      <w:r>
        <w:rPr>
          <w:b/>
        </w:rPr>
        <w:t>Details</w:t>
      </w:r>
    </w:p>
    <w:p w:rsidR="009D5312" w:rsidRDefault="009D5312" w:rsidP="009D5312">
      <w:pPr>
        <w:ind w:left="720"/>
      </w:pPr>
      <w:r>
        <w:t xml:space="preserve">“Alpha” purports to be the measure of a manager’s skill by measuring the portion of the manager’s returns not attributable to “Beta”, or the portion of performance attributable to a benchmark asset or index.  </w:t>
      </w:r>
    </w:p>
    <w:p w:rsidR="009D5312" w:rsidRDefault="009D5312" w:rsidP="009D5312">
      <w:pPr>
        <w:ind w:left="720"/>
      </w:pPr>
      <w:r>
        <w:t>It should be noted that the classical CAPM model has been almost completely discredited</w:t>
      </w:r>
      <w:r w:rsidR="00D1366C">
        <w:t xml:space="preserve"> by academics, however, it is a good</w:t>
      </w:r>
      <w:r>
        <w:t xml:space="preserve"> example of a simple single factor model comparing an asset to an arbitrary benchmark.  </w:t>
      </w:r>
    </w:p>
    <w:p w:rsidR="0025064E" w:rsidRDefault="009D5312" w:rsidP="0025064E">
      <w:pPr>
        <w:ind w:left="720"/>
      </w:pPr>
      <w:r>
        <w:t xml:space="preserve">The CAPM Beta is the beta of an asset to the variance and covariance of an initial portfolio.  It is used to determine diversification potential.  </w:t>
      </w:r>
      <w:r w:rsidR="0025064E">
        <w:t xml:space="preserve">Beta is often thought of as the slope of the regression line </w:t>
      </w:r>
      <w:r w:rsidR="00B97B6C">
        <w:t xml:space="preserve">used to determine the risk premium </w:t>
      </w:r>
      <w:r w:rsidR="0025064E">
        <w:t>of a returns time series.  Alpha is th</w:t>
      </w:r>
      <w:r w:rsidR="00D1366C">
        <w:t>ought of as the intercept of this</w:t>
      </w:r>
      <w:r w:rsidR="0025064E">
        <w:t xml:space="preserve"> regression line.  </w:t>
      </w:r>
    </w:p>
    <w:p w:rsidR="00B97B6C" w:rsidRPr="00A408DF" w:rsidRDefault="0025064E" w:rsidP="00B97B6C">
      <w:pPr>
        <w:ind w:left="720"/>
      </w:pPr>
      <w:r>
        <w:lastRenderedPageBreak/>
        <w:t>Beta can be calculated as</w:t>
      </w:r>
      <w:r w:rsidR="00B97B6C">
        <w:t>:</w:t>
      </w:r>
      <w:r w:rsidR="00B97B6C">
        <w:br/>
      </w:r>
      <m:oMathPara>
        <m:oMathParaPr>
          <m:jc m:val="center"/>
        </m:oMathParaPr>
        <m:oMath>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β</m:t>
              </m:r>
            </m:e>
            <m:sub>
              <m:r>
                <w:rPr>
                  <w:rFonts w:ascii="Cambria Math" w:hAnsi="Cambria Math"/>
                  <w:sz w:val="32"/>
                  <w:szCs w:val="32"/>
                  <w:bdr w:val="single" w:sz="4" w:space="0" w:color="auto"/>
                </w:rPr>
                <m:t>a</m:t>
              </m:r>
            </m:sub>
          </m:sSub>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m:t>
          </m:r>
          <m:f>
            <m:fPr>
              <m:ctrlPr>
                <w:rPr>
                  <w:rFonts w:ascii="Cambria Math" w:hAnsi="Cambria Math"/>
                  <w:i/>
                  <w:sz w:val="32"/>
                  <w:szCs w:val="32"/>
                  <w:bdr w:val="single" w:sz="4" w:space="0" w:color="auto"/>
                </w:rPr>
              </m:ctrlPr>
            </m:fPr>
            <m:num>
              <m:r>
                <w:rPr>
                  <w:rFonts w:ascii="Cambria Math" w:hAnsi="Cambria Math"/>
                  <w:sz w:val="32"/>
                  <w:szCs w:val="32"/>
                  <w:bdr w:val="single" w:sz="4" w:space="0" w:color="auto"/>
                </w:rPr>
                <m:t>Co</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v</m:t>
                  </m:r>
                </m:e>
                <m:sub>
                  <m:r>
                    <w:rPr>
                      <w:rFonts w:ascii="Cambria Math" w:hAnsi="Cambria Math"/>
                      <w:sz w:val="32"/>
                      <w:szCs w:val="32"/>
                      <w:bdr w:val="single" w:sz="4" w:space="0" w:color="auto"/>
                    </w:rPr>
                    <m:t>a</m:t>
                  </m:r>
                </m:sub>
              </m:sSub>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m:t>
                  </m:r>
                </m:e>
                <m:sub>
                  <m:r>
                    <w:rPr>
                      <w:rFonts w:ascii="Cambria Math" w:hAnsi="Cambria Math"/>
                      <w:sz w:val="32"/>
                      <w:szCs w:val="32"/>
                      <w:bdr w:val="single" w:sz="4" w:space="0" w:color="auto"/>
                    </w:rPr>
                    <m:t>b</m:t>
                  </m:r>
                </m:sub>
              </m:sSub>
            </m:num>
            <m:den>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σ</m:t>
                  </m:r>
                </m:e>
                <m:sub>
                  <m:r>
                    <w:rPr>
                      <w:rFonts w:ascii="Cambria Math" w:hAnsi="Cambria Math"/>
                      <w:sz w:val="32"/>
                      <w:szCs w:val="32"/>
                      <w:bdr w:val="single" w:sz="4" w:space="0" w:color="auto"/>
                    </w:rPr>
                    <m:t>b</m:t>
                  </m:r>
                </m:sub>
              </m:sSub>
            </m:den>
          </m:f>
          <m:r>
            <w:rPr>
              <w:rFonts w:ascii="Cambria Math" w:hAnsi="Cambria Math"/>
              <w:sz w:val="32"/>
              <w:szCs w:val="32"/>
              <w:bdr w:val="single" w:sz="4" w:space="0" w:color="auto"/>
            </w:rPr>
            <m:t xml:space="preserve">= </m:t>
          </m:r>
          <m:f>
            <m:fPr>
              <m:ctrlPr>
                <w:rPr>
                  <w:rFonts w:ascii="Cambria Math" w:hAnsi="Cambria Math"/>
                  <w:i/>
                  <w:sz w:val="32"/>
                  <w:szCs w:val="32"/>
                  <w:bdr w:val="single" w:sz="4" w:space="0" w:color="auto"/>
                </w:rPr>
              </m:ctrlPr>
            </m:fPr>
            <m:num>
              <m:nary>
                <m:naryPr>
                  <m:chr m:val="∑"/>
                  <m:limLoc m:val="undOvr"/>
                  <m:subHide m:val="1"/>
                  <m:supHide m:val="1"/>
                  <m:ctrlPr>
                    <w:rPr>
                      <w:rFonts w:ascii="Cambria Math" w:hAnsi="Cambria Math"/>
                      <w:i/>
                      <w:sz w:val="32"/>
                      <w:szCs w:val="32"/>
                      <w:bdr w:val="single" w:sz="4" w:space="0" w:color="auto"/>
                    </w:rPr>
                  </m:ctrlPr>
                </m:naryPr>
                <m:sub/>
                <m:sup/>
                <m:e>
                  <m:r>
                    <w:rPr>
                      <w:rFonts w:ascii="Cambria Math" w:hAnsi="Cambria Math"/>
                      <w:sz w:val="32"/>
                      <w:szCs w:val="32"/>
                      <w:bdr w:val="single" w:sz="4" w:space="0" w:color="auto"/>
                    </w:rPr>
                    <m:t>(</m:t>
                  </m:r>
                  <m:d>
                    <m:dPr>
                      <m:ctrlPr>
                        <w:rPr>
                          <w:rFonts w:ascii="Cambria Math" w:hAnsi="Cambria Math"/>
                          <w:i/>
                          <w:sz w:val="32"/>
                          <w:szCs w:val="32"/>
                          <w:bdr w:val="single" w:sz="4" w:space="0" w:color="auto"/>
                        </w:rPr>
                      </m:ctrlPr>
                    </m:d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a</m:t>
                          </m:r>
                        </m:sub>
                      </m:sSub>
                      <m:r>
                        <w:rPr>
                          <w:rFonts w:ascii="Cambria Math" w:hAnsi="Cambria Math"/>
                          <w:sz w:val="32"/>
                          <w:szCs w:val="32"/>
                          <w:bdr w:val="single" w:sz="4" w:space="0" w:color="auto"/>
                        </w:rPr>
                        <m:t>-</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a</m:t>
                              </m:r>
                            </m:sub>
                          </m:sSub>
                        </m:e>
                      </m:bar>
                      <m:r>
                        <w:rPr>
                          <w:rFonts w:ascii="Cambria Math" w:hAnsi="Cambria Math"/>
                          <w:sz w:val="32"/>
                          <w:szCs w:val="32"/>
                          <w:bdr w:val="single" w:sz="4" w:space="0" w:color="auto"/>
                        </w:rPr>
                        <m:t xml:space="preserve"> </m:t>
                      </m:r>
                    </m:e>
                  </m:d>
                  <m:r>
                    <w:rPr>
                      <w:rFonts w:ascii="Cambria Math" w:hAnsi="Cambria Math"/>
                      <w:sz w:val="32"/>
                      <w:szCs w:val="32"/>
                      <w:bdr w:val="single" w:sz="4" w:space="0" w:color="auto"/>
                    </w:rPr>
                    <m:t>(</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 xml:space="preserve">- </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e>
                  </m:bar>
                  <m:r>
                    <w:rPr>
                      <w:rFonts w:ascii="Cambria Math" w:hAnsi="Cambria Math"/>
                      <w:sz w:val="32"/>
                      <w:szCs w:val="32"/>
                      <w:bdr w:val="single" w:sz="4" w:space="0" w:color="auto"/>
                    </w:rPr>
                    <m:t>)</m:t>
                  </m:r>
                </m:e>
              </m:nary>
            </m:num>
            <m:den>
              <m:nary>
                <m:naryPr>
                  <m:chr m:val="∑"/>
                  <m:limLoc m:val="undOvr"/>
                  <m:subHide m:val="1"/>
                  <m:supHide m:val="1"/>
                  <m:ctrlPr>
                    <w:rPr>
                      <w:rFonts w:ascii="Cambria Math" w:hAnsi="Cambria Math"/>
                      <w:i/>
                      <w:sz w:val="32"/>
                      <w:szCs w:val="32"/>
                      <w:bdr w:val="single" w:sz="4" w:space="0" w:color="auto"/>
                    </w:rPr>
                  </m:ctrlPr>
                </m:naryPr>
                <m:sub/>
                <m:sup/>
                <m:e>
                  <m:sSup>
                    <m:sSupPr>
                      <m:ctrlPr>
                        <w:rPr>
                          <w:rFonts w:ascii="Cambria Math" w:hAnsi="Cambria Math"/>
                          <w:i/>
                          <w:sz w:val="32"/>
                          <w:szCs w:val="32"/>
                          <w:bdr w:val="single" w:sz="4" w:space="0" w:color="auto"/>
                        </w:rPr>
                      </m:ctrlPr>
                    </m:sSupPr>
                    <m:e>
                      <m:d>
                        <m:dPr>
                          <m:ctrlPr>
                            <w:rPr>
                              <w:rFonts w:ascii="Cambria Math" w:hAnsi="Cambria Math"/>
                              <w:i/>
                              <w:sz w:val="32"/>
                              <w:szCs w:val="32"/>
                              <w:bdr w:val="single" w:sz="4" w:space="0" w:color="auto"/>
                            </w:rPr>
                          </m:ctrlPr>
                        </m:d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 xml:space="preserve">- </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e>
                          </m:bar>
                        </m:e>
                      </m:d>
                    </m:e>
                    <m:sup>
                      <m:r>
                        <w:rPr>
                          <w:rFonts w:ascii="Cambria Math" w:hAnsi="Cambria Math"/>
                          <w:sz w:val="32"/>
                          <w:szCs w:val="32"/>
                          <w:bdr w:val="single" w:sz="4" w:space="0" w:color="auto"/>
                        </w:rPr>
                        <m:t>2</m:t>
                      </m:r>
                    </m:sup>
                  </m:sSup>
                </m:e>
              </m:nary>
            </m:den>
          </m:f>
        </m:oMath>
      </m:oMathPara>
    </w:p>
    <w:p w:rsidR="00312518" w:rsidRPr="00B97B6C" w:rsidRDefault="00312518" w:rsidP="00B97B6C">
      <w:r>
        <w:rPr>
          <w:b/>
        </w:rPr>
        <w:t>Usage</w:t>
      </w:r>
    </w:p>
    <w:p w:rsidR="00204038" w:rsidRDefault="00312518" w:rsidP="00204038">
      <w:r>
        <w:rPr>
          <w:b/>
        </w:rPr>
        <w:tab/>
      </w:r>
      <w:r w:rsidR="00597585">
        <w:rPr>
          <w:b/>
        </w:rPr>
        <w:t>%</w:t>
      </w:r>
      <w:r w:rsidR="00204038">
        <w:t>CA</w:t>
      </w:r>
      <w:r w:rsidR="00C045D5">
        <w:t>PM_Alpha_Beta (Returns, BM</w:t>
      </w:r>
      <w:r w:rsidR="001171D1">
        <w:t>=</w:t>
      </w:r>
      <w:r w:rsidR="00C045D5">
        <w:t>, Rf</w:t>
      </w:r>
      <w:r w:rsidR="001171D1">
        <w:t>=</w:t>
      </w:r>
      <w:r w:rsidR="00204038">
        <w:t>);</w:t>
      </w:r>
    </w:p>
    <w:p w:rsidR="00B97B6C" w:rsidRDefault="00597585" w:rsidP="00A35CC4">
      <w:pPr>
        <w:ind w:left="720"/>
      </w:pPr>
      <w:r>
        <w:t>%</w:t>
      </w:r>
      <w:r w:rsidR="00204038">
        <w:t>CA</w:t>
      </w:r>
      <w:r w:rsidR="00C045D5">
        <w:t>PM_Alpha_Beta (Returns, BM</w:t>
      </w:r>
      <w:r w:rsidR="001171D1">
        <w:t>=</w:t>
      </w:r>
      <w:r w:rsidR="00C045D5">
        <w:t>, Rf</w:t>
      </w:r>
      <w:r w:rsidR="001171D1">
        <w:t>=</w:t>
      </w:r>
      <w:r w:rsidR="00204038">
        <w:t>,</w:t>
      </w:r>
      <w:r w:rsidR="005F0375">
        <w:t xml:space="preserve"> dateColumn</w:t>
      </w:r>
      <w:r w:rsidR="001171D1">
        <w:t>=</w:t>
      </w:r>
      <w:r w:rsidR="005F0375">
        <w:t>,</w:t>
      </w:r>
      <w:r w:rsidR="00204038">
        <w:t xml:space="preserve"> </w:t>
      </w:r>
      <w:r w:rsidR="00E24099">
        <w:t>outData</w:t>
      </w:r>
      <w:r w:rsidR="001171D1">
        <w:t>=</w:t>
      </w:r>
      <w:r w:rsidR="00204038">
        <w:t>);</w:t>
      </w:r>
      <w:r w:rsidR="00312518">
        <w:tab/>
      </w:r>
    </w:p>
    <w:p w:rsidR="00312518" w:rsidRDefault="00312518" w:rsidP="00312518">
      <w:pPr>
        <w:rPr>
          <w:b/>
        </w:rPr>
      </w:pPr>
      <w:r>
        <w:rPr>
          <w:b/>
        </w:rPr>
        <w:t>Arguments</w:t>
      </w:r>
    </w:p>
    <w:p w:rsidR="000C255B" w:rsidRDefault="000C255B" w:rsidP="000C255B">
      <w:pPr>
        <w:ind w:firstLine="720"/>
      </w:pPr>
      <w:r>
        <w:t>returns</w:t>
      </w:r>
      <w:r>
        <w:tab/>
        <w:t>- Required.  Data set containing returns with option to include risk free rate variable.</w:t>
      </w:r>
    </w:p>
    <w:p w:rsidR="000C255B" w:rsidRDefault="000C255B" w:rsidP="000C255B">
      <w:r>
        <w:tab/>
        <w:t xml:space="preserve">BM - required.  </w:t>
      </w:r>
      <w:r w:rsidRPr="00A341D7">
        <w:t>Specifies the variable name of benchmark asset or index in the returns data set.</w:t>
      </w:r>
    </w:p>
    <w:p w:rsidR="000C255B" w:rsidRDefault="000C255B" w:rsidP="000C255B">
      <w:pPr>
        <w:ind w:firstLine="720"/>
      </w:pPr>
      <w:r w:rsidRPr="00BA0DE7">
        <w:t xml:space="preserve">Rf - Optional. </w:t>
      </w:r>
      <w:r>
        <w:t>T</w:t>
      </w:r>
      <w:r w:rsidRPr="00BA0DE7">
        <w:t>he value or variable representing the risk free rate of return. [Default=0]</w:t>
      </w:r>
    </w:p>
    <w:p w:rsidR="000C255B" w:rsidRPr="00A341D7" w:rsidRDefault="000C255B" w:rsidP="000C255B">
      <w:pPr>
        <w:ind w:left="720"/>
      </w:pPr>
      <w:r w:rsidRPr="00A341D7">
        <w:t xml:space="preserve">dateColumn - Optional. Date column in Data Set. </w:t>
      </w:r>
      <w:r>
        <w:t>[</w:t>
      </w:r>
      <w:r w:rsidRPr="00A341D7">
        <w:t>Default=DATE</w:t>
      </w:r>
      <w:r>
        <w:t>]</w:t>
      </w:r>
    </w:p>
    <w:p w:rsidR="00B97B6C" w:rsidRPr="00A35CC4" w:rsidRDefault="0046721E" w:rsidP="00312518">
      <w:r>
        <w:tab/>
      </w:r>
      <w:r w:rsidR="00E24099">
        <w:t>outData</w:t>
      </w:r>
      <w:r w:rsidR="00B11CF4">
        <w:t xml:space="preserve"> </w:t>
      </w:r>
      <w:r>
        <w:t xml:space="preserve">- </w:t>
      </w:r>
      <w:r w:rsidR="000C255B">
        <w:t xml:space="preserve">Optional. Output data set with </w:t>
      </w:r>
      <w:r>
        <w:t xml:space="preserve">alpha and beta. [Default= </w:t>
      </w:r>
      <w:r w:rsidR="000C255B">
        <w:t>“</w:t>
      </w:r>
      <w:r>
        <w:t>alphas_and_betas</w:t>
      </w:r>
      <w:r w:rsidR="000C255B">
        <w:t>”</w:t>
      </w:r>
      <w:r>
        <w:t>]</w:t>
      </w:r>
    </w:p>
    <w:p w:rsidR="00312518" w:rsidRDefault="00312518" w:rsidP="00312518">
      <w:r>
        <w:rPr>
          <w:b/>
        </w:rPr>
        <w:t>Author</w:t>
      </w:r>
    </w:p>
    <w:p w:rsidR="00312518" w:rsidRDefault="00312518" w:rsidP="00312518">
      <w:r>
        <w:tab/>
        <w:t>Dominic Pazzula, Carter Johnston</w:t>
      </w:r>
    </w:p>
    <w:p w:rsidR="00312518" w:rsidRDefault="00312518" w:rsidP="00312518">
      <w:pPr>
        <w:rPr>
          <w:b/>
        </w:rPr>
      </w:pPr>
      <w:r>
        <w:rPr>
          <w:b/>
        </w:rPr>
        <w:t>See Also</w:t>
      </w:r>
    </w:p>
    <w:p w:rsidR="00312518" w:rsidRDefault="00312518" w:rsidP="00312518">
      <w:r>
        <w:rPr>
          <w:b/>
        </w:rPr>
        <w:tab/>
      </w:r>
      <w:bookmarkStart w:id="113" w:name="ref_epsilon"/>
      <w:r w:rsidR="00EF3D47">
        <w:fldChar w:fldCharType="begin"/>
      </w:r>
      <w:r w:rsidR="00EF3D47">
        <w:instrText xml:space="preserve"> HYPERLINK  \l "name_CAPMepsilon" </w:instrText>
      </w:r>
      <w:r w:rsidR="00EF3D47">
        <w:fldChar w:fldCharType="separate"/>
      </w:r>
      <w:r w:rsidR="0046721E" w:rsidRPr="00EF3D47">
        <w:rPr>
          <w:rStyle w:val="Hyperlink"/>
        </w:rPr>
        <w:t>CAPM_Epsilon</w:t>
      </w:r>
      <w:r w:rsidR="00EF3D47">
        <w:fldChar w:fldCharType="end"/>
      </w:r>
    </w:p>
    <w:bookmarkEnd w:id="113"/>
    <w:p w:rsidR="00312518" w:rsidRDefault="00312518" w:rsidP="0031251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F0375" w:rsidRDefault="00312518" w:rsidP="005F0375">
      <w:pPr>
        <w:autoSpaceDE w:val="0"/>
        <w:autoSpaceDN w:val="0"/>
        <w:adjustRightInd w:val="0"/>
        <w:spacing w:after="0" w:line="240" w:lineRule="auto"/>
        <w:rPr>
          <w:rFonts w:ascii="Courier New" w:hAnsi="Courier New" w:cs="Courier New"/>
          <w:color w:val="000000"/>
          <w:shd w:val="clear" w:color="auto" w:fill="FFFFFF"/>
        </w:rPr>
      </w:pPr>
      <w:r>
        <w:tab/>
      </w:r>
      <w:r w:rsidR="005F0375">
        <w:rPr>
          <w:rFonts w:ascii="Courier New" w:hAnsi="Courier New" w:cs="Courier New"/>
          <w:b/>
          <w:bCs/>
          <w:color w:val="000080"/>
          <w:shd w:val="clear" w:color="auto" w:fill="FFFFFF"/>
        </w:rPr>
        <w:t>data</w:t>
      </w:r>
      <w:r w:rsidR="005F0375">
        <w:rPr>
          <w:rFonts w:ascii="Courier New" w:hAnsi="Courier New" w:cs="Courier New"/>
          <w:color w:val="000000"/>
          <w:shd w:val="clear" w:color="auto" w:fill="FFFFFF"/>
        </w:rPr>
        <w:t xml:space="preserve"> 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CAPM_Alpha_Beta</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rPr>
          <w:rFonts w:ascii="Courier New" w:hAnsi="Courier New" w:cs="Courier New"/>
          <w:color w:val="000000"/>
          <w:shd w:val="clear" w:color="auto" w:fill="FFFFFF"/>
        </w:rPr>
      </w:pP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A0BE7" w:rsidRDefault="005F0375" w:rsidP="005F0375">
      <w:pPr>
        <w:ind w:left="720"/>
        <w:rPr>
          <w:b/>
        </w:rPr>
      </w:pPr>
      <w:r>
        <w:rPr>
          <w:rFonts w:ascii="Courier New" w:hAnsi="Courier New" w:cs="Courier New"/>
          <w:color w:val="008000"/>
          <w:shd w:val="clear" w:color="auto" w:fill="FFFFFF"/>
        </w:rPr>
        <w:t xml:space="preserve">/*%CAPM_Alpha_Beta(prices, BM= SPY, Rf= IBM,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alphas_and_betas);*/</w:t>
      </w:r>
    </w:p>
    <w:bookmarkStart w:id="114" w:name="name_CAPMepsilon"/>
    <w:p w:rsidR="00DA0BE7" w:rsidRPr="000D0D4D" w:rsidRDefault="00041A41" w:rsidP="00DA0BE7">
      <w:pPr>
        <w:pStyle w:val="IntenseQuote"/>
      </w:pPr>
      <w:r>
        <w:rPr>
          <w:b/>
        </w:rPr>
        <w:fldChar w:fldCharType="begin"/>
      </w:r>
      <w:r>
        <w:rPr>
          <w:b/>
        </w:rPr>
        <w:instrText xml:space="preserve"> HYPERLINK  \l "CAPMepsilon_TOC" </w:instrText>
      </w:r>
      <w:r>
        <w:rPr>
          <w:b/>
        </w:rPr>
        <w:fldChar w:fldCharType="separate"/>
      </w:r>
      <w:r w:rsidR="00DA0BE7" w:rsidRPr="00041A41">
        <w:rPr>
          <w:rStyle w:val="Hyperlink"/>
          <w:b/>
        </w:rPr>
        <w:t>CAPM_Epsilon</w:t>
      </w:r>
      <w:bookmarkEnd w:id="114"/>
      <w:r>
        <w:rPr>
          <w:b/>
        </w:rPr>
        <w:fldChar w:fldCharType="end"/>
      </w:r>
      <w:r w:rsidR="00DA0BE7" w:rsidRPr="00DA0BE7">
        <w:rPr>
          <w:b/>
        </w:rPr>
        <w:tab/>
      </w:r>
      <w:r w:rsidR="00DA0BE7">
        <w:t>Regression epsilon of the return distribution</w:t>
      </w:r>
    </w:p>
    <w:p w:rsidR="00DA0BE7" w:rsidRDefault="00DA0BE7" w:rsidP="00DA0BE7">
      <w:pPr>
        <w:rPr>
          <w:b/>
        </w:rPr>
      </w:pPr>
      <w:r>
        <w:rPr>
          <w:b/>
        </w:rPr>
        <w:lastRenderedPageBreak/>
        <w:t>Description</w:t>
      </w:r>
    </w:p>
    <w:p w:rsidR="00DA0BE7" w:rsidRPr="00DA0BE7" w:rsidRDefault="00DA0BE7" w:rsidP="00DA0BE7">
      <w:pPr>
        <w:ind w:left="720"/>
      </w:pPr>
      <w:r>
        <w:t xml:space="preserve">The regression epsilon is an error term measuring the vertical distance between the return predicted by the </w:t>
      </w:r>
      <w:r w:rsidR="00204038">
        <w:t>equation and the real result as defined by the capital asset pricing model.</w:t>
      </w:r>
    </w:p>
    <w:p w:rsidR="00DA0BE7" w:rsidRDefault="00DA0BE7" w:rsidP="00DA0BE7">
      <w:pPr>
        <w:rPr>
          <w:b/>
        </w:rPr>
      </w:pPr>
      <w:r>
        <w:rPr>
          <w:b/>
        </w:rPr>
        <w:t>Details</w:t>
      </w:r>
    </w:p>
    <w:p w:rsidR="00A35CC4" w:rsidRDefault="00A35CC4" w:rsidP="00DA0BE7">
      <w:r>
        <w:rPr>
          <w:b/>
        </w:rPr>
        <w:tab/>
      </w:r>
      <w:r>
        <w:t>The regression epsilon is given by the following formula:</w:t>
      </w:r>
    </w:p>
    <w:p w:rsidR="00A35CC4" w:rsidRPr="007B7CC2" w:rsidRDefault="007F0AF1" w:rsidP="00A408DF">
      <w:pPr>
        <w:jc w:val="center"/>
        <w:rPr>
          <w:rFonts w:eastAsiaTheme="minorEastAsia"/>
          <w:sz w:val="32"/>
          <w:szCs w:val="32"/>
        </w:rPr>
      </w:pPr>
      <m:oMathPara>
        <m:oMath>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ϵ</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p</m:t>
              </m:r>
            </m:sub>
          </m:sSub>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α</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β</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*b</m:t>
          </m:r>
        </m:oMath>
      </m:oMathPara>
    </w:p>
    <w:p w:rsidR="00A35CC4" w:rsidRPr="00A35CC4" w:rsidRDefault="00A35CC4" w:rsidP="00A35CC4">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r</m:t>
            </m:r>
          </m:sub>
        </m:sSub>
      </m:oMath>
      <w:r>
        <w:rPr>
          <w:rFonts w:eastAsiaTheme="minorEastAsia"/>
        </w:rPr>
        <w:t xml:space="preserve"> is the regression alpha,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r</m:t>
            </m:r>
          </m:sub>
        </m:sSub>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xml:space="preserve"> is the portfolio return and b is the benchmark return.</w:t>
      </w:r>
    </w:p>
    <w:p w:rsidR="00DA0BE7" w:rsidRDefault="00DA0BE7" w:rsidP="00DA0BE7">
      <w:r>
        <w:rPr>
          <w:b/>
        </w:rPr>
        <w:t>Usage</w:t>
      </w:r>
    </w:p>
    <w:p w:rsidR="00DA0BE7" w:rsidRDefault="00DA0BE7" w:rsidP="00DA0BE7">
      <w:r>
        <w:tab/>
      </w:r>
      <w:r w:rsidR="00597585">
        <w:t>%</w:t>
      </w:r>
      <w:r>
        <w:t>CAPM_</w:t>
      </w:r>
      <w:r w:rsidR="00204038">
        <w:t>Epsilon</w:t>
      </w:r>
      <w:r>
        <w:t>(Returns, BM</w:t>
      </w:r>
      <w:r w:rsidR="001171D1">
        <w:t>=</w:t>
      </w:r>
      <w:r w:rsidR="00204038">
        <w:t>, Rf</w:t>
      </w:r>
      <w:r w:rsidR="001171D1">
        <w:t>=</w:t>
      </w:r>
      <w:r w:rsidR="00204038">
        <w:t>, scale</w:t>
      </w:r>
      <w:r w:rsidR="001171D1">
        <w:t>=</w:t>
      </w:r>
      <w:r>
        <w:t>);</w:t>
      </w:r>
    </w:p>
    <w:p w:rsidR="00DA0BE7" w:rsidRDefault="00597585" w:rsidP="00A35CC4">
      <w:pPr>
        <w:ind w:left="720"/>
      </w:pPr>
      <w:r>
        <w:t>%</w:t>
      </w:r>
      <w:r w:rsidR="00DA0BE7">
        <w:t>CAPM_</w:t>
      </w:r>
      <w:r w:rsidR="00204038">
        <w:t>Epsilon</w:t>
      </w:r>
      <w:r w:rsidR="00DA0BE7">
        <w:t xml:space="preserve">(Returns, </w:t>
      </w:r>
      <w:r w:rsidR="00204038">
        <w:t>BM</w:t>
      </w:r>
      <w:r w:rsidR="001171D1">
        <w:t>=</w:t>
      </w:r>
      <w:r w:rsidR="00204038">
        <w:t>, Rf</w:t>
      </w:r>
      <w:r w:rsidR="001171D1">
        <w:t>=</w:t>
      </w:r>
      <w:r w:rsidR="00DA0BE7">
        <w:t>,</w:t>
      </w:r>
      <w:r w:rsidR="00204038">
        <w:t xml:space="preserve"> scale</w:t>
      </w:r>
      <w:r w:rsidR="001171D1">
        <w:t>=</w:t>
      </w:r>
      <w:r w:rsidR="00204038">
        <w:t xml:space="preserve">, </w:t>
      </w:r>
      <w:r w:rsidR="001171D1">
        <w:t xml:space="preserve">dateColumn=, </w:t>
      </w:r>
      <w:r w:rsidR="00E24099">
        <w:t>outData</w:t>
      </w:r>
      <w:r w:rsidR="001171D1">
        <w:t>=</w:t>
      </w:r>
      <w:r w:rsidR="00DA0BE7">
        <w:t>);</w:t>
      </w:r>
      <w:r w:rsidR="00DA0BE7">
        <w:tab/>
      </w:r>
    </w:p>
    <w:p w:rsidR="00DA0BE7" w:rsidRDefault="00DA0BE7" w:rsidP="00DA0BE7">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 xml:space="preserve">dateColumn - Optional. Date column in Data Set. </w:t>
      </w:r>
      <w:r>
        <w:t>[</w:t>
      </w:r>
      <w:r w:rsidRPr="00A341D7">
        <w:t>Default=DATE</w:t>
      </w:r>
      <w:r>
        <w:t>]</w:t>
      </w:r>
    </w:p>
    <w:p w:rsidR="00DA0BE7" w:rsidRPr="00A35CC4" w:rsidRDefault="00DA0BE7" w:rsidP="00DA0BE7">
      <w:r>
        <w:tab/>
      </w:r>
      <w:r w:rsidR="00E24099">
        <w:t>outData</w:t>
      </w:r>
      <w:r w:rsidR="00B11CF4">
        <w:t xml:space="preserve"> </w:t>
      </w:r>
      <w:r>
        <w:t xml:space="preserve">- </w:t>
      </w:r>
      <w:r w:rsidR="00B11CF4">
        <w:t>Optional. Output data set with</w:t>
      </w:r>
      <w:r>
        <w:t xml:space="preserve"> values of </w:t>
      </w:r>
      <w:r w:rsidR="00A35CC4">
        <w:t>epsilon</w:t>
      </w:r>
      <w:r>
        <w:t xml:space="preserve">. [Default= </w:t>
      </w:r>
      <w:r w:rsidR="00B11CF4">
        <w:t>“</w:t>
      </w:r>
      <w:r w:rsidR="00A35CC4">
        <w:t>epsilon</w:t>
      </w:r>
      <w:r w:rsidR="00B11CF4">
        <w:t>”</w:t>
      </w:r>
      <w:r>
        <w:t>]</w:t>
      </w:r>
    </w:p>
    <w:p w:rsidR="00DA0BE7" w:rsidRDefault="00DA0BE7" w:rsidP="00DA0BE7">
      <w:r>
        <w:rPr>
          <w:b/>
        </w:rPr>
        <w:t>Author</w:t>
      </w:r>
    </w:p>
    <w:p w:rsidR="00DA0BE7" w:rsidRDefault="00DA0BE7" w:rsidP="00DA0BE7">
      <w:r>
        <w:tab/>
        <w:t>Dominic Pazzula, Carter Johnston</w:t>
      </w:r>
    </w:p>
    <w:p w:rsidR="00DA0BE7" w:rsidRDefault="00DA0BE7" w:rsidP="00DA0BE7">
      <w:pPr>
        <w:rPr>
          <w:b/>
        </w:rPr>
      </w:pPr>
      <w:r>
        <w:rPr>
          <w:b/>
        </w:rPr>
        <w:t>See Also</w:t>
      </w:r>
    </w:p>
    <w:p w:rsidR="00DA0BE7" w:rsidRDefault="00DA0BE7" w:rsidP="00DA0BE7">
      <w:r>
        <w:rPr>
          <w:b/>
        </w:rPr>
        <w:tab/>
      </w:r>
      <w:bookmarkStart w:id="115" w:name="ref_alphabeta"/>
      <w:r w:rsidR="00EF3D47">
        <w:fldChar w:fldCharType="begin"/>
      </w:r>
      <w:r w:rsidR="00EF3D47">
        <w:instrText xml:space="preserve"> HYPERLINK  \l "name_CAPMalphabeta" </w:instrText>
      </w:r>
      <w:r w:rsidR="00EF3D47">
        <w:fldChar w:fldCharType="separate"/>
      </w:r>
      <w:r w:rsidRPr="00EF3D47">
        <w:rPr>
          <w:rStyle w:val="Hyperlink"/>
        </w:rPr>
        <w:t>CAPM_</w:t>
      </w:r>
      <w:r w:rsidR="00204038" w:rsidRPr="00EF3D47">
        <w:rPr>
          <w:rStyle w:val="Hyperlink"/>
        </w:rPr>
        <w:t>Alpha_Beta</w:t>
      </w:r>
      <w:bookmarkEnd w:id="115"/>
      <w:r w:rsidR="00EF3D47">
        <w:fldChar w:fldCharType="end"/>
      </w:r>
    </w:p>
    <w:p w:rsidR="00DA0BE7" w:rsidRDefault="00DA0BE7" w:rsidP="00DA0BE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82BF8" w:rsidRDefault="00DA0BE7" w:rsidP="00F82BF8">
      <w:pPr>
        <w:autoSpaceDE w:val="0"/>
        <w:autoSpaceDN w:val="0"/>
        <w:adjustRightInd w:val="0"/>
        <w:spacing w:after="0" w:line="240" w:lineRule="auto"/>
        <w:rPr>
          <w:rFonts w:ascii="Courier New" w:hAnsi="Courier New" w:cs="Courier New"/>
          <w:color w:val="000000"/>
          <w:shd w:val="clear" w:color="auto" w:fill="FFFFFF"/>
        </w:rPr>
      </w:pPr>
      <w:r>
        <w:tab/>
      </w:r>
      <w:r w:rsidR="00F82BF8">
        <w:rPr>
          <w:rFonts w:ascii="Courier New" w:hAnsi="Courier New" w:cs="Courier New"/>
          <w:b/>
          <w:bCs/>
          <w:color w:val="000080"/>
          <w:shd w:val="clear" w:color="auto" w:fill="FFFFFF"/>
        </w:rPr>
        <w:t>data</w:t>
      </w:r>
      <w:r w:rsidR="00F82BF8">
        <w:rPr>
          <w:rFonts w:ascii="Courier New" w:hAnsi="Courier New" w:cs="Courier New"/>
          <w:color w:val="000000"/>
          <w:shd w:val="clear" w:color="auto" w:fill="FFFFFF"/>
        </w:rPr>
        <w:t xml:space="preserve"> 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CAPM_Epsilon</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rPr>
          <w:rFonts w:ascii="Courier New" w:hAnsi="Courier New" w:cs="Courier New"/>
          <w:color w:val="000000"/>
          <w:shd w:val="clear" w:color="auto" w:fill="FFFFFF"/>
        </w:rPr>
      </w:pP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Default="00F82BF8" w:rsidP="00D8196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/*%CAPM_Epsilon(prices, BM= SPY, Rf= IBM, </w:t>
      </w:r>
      <w:r w:rsidR="0092111C">
        <w:rPr>
          <w:rFonts w:ascii="Courier New" w:hAnsi="Courier New" w:cs="Courier New"/>
          <w:color w:val="008000"/>
          <w:shd w:val="clear" w:color="auto" w:fill="FFFFFF"/>
        </w:rPr>
        <w:t xml:space="preserve">scale= 252,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epsilon);*/</w:t>
      </w:r>
    </w:p>
    <w:bookmarkStart w:id="116" w:name="name_CAPMJensenalpha"/>
    <w:p w:rsidR="00D81961" w:rsidRDefault="00BF0C0F" w:rsidP="0049753E">
      <w:pPr>
        <w:pStyle w:val="IntenseQuote"/>
        <w:rPr>
          <w:shd w:val="clear" w:color="auto" w:fill="FFFFFF"/>
        </w:rPr>
      </w:pPr>
      <w:r>
        <w:rPr>
          <w:shd w:val="clear" w:color="auto" w:fill="FFFFFF"/>
        </w:rPr>
        <w:fldChar w:fldCharType="begin"/>
      </w:r>
      <w:r>
        <w:rPr>
          <w:shd w:val="clear" w:color="auto" w:fill="FFFFFF"/>
        </w:rPr>
        <w:instrText xml:space="preserve"> HYPERLINK  \l "CAPMJensenalpha_TOC" </w:instrText>
      </w:r>
      <w:r>
        <w:rPr>
          <w:shd w:val="clear" w:color="auto" w:fill="FFFFFF"/>
        </w:rPr>
        <w:fldChar w:fldCharType="separate"/>
      </w:r>
      <w:r w:rsidR="00D81961" w:rsidRPr="00BF0C0F">
        <w:rPr>
          <w:rStyle w:val="Hyperlink"/>
          <w:shd w:val="clear" w:color="auto" w:fill="FFFFFF"/>
        </w:rPr>
        <w:t>CAPM_JensenAlpha</w:t>
      </w:r>
      <w:bookmarkEnd w:id="116"/>
      <w:r>
        <w:rPr>
          <w:shd w:val="clear" w:color="auto" w:fill="FFFFFF"/>
        </w:rPr>
        <w:fldChar w:fldCharType="end"/>
      </w:r>
      <w:r w:rsidR="00D81961">
        <w:rPr>
          <w:shd w:val="clear" w:color="auto" w:fill="FFFFFF"/>
        </w:rPr>
        <w:tab/>
      </w:r>
      <w:r w:rsidR="00D81961">
        <w:rPr>
          <w:shd w:val="clear" w:color="auto" w:fill="FFFFFF"/>
        </w:rPr>
        <w:tab/>
        <w:t>Jensen’s a</w:t>
      </w:r>
      <w:r w:rsidR="0049753E">
        <w:rPr>
          <w:shd w:val="clear" w:color="auto" w:fill="FFFFFF"/>
        </w:rPr>
        <w:t>lpha of the return distribution</w:t>
      </w:r>
    </w:p>
    <w:p w:rsidR="0049753E" w:rsidRDefault="0049753E" w:rsidP="0049753E">
      <w:pPr>
        <w:rPr>
          <w:b/>
        </w:rPr>
      </w:pPr>
      <w:r>
        <w:rPr>
          <w:b/>
        </w:rPr>
        <w:t>Description</w:t>
      </w:r>
    </w:p>
    <w:p w:rsidR="0049753E" w:rsidRPr="0049753E" w:rsidRDefault="0049753E" w:rsidP="0049753E">
      <w:pPr>
        <w:ind w:left="720"/>
      </w:pPr>
      <w:r>
        <w:t>The Jensen’s alpha is the intercept of the regression equation in the Capital Asset Pricing Model and is in effect the excess return adjusted for systematic risk.</w:t>
      </w:r>
    </w:p>
    <w:p w:rsidR="0049753E" w:rsidRDefault="0049753E" w:rsidP="0049753E">
      <w:pPr>
        <w:rPr>
          <w:b/>
        </w:rPr>
      </w:pPr>
      <w:r>
        <w:rPr>
          <w:b/>
        </w:rPr>
        <w:t>Details</w:t>
      </w:r>
    </w:p>
    <w:p w:rsidR="0049753E" w:rsidRDefault="0049753E" w:rsidP="0049753E">
      <w:r>
        <w:rPr>
          <w:b/>
        </w:rPr>
        <w:tab/>
      </w:r>
      <w:r>
        <w:t>Jensen alpha is calculated as:</w:t>
      </w:r>
    </w:p>
    <w:p w:rsidR="0049753E" w:rsidRPr="0049753E" w:rsidRDefault="0049753E" w:rsidP="0049753E">
      <w:pPr>
        <w:jc w:val="center"/>
      </w:pPr>
      <m:oMath>
        <m:r>
          <w:rPr>
            <w:rFonts w:ascii="Cambria Math" w:eastAsiaTheme="minorEastAsia" w:hAnsi="Cambria Math"/>
            <w:sz w:val="32"/>
            <w:szCs w:val="32"/>
          </w:rPr>
          <m:t>α=</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p</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 xml:space="preserve">f </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p</m:t>
            </m:r>
          </m:sub>
        </m:sSub>
        <m:r>
          <w:rPr>
            <w:rFonts w:ascii="Cambria Math" w:eastAsiaTheme="minorEastAsia" w:hAnsi="Cambria Math"/>
            <w:sz w:val="32"/>
            <w:szCs w:val="32"/>
          </w:rPr>
          <m:t>(b-</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f</m:t>
            </m:r>
          </m:sub>
        </m:sSub>
        <m:r>
          <w:rPr>
            <w:rFonts w:ascii="Cambria Math" w:eastAsiaTheme="minorEastAsia" w:hAnsi="Cambria Math"/>
            <w:sz w:val="32"/>
            <w:szCs w:val="32"/>
          </w:rPr>
          <m:t>)</m:t>
        </m:r>
      </m:oMath>
      <w:r>
        <w:rPr>
          <w:rFonts w:eastAsiaTheme="minorEastAsia"/>
          <w:sz w:val="32"/>
          <w:szCs w:val="32"/>
        </w:rPr>
        <w:t>.</w:t>
      </w:r>
    </w:p>
    <w:p w:rsidR="0049753E" w:rsidRDefault="0049753E" w:rsidP="0049753E">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w:t>
      </w:r>
      <m:oMath>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eastAsiaTheme="minorEastAsia" w:hAnsi="Cambria Math"/>
              </w:rPr>
              <m:t>p</m:t>
            </m:r>
          </m:sub>
        </m:sSub>
        <m:r>
          <w:rPr>
            <w:rFonts w:ascii="Cambria Math" w:eastAsiaTheme="minorEastAsia" w:hAnsi="Cambria Math"/>
          </w:rPr>
          <m:t xml:space="preserve"> </m:t>
        </m:r>
      </m:oMath>
      <w:r>
        <w:t xml:space="preserve">is the regression beta,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is the portfolio return and b is the benchmark return.</w:t>
      </w:r>
    </w:p>
    <w:p w:rsidR="0049753E" w:rsidRDefault="0049753E" w:rsidP="0049753E">
      <w:pPr>
        <w:ind w:left="720"/>
      </w:pPr>
      <w:r>
        <w:rPr>
          <w:b/>
        </w:rPr>
        <w:t>Usage</w:t>
      </w:r>
    </w:p>
    <w:p w:rsidR="0049753E" w:rsidRDefault="0049753E" w:rsidP="0049753E">
      <w:r>
        <w:tab/>
        <w:t>%CAPM_JensenAlpha(Returns</w:t>
      </w:r>
      <w:r w:rsidR="00BC66DB">
        <w:t>, BM=</w:t>
      </w:r>
      <w:r>
        <w:t>);</w:t>
      </w:r>
    </w:p>
    <w:p w:rsidR="0049753E" w:rsidRDefault="0049753E" w:rsidP="0049753E">
      <w:pPr>
        <w:ind w:left="720"/>
      </w:pPr>
      <w:r>
        <w:t xml:space="preserve">%CAPM_JensenAlpha(Returns, </w:t>
      </w:r>
      <w:r w:rsidR="00BC66DB">
        <w:t xml:space="preserve">BM=, Rf=, scale=, method=, dateColumn=, </w:t>
      </w:r>
      <w:r w:rsidR="00E24099">
        <w:t>outData</w:t>
      </w:r>
      <w:r w:rsidR="00BC66DB">
        <w:t>=);</w:t>
      </w:r>
      <w:r>
        <w:tab/>
      </w:r>
    </w:p>
    <w:p w:rsidR="0049753E" w:rsidRDefault="0049753E" w:rsidP="0049753E">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method - Optional. Specifies either DISCRETE or LOG chaining method {DISCRETE, LOG}. [Default=1]</w:t>
      </w:r>
    </w:p>
    <w:p w:rsidR="00B11CF4" w:rsidRPr="00A341D7" w:rsidRDefault="00B11CF4" w:rsidP="00B11CF4">
      <w:pPr>
        <w:ind w:left="720"/>
      </w:pPr>
      <w:r w:rsidRPr="00A341D7">
        <w:t xml:space="preserve">dateColumn - Optional. Date column in Data Set. </w:t>
      </w:r>
      <w:r>
        <w:t>[</w:t>
      </w:r>
      <w:r w:rsidRPr="00A341D7">
        <w:t>Default=DATE</w:t>
      </w:r>
      <w:r>
        <w:t>]</w:t>
      </w:r>
    </w:p>
    <w:p w:rsidR="0049753E" w:rsidRDefault="00E24099" w:rsidP="0049753E">
      <w:pPr>
        <w:ind w:left="720"/>
      </w:pPr>
      <w:r>
        <w:t>outData</w:t>
      </w:r>
      <w:r w:rsidR="00B11CF4">
        <w:t xml:space="preserve"> </w:t>
      </w:r>
      <w:r w:rsidR="0049753E">
        <w:t xml:space="preserve">- </w:t>
      </w:r>
      <w:r w:rsidR="00B11CF4">
        <w:t>Optional. Output data set with</w:t>
      </w:r>
      <w:r w:rsidR="0049753E">
        <w:t xml:space="preserve"> values of </w:t>
      </w:r>
      <w:r w:rsidR="00BC66DB">
        <w:t>Jensen alphas</w:t>
      </w:r>
      <w:r w:rsidR="0049753E">
        <w:t xml:space="preserve">. [Default= </w:t>
      </w:r>
      <w:r w:rsidR="00B11CF4">
        <w:t>“</w:t>
      </w:r>
      <w:r w:rsidR="00BC66DB">
        <w:t>Jensen_Alpha</w:t>
      </w:r>
      <w:r w:rsidR="00B11CF4">
        <w:t>”</w:t>
      </w:r>
      <w:r w:rsidR="0049753E">
        <w:t>]</w:t>
      </w:r>
    </w:p>
    <w:p w:rsidR="0049753E" w:rsidRDefault="0049753E" w:rsidP="0049753E">
      <w:r>
        <w:rPr>
          <w:b/>
        </w:rPr>
        <w:t>Author</w:t>
      </w:r>
    </w:p>
    <w:p w:rsidR="0049753E" w:rsidRDefault="0049753E" w:rsidP="0049753E">
      <w:r>
        <w:tab/>
        <w:t>Dominic Pazzula, Carter Johnston</w:t>
      </w:r>
    </w:p>
    <w:p w:rsidR="0049753E" w:rsidRDefault="0049753E" w:rsidP="0049753E">
      <w:pPr>
        <w:rPr>
          <w:b/>
        </w:rPr>
      </w:pPr>
      <w:r>
        <w:rPr>
          <w:b/>
        </w:rPr>
        <w:t>See Also</w:t>
      </w:r>
    </w:p>
    <w:p w:rsidR="0049753E" w:rsidRDefault="0049753E" w:rsidP="0049753E">
      <w:r>
        <w:rPr>
          <w:b/>
        </w:rPr>
        <w:lastRenderedPageBreak/>
        <w:tab/>
      </w:r>
      <w:hyperlink w:anchor="name_CAPMalphabeta" w:history="1">
        <w:r w:rsidR="00BC66DB" w:rsidRPr="00BC66DB">
          <w:rPr>
            <w:rStyle w:val="Hyperlink"/>
          </w:rPr>
          <w:t>CAPM_alpha_beta</w:t>
        </w:r>
      </w:hyperlink>
    </w:p>
    <w:p w:rsidR="0049753E" w:rsidRDefault="0049753E" w:rsidP="0049753E">
      <w:pPr>
        <w:rPr>
          <w:b/>
        </w:rPr>
      </w:pPr>
      <w:r w:rsidRPr="00830C18">
        <w:rPr>
          <w:b/>
        </w:rPr>
        <w:t>Examples</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9753E" w:rsidRDefault="0049753E" w:rsidP="0049753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C0F">
        <w:rPr>
          <w:rFonts w:ascii="Courier New" w:hAnsi="Courier New" w:cs="Courier New"/>
          <w:b/>
          <w:bCs/>
          <w:i/>
          <w:iCs/>
          <w:color w:val="000000"/>
          <w:shd w:val="clear" w:color="auto" w:fill="FFFFFF"/>
        </w:rPr>
        <w:t>CAPM_JensenAlpha</w:t>
      </w:r>
      <w:r>
        <w:rPr>
          <w:rFonts w:ascii="Courier New" w:hAnsi="Courier New" w:cs="Courier New"/>
          <w:color w:val="000000"/>
          <w:shd w:val="clear" w:color="auto" w:fill="FFFFFF"/>
        </w:rPr>
        <w:t>(prices</w:t>
      </w:r>
      <w:r w:rsidR="00BF0C0F">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Pr="006A5CF1" w:rsidRDefault="0049753E" w:rsidP="006A5CF1">
      <w:pPr>
        <w:ind w:left="720"/>
        <w:rPr>
          <w:b/>
        </w:rPr>
      </w:pPr>
      <w:r>
        <w:rPr>
          <w:rFonts w:ascii="Courier New" w:hAnsi="Courier New" w:cs="Courier New"/>
          <w:color w:val="008000"/>
          <w:shd w:val="clear" w:color="auto" w:fill="FFFFFF"/>
        </w:rPr>
        <w:t>/*%</w:t>
      </w:r>
      <w:r w:rsidR="00BF0C0F">
        <w:rPr>
          <w:rFonts w:ascii="Courier New" w:hAnsi="Courier New" w:cs="Courier New"/>
          <w:color w:val="008000"/>
          <w:shd w:val="clear" w:color="auto" w:fill="FFFFFF"/>
        </w:rPr>
        <w:t>CAPM_JensenAlpha</w:t>
      </w:r>
      <w:r>
        <w:rPr>
          <w:rFonts w:ascii="Courier New" w:hAnsi="Courier New" w:cs="Courier New"/>
          <w:color w:val="008000"/>
          <w:shd w:val="clear" w:color="auto" w:fill="FFFFFF"/>
        </w:rPr>
        <w:t xml:space="preserve">(prices, </w:t>
      </w:r>
      <w:r w:rsidR="00BF0C0F">
        <w:rPr>
          <w:rFonts w:ascii="Courier New" w:hAnsi="Courier New" w:cs="Courier New"/>
          <w:color w:val="008000"/>
          <w:shd w:val="clear" w:color="auto" w:fill="FFFFFF"/>
        </w:rPr>
        <w:t xml:space="preserve">BM= SPY, Rf= 0.01/252, scale= 252, method= </w:t>
      </w:r>
      <w:r w:rsidR="00AA6CA5">
        <w:rPr>
          <w:rFonts w:ascii="Courier New" w:hAnsi="Courier New" w:cs="Courier New"/>
          <w:color w:val="008000"/>
          <w:shd w:val="clear" w:color="auto" w:fill="FFFFFF"/>
        </w:rPr>
        <w:t>DISCRETE</w:t>
      </w:r>
      <w:r w:rsidR="00BF0C0F">
        <w:rPr>
          <w:rFonts w:ascii="Courier New" w:hAnsi="Courier New" w:cs="Courier New"/>
          <w:color w:val="008000"/>
          <w:shd w:val="clear" w:color="auto" w:fill="FFFFFF"/>
        </w:rPr>
        <w:t>,</w:t>
      </w:r>
      <w:r w:rsidR="00BF0C0F" w:rsidRPr="00BF0C0F">
        <w:rPr>
          <w:rFonts w:ascii="Courier New" w:hAnsi="Courier New" w:cs="Courier New"/>
          <w:color w:val="008000"/>
          <w:shd w:val="clear" w:color="auto" w:fill="FFFFFF"/>
        </w:rPr>
        <w:t xml:space="preserve"> </w:t>
      </w:r>
      <w:r w:rsidR="00BF0C0F">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BF0C0F">
        <w:rPr>
          <w:rFonts w:ascii="Courier New" w:hAnsi="Courier New" w:cs="Courier New"/>
          <w:color w:val="008000"/>
          <w:shd w:val="clear" w:color="auto" w:fill="FFFFFF"/>
        </w:rPr>
        <w:t>= Jensen_Alpha</w:t>
      </w:r>
      <w:r>
        <w:rPr>
          <w:rFonts w:ascii="Courier New" w:hAnsi="Courier New" w:cs="Courier New"/>
          <w:color w:val="008000"/>
          <w:shd w:val="clear" w:color="auto" w:fill="FFFFFF"/>
        </w:rPr>
        <w:t>);*/</w:t>
      </w:r>
    </w:p>
    <w:p w:rsidR="00D81961" w:rsidRDefault="00D81961" w:rsidP="00F82BF8">
      <w:pPr>
        <w:ind w:left="720"/>
        <w:rPr>
          <w:rFonts w:ascii="Courier New" w:hAnsi="Courier New" w:cs="Courier New"/>
          <w:color w:val="008000"/>
          <w:shd w:val="clear" w:color="auto" w:fill="FFFFFF"/>
        </w:rPr>
      </w:pPr>
    </w:p>
    <w:bookmarkStart w:id="117" w:name="name_CenteredMoments"/>
    <w:p w:rsidR="007B7CC2" w:rsidRDefault="00BE57D8" w:rsidP="007B7CC2">
      <w:pPr>
        <w:pStyle w:val="IntenseQuote"/>
      </w:pPr>
      <w:r>
        <w:rPr>
          <w:b/>
        </w:rPr>
        <w:fldChar w:fldCharType="begin"/>
      </w:r>
      <w:r>
        <w:rPr>
          <w:b/>
        </w:rPr>
        <w:instrText xml:space="preserve"> HYPERLINK  \l "CenteredMoments_TOC" </w:instrText>
      </w:r>
      <w:r>
        <w:rPr>
          <w:b/>
        </w:rPr>
        <w:fldChar w:fldCharType="separate"/>
      </w:r>
      <w:r w:rsidR="00B30B97" w:rsidRPr="00BE57D8">
        <w:rPr>
          <w:rStyle w:val="Hyperlink"/>
          <w:b/>
        </w:rPr>
        <w:t>Centered_Moments</w:t>
      </w:r>
      <w:r>
        <w:rPr>
          <w:b/>
        </w:rPr>
        <w:fldChar w:fldCharType="end"/>
      </w:r>
      <w:r w:rsidR="002F0B93">
        <w:t xml:space="preserve"> </w:t>
      </w:r>
      <w:bookmarkEnd w:id="117"/>
      <w:r w:rsidR="002F0B93">
        <w:tab/>
      </w:r>
      <w:r w:rsidR="002F0B93">
        <w:tab/>
      </w:r>
      <w:r w:rsidR="00B30B97">
        <w:t>calculate centered moments</w:t>
      </w:r>
    </w:p>
    <w:p w:rsidR="00B30B97" w:rsidRDefault="00B30B97" w:rsidP="00B30B97">
      <w:pPr>
        <w:rPr>
          <w:b/>
        </w:rPr>
      </w:pPr>
      <w:r>
        <w:rPr>
          <w:b/>
        </w:rPr>
        <w:t>Description</w:t>
      </w:r>
    </w:p>
    <w:p w:rsidR="00B30B97" w:rsidRPr="00B30B97" w:rsidRDefault="00B30B97" w:rsidP="00597585">
      <w:pPr>
        <w:ind w:left="720"/>
      </w:pPr>
      <w:r>
        <w:t>This macro is used internally by SAS Performance Analytics to c</w:t>
      </w:r>
      <w:r w:rsidR="00597585">
        <w:t>alculate centered moments for a multivariate distribution as well as the standardized moments of a portfolio distribution.  However, it can be called independently for those who wish to calculate centered moments directly.</w:t>
      </w:r>
    </w:p>
    <w:p w:rsidR="00B30B97" w:rsidRDefault="00B30B97" w:rsidP="00B30B97">
      <w:pPr>
        <w:rPr>
          <w:b/>
        </w:rPr>
      </w:pPr>
      <w:r>
        <w:rPr>
          <w:b/>
        </w:rPr>
        <w:t>Details</w:t>
      </w:r>
    </w:p>
    <w:p w:rsidR="00A408DF" w:rsidRDefault="00B30B97" w:rsidP="00B30B97">
      <w:r>
        <w:rPr>
          <w:b/>
        </w:rPr>
        <w:tab/>
      </w:r>
      <w:r>
        <w:t xml:space="preserve">The </w:t>
      </w:r>
      <w:r>
        <w:rPr>
          <w:i/>
        </w:rPr>
        <w:t>n</w:t>
      </w:r>
      <w:r>
        <w:t>-th centered moment is calculated as</w:t>
      </w:r>
      <w:r w:rsidR="00A408DF">
        <w:t>:</w:t>
      </w:r>
    </w:p>
    <w:p w:rsidR="00B30B97" w:rsidRDefault="007F0AF1" w:rsidP="00A408DF">
      <w:pPr>
        <w:pBdr>
          <w:top w:val="single" w:sz="4" w:space="1" w:color="auto"/>
          <w:left w:val="single" w:sz="4" w:space="4" w:color="auto"/>
          <w:bottom w:val="single" w:sz="4" w:space="1" w:color="auto"/>
          <w:right w:val="single" w:sz="4" w:space="4" w:color="auto"/>
        </w:pBdr>
        <w:jc w:val="center"/>
        <w:rPr>
          <w:rFonts w:eastAsiaTheme="minorEastAsia"/>
          <w:sz w:val="32"/>
          <w:szCs w:val="32"/>
        </w:rPr>
      </w:pPr>
      <m:oMath>
        <m:sSup>
          <m:sSupPr>
            <m:ctrlPr>
              <w:rPr>
                <w:rFonts w:ascii="Cambria Math" w:hAnsi="Cambria Math"/>
                <w:i/>
                <w:sz w:val="32"/>
                <w:szCs w:val="32"/>
              </w:rPr>
            </m:ctrlPr>
          </m:sSupPr>
          <m:e>
            <m:r>
              <w:rPr>
                <w:rFonts w:ascii="Cambria Math" w:hAnsi="Cambria Math"/>
                <w:sz w:val="32"/>
                <w:szCs w:val="32"/>
              </w:rPr>
              <m:t>µ</m:t>
            </m:r>
          </m:e>
          <m:sup>
            <m:r>
              <w:rPr>
                <w:rFonts w:ascii="Cambria Math" w:hAnsi="Cambria Math"/>
                <w:sz w:val="32"/>
                <w:szCs w:val="32"/>
              </w:rPr>
              <m:t>n</m:t>
            </m:r>
          </m:sup>
        </m:sSup>
        <m:d>
          <m:dPr>
            <m:ctrlPr>
              <w:rPr>
                <w:rFonts w:ascii="Cambria Math" w:hAnsi="Cambria Math"/>
                <w:i/>
                <w:sz w:val="32"/>
                <w:szCs w:val="32"/>
              </w:rPr>
            </m:ctrlPr>
          </m:dPr>
          <m:e>
            <m:r>
              <w:rPr>
                <w:rFonts w:ascii="Cambria Math" w:hAnsi="Cambria Math"/>
                <w:sz w:val="32"/>
                <w:szCs w:val="32"/>
              </w:rPr>
              <m:t>R</m:t>
            </m:r>
          </m:e>
        </m:d>
        <m:r>
          <w:rPr>
            <w:rFonts w:ascii="Cambria Math" w:hAnsi="Cambria Math"/>
            <w:sz w:val="32"/>
            <w:szCs w:val="32"/>
          </w:rPr>
          <m:t>=E[</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R-E</m:t>
                </m:r>
                <m:d>
                  <m:dPr>
                    <m:ctrlPr>
                      <w:rPr>
                        <w:rFonts w:ascii="Cambria Math" w:hAnsi="Cambria Math"/>
                        <w:i/>
                        <w:sz w:val="32"/>
                        <w:szCs w:val="32"/>
                      </w:rPr>
                    </m:ctrlPr>
                  </m:dPr>
                  <m:e>
                    <m:r>
                      <w:rPr>
                        <w:rFonts w:ascii="Cambria Math" w:hAnsi="Cambria Math"/>
                        <w:sz w:val="32"/>
                        <w:szCs w:val="32"/>
                      </w:rPr>
                      <m:t>R</m:t>
                    </m:r>
                  </m:e>
                </m:d>
              </m:e>
            </m:d>
          </m:e>
          <m:sup>
            <m:r>
              <w:rPr>
                <w:rFonts w:ascii="Cambria Math" w:hAnsi="Cambria Math"/>
                <w:sz w:val="32"/>
                <w:szCs w:val="32"/>
              </w:rPr>
              <m:t>n</m:t>
            </m:r>
          </m:sup>
        </m:sSup>
        <m:r>
          <w:rPr>
            <w:rFonts w:ascii="Cambria Math" w:hAnsi="Cambria Math"/>
            <w:sz w:val="32"/>
            <w:szCs w:val="32"/>
          </w:rPr>
          <m:t>]</m:t>
        </m:r>
      </m:oMath>
      <w:r w:rsidR="00597585">
        <w:rPr>
          <w:rFonts w:eastAsiaTheme="minorEastAsia"/>
          <w:sz w:val="32"/>
          <w:szCs w:val="32"/>
        </w:rPr>
        <w:t>.</w:t>
      </w:r>
    </w:p>
    <w:p w:rsidR="00597585" w:rsidRPr="00597585" w:rsidRDefault="00597585" w:rsidP="00597585">
      <w:pPr>
        <w:ind w:left="720"/>
        <w:rPr>
          <w:rFonts w:eastAsiaTheme="minorEastAsia"/>
        </w:rPr>
      </w:pPr>
      <w:r w:rsidRPr="00597585">
        <w:rPr>
          <w:rFonts w:eastAsiaTheme="minorEastAsia"/>
        </w:rPr>
        <w:t>Centered_Moments returns values of the centered variance, centered skewness, and centered kurtosis in separate tables.</w:t>
      </w:r>
    </w:p>
    <w:p w:rsidR="00B30B97" w:rsidRDefault="00B30B97" w:rsidP="00B30B97">
      <w:r>
        <w:rPr>
          <w:b/>
        </w:rPr>
        <w:t>Usage</w:t>
      </w:r>
    </w:p>
    <w:p w:rsidR="00B30B97" w:rsidRDefault="00B30B97" w:rsidP="00B30B97">
      <w:r>
        <w:tab/>
      </w:r>
      <w:r w:rsidR="00597585">
        <w:t>%Centered_Moments</w:t>
      </w:r>
      <w:r>
        <w:t>(Returns);</w:t>
      </w:r>
    </w:p>
    <w:p w:rsidR="00B30B97" w:rsidRDefault="002F0B93" w:rsidP="00B30B97">
      <w:pPr>
        <w:ind w:left="720"/>
      </w:pPr>
      <w:r>
        <w:t>%Centered_Moments</w:t>
      </w:r>
      <w:r w:rsidR="00B30B97">
        <w:t>(Returns,</w:t>
      </w:r>
      <w:r w:rsidR="001171D1">
        <w:t xml:space="preserve"> </w:t>
      </w:r>
      <w:r>
        <w:t>dateColumn</w:t>
      </w:r>
      <w:r w:rsidR="001171D1">
        <w:t>=</w:t>
      </w:r>
      <w:r>
        <w:t>, outCenteredVar</w:t>
      </w:r>
      <w:r w:rsidR="001171D1">
        <w:t>=</w:t>
      </w:r>
      <w:r>
        <w:t>, outCenteredSkew</w:t>
      </w:r>
      <w:r w:rsidR="001171D1">
        <w:t>=</w:t>
      </w:r>
      <w:r>
        <w:t>, outCenteredKurt</w:t>
      </w:r>
      <w:r w:rsidR="001171D1">
        <w:t>=</w:t>
      </w:r>
      <w:r w:rsidR="00B30B97">
        <w:t>);</w:t>
      </w:r>
      <w:r w:rsidR="00B30B97">
        <w:tab/>
      </w:r>
    </w:p>
    <w:p w:rsidR="00B30B97" w:rsidRDefault="00B30B97" w:rsidP="00B30B97">
      <w:pPr>
        <w:rPr>
          <w:b/>
        </w:rPr>
      </w:pPr>
      <w:r>
        <w:rPr>
          <w:b/>
        </w:rPr>
        <w:t>Arguments</w:t>
      </w:r>
    </w:p>
    <w:p w:rsidR="00B11CF4" w:rsidRDefault="00B11CF4" w:rsidP="00B11CF4">
      <w:pPr>
        <w:ind w:firstLine="720"/>
      </w:pPr>
      <w:r>
        <w:t>returns</w:t>
      </w:r>
      <w:r>
        <w:tab/>
        <w:t>- Required.  Data set containing returns.</w:t>
      </w:r>
    </w:p>
    <w:p w:rsidR="00B11CF4" w:rsidRPr="00A341D7" w:rsidRDefault="00B11CF4" w:rsidP="00B11CF4">
      <w:pPr>
        <w:ind w:left="720"/>
      </w:pPr>
      <w:r w:rsidRPr="00A341D7">
        <w:lastRenderedPageBreak/>
        <w:t xml:space="preserve">dateColumn - Optional. Date column in Data Set. </w:t>
      </w:r>
      <w:r>
        <w:t>[</w:t>
      </w:r>
      <w:r w:rsidRPr="00A341D7">
        <w:t>Default=DATE</w:t>
      </w:r>
      <w:r>
        <w:t>]</w:t>
      </w:r>
    </w:p>
    <w:p w:rsidR="00B30B97" w:rsidRDefault="00B30B97" w:rsidP="002F0B93">
      <w:pPr>
        <w:ind w:left="720"/>
      </w:pPr>
      <w:r>
        <w:t>out</w:t>
      </w:r>
      <w:r w:rsidR="002F0B93">
        <w:t>CenteredVar</w:t>
      </w:r>
      <w:r w:rsidR="00B11CF4">
        <w:t xml:space="preserve"> </w:t>
      </w:r>
      <w:r>
        <w:t xml:space="preserve">- </w:t>
      </w:r>
      <w:r w:rsidR="00B11CF4">
        <w:t>Optional. O</w:t>
      </w:r>
      <w:r>
        <w:t>utp</w:t>
      </w:r>
      <w:r w:rsidR="00B11CF4">
        <w:t>ut data set of</w:t>
      </w:r>
      <w:r>
        <w:t xml:space="preserve"> </w:t>
      </w:r>
      <w:r w:rsidR="002F0B93">
        <w:t>centered variance</w:t>
      </w:r>
      <w:r>
        <w:t xml:space="preserve">. [Default= </w:t>
      </w:r>
      <w:r w:rsidR="00B11CF4">
        <w:t>“</w:t>
      </w:r>
      <w:r w:rsidR="002F0B93">
        <w:t>centered_Var</w:t>
      </w:r>
      <w:r w:rsidR="00B11CF4">
        <w:t>”</w:t>
      </w:r>
      <w:r>
        <w:t>]</w:t>
      </w:r>
    </w:p>
    <w:p w:rsidR="002F0B93" w:rsidRDefault="002F0B93" w:rsidP="002F0B93">
      <w:pPr>
        <w:ind w:left="720"/>
      </w:pPr>
      <w:r>
        <w:t>outCenteredSkew</w:t>
      </w:r>
      <w:r w:rsidR="00B11CF4">
        <w:t xml:space="preserve"> </w:t>
      </w:r>
      <w:r>
        <w:t xml:space="preserve">- </w:t>
      </w:r>
      <w:r w:rsidR="00B11CF4">
        <w:t>Optional. Output data set</w:t>
      </w:r>
      <w:r>
        <w:t xml:space="preserve"> of centered skewness. [Default= </w:t>
      </w:r>
      <w:r w:rsidR="00B11CF4">
        <w:t>“</w:t>
      </w:r>
      <w:r>
        <w:t>centered_Skew</w:t>
      </w:r>
      <w:r w:rsidR="00B11CF4">
        <w:t>”</w:t>
      </w:r>
      <w:r>
        <w:t>]</w:t>
      </w:r>
    </w:p>
    <w:p w:rsidR="002F0B93" w:rsidRPr="00A35CC4" w:rsidRDefault="00B11CF4" w:rsidP="002F0B93">
      <w:pPr>
        <w:ind w:left="720"/>
      </w:pPr>
      <w:r>
        <w:t>outCenteredKurt - Optional. Output data set</w:t>
      </w:r>
      <w:r w:rsidR="002F0B93">
        <w:t xml:space="preserve"> of centered kurtosis. [Default= </w:t>
      </w:r>
      <w:r>
        <w:t>“</w:t>
      </w:r>
      <w:r w:rsidR="002F0B93">
        <w:t>centered_Kurt</w:t>
      </w:r>
      <w:r>
        <w:t>”</w:t>
      </w:r>
      <w:r w:rsidR="002F0B93">
        <w:t>]</w:t>
      </w:r>
    </w:p>
    <w:p w:rsidR="00B30B97" w:rsidRDefault="00B30B97" w:rsidP="00B30B97">
      <w:r>
        <w:rPr>
          <w:b/>
        </w:rPr>
        <w:t>Author</w:t>
      </w:r>
    </w:p>
    <w:p w:rsidR="00B30B97" w:rsidRDefault="00B30B97" w:rsidP="00B30B97">
      <w:r>
        <w:tab/>
        <w:t>Dominic Pazzula, Carter Johnston</w:t>
      </w:r>
    </w:p>
    <w:p w:rsidR="00B30B97" w:rsidRDefault="00B30B97" w:rsidP="00B30B97">
      <w:pPr>
        <w:rPr>
          <w:b/>
        </w:rPr>
      </w:pPr>
      <w:r>
        <w:rPr>
          <w:b/>
        </w:rPr>
        <w:t>See Also</w:t>
      </w:r>
    </w:p>
    <w:p w:rsidR="00B30B97" w:rsidRDefault="00B30B97" w:rsidP="00B30B97">
      <w:r>
        <w:rPr>
          <w:b/>
        </w:rPr>
        <w:tab/>
      </w:r>
      <w:hyperlink w:anchor="name_Return_Centered" w:history="1">
        <w:r w:rsidR="002F0B93" w:rsidRPr="00EF3D47">
          <w:rPr>
            <w:rStyle w:val="Hyperlink"/>
          </w:rPr>
          <w:t>Return_Centered</w:t>
        </w:r>
      </w:hyperlink>
    </w:p>
    <w:p w:rsidR="00B30B97" w:rsidRDefault="00B30B97" w:rsidP="00B30B9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051DA" w:rsidRDefault="00B30B97" w:rsidP="00E051DA">
      <w:pPr>
        <w:autoSpaceDE w:val="0"/>
        <w:autoSpaceDN w:val="0"/>
        <w:adjustRightInd w:val="0"/>
        <w:spacing w:after="0" w:line="240" w:lineRule="auto"/>
        <w:rPr>
          <w:rFonts w:ascii="Courier New" w:hAnsi="Courier New" w:cs="Courier New"/>
          <w:color w:val="000000"/>
          <w:shd w:val="clear" w:color="auto" w:fill="FFFFFF"/>
        </w:rPr>
      </w:pPr>
      <w:r>
        <w:tab/>
      </w:r>
      <w:r w:rsidR="00E051DA">
        <w:rPr>
          <w:rFonts w:ascii="Courier New" w:hAnsi="Courier New" w:cs="Courier New"/>
          <w:b/>
          <w:bCs/>
          <w:color w:val="000080"/>
          <w:shd w:val="clear" w:color="auto" w:fill="FFFFFF"/>
        </w:rPr>
        <w:t>data</w:t>
      </w:r>
      <w:r w:rsidR="00E051DA">
        <w:rPr>
          <w:rFonts w:ascii="Courier New" w:hAnsi="Courier New" w:cs="Courier New"/>
          <w:color w:val="000000"/>
          <w:shd w:val="clear" w:color="auto" w:fill="FFFFFF"/>
        </w:rPr>
        <w:t xml:space="preserve"> 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Centered_Moments</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rPr>
          <w:rFonts w:ascii="Courier New" w:hAnsi="Courier New" w:cs="Courier New"/>
          <w:color w:val="000000"/>
          <w:shd w:val="clear" w:color="auto" w:fill="FFFFFF"/>
        </w:rPr>
      </w:pPr>
    </w:p>
    <w:p w:rsidR="00E051DA" w:rsidRDefault="005677CB"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*Or*/</w:t>
      </w:r>
    </w:p>
    <w:p w:rsidR="002F0B93" w:rsidRDefault="00E051DA" w:rsidP="00E051D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/*%Centered_Moments (prices,</w:t>
      </w:r>
      <w:r w:rsidR="001171D1">
        <w:rPr>
          <w:rFonts w:ascii="Courier New" w:hAnsi="Courier New" w:cs="Courier New"/>
          <w:color w:val="008000"/>
          <w:shd w:val="clear" w:color="auto" w:fill="FFFFFF"/>
        </w:rPr>
        <w:t xml:space="preserve"> dateColumn= Date, outCenteredVa</w:t>
      </w:r>
      <w:r>
        <w:rPr>
          <w:rFonts w:ascii="Courier New" w:hAnsi="Courier New" w:cs="Courier New"/>
          <w:color w:val="008000"/>
          <w:shd w:val="clear" w:color="auto" w:fill="FFFFFF"/>
        </w:rPr>
        <w:t>r= centered_Var, outCenteredSkew= centered_Skew,</w:t>
      </w:r>
      <w:r w:rsidR="005677CB">
        <w:rPr>
          <w:rFonts w:ascii="Courier New" w:hAnsi="Courier New" w:cs="Courier New"/>
          <w:color w:val="008000"/>
          <w:shd w:val="clear" w:color="auto" w:fill="FFFFFF"/>
        </w:rPr>
        <w:t xml:space="preserve"> outCenteredKurt= centered_Kurt)</w:t>
      </w:r>
      <w:r>
        <w:rPr>
          <w:rFonts w:ascii="Courier New" w:hAnsi="Courier New" w:cs="Courier New"/>
          <w:color w:val="008000"/>
          <w:shd w:val="clear" w:color="auto" w:fill="FFFFFF"/>
        </w:rPr>
        <w:t>;*/</w:t>
      </w:r>
    </w:p>
    <w:p w:rsidR="00B11CF4" w:rsidRDefault="00B11CF4" w:rsidP="00E051DA">
      <w:pPr>
        <w:ind w:left="720"/>
        <w:rPr>
          <w:rFonts w:ascii="Courier New" w:hAnsi="Courier New" w:cs="Courier New"/>
          <w:color w:val="008000"/>
          <w:shd w:val="clear" w:color="auto" w:fill="FFFFFF"/>
        </w:rPr>
      </w:pPr>
    </w:p>
    <w:p w:rsidR="00F20292" w:rsidRDefault="007F0AF1" w:rsidP="00F20292">
      <w:pPr>
        <w:pStyle w:val="IntenseQuote"/>
      </w:pPr>
      <w:hyperlink w:anchor="name_ChartAutoregression" w:history="1">
        <w:r w:rsidR="00F20292" w:rsidRPr="00F20292">
          <w:rPr>
            <w:rStyle w:val="Hyperlink"/>
            <w:b/>
          </w:rPr>
          <w:t>Chart_Autor</w:t>
        </w:r>
        <w:bookmarkStart w:id="118" w:name="ChartAutoregression_TOC"/>
        <w:bookmarkEnd w:id="118"/>
        <w:r w:rsidR="00F20292" w:rsidRPr="00F20292">
          <w:rPr>
            <w:rStyle w:val="Hyperlink"/>
            <w:b/>
          </w:rPr>
          <w:t>egression</w:t>
        </w:r>
        <w:r w:rsidR="00F20292" w:rsidRPr="00F20292">
          <w:rPr>
            <w:rStyle w:val="Hyperlink"/>
          </w:rPr>
          <w:tab/>
        </w:r>
      </w:hyperlink>
      <w:r w:rsidR="00F20292">
        <w:tab/>
        <w:t>A series of auto-regression charts</w:t>
      </w:r>
    </w:p>
    <w:p w:rsidR="00F20292" w:rsidRDefault="00F20292" w:rsidP="00F20292">
      <w:pPr>
        <w:rPr>
          <w:b/>
        </w:rPr>
      </w:pPr>
      <w:r>
        <w:rPr>
          <w:b/>
        </w:rPr>
        <w:t>Description</w:t>
      </w:r>
    </w:p>
    <w:p w:rsidR="00F20292" w:rsidRDefault="00F20292" w:rsidP="00401A14">
      <w:pPr>
        <w:ind w:left="720"/>
      </w:pPr>
      <w:r>
        <w:t>Create a series of auto-regression charts for analysis using a return data set. This macro is in tandem with chart.ACFplus from R library. Besides the default setting of plotting ACF and PACF plots, this macro includes many other plots for users.</w:t>
      </w:r>
    </w:p>
    <w:p w:rsidR="00F20292" w:rsidRPr="00C81D8B" w:rsidRDefault="00F20292" w:rsidP="00F20292">
      <w:pPr>
        <w:rPr>
          <w:b/>
        </w:rPr>
      </w:pPr>
      <w:r w:rsidRPr="00C81D8B">
        <w:rPr>
          <w:b/>
        </w:rPr>
        <w:t>Usage</w:t>
      </w:r>
    </w:p>
    <w:p w:rsidR="00F20292" w:rsidRDefault="00F20292" w:rsidP="00F20292">
      <w:r>
        <w:tab/>
        <w:t>%Chart_Autoregression(returns, asset=, lag=)</w:t>
      </w:r>
    </w:p>
    <w:p w:rsidR="00F20292" w:rsidRDefault="00F20292" w:rsidP="00F20292">
      <w:r>
        <w:tab/>
        <w:t>%Chart_Autoregression(returns, asset=, lag=, title= , ALL=, dateColumn=)</w:t>
      </w:r>
    </w:p>
    <w:p w:rsidR="00F20292" w:rsidRPr="00C81D8B" w:rsidRDefault="00F20292" w:rsidP="00F20292">
      <w:pPr>
        <w:rPr>
          <w:b/>
        </w:rPr>
      </w:pPr>
      <w:r w:rsidRPr="00C81D8B">
        <w:rPr>
          <w:b/>
        </w:rPr>
        <w:lastRenderedPageBreak/>
        <w:t>Arguments</w:t>
      </w:r>
    </w:p>
    <w:p w:rsidR="00F20292" w:rsidRPr="00A3078A" w:rsidRDefault="00F20292" w:rsidP="00F20292">
      <w:pPr>
        <w:ind w:firstLine="720"/>
      </w:pPr>
      <w:r w:rsidRPr="00A3078A">
        <w:t>returns - Required.  Data Set containing returns.</w:t>
      </w:r>
    </w:p>
    <w:p w:rsidR="00F20292" w:rsidRPr="00A3078A" w:rsidRDefault="00F20292" w:rsidP="00F20292">
      <w:pPr>
        <w:ind w:firstLine="720"/>
      </w:pPr>
      <w:r w:rsidRPr="00A3078A">
        <w:t>asset - Required.  Specifies the variable or asset to be plotted.</w:t>
      </w:r>
    </w:p>
    <w:p w:rsidR="00F20292" w:rsidRPr="00A3078A" w:rsidRDefault="00F20292" w:rsidP="00F20292">
      <w:pPr>
        <w:ind w:firstLine="720"/>
      </w:pPr>
      <w:r w:rsidRPr="00A3078A">
        <w:t>lag - Required.  Specifies the amount of lags to plot in each chart.</w:t>
      </w:r>
    </w:p>
    <w:p w:rsidR="00F20292" w:rsidRPr="00A3078A" w:rsidRDefault="00F20292" w:rsidP="00F20292">
      <w:pPr>
        <w:ind w:firstLine="720"/>
      </w:pPr>
      <w:r w:rsidRPr="00A3078A">
        <w:t>title - Optional.  Title for Charts. Default= AutoRegression Analysis for &amp;asset</w:t>
      </w:r>
    </w:p>
    <w:p w:rsidR="00F20292" w:rsidRPr="00A3078A" w:rsidRDefault="00F20292" w:rsidP="00F20292">
      <w:pPr>
        <w:ind w:left="720"/>
      </w:pPr>
      <w:r w:rsidRPr="00A3078A">
        <w:t xml:space="preserve">ALL - Optional.  Option to plot all charts available via Proc Timeseries for analysis. </w:t>
      </w:r>
      <w:r w:rsidR="00B11CF4">
        <w:t>[</w:t>
      </w:r>
      <w:r w:rsidRPr="00A3078A">
        <w:t>Default= FALSE</w:t>
      </w:r>
      <w:r w:rsidR="00B11CF4">
        <w:t>]</w:t>
      </w:r>
    </w:p>
    <w:p w:rsidR="00F20292" w:rsidRPr="00A3078A" w:rsidRDefault="00F20292" w:rsidP="00F20292">
      <w:pPr>
        <w:ind w:firstLine="720"/>
      </w:pPr>
      <w:r w:rsidRPr="00A3078A">
        <w:t xml:space="preserve">ACF - Optional. Option to plot an ACF chart for the specified lag. </w:t>
      </w:r>
      <w:r w:rsidR="00B11CF4">
        <w:t>[</w:t>
      </w:r>
      <w:r w:rsidRPr="00A3078A">
        <w:t>Default= TRUE</w:t>
      </w:r>
      <w:r w:rsidR="00B11CF4">
        <w:t>]</w:t>
      </w:r>
    </w:p>
    <w:p w:rsidR="00F20292" w:rsidRPr="00A3078A" w:rsidRDefault="00F20292" w:rsidP="00F20292">
      <w:pPr>
        <w:ind w:firstLine="720"/>
      </w:pPr>
      <w:r w:rsidRPr="00A3078A">
        <w:t xml:space="preserve">PACF - Optional.  Option to plot a PACF chart for the specified lag. </w:t>
      </w:r>
      <w:r w:rsidR="00B11CF4">
        <w:t>[</w:t>
      </w:r>
      <w:r w:rsidRPr="00A3078A">
        <w:t>Default= TRUE</w:t>
      </w:r>
      <w:r w:rsidR="00B11CF4">
        <w:t>]</w:t>
      </w:r>
    </w:p>
    <w:p w:rsidR="00F20292" w:rsidRPr="00A3078A" w:rsidRDefault="00F20292" w:rsidP="00F20292">
      <w:pPr>
        <w:ind w:firstLine="720"/>
      </w:pPr>
      <w:r w:rsidRPr="00A3078A">
        <w:t xml:space="preserve">WN - Optional.  Option to plot White Noise charts for the specified lag. </w:t>
      </w:r>
      <w:r w:rsidR="00B11CF4">
        <w:t>[</w:t>
      </w:r>
      <w:r w:rsidRPr="00A3078A">
        <w:t>Default= FALSE</w:t>
      </w:r>
      <w:r w:rsidR="00B11CF4">
        <w:t>]</w:t>
      </w:r>
    </w:p>
    <w:p w:rsidR="00F20292" w:rsidRPr="00A3078A" w:rsidRDefault="00F20292" w:rsidP="00F20292">
      <w:pPr>
        <w:ind w:firstLine="720"/>
      </w:pPr>
      <w:r w:rsidRPr="00A3078A">
        <w:t xml:space="preserve">IACF - Optional.  Option to plot Inverse ACF charts for the specified lag. </w:t>
      </w:r>
      <w:r w:rsidR="00B11CF4">
        <w:t>[</w:t>
      </w:r>
      <w:r w:rsidRPr="00A3078A">
        <w:t>Default= FALSE</w:t>
      </w:r>
      <w:r w:rsidR="00B11CF4">
        <w:t>]</w:t>
      </w:r>
    </w:p>
    <w:p w:rsidR="00F20292" w:rsidRPr="00A3078A" w:rsidRDefault="00F20292" w:rsidP="00F20292">
      <w:pPr>
        <w:ind w:firstLine="720"/>
      </w:pPr>
      <w:r w:rsidRPr="00A3078A">
        <w:t xml:space="preserve">RESIDUAL - Optional.  Option to plot Residual charts for the specified lag. </w:t>
      </w:r>
      <w:r w:rsidR="00B11CF4">
        <w:t>[</w:t>
      </w:r>
      <w:r w:rsidRPr="00A3078A">
        <w:t>Default= FALSE</w:t>
      </w:r>
      <w:r w:rsidR="00B11CF4">
        <w:t>]</w:t>
      </w:r>
    </w:p>
    <w:p w:rsidR="00F20292" w:rsidRPr="00A3078A" w:rsidRDefault="00F20292" w:rsidP="00F20292">
      <w:pPr>
        <w:ind w:left="720"/>
      </w:pPr>
      <w:r w:rsidRPr="00A3078A">
        <w:t xml:space="preserve">SeasonalAdjusted - Optional.  Option to plot a Seasonal adjusted chart for the specified lag. </w:t>
      </w:r>
      <w:r w:rsidR="00B11CF4">
        <w:t>[</w:t>
      </w:r>
      <w:r w:rsidRPr="00A3078A">
        <w:t>Default= FALSE</w:t>
      </w:r>
      <w:r w:rsidR="00B11CF4">
        <w:t>]</w:t>
      </w:r>
    </w:p>
    <w:p w:rsidR="00F20292" w:rsidRPr="00A3078A" w:rsidRDefault="00F20292" w:rsidP="00F20292">
      <w:pPr>
        <w:ind w:left="720"/>
      </w:pPr>
      <w:r w:rsidRPr="00A3078A">
        <w:t xml:space="preserve">SeasonalComponent - Optional.  Option to plot a Seasonal component chart for the specified lag. </w:t>
      </w:r>
      <w:r w:rsidR="00B11CF4">
        <w:t>[</w:t>
      </w:r>
      <w:r w:rsidRPr="00A3078A">
        <w:t>Default= FALSE</w:t>
      </w:r>
      <w:r w:rsidR="00B11CF4">
        <w:t>]</w:t>
      </w:r>
    </w:p>
    <w:p w:rsidR="00F20292" w:rsidRPr="00A3078A" w:rsidRDefault="00F20292" w:rsidP="00F20292">
      <w:pPr>
        <w:ind w:left="720"/>
      </w:pPr>
      <w:r w:rsidRPr="00A3078A">
        <w:t xml:space="preserve">SeasonalCycle - Optional.  Option to plot a Seasonal cycle chart for the specified lag. </w:t>
      </w:r>
      <w:r w:rsidR="00B11CF4">
        <w:t>[</w:t>
      </w:r>
      <w:r w:rsidRPr="00A3078A">
        <w:t>Default= FALSE</w:t>
      </w:r>
      <w:r w:rsidR="00B11CF4">
        <w:t>]</w:t>
      </w:r>
    </w:p>
    <w:p w:rsidR="00F20292" w:rsidRPr="00A3078A" w:rsidRDefault="00F20292" w:rsidP="00F20292">
      <w:pPr>
        <w:ind w:left="720"/>
      </w:pPr>
      <w:r w:rsidRPr="00A3078A">
        <w:t xml:space="preserve">TrendComponent - Optional.  Option to plot a trend component chart for the specified lag. </w:t>
      </w:r>
      <w:r w:rsidR="00B11CF4">
        <w:t>[</w:t>
      </w:r>
      <w:r w:rsidRPr="00A3078A">
        <w:t>Default= FALSE</w:t>
      </w:r>
      <w:r w:rsidR="00B11CF4">
        <w:t>]</w:t>
      </w:r>
    </w:p>
    <w:p w:rsidR="00F20292" w:rsidRPr="00A3078A" w:rsidRDefault="00F20292" w:rsidP="00F20292">
      <w:pPr>
        <w:ind w:left="720"/>
      </w:pPr>
      <w:r w:rsidRPr="00A3078A">
        <w:t xml:space="preserve">TrendCycleComponent - Optional.  Option to plot a trend cycle component chart for the specified lag. </w:t>
      </w:r>
      <w:r w:rsidR="00B11CF4">
        <w:t>[</w:t>
      </w:r>
      <w:r w:rsidRPr="00A3078A">
        <w:t>Default= FALSE</w:t>
      </w:r>
      <w:r w:rsidR="00B11CF4">
        <w:t>]</w:t>
      </w:r>
    </w:p>
    <w:p w:rsidR="00F20292" w:rsidRPr="00A3078A" w:rsidRDefault="00F20292" w:rsidP="00F20292">
      <w:pPr>
        <w:ind w:left="720"/>
      </w:pPr>
      <w:r w:rsidRPr="00A3078A">
        <w:t xml:space="preserve">TrendCycleSeasonal - Optional.  Option to plot a Seasonally adjusted trend cycle chart for the specified lag. </w:t>
      </w:r>
      <w:r w:rsidR="00B11CF4">
        <w:t>[</w:t>
      </w:r>
      <w:r w:rsidRPr="00A3078A">
        <w:t>Default= FALSE</w:t>
      </w:r>
      <w:r w:rsidR="00B11CF4">
        <w:t>]</w:t>
      </w:r>
    </w:p>
    <w:p w:rsidR="00F20292" w:rsidRDefault="00F20292" w:rsidP="00F20292">
      <w:pPr>
        <w:ind w:firstLine="720"/>
      </w:pPr>
      <w:r w:rsidRPr="00A3078A">
        <w:t xml:space="preserve">dateColumn - Optional. </w:t>
      </w:r>
      <w:r w:rsidR="004C36A0">
        <w:t>S</w:t>
      </w:r>
      <w:r w:rsidRPr="00A3078A">
        <w:t xml:space="preserve">pecifies the date column for returns in the data set. </w:t>
      </w:r>
      <w:r w:rsidR="00B11CF4">
        <w:t>[</w:t>
      </w:r>
      <w:r w:rsidRPr="00A3078A">
        <w:t>Default= Date</w:t>
      </w:r>
      <w:r w:rsidR="00B11CF4">
        <w:t>]</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Chart_Autoregression</w:t>
      </w:r>
      <w:r>
        <w:rPr>
          <w:rFonts w:ascii="Courier New" w:hAnsi="Courier New" w:cs="Courier New"/>
          <w:color w:val="000000"/>
          <w:shd w:val="clear" w:color="auto" w:fill="FFFFFF"/>
        </w:rPr>
        <w:t>(prices,asset=IBM,lag=5,ALL=TRUE);</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/*%Chart_Autoregression(prices, asset=IBM, lag=5, title=My Autogression, ACF=FALSE, PACF=FALSE, WN=TRUE, RESIDUAL=TRUE, dateColumn=DATE);*/</w:t>
      </w:r>
    </w:p>
    <w:p w:rsidR="006A5CF1" w:rsidRDefault="006A5CF1" w:rsidP="00F20292">
      <w:pPr>
        <w:ind w:left="720"/>
        <w:rPr>
          <w:rFonts w:ascii="Courier New" w:hAnsi="Courier New" w:cs="Courier New"/>
          <w:color w:val="008000"/>
          <w:shd w:val="clear" w:color="auto" w:fill="FFFFFF"/>
        </w:rPr>
      </w:pPr>
    </w:p>
    <w:p w:rsidR="00F20292" w:rsidRDefault="007F0AF1" w:rsidP="00F20292">
      <w:pPr>
        <w:pStyle w:val="IntenseQuote"/>
      </w:pPr>
      <w:hyperlink w:anchor="name_ChartCorrelation" w:history="1">
        <w:r w:rsidR="00F20292" w:rsidRPr="001F5B6F">
          <w:rPr>
            <w:rStyle w:val="Hyperlink"/>
            <w:b/>
          </w:rPr>
          <w:t>Chart_Co</w:t>
        </w:r>
        <w:bookmarkStart w:id="119" w:name="ChartCorrelation_TOC"/>
        <w:bookmarkEnd w:id="119"/>
        <w:r w:rsidR="00F20292" w:rsidRPr="001F5B6F">
          <w:rPr>
            <w:rStyle w:val="Hyperlink"/>
            <w:b/>
          </w:rPr>
          <w:t>rrelation</w:t>
        </w:r>
      </w:hyperlink>
      <w:r w:rsidR="00F20292">
        <w:tab/>
      </w:r>
      <w:r w:rsidR="00F20292">
        <w:tab/>
        <w:t>Correlation matrix of returns</w:t>
      </w:r>
    </w:p>
    <w:p w:rsidR="00F20292" w:rsidRDefault="00F20292" w:rsidP="00F20292">
      <w:pPr>
        <w:rPr>
          <w:b/>
        </w:rPr>
      </w:pPr>
      <w:r>
        <w:rPr>
          <w:b/>
        </w:rPr>
        <w:t>Description</w:t>
      </w:r>
    </w:p>
    <w:p w:rsidR="00F20292" w:rsidRDefault="00F20292" w:rsidP="00F20292">
      <w:r>
        <w:tab/>
        <w:t>Create a table showing the correlation of returns between every two assets.</w:t>
      </w:r>
    </w:p>
    <w:p w:rsidR="00F20292" w:rsidRPr="00C81D8B" w:rsidRDefault="00F20292" w:rsidP="00F20292">
      <w:pPr>
        <w:rPr>
          <w:b/>
        </w:rPr>
      </w:pPr>
      <w:r w:rsidRPr="00C81D8B">
        <w:rPr>
          <w:b/>
        </w:rPr>
        <w:t>Usage</w:t>
      </w:r>
    </w:p>
    <w:p w:rsidR="00F20292" w:rsidRDefault="00F20292" w:rsidP="00F20292">
      <w:r>
        <w:tab/>
        <w:t>%Chart_Correlation(returns, title=, histogram=)</w:t>
      </w:r>
    </w:p>
    <w:p w:rsidR="00F20292" w:rsidRDefault="00F20292" w:rsidP="00F20292">
      <w:r>
        <w:tab/>
        <w:t>%Chart_Correlation(returns, title=, histogram=, histogramDensity=, color=, symbol=, size= )</w:t>
      </w:r>
    </w:p>
    <w:p w:rsidR="00F20292" w:rsidRPr="00C81D8B" w:rsidRDefault="00F20292" w:rsidP="00F20292">
      <w:pPr>
        <w:rPr>
          <w:b/>
        </w:rPr>
      </w:pPr>
      <w:r w:rsidRPr="00C81D8B">
        <w:rPr>
          <w:b/>
        </w:rPr>
        <w:t>Arguments</w:t>
      </w:r>
    </w:p>
    <w:p w:rsidR="00F20292" w:rsidRPr="00C81D8B" w:rsidRDefault="00F20292" w:rsidP="00F20292">
      <w:pPr>
        <w:ind w:firstLine="720"/>
      </w:pPr>
      <w:r w:rsidRPr="00C81D8B">
        <w:t>returns - Required.  Data Set containing returns.</w:t>
      </w:r>
    </w:p>
    <w:p w:rsidR="00F20292" w:rsidRPr="00C81D8B" w:rsidRDefault="00F20292" w:rsidP="00F20292">
      <w:pPr>
        <w:ind w:firstLine="720"/>
      </w:pPr>
      <w:r w:rsidRPr="00C81D8B">
        <w:t xml:space="preserve">title - Required.  Title for histogram. </w:t>
      </w:r>
      <w:r w:rsidR="00DF4BB7">
        <w:t>[</w:t>
      </w:r>
      <w:r w:rsidRPr="00C81D8B">
        <w:t>Default= Portfolio Asset Correlations</w:t>
      </w:r>
      <w:r w:rsidR="00DF4BB7">
        <w:t>]</w:t>
      </w:r>
    </w:p>
    <w:p w:rsidR="00F20292" w:rsidRPr="00C81D8B" w:rsidRDefault="00F20292" w:rsidP="00F20292">
      <w:pPr>
        <w:ind w:left="720"/>
      </w:pPr>
      <w:r w:rsidRPr="00C81D8B">
        <w:t xml:space="preserve">histogram - Optional.  Option to insert histograms for each asset along the diagonal of the plot matrix. </w:t>
      </w:r>
      <w:r w:rsidR="00DF4BB7">
        <w:t>[</w:t>
      </w:r>
      <w:r w:rsidRPr="00C81D8B">
        <w:t>Default= FALSE</w:t>
      </w:r>
      <w:r w:rsidR="00DF4BB7">
        <w:t>]</w:t>
      </w:r>
    </w:p>
    <w:p w:rsidR="00F20292" w:rsidRPr="00C81D8B" w:rsidRDefault="00F20292" w:rsidP="00F20292">
      <w:pPr>
        <w:ind w:left="720"/>
      </w:pPr>
      <w:r w:rsidRPr="00C81D8B">
        <w:t>histogramDensity - Optional.  Selects a type of density to overlay on histograms along the diagonal.  {Normal, Kernel}</w:t>
      </w:r>
      <w:r w:rsidR="00DF4BB7">
        <w:t xml:space="preserve"> [</w:t>
      </w:r>
      <w:r w:rsidR="00DF4BB7" w:rsidRPr="00C81D8B">
        <w:t xml:space="preserve">Default= </w:t>
      </w:r>
      <w:r w:rsidR="00DF4BB7">
        <w:t>N</w:t>
      </w:r>
      <w:r w:rsidR="00DF4BB7" w:rsidRPr="00C81D8B">
        <w:t>ormal</w:t>
      </w:r>
      <w:r w:rsidR="00DF4BB7">
        <w:t>]</w:t>
      </w:r>
    </w:p>
    <w:p w:rsidR="00F20292" w:rsidRPr="00C81D8B" w:rsidRDefault="00F20292" w:rsidP="00F20292">
      <w:pPr>
        <w:ind w:firstLine="720"/>
      </w:pPr>
      <w:r w:rsidRPr="00C81D8B">
        <w:t xml:space="preserve">color - Optional. Change the color of the scatter plot points. </w:t>
      </w:r>
      <w:r w:rsidR="00DF4BB7">
        <w:t>[</w:t>
      </w:r>
      <w:r w:rsidRPr="00C81D8B">
        <w:t>Default= cornflowerblue</w:t>
      </w:r>
      <w:r w:rsidR="00DF4BB7">
        <w:t>]</w:t>
      </w:r>
    </w:p>
    <w:p w:rsidR="00F20292" w:rsidRPr="00C81D8B" w:rsidRDefault="00F20292" w:rsidP="00DF4BB7">
      <w:pPr>
        <w:ind w:left="720"/>
      </w:pPr>
      <w:r w:rsidRPr="00C81D8B">
        <w:t xml:space="preserve">symbol - Optional. Change the symbol of the scatter plot points. </w:t>
      </w:r>
      <w:r w:rsidR="00DF4BB7">
        <w:t>[</w:t>
      </w:r>
      <w:r w:rsidRPr="00C81D8B">
        <w:t>Default= circle</w:t>
      </w:r>
      <w:r w:rsidR="00DF4BB7">
        <w:t xml:space="preserve">]. </w:t>
      </w:r>
      <w:r w:rsidRPr="00C81D8B">
        <w:t>See list of possible symbols at SAS product documentation (markerattrs symbol)</w:t>
      </w:r>
    </w:p>
    <w:p w:rsidR="00F20292" w:rsidRPr="00C81D8B" w:rsidRDefault="00F20292" w:rsidP="00F20292">
      <w:pPr>
        <w:ind w:firstLine="720"/>
      </w:pPr>
      <w:r w:rsidRPr="00C81D8B">
        <w:t xml:space="preserve">size - Optional. Change the size (in pixels) of the plot points. </w:t>
      </w:r>
      <w:r w:rsidR="00DF4BB7">
        <w:t>[</w:t>
      </w:r>
      <w:r w:rsidRPr="00C81D8B">
        <w:t>Default= 6</w:t>
      </w:r>
      <w:r w:rsidR="00DF4BB7">
        <w:t>]</w:t>
      </w:r>
    </w:p>
    <w:p w:rsidR="00F20292" w:rsidRPr="00C81D8B" w:rsidRDefault="00F20292" w:rsidP="00F20292">
      <w:pPr>
        <w:ind w:firstLine="720"/>
      </w:pPr>
      <w:r w:rsidRPr="00C81D8B">
        <w:t xml:space="preserve">ellipse - Option to add a predictive ellipse to scatter plots. </w:t>
      </w:r>
      <w:r w:rsidR="00DF4BB7" w:rsidRPr="00C81D8B">
        <w:t>{True, False}</w:t>
      </w:r>
      <w:r w:rsidR="00DF4BB7">
        <w:t>. [</w:t>
      </w:r>
      <w:r w:rsidRPr="00C81D8B">
        <w:t>Default= FALSE</w:t>
      </w:r>
      <w:r w:rsidR="00DF4BB7">
        <w:t>]</w:t>
      </w:r>
      <w:r w:rsidRPr="00C81D8B">
        <w:t xml:space="preserve"> </w:t>
      </w:r>
    </w:p>
    <w:p w:rsidR="00F20292" w:rsidRPr="00C81D8B" w:rsidRDefault="00F20292" w:rsidP="00F20292">
      <w:pPr>
        <w:ind w:left="720"/>
      </w:pPr>
      <w:r w:rsidRPr="00C81D8B">
        <w:t>ellipseType - Optional. If ellipse is overlayed, specifies type. {mean, predicted}</w:t>
      </w:r>
      <w:r w:rsidR="00DF4BB7">
        <w:t xml:space="preserve"> [</w:t>
      </w:r>
      <w:r w:rsidR="00DF4BB7" w:rsidRPr="00C81D8B">
        <w:t>Default= predicted</w:t>
      </w:r>
      <w:r w:rsidR="00DF4BB7">
        <w:t>]</w:t>
      </w:r>
    </w:p>
    <w:p w:rsidR="00F20292" w:rsidRPr="00C81D8B" w:rsidRDefault="00F20292" w:rsidP="00F20292">
      <w:pPr>
        <w:ind w:left="720"/>
      </w:pPr>
      <w:r w:rsidRPr="00C81D8B">
        <w:lastRenderedPageBreak/>
        <w:t xml:space="preserve">alpha - Optional. If ellipse is overlayed, specifies value of alpha for predictive bands. </w:t>
      </w:r>
      <w:r w:rsidR="00DF4BB7">
        <w:t>[</w:t>
      </w:r>
      <w:r w:rsidRPr="00C81D8B">
        <w:t>Default= 0.05</w:t>
      </w:r>
      <w:r w:rsidR="00DF4BB7">
        <w:t>]</w:t>
      </w:r>
    </w:p>
    <w:p w:rsidR="00F20292" w:rsidRDefault="00F20292" w:rsidP="00F20292">
      <w:pPr>
        <w:ind w:firstLine="720"/>
      </w:pPr>
      <w:r w:rsidRPr="00C81D8B">
        <w:t xml:space="preserve">dateColumn - Optional. Specifies the date column for returns in the data set. </w:t>
      </w:r>
      <w:r w:rsidR="00DF4BB7">
        <w:t>[</w:t>
      </w:r>
      <w:r w:rsidRPr="00C81D8B">
        <w:t>Default= D</w:t>
      </w:r>
      <w:r w:rsidR="00DF4BB7">
        <w:t>ATE]</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Chart_Correlation</w:t>
      </w:r>
      <w:r>
        <w:rPr>
          <w:rFonts w:ascii="Courier New" w:hAnsi="Courier New" w:cs="Courier New"/>
          <w:color w:val="000000"/>
          <w:shd w:val="clear" w:color="auto" w:fill="FFFFFF"/>
        </w:rPr>
        <w:t>(prices);</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/*%Chart_Correlation(prices, title= Correlation Chart, histogram= TRUE, histogramDensity=kernel, color=red, symbol= star, size=8, ellipse=TRUE, ellipseType=mean, dateColumn=DATE);*/</w:t>
      </w:r>
    </w:p>
    <w:p w:rsidR="006A5CF1" w:rsidRDefault="006A5CF1" w:rsidP="00F20292">
      <w:pPr>
        <w:ind w:left="720"/>
        <w:rPr>
          <w:rFonts w:ascii="Courier New" w:hAnsi="Courier New" w:cs="Courier New"/>
          <w:color w:val="008000"/>
          <w:shd w:val="clear" w:color="auto" w:fill="FFFFFF"/>
        </w:rPr>
      </w:pPr>
    </w:p>
    <w:bookmarkStart w:id="120" w:name="ChartCumulativeReturns_TOC"/>
    <w:p w:rsidR="000F0EDB" w:rsidRDefault="000F0EDB" w:rsidP="000F0EDB">
      <w:pPr>
        <w:pStyle w:val="IntenseQuote"/>
      </w:pPr>
      <w:r>
        <w:rPr>
          <w:b/>
        </w:rPr>
        <w:fldChar w:fldCharType="begin"/>
      </w:r>
      <w:r>
        <w:rPr>
          <w:b/>
        </w:rPr>
        <w:instrText xml:space="preserve"> HYPERLINK  \l "name_ChartCumulativeReturns" </w:instrText>
      </w:r>
      <w:r>
        <w:rPr>
          <w:b/>
        </w:rPr>
        <w:fldChar w:fldCharType="separate"/>
      </w:r>
      <w:r w:rsidRPr="000F0EDB">
        <w:rPr>
          <w:rStyle w:val="Hyperlink"/>
          <w:b/>
        </w:rPr>
        <w:t>Chart_CumulativeReturns</w:t>
      </w:r>
      <w:bookmarkEnd w:id="120"/>
      <w:r>
        <w:rPr>
          <w:b/>
        </w:rPr>
        <w:fldChar w:fldCharType="end"/>
      </w:r>
      <w:r>
        <w:tab/>
      </w:r>
      <w:r>
        <w:tab/>
        <w:t>plot cumulative return</w:t>
      </w:r>
    </w:p>
    <w:p w:rsidR="000F0EDB" w:rsidRDefault="000F0EDB" w:rsidP="000F0EDB">
      <w:pPr>
        <w:rPr>
          <w:b/>
        </w:rPr>
      </w:pPr>
      <w:r>
        <w:rPr>
          <w:b/>
        </w:rPr>
        <w:t>Description</w:t>
      </w:r>
    </w:p>
    <w:p w:rsidR="000F0EDB" w:rsidRDefault="000F0EDB" w:rsidP="000F0EDB">
      <w:r>
        <w:tab/>
        <w:t>Create a chart of cumulative returns for all asset in the given data set.</w:t>
      </w:r>
    </w:p>
    <w:p w:rsidR="000F0EDB" w:rsidRPr="00C81D8B" w:rsidRDefault="000F0EDB" w:rsidP="000F0EDB">
      <w:pPr>
        <w:rPr>
          <w:b/>
        </w:rPr>
      </w:pPr>
      <w:r w:rsidRPr="00C81D8B">
        <w:rPr>
          <w:b/>
        </w:rPr>
        <w:t>Usage</w:t>
      </w:r>
    </w:p>
    <w:p w:rsidR="000F0EDB" w:rsidRDefault="000F0EDB" w:rsidP="000F0EDB">
      <w:r>
        <w:tab/>
        <w:t>%Chart_CumulativeReturns(returns)</w:t>
      </w:r>
    </w:p>
    <w:p w:rsidR="000F0EDB" w:rsidRDefault="000F0EDB" w:rsidP="000F0EDB">
      <w:r>
        <w:tab/>
        <w:t>%Chart_CumulativeReturns(returns, title=, method=,</w:t>
      </w:r>
      <w:r w:rsidR="004C36A0">
        <w:t xml:space="preserve"> WealthIndex=, grid=, Interval=</w:t>
      </w:r>
      <w:r>
        <w:t>, dateColumn=)</w:t>
      </w:r>
    </w:p>
    <w:p w:rsidR="000F0EDB" w:rsidRDefault="000F0EDB" w:rsidP="000F0EDB">
      <w:pPr>
        <w:rPr>
          <w:b/>
        </w:rPr>
      </w:pPr>
      <w:r w:rsidRPr="00C81D8B">
        <w:rPr>
          <w:b/>
        </w:rPr>
        <w:t>Arguments</w:t>
      </w:r>
    </w:p>
    <w:p w:rsidR="000F0EDB" w:rsidRPr="00775596" w:rsidRDefault="000F0EDB" w:rsidP="000F0EDB">
      <w:pPr>
        <w:ind w:left="720"/>
      </w:pPr>
      <w:r w:rsidRPr="00775596">
        <w:t>returns - Required.  Data Set containing returns.</w:t>
      </w:r>
    </w:p>
    <w:p w:rsidR="000F0EDB" w:rsidRPr="00775596" w:rsidRDefault="000F0EDB" w:rsidP="000F0EDB">
      <w:pPr>
        <w:ind w:left="720"/>
      </w:pPr>
      <w:r w:rsidRPr="00775596">
        <w:t xml:space="preserve">title - Optional.  Title for chart. </w:t>
      </w:r>
      <w:r>
        <w:t>[</w:t>
      </w:r>
      <w:r w:rsidRPr="00775596">
        <w:t>Default= Cumulative Returns</w:t>
      </w:r>
      <w:r>
        <w:t>]</w:t>
      </w:r>
    </w:p>
    <w:p w:rsidR="000F0EDB" w:rsidRPr="00775596" w:rsidRDefault="000F0EDB" w:rsidP="00DF4BB7">
      <w:pPr>
        <w:ind w:left="720"/>
      </w:pPr>
      <w:r w:rsidRPr="00775596">
        <w:lastRenderedPageBreak/>
        <w:t>method - Optional. Specifies either DISCRETE or LOG chaining met</w:t>
      </w:r>
      <w:r w:rsidR="00DF4BB7">
        <w:t xml:space="preserve">hod {DISCRETE, LOG}.  </w:t>
      </w:r>
      <w:r>
        <w:t>[</w:t>
      </w:r>
      <w:r w:rsidRPr="00775596">
        <w:t>Default=DISCRETE</w:t>
      </w:r>
      <w:r>
        <w:t>]</w:t>
      </w:r>
    </w:p>
    <w:p w:rsidR="000F0EDB" w:rsidRPr="00775596" w:rsidRDefault="000F0EDB" w:rsidP="000F0EDB">
      <w:pPr>
        <w:ind w:left="720"/>
      </w:pPr>
      <w:r w:rsidRPr="00775596">
        <w:t>WealthIndex - Optional.  Specifies that the value of a dollar in the first sample is $1, therefore charting the value of the returns per dollar over ti</w:t>
      </w:r>
      <w:r>
        <w:t xml:space="preserve">me. </w:t>
      </w:r>
      <w:r w:rsidRPr="00775596">
        <w:t>{TRUE, FALSE}</w:t>
      </w:r>
      <w:r w:rsidR="00DF4BB7">
        <w:t xml:space="preserve"> </w:t>
      </w:r>
      <w:r w:rsidR="00DF4BB7" w:rsidRPr="00775596">
        <w:t>[Default= FALSE]</w:t>
      </w:r>
    </w:p>
    <w:p w:rsidR="000F0EDB" w:rsidRPr="00775596" w:rsidRDefault="000F0EDB" w:rsidP="000F0EDB">
      <w:pPr>
        <w:ind w:left="720"/>
      </w:pPr>
      <w:r w:rsidRPr="00775596">
        <w:t xml:space="preserve">grid - Optional. Overlay grid lines on the returns axis. [Default= TRUE] </w:t>
      </w:r>
    </w:p>
    <w:p w:rsidR="000F0EDB" w:rsidRPr="00775596" w:rsidRDefault="000F0EDB" w:rsidP="000F0EDB">
      <w:pPr>
        <w:ind w:left="720"/>
      </w:pPr>
      <w:r w:rsidRPr="00775596">
        <w:t>Interval - Optional.  Specifies the frequency of grid lines overlayed on the returns axis. [Default= 1 (100%)]</w:t>
      </w:r>
    </w:p>
    <w:p w:rsidR="000F0EDB" w:rsidRPr="00775596" w:rsidRDefault="000F0EDB" w:rsidP="000F0EDB">
      <w:pPr>
        <w:ind w:left="720"/>
      </w:pPr>
      <w:r w:rsidRPr="00775596">
        <w:t xml:space="preserve">dateColumn - Optional. Specifies the date column for returns in the data set. [Default= </w:t>
      </w:r>
      <w:r w:rsidR="00DF4BB7">
        <w:t>DATE</w:t>
      </w:r>
      <w:r w:rsidRPr="00775596">
        <w:t>]</w:t>
      </w:r>
    </w:p>
    <w:p w:rsidR="000F0EDB" w:rsidRDefault="000F0EDB" w:rsidP="000F0EDB">
      <w:r>
        <w:rPr>
          <w:b/>
        </w:rPr>
        <w:t>Author</w:t>
      </w:r>
    </w:p>
    <w:p w:rsidR="000F0EDB" w:rsidRDefault="000F0EDB" w:rsidP="000F0EDB">
      <w:r>
        <w:tab/>
        <w:t>Dominic Pazzula, Carter Johnston</w:t>
      </w:r>
    </w:p>
    <w:p w:rsidR="000F0EDB" w:rsidRDefault="000F0EDB" w:rsidP="000F0EDB">
      <w:pPr>
        <w:rPr>
          <w:b/>
        </w:rPr>
      </w:pPr>
      <w:r>
        <w:rPr>
          <w:b/>
        </w:rPr>
        <w:t>See Also</w:t>
      </w:r>
    </w:p>
    <w:p w:rsidR="000F0EDB" w:rsidRDefault="000F0EDB" w:rsidP="000F0EDB">
      <w:r>
        <w:rPr>
          <w:b/>
        </w:rPr>
        <w:tab/>
      </w:r>
      <w:bookmarkStart w:id="121" w:name="ref_return_cumulative"/>
      <w:r>
        <w:fldChar w:fldCharType="begin"/>
      </w:r>
      <w:r w:rsidR="006A5CF1">
        <w:instrText>HYPERLINK  \l "name_Return_Cumulative"</w:instrText>
      </w:r>
      <w:r>
        <w:fldChar w:fldCharType="separate"/>
      </w:r>
      <w:r w:rsidRPr="00EF3D47">
        <w:rPr>
          <w:rStyle w:val="Hyperlink"/>
        </w:rPr>
        <w:t>Return_</w:t>
      </w:r>
      <w:r>
        <w:rPr>
          <w:rStyle w:val="Hyperlink"/>
        </w:rPr>
        <w:t>Cumulative</w:t>
      </w:r>
      <w:r>
        <w:fldChar w:fldCharType="end"/>
      </w:r>
      <w:bookmarkEnd w:id="121"/>
    </w:p>
    <w:p w:rsidR="000F0EDB" w:rsidRPr="00C81D8B" w:rsidRDefault="000F0EDB" w:rsidP="000F0EDB">
      <w:pPr>
        <w:rPr>
          <w:b/>
        </w:rPr>
      </w:pPr>
      <w:r w:rsidRPr="00C81D8B">
        <w:rPr>
          <w:b/>
        </w:rPr>
        <w:t>Examples</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EDB" w:rsidRDefault="000F0EDB" w:rsidP="000F0ED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Chart_CumulativeReturns</w:t>
      </w:r>
      <w:r>
        <w:rPr>
          <w:rFonts w:ascii="Courier New" w:hAnsi="Courier New" w:cs="Courier New"/>
          <w:color w:val="000000"/>
          <w:shd w:val="clear" w:color="auto" w:fill="FFFFFF"/>
        </w:rPr>
        <w:t>(prices);</w:t>
      </w:r>
    </w:p>
    <w:p w:rsidR="000F0EDB" w:rsidRDefault="000F0EDB" w:rsidP="000F0EDB"/>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EDB" w:rsidRDefault="000F0EDB" w:rsidP="000F0ED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/*%Chart_CumulativeReturns(prices, title= My Cumulative Returns, method=LOG, WealthIndex=TRUE, grid=FALSE, dateColumn=DATE);*/</w:t>
      </w:r>
    </w:p>
    <w:p w:rsidR="006A5CF1" w:rsidRDefault="006A5CF1" w:rsidP="000F0EDB">
      <w:pPr>
        <w:ind w:left="720"/>
        <w:rPr>
          <w:rFonts w:ascii="Courier New" w:hAnsi="Courier New" w:cs="Courier New"/>
          <w:color w:val="008000"/>
          <w:shd w:val="clear" w:color="auto" w:fill="FFFFFF"/>
        </w:rPr>
      </w:pPr>
    </w:p>
    <w:p w:rsidR="007B46E7" w:rsidRDefault="007B46E7" w:rsidP="007B46E7"/>
    <w:bookmarkStart w:id="122" w:name="name_ChartDrawdown"/>
    <w:p w:rsidR="007B46E7" w:rsidRDefault="007B46E7" w:rsidP="007B46E7">
      <w:pPr>
        <w:pStyle w:val="IntenseQuote"/>
      </w:pPr>
      <w:r>
        <w:rPr>
          <w:b/>
        </w:rPr>
        <w:fldChar w:fldCharType="begin"/>
      </w:r>
      <w:r>
        <w:rPr>
          <w:b/>
        </w:rPr>
        <w:instrText>HYPERLINK  \l "ChartDrawdown_TOC"</w:instrText>
      </w:r>
      <w:r>
        <w:rPr>
          <w:b/>
        </w:rPr>
        <w:fldChar w:fldCharType="separate"/>
      </w:r>
      <w:r>
        <w:rPr>
          <w:rStyle w:val="Hyperlink"/>
          <w:b/>
        </w:rPr>
        <w:t>Chart_Drawdown</w:t>
      </w:r>
      <w:r>
        <w:rPr>
          <w:b/>
        </w:rPr>
        <w:fldChar w:fldCharType="end"/>
      </w:r>
      <w:bookmarkEnd w:id="122"/>
      <w:r>
        <w:tab/>
      </w:r>
      <w:r>
        <w:tab/>
        <w:t xml:space="preserve">chart of drawdowns </w:t>
      </w:r>
    </w:p>
    <w:p w:rsidR="007B46E7" w:rsidRDefault="007B46E7" w:rsidP="007B46E7">
      <w:pPr>
        <w:rPr>
          <w:b/>
        </w:rPr>
      </w:pPr>
      <w:r>
        <w:rPr>
          <w:b/>
        </w:rPr>
        <w:t>Description</w:t>
      </w:r>
    </w:p>
    <w:p w:rsidR="007B46E7" w:rsidRDefault="007B46E7" w:rsidP="007B46E7">
      <w:r>
        <w:tab/>
        <w:t>Create a chart that displays multiple asset drawdowns through time.</w:t>
      </w:r>
    </w:p>
    <w:p w:rsidR="007B46E7" w:rsidRPr="00C81D8B" w:rsidRDefault="007B46E7" w:rsidP="007B46E7">
      <w:pPr>
        <w:rPr>
          <w:b/>
        </w:rPr>
      </w:pPr>
      <w:r w:rsidRPr="00C81D8B">
        <w:rPr>
          <w:b/>
        </w:rPr>
        <w:t>Usage</w:t>
      </w:r>
    </w:p>
    <w:p w:rsidR="007B46E7" w:rsidRDefault="007B46E7" w:rsidP="007B46E7">
      <w:r>
        <w:lastRenderedPageBreak/>
        <w:tab/>
        <w:t>%Chart_Drawdown(returns, asset=)</w:t>
      </w:r>
    </w:p>
    <w:p w:rsidR="007B46E7" w:rsidRDefault="007B46E7" w:rsidP="007B46E7">
      <w:r>
        <w:tab/>
        <w:t>%Chart_Drawdown(returns, asset=, method=, title=, grid=, Interval=, linecolor=, legend_pos=, dateColumn=)</w:t>
      </w:r>
    </w:p>
    <w:p w:rsidR="007B46E7" w:rsidRPr="00C81D8B" w:rsidRDefault="007B46E7" w:rsidP="007B46E7">
      <w:pPr>
        <w:rPr>
          <w:b/>
        </w:rPr>
      </w:pPr>
      <w:r w:rsidRPr="00C81D8B">
        <w:rPr>
          <w:b/>
        </w:rPr>
        <w:t>Arguments</w:t>
      </w:r>
    </w:p>
    <w:p w:rsidR="007B46E7" w:rsidRPr="0002416D" w:rsidRDefault="007B46E7" w:rsidP="007B46E7">
      <w:pPr>
        <w:ind w:firstLine="720"/>
      </w:pPr>
      <w:r w:rsidRPr="0002416D">
        <w:t>returns - Required.  Data Set containing returns.</w:t>
      </w:r>
    </w:p>
    <w:p w:rsidR="007B46E7" w:rsidRPr="0002416D" w:rsidRDefault="007B46E7" w:rsidP="007B46E7">
      <w:pPr>
        <w:ind w:left="720"/>
      </w:pPr>
      <w:r w:rsidRPr="0002416D">
        <w:t>asset - Required. Name of the variable to plot drawdown chart for. Asset names are separated by space.</w:t>
      </w:r>
      <w:r>
        <w:t xml:space="preserve"> </w:t>
      </w:r>
      <w:r w:rsidRPr="0002416D">
        <w:t>{e.g. asset=IBM GE DOW}</w:t>
      </w:r>
    </w:p>
    <w:p w:rsidR="007B46E7" w:rsidRPr="0002416D" w:rsidRDefault="007B46E7" w:rsidP="007B46E7">
      <w:pPr>
        <w:ind w:left="720"/>
      </w:pPr>
      <w:r w:rsidRPr="0002416D">
        <w:t>method - Optional. Specifies either DISCRETE or LOG cha</w:t>
      </w:r>
      <w:r>
        <w:t xml:space="preserve">ining method {DISCRETE, LOG}. </w:t>
      </w:r>
      <w:r w:rsidRPr="0002416D">
        <w:t>[Default=DISCRETE]</w:t>
      </w:r>
    </w:p>
    <w:p w:rsidR="007B46E7" w:rsidRPr="0002416D" w:rsidRDefault="007B46E7" w:rsidP="007B46E7">
      <w:pPr>
        <w:ind w:firstLine="720"/>
      </w:pPr>
      <w:r w:rsidRPr="0002416D">
        <w:t>title - Optional.  Title for chart. [Default= Drawback Chart for &amp;asset]</w:t>
      </w:r>
    </w:p>
    <w:p w:rsidR="007B46E7" w:rsidRPr="0002416D" w:rsidRDefault="007B46E7" w:rsidP="007B46E7">
      <w:pPr>
        <w:ind w:firstLine="720"/>
      </w:pPr>
      <w:r w:rsidRPr="0002416D">
        <w:t xml:space="preserve">grid - Optional. Overlay grid lines on the returns axis. [Default= TRUE] </w:t>
      </w:r>
    </w:p>
    <w:p w:rsidR="007B46E7" w:rsidRPr="0002416D" w:rsidRDefault="007B46E7" w:rsidP="007B46E7">
      <w:pPr>
        <w:ind w:left="720"/>
      </w:pPr>
      <w:r w:rsidRPr="0002416D">
        <w:t>Interval - Optional.  Specifies the frequency of grid lines overlayed on the returns axis. [Default= -0.1 (-10%)]</w:t>
      </w:r>
    </w:p>
    <w:p w:rsidR="007B46E7" w:rsidRPr="0002416D" w:rsidRDefault="007B46E7" w:rsidP="007B46E7">
      <w:pPr>
        <w:ind w:left="720"/>
      </w:pPr>
      <w:r w:rsidRPr="0002416D">
        <w:t xml:space="preserve">linecolor - Optional. Specifies the color of the lines. See </w:t>
      </w:r>
      <w:r>
        <w:t xml:space="preserve">SAS COLOR NAMES for reference. </w:t>
      </w:r>
      <w:r w:rsidRPr="0002416D">
        <w:t xml:space="preserve">{e.g. for three assets, linecolor=GOLD BLACK RED} [Default: automatically assigned by SAS] </w:t>
      </w:r>
    </w:p>
    <w:p w:rsidR="007B46E7" w:rsidRPr="0002416D" w:rsidRDefault="007B46E7" w:rsidP="007B46E7">
      <w:pPr>
        <w:ind w:left="720"/>
      </w:pPr>
      <w:r w:rsidRPr="0002416D">
        <w:t>legend_pos - Optional. Position of key legend. See SAS KEYLEGEND statement for more information. [Default= BOTTOMLEFT]</w:t>
      </w:r>
    </w:p>
    <w:p w:rsidR="007B46E7" w:rsidRPr="0002416D" w:rsidRDefault="007B46E7" w:rsidP="007B46E7">
      <w:pPr>
        <w:ind w:firstLine="720"/>
      </w:pPr>
      <w:r w:rsidRPr="0002416D">
        <w:t>dateColumn - Optional. Specifies the date column for returns in the data set. [Default= DATE]</w:t>
      </w:r>
    </w:p>
    <w:p w:rsidR="007B46E7" w:rsidRDefault="007B46E7" w:rsidP="007B46E7">
      <w:r>
        <w:rPr>
          <w:b/>
        </w:rPr>
        <w:t>Author</w:t>
      </w:r>
    </w:p>
    <w:p w:rsidR="007B46E7" w:rsidRDefault="007B46E7" w:rsidP="007B46E7">
      <w:r>
        <w:tab/>
        <w:t>Ruicheng Ma</w:t>
      </w:r>
    </w:p>
    <w:p w:rsidR="007B46E7" w:rsidRPr="00C81D8B" w:rsidRDefault="007B46E7" w:rsidP="007B46E7">
      <w:pPr>
        <w:rPr>
          <w:b/>
        </w:rPr>
      </w:pPr>
      <w:r w:rsidRPr="00C81D8B">
        <w:rPr>
          <w:b/>
        </w:rPr>
        <w:t>Examples</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46E7" w:rsidRDefault="007B46E7" w:rsidP="007B46E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Chart_Drawdown</w:t>
      </w:r>
      <w:r>
        <w:rPr>
          <w:rFonts w:ascii="Courier New" w:hAnsi="Courier New" w:cs="Courier New"/>
          <w:color w:val="000000"/>
          <w:shd w:val="clear" w:color="auto" w:fill="FFFFFF"/>
        </w:rPr>
        <w:t>(prices, asset=IBM GE DOW);</w:t>
      </w:r>
    </w:p>
    <w:p w:rsidR="007B46E7" w:rsidRDefault="007B46E7" w:rsidP="007B46E7"/>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46E7" w:rsidRDefault="007B46E7" w:rsidP="007B46E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/*%Chart_Drawdown(prices, asset=IBM GE DOW, method=LOG, title= my chart, grid=TRUE, Interval=-0.2, linecolor=GOLD OLIVE SALMON, legend_pos=BOTTOM, dateColumn=DATE);*/</w:t>
      </w:r>
    </w:p>
    <w:p w:rsidR="007B46E7" w:rsidRDefault="007B46E7" w:rsidP="000F0EDB">
      <w:pPr>
        <w:ind w:left="720"/>
        <w:rPr>
          <w:rFonts w:ascii="Courier New" w:hAnsi="Courier New" w:cs="Courier New"/>
          <w:color w:val="008000"/>
          <w:shd w:val="clear" w:color="auto" w:fill="FFFFFF"/>
        </w:rPr>
      </w:pPr>
    </w:p>
    <w:bookmarkStart w:id="123" w:name="name_ChartECDF"/>
    <w:p w:rsidR="006A5CF1" w:rsidRDefault="006A5CF1" w:rsidP="006A5CF1">
      <w:pPr>
        <w:pStyle w:val="IntenseQuote"/>
      </w:pPr>
      <w:r>
        <w:rPr>
          <w:b/>
        </w:rPr>
        <w:fldChar w:fldCharType="begin"/>
      </w:r>
      <w:r>
        <w:rPr>
          <w:b/>
        </w:rPr>
        <w:instrText xml:space="preserve"> HYPERLINK  \l "ChartECDF_TOC" </w:instrText>
      </w:r>
      <w:r>
        <w:rPr>
          <w:b/>
        </w:rPr>
        <w:fldChar w:fldCharType="separate"/>
      </w:r>
      <w:r w:rsidRPr="006A5CF1">
        <w:rPr>
          <w:rStyle w:val="Hyperlink"/>
          <w:b/>
        </w:rPr>
        <w:t>Chart_ECDF</w:t>
      </w:r>
      <w:bookmarkEnd w:id="123"/>
      <w:r>
        <w:rPr>
          <w:b/>
        </w:rPr>
        <w:fldChar w:fldCharType="end"/>
      </w:r>
      <w:r>
        <w:tab/>
      </w:r>
      <w:r>
        <w:tab/>
        <w:t>CDF of asset return in comparison with a Normal CDF</w:t>
      </w:r>
    </w:p>
    <w:p w:rsidR="006A5CF1" w:rsidRDefault="006A5CF1" w:rsidP="006A5CF1">
      <w:pPr>
        <w:rPr>
          <w:b/>
        </w:rPr>
      </w:pPr>
      <w:r>
        <w:rPr>
          <w:b/>
        </w:rPr>
        <w:t>Description</w:t>
      </w:r>
    </w:p>
    <w:p w:rsidR="006A5CF1" w:rsidRDefault="006A5CF1" w:rsidP="006A5CF1">
      <w:r>
        <w:tab/>
        <w:t>Create a chart for the CDF of asset return in comparison with a fitted normal density CDF.</w:t>
      </w:r>
    </w:p>
    <w:p w:rsidR="006A5CF1" w:rsidRPr="00C81D8B" w:rsidRDefault="006A5CF1" w:rsidP="006A5CF1">
      <w:pPr>
        <w:rPr>
          <w:b/>
        </w:rPr>
      </w:pPr>
      <w:r w:rsidRPr="00C81D8B">
        <w:rPr>
          <w:b/>
        </w:rPr>
        <w:t>Usage</w:t>
      </w:r>
    </w:p>
    <w:p w:rsidR="006A5CF1" w:rsidRDefault="006A5CF1" w:rsidP="006A5CF1">
      <w:r>
        <w:tab/>
        <w:t>%Chart_ECDF(returns)</w:t>
      </w:r>
    </w:p>
    <w:p w:rsidR="006A5CF1" w:rsidRDefault="006A5CF1" w:rsidP="006A5CF1">
      <w:r>
        <w:tab/>
        <w:t>%Chart_ECDF(returns, title=, dateColumn=)</w:t>
      </w:r>
    </w:p>
    <w:p w:rsidR="006A5CF1" w:rsidRDefault="006A5CF1" w:rsidP="006A5CF1">
      <w:pPr>
        <w:rPr>
          <w:b/>
        </w:rPr>
      </w:pPr>
      <w:r w:rsidRPr="00C81D8B">
        <w:rPr>
          <w:b/>
        </w:rPr>
        <w:t>Arguments</w:t>
      </w:r>
    </w:p>
    <w:p w:rsidR="006A5CF1" w:rsidRPr="005B6ED0" w:rsidRDefault="006A5CF1" w:rsidP="006A5CF1">
      <w:pPr>
        <w:ind w:left="720"/>
      </w:pPr>
      <w:r w:rsidRPr="005B6ED0">
        <w:t>returns - Required.  Data Set containing returns.</w:t>
      </w:r>
    </w:p>
    <w:p w:rsidR="006A5CF1" w:rsidRPr="005B6ED0" w:rsidRDefault="006A5CF1" w:rsidP="006A5CF1">
      <w:pPr>
        <w:ind w:left="720"/>
      </w:pPr>
      <w:r w:rsidRPr="005B6ED0">
        <w:t>title- Optional.  Title for chart. [Default= Empirical CDF]</w:t>
      </w:r>
    </w:p>
    <w:p w:rsidR="006A5CF1" w:rsidRDefault="006A5CF1" w:rsidP="006A5CF1">
      <w:pPr>
        <w:ind w:left="720"/>
      </w:pPr>
      <w:r w:rsidRPr="005B6ED0">
        <w:t xml:space="preserve">dateColumn - Optional. Specifies the date column for returns in the data set. [Default= </w:t>
      </w:r>
      <w:r w:rsidR="00DF4BB7">
        <w:t>DATE</w:t>
      </w:r>
      <w:r w:rsidRPr="005B6ED0">
        <w:t>]</w:t>
      </w:r>
    </w:p>
    <w:p w:rsidR="006A5CF1" w:rsidRDefault="006A5CF1" w:rsidP="006A5CF1">
      <w:r>
        <w:rPr>
          <w:b/>
        </w:rPr>
        <w:t>Author</w:t>
      </w:r>
    </w:p>
    <w:p w:rsidR="006A5CF1" w:rsidRDefault="006A5CF1" w:rsidP="006A5CF1">
      <w:r>
        <w:tab/>
        <w:t>Dominic Pazzula, Carter Johnston</w:t>
      </w:r>
    </w:p>
    <w:p w:rsidR="006A5CF1" w:rsidRPr="00C81D8B" w:rsidRDefault="006A5CF1" w:rsidP="006A5CF1">
      <w:pPr>
        <w:rPr>
          <w:b/>
        </w:rPr>
      </w:pPr>
      <w:r w:rsidRPr="00C81D8B">
        <w:rPr>
          <w:b/>
        </w:rPr>
        <w:t>Examples</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A5CF1" w:rsidRDefault="006A5CF1" w:rsidP="006A5CF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Chart_ECDF</w:t>
      </w:r>
      <w:r>
        <w:rPr>
          <w:rFonts w:ascii="Courier New" w:hAnsi="Courier New" w:cs="Courier New"/>
          <w:color w:val="000000"/>
          <w:shd w:val="clear" w:color="auto" w:fill="FFFFFF"/>
        </w:rPr>
        <w:t>(prices);</w:t>
      </w:r>
    </w:p>
    <w:p w:rsidR="006A5CF1" w:rsidRDefault="006A5CF1" w:rsidP="006A5CF1"/>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A5CF1" w:rsidRDefault="006A5CF1"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/*%Chart_ECDF(prices, title= CDF Comparison, dateColumn=DATE);*/</w:t>
      </w:r>
    </w:p>
    <w:p w:rsidR="00BF0C0F" w:rsidRDefault="00BF0C0F" w:rsidP="006A5CF1">
      <w:pPr>
        <w:rPr>
          <w:rFonts w:ascii="Courier New" w:hAnsi="Courier New" w:cs="Courier New"/>
          <w:color w:val="008000"/>
          <w:shd w:val="clear" w:color="auto" w:fill="FFFFFF"/>
        </w:rPr>
      </w:pPr>
    </w:p>
    <w:bookmarkStart w:id="124" w:name="name_ChartHistogram"/>
    <w:p w:rsidR="00D71306" w:rsidRDefault="00D662C3" w:rsidP="00D71306">
      <w:pPr>
        <w:pStyle w:val="IntenseQuote"/>
        <w:rPr>
          <w:shd w:val="clear" w:color="auto" w:fill="FFFFFF"/>
        </w:rPr>
      </w:pPr>
      <w:r>
        <w:rPr>
          <w:b/>
          <w:shd w:val="clear" w:color="auto" w:fill="FFFFFF"/>
        </w:rPr>
        <w:fldChar w:fldCharType="begin"/>
      </w:r>
      <w:r>
        <w:rPr>
          <w:b/>
          <w:shd w:val="clear" w:color="auto" w:fill="FFFFFF"/>
        </w:rPr>
        <w:instrText xml:space="preserve"> HYPERLINK  \l "ChartHistogram_TOC" </w:instrText>
      </w:r>
      <w:r>
        <w:rPr>
          <w:b/>
          <w:shd w:val="clear" w:color="auto" w:fill="FFFFFF"/>
        </w:rPr>
        <w:fldChar w:fldCharType="separate"/>
      </w:r>
      <w:r w:rsidR="00BF0C0F" w:rsidRPr="00D662C3">
        <w:rPr>
          <w:rStyle w:val="Hyperlink"/>
          <w:b/>
          <w:shd w:val="clear" w:color="auto" w:fill="FFFFFF"/>
        </w:rPr>
        <w:t>Chart_Histogram</w:t>
      </w:r>
      <w:bookmarkEnd w:id="124"/>
      <w:r>
        <w:rPr>
          <w:b/>
          <w:shd w:val="clear" w:color="auto" w:fill="FFFFFF"/>
        </w:rPr>
        <w:fldChar w:fldCharType="end"/>
      </w:r>
      <w:r w:rsidR="00BF0C0F">
        <w:rPr>
          <w:b/>
          <w:shd w:val="clear" w:color="auto" w:fill="FFFFFF"/>
        </w:rPr>
        <w:tab/>
      </w:r>
      <w:r w:rsidR="00BF0C0F">
        <w:rPr>
          <w:b/>
          <w:shd w:val="clear" w:color="auto" w:fill="FFFFFF"/>
        </w:rPr>
        <w:tab/>
      </w:r>
      <w:r w:rsidR="00D71306">
        <w:rPr>
          <w:shd w:val="clear" w:color="auto" w:fill="FFFFFF"/>
        </w:rPr>
        <w:t>Histogram of returns</w:t>
      </w:r>
    </w:p>
    <w:p w:rsidR="00D71306" w:rsidRDefault="00D71306" w:rsidP="00D71306">
      <w:pPr>
        <w:rPr>
          <w:b/>
        </w:rPr>
      </w:pPr>
      <w:r>
        <w:rPr>
          <w:b/>
        </w:rPr>
        <w:t>Description</w:t>
      </w:r>
    </w:p>
    <w:p w:rsidR="00D71306" w:rsidRPr="00D71306" w:rsidRDefault="00D71306" w:rsidP="00D71306">
      <w:pPr>
        <w:ind w:left="720"/>
      </w:pPr>
      <w:r>
        <w:lastRenderedPageBreak/>
        <w:t>Create a histogram of returns with the option to overlay a density curve to show approximate fit.</w:t>
      </w:r>
    </w:p>
    <w:p w:rsidR="00D71306" w:rsidRDefault="00D71306" w:rsidP="00D71306">
      <w:r>
        <w:rPr>
          <w:b/>
        </w:rPr>
        <w:t>Usage</w:t>
      </w:r>
    </w:p>
    <w:p w:rsidR="00D71306" w:rsidRDefault="00D71306" w:rsidP="00D71306">
      <w:r>
        <w:tab/>
        <w:t>%Chart_Histogram(Returns, asset, title=);</w:t>
      </w:r>
    </w:p>
    <w:p w:rsidR="00D71306" w:rsidRDefault="00D71306" w:rsidP="00D71306">
      <w:pPr>
        <w:ind w:left="720"/>
      </w:pPr>
      <w:r>
        <w:t xml:space="preserve">%Chart_Histogram(Returns, asset, </w:t>
      </w:r>
      <w:r w:rsidR="00093477">
        <w:t>scale=, title=, bindwidth</w:t>
      </w:r>
      <w:r>
        <w:t xml:space="preserve">=, </w:t>
      </w:r>
      <w:r w:rsidR="00093477">
        <w:t>density=, color</w:t>
      </w:r>
      <w:r>
        <w:t>=, dateColumn=)</w:t>
      </w:r>
      <w:r>
        <w:tab/>
      </w:r>
    </w:p>
    <w:p w:rsidR="00D71306" w:rsidRDefault="00D71306" w:rsidP="00D71306">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left="720"/>
      </w:pPr>
      <w:r w:rsidRPr="00DF4BB7">
        <w:t>asset - Required.  Specifies the variable name of benchmark asset or index in the returns data set.</w:t>
      </w:r>
    </w:p>
    <w:p w:rsidR="00DF4BB7" w:rsidRPr="00DF4BB7" w:rsidRDefault="00DF4BB7" w:rsidP="00DF4BB7">
      <w:pPr>
        <w:ind w:left="720"/>
      </w:pPr>
      <w:r w:rsidRPr="00DF4BB7">
        <w:t xml:space="preserve">scale - Optional. Specifies whether the y-axis should go by probability or frequency. {count, percent, proportion}, [Default= count]  </w:t>
      </w:r>
    </w:p>
    <w:p w:rsidR="00DF4BB7" w:rsidRPr="00DF4BB7" w:rsidRDefault="00DF4BB7" w:rsidP="00DF4BB7">
      <w:pPr>
        <w:ind w:firstLine="720"/>
      </w:pPr>
      <w:r w:rsidRPr="00DF4BB7">
        <w:t>title - Optional.  Title for histogram. [Default= asset returns]</w:t>
      </w:r>
    </w:p>
    <w:p w:rsidR="00DF4BB7" w:rsidRPr="00DF4BB7" w:rsidRDefault="00DF4BB7" w:rsidP="00DF4BB7">
      <w:pPr>
        <w:ind w:firstLine="720"/>
      </w:pPr>
      <w:r w:rsidRPr="00DF4BB7">
        <w:t>bindwidth - Optional. Specifies the range of returns to select for each bar. [Default= 0.001]</w:t>
      </w:r>
    </w:p>
    <w:p w:rsidR="00DF4BB7" w:rsidRPr="00DF4BB7" w:rsidRDefault="00DF4BB7" w:rsidP="00DF4BB7">
      <w:pPr>
        <w:ind w:left="720"/>
      </w:pPr>
      <w:r w:rsidRPr="00DF4BB7">
        <w:t>density - Optional. Overlay a normal density curve on top of</w:t>
      </w:r>
      <w:r>
        <w:t xml:space="preserve"> the histogram for comparison. </w:t>
      </w:r>
      <w:r w:rsidRPr="00DF4BB7">
        <w:t xml:space="preserve"> [Default= TRUE]. If true, [TRUE=TURE]. {TRUE, FALSE}.</w:t>
      </w:r>
    </w:p>
    <w:p w:rsidR="00DF4BB7" w:rsidRPr="00DF4BB7" w:rsidRDefault="00DF4BB7" w:rsidP="00DF4BB7">
      <w:pPr>
        <w:ind w:firstLine="720"/>
      </w:pPr>
      <w:r w:rsidRPr="00DF4BB7">
        <w:t>color - Optional. Change the color of the histogram bins. [Default= cornflowerblue]</w:t>
      </w:r>
    </w:p>
    <w:p w:rsidR="00DF4BB7" w:rsidRPr="00DF4BB7" w:rsidRDefault="00DF4BB7" w:rsidP="00DF4BB7">
      <w:pPr>
        <w:ind w:firstLine="720"/>
      </w:pPr>
      <w:r w:rsidRPr="00DF4BB7">
        <w:t>densitycolor - Optional. Change the color of the density line. [Default= red]</w:t>
      </w:r>
    </w:p>
    <w:p w:rsidR="00DF4BB7" w:rsidRPr="00DF4BB7" w:rsidRDefault="00DF4BB7" w:rsidP="00DF4BB7">
      <w:pPr>
        <w:ind w:left="720"/>
      </w:pPr>
      <w:r w:rsidRPr="00DF4BB7">
        <w:t>histogramTransparency - Optional. Change the transparency of the histogram bins. [Default= 0.8]</w:t>
      </w:r>
    </w:p>
    <w:p w:rsidR="00DF4BB7" w:rsidRPr="00DF4BB7" w:rsidRDefault="00DF4BB7" w:rsidP="00DF4BB7">
      <w:pPr>
        <w:ind w:left="720"/>
      </w:pPr>
      <w:r w:rsidRPr="00DF4BB7">
        <w:t>keepOutliers - Optional. Delete outlier returns from the histogram within the ran</w:t>
      </w:r>
      <w:r>
        <w:t>ge of Q1- 1.5IQR and Q3+1.5IQR.</w:t>
      </w:r>
      <w:r w:rsidRPr="00DF4BB7">
        <w:t xml:space="preserve"> [Default= TRUE]. {TRUE, FALSE}</w:t>
      </w:r>
    </w:p>
    <w:p w:rsidR="00DF4BB7" w:rsidRPr="00DF4BB7" w:rsidRDefault="00DF4BB7" w:rsidP="00DF4BB7">
      <w:pPr>
        <w:ind w:firstLine="720"/>
      </w:pPr>
      <w:r w:rsidRPr="00DF4BB7">
        <w:t>qqplot - Optional. Display a QQ Plot in addition to the histogram. [Default= FALSE]. {TRUE,FALSE}</w:t>
      </w:r>
    </w:p>
    <w:p w:rsidR="00DF4BB7" w:rsidRPr="00DF4BB7" w:rsidRDefault="00DF4BB7" w:rsidP="00DF4BB7">
      <w:pPr>
        <w:ind w:left="720"/>
      </w:pPr>
      <w:r w:rsidRPr="00DF4BB7">
        <w:t>rug - Optional. Display a fringe plot overlayed onto the histogram. [Default= FALSE]. {TRUE,FALSE}</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71306" w:rsidRDefault="00D71306" w:rsidP="00DF4BB7">
      <w:r>
        <w:rPr>
          <w:b/>
        </w:rPr>
        <w:t>Author</w:t>
      </w:r>
    </w:p>
    <w:p w:rsidR="00D71306" w:rsidRDefault="00D71306" w:rsidP="00D71306">
      <w:r>
        <w:tab/>
        <w:t>Dominic Pazzula, Carter Johnston</w:t>
      </w:r>
    </w:p>
    <w:p w:rsidR="00D71306" w:rsidRDefault="00D71306" w:rsidP="00D71306">
      <w:pPr>
        <w:rPr>
          <w:b/>
        </w:rPr>
      </w:pPr>
      <w:r w:rsidRPr="00830C18">
        <w:rPr>
          <w:b/>
        </w:rPr>
        <w:t>Examples</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71306" w:rsidRDefault="00D71306" w:rsidP="00D7130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6500F">
        <w:rPr>
          <w:rFonts w:ascii="Courier New" w:hAnsi="Courier New" w:cs="Courier New"/>
          <w:b/>
          <w:bCs/>
          <w:i/>
          <w:iCs/>
          <w:color w:val="000000"/>
          <w:shd w:val="clear" w:color="auto" w:fill="FFFFFF"/>
        </w:rPr>
        <w:t>Chart_Histogram</w:t>
      </w:r>
      <w:r>
        <w:rPr>
          <w:rFonts w:ascii="Courier New" w:hAnsi="Courier New" w:cs="Courier New"/>
          <w:color w:val="000000"/>
          <w:shd w:val="clear" w:color="auto" w:fill="FFFFFF"/>
        </w:rPr>
        <w:t>(prices</w:t>
      </w:r>
      <w:r w:rsidR="0076500F">
        <w:rPr>
          <w:rFonts w:ascii="Courier New" w:hAnsi="Courier New" w:cs="Courier New"/>
          <w:color w:val="000000"/>
          <w:shd w:val="clear" w:color="auto" w:fill="FFFFFF"/>
        </w:rPr>
        <w:t>, asset= IBM</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71306" w:rsidRDefault="00D71306" w:rsidP="00D7130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6500F">
        <w:rPr>
          <w:rFonts w:ascii="Courier New" w:hAnsi="Courier New" w:cs="Courier New"/>
          <w:color w:val="008000"/>
          <w:shd w:val="clear" w:color="auto" w:fill="FFFFFF"/>
        </w:rPr>
        <w:t>Chart_Histogram</w:t>
      </w:r>
      <w:r>
        <w:rPr>
          <w:rFonts w:ascii="Courier New" w:hAnsi="Courier New" w:cs="Courier New"/>
          <w:color w:val="008000"/>
          <w:shd w:val="clear" w:color="auto" w:fill="FFFFFF"/>
        </w:rPr>
        <w:t xml:space="preserve">(prices, </w:t>
      </w:r>
      <w:r w:rsidR="0076500F">
        <w:rPr>
          <w:rFonts w:ascii="Courier New" w:hAnsi="Courier New" w:cs="Courier New"/>
          <w:color w:val="008000"/>
          <w:shd w:val="clear" w:color="auto" w:fill="FFFFFF"/>
        </w:rPr>
        <w:t xml:space="preserve">asset= IBM, </w:t>
      </w:r>
      <w:r w:rsidR="00093477">
        <w:rPr>
          <w:rFonts w:ascii="Courier New" w:hAnsi="Courier New" w:cs="Courier New"/>
          <w:color w:val="008000"/>
          <w:shd w:val="clear" w:color="auto" w:fill="FFFFFF"/>
        </w:rPr>
        <w:t>scale=percent, title= My Histogram</w:t>
      </w:r>
      <w:r w:rsidR="0076500F">
        <w:rPr>
          <w:rFonts w:ascii="Courier New" w:hAnsi="Courier New" w:cs="Courier New"/>
          <w:color w:val="008000"/>
          <w:shd w:val="clear" w:color="auto" w:fill="FFFFFF"/>
        </w:rPr>
        <w:t xml:space="preserve">, density= </w:t>
      </w:r>
      <w:r w:rsidR="00093477">
        <w:rPr>
          <w:rFonts w:ascii="Courier New" w:hAnsi="Courier New" w:cs="Courier New"/>
          <w:color w:val="008000"/>
          <w:shd w:val="clear" w:color="auto" w:fill="FFFFFF"/>
        </w:rPr>
        <w:t>TRUE</w:t>
      </w:r>
      <w:r w:rsidR="0076500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dateColumn= Date);*/</w:t>
      </w:r>
    </w:p>
    <w:p w:rsidR="001F5B6F" w:rsidRDefault="001F5B6F" w:rsidP="001F5B6F"/>
    <w:bookmarkStart w:id="125" w:name="name_ChartRegression"/>
    <w:p w:rsidR="00550D70" w:rsidRDefault="00550D70" w:rsidP="00550D70">
      <w:pPr>
        <w:pStyle w:val="IntenseQuote"/>
      </w:pPr>
      <w:r>
        <w:rPr>
          <w:b/>
        </w:rPr>
        <w:fldChar w:fldCharType="begin"/>
      </w:r>
      <w:r>
        <w:rPr>
          <w:b/>
        </w:rPr>
        <w:instrText xml:space="preserve"> HYPERLINK  \l "ChartRegression_TOC" </w:instrText>
      </w:r>
      <w:r>
        <w:rPr>
          <w:b/>
        </w:rPr>
        <w:fldChar w:fldCharType="separate"/>
      </w:r>
      <w:r w:rsidRPr="00550D70">
        <w:rPr>
          <w:rStyle w:val="Hyperlink"/>
          <w:b/>
        </w:rPr>
        <w:t>Chart_Regression</w:t>
      </w:r>
      <w:bookmarkEnd w:id="125"/>
      <w:r>
        <w:rPr>
          <w:b/>
        </w:rPr>
        <w:fldChar w:fldCharType="end"/>
      </w:r>
      <w:r>
        <w:tab/>
      </w:r>
      <w:r>
        <w:tab/>
        <w:t>Chart of simple regression</w:t>
      </w:r>
    </w:p>
    <w:p w:rsidR="00550D70" w:rsidRDefault="00550D70" w:rsidP="00550D70">
      <w:pPr>
        <w:rPr>
          <w:b/>
        </w:rPr>
      </w:pPr>
      <w:r>
        <w:rPr>
          <w:b/>
        </w:rPr>
        <w:t>Description</w:t>
      </w:r>
    </w:p>
    <w:p w:rsidR="00550D70" w:rsidRDefault="00550D70" w:rsidP="00401A14">
      <w:pPr>
        <w:ind w:left="720"/>
      </w:pPr>
      <w:r>
        <w:t>Create a chart of simple regression between an asset return and a benchmark, given a return data set. It has the option to overlay a Loess line, and the option to apply linear or quadratic regression.</w:t>
      </w:r>
    </w:p>
    <w:p w:rsidR="00550D70" w:rsidRPr="00C81D8B" w:rsidRDefault="00550D70" w:rsidP="00550D70">
      <w:pPr>
        <w:rPr>
          <w:b/>
        </w:rPr>
      </w:pPr>
      <w:r w:rsidRPr="00C81D8B">
        <w:rPr>
          <w:b/>
        </w:rPr>
        <w:t>Usage</w:t>
      </w:r>
    </w:p>
    <w:p w:rsidR="00550D70" w:rsidRDefault="00550D70" w:rsidP="00550D70">
      <w:r>
        <w:tab/>
        <w:t>%Chart_Regression(returns, xvar=, yvar=)</w:t>
      </w:r>
    </w:p>
    <w:p w:rsidR="00550D70" w:rsidRDefault="00550D70" w:rsidP="00550D70">
      <w:r>
        <w:tab/>
        <w:t>%Chart_Regression(returns, xvar=, yvar=, title=, ExcessReturns=, loess=, dateColumn=)</w:t>
      </w:r>
    </w:p>
    <w:p w:rsidR="00550D70" w:rsidRDefault="00550D70" w:rsidP="00550D70">
      <w:pPr>
        <w:rPr>
          <w:b/>
        </w:rPr>
      </w:pPr>
      <w:r w:rsidRPr="00C81D8B">
        <w:rPr>
          <w:b/>
        </w:rPr>
        <w:t>Arguments</w:t>
      </w:r>
    </w:p>
    <w:p w:rsidR="00DF4BB7" w:rsidRPr="00DF4BB7" w:rsidRDefault="00DF4BB7" w:rsidP="00DF4BB7">
      <w:pPr>
        <w:ind w:firstLine="720"/>
      </w:pPr>
      <w:r w:rsidRPr="00DF4BB7">
        <w:t>returns - Required. Data Set containing returns with option to include risk free rate variable.</w:t>
      </w:r>
    </w:p>
    <w:p w:rsidR="00DF4BB7" w:rsidRPr="00DF4BB7" w:rsidRDefault="00DF4BB7" w:rsidP="00DF4BB7">
      <w:pPr>
        <w:ind w:firstLine="720"/>
      </w:pPr>
      <w:r w:rsidRPr="00DF4BB7">
        <w:t>xvar - Required.  Specifies the variable or asset to be plotted on the x-axis.</w:t>
      </w:r>
    </w:p>
    <w:p w:rsidR="00DF4BB7" w:rsidRPr="00DF4BB7" w:rsidRDefault="00DF4BB7" w:rsidP="00DF4BB7">
      <w:pPr>
        <w:ind w:firstLine="720"/>
      </w:pPr>
      <w:r w:rsidRPr="00DF4BB7">
        <w:t>yvar - Required.  Specifies the variable or asset to be plotted on the y-axis (a benchmark asset).</w:t>
      </w:r>
    </w:p>
    <w:p w:rsidR="00DF4BB7" w:rsidRPr="00DF4BB7" w:rsidRDefault="00DF4BB7" w:rsidP="00DF4BB7">
      <w:pPr>
        <w:ind w:firstLine="720"/>
      </w:pPr>
      <w:r w:rsidRPr="00DF4BB7">
        <w:t>title - Optional.  Title for Scatter Plot. [Default= xvar versus yvar Regression Plot]</w:t>
      </w:r>
    </w:p>
    <w:p w:rsidR="00DF4BB7" w:rsidRPr="00DF4BB7" w:rsidRDefault="00DF4BB7" w:rsidP="00DF4BB7">
      <w:pPr>
        <w:ind w:left="720"/>
      </w:pPr>
      <w:r w:rsidRPr="00DF4BB7">
        <w:t>ExcessReturns - Optional.  Option to plot returns in excess of the benchmark or a risk free rate. {TRUE, FALSE} [Default= FALSE]</w:t>
      </w:r>
    </w:p>
    <w:p w:rsidR="00DF4BB7" w:rsidRPr="00DF4BB7" w:rsidRDefault="00DF4BB7" w:rsidP="00DF4BB7">
      <w:pPr>
        <w:ind w:left="720"/>
      </w:pPr>
      <w:r w:rsidRPr="00DF4BB7">
        <w:t>Rf - Optional.  If excessReturns is true, then specifies the risk free rate as a number or as a benchmark asset {Rf= 0.05, Rf= SPY}</w:t>
      </w:r>
      <w:r>
        <w:t xml:space="preserve"> </w:t>
      </w:r>
      <w:r w:rsidRPr="00DF4BB7">
        <w:t>[Default= 0]</w:t>
      </w:r>
    </w:p>
    <w:p w:rsidR="00DF4BB7" w:rsidRPr="00DF4BB7" w:rsidRDefault="004C36A0" w:rsidP="00DF4BB7">
      <w:pPr>
        <w:ind w:left="720"/>
      </w:pPr>
      <w:r>
        <w:t>g</w:t>
      </w:r>
      <w:r w:rsidR="00DF4BB7" w:rsidRPr="00DF4BB7">
        <w:t>rid</w:t>
      </w:r>
      <w:r>
        <w:t xml:space="preserve"> </w:t>
      </w:r>
      <w:r w:rsidR="00DF4BB7" w:rsidRPr="00DF4BB7">
        <w:t>- Optional.  Overlay a grid aligned with the points on the x and y axis. {TRUE,FALSE} [Default= TRUE]</w:t>
      </w:r>
    </w:p>
    <w:p w:rsidR="00DF4BB7" w:rsidRPr="00DF4BB7" w:rsidRDefault="00DF4BB7" w:rsidP="00DF4BB7">
      <w:pPr>
        <w:ind w:firstLine="720"/>
      </w:pPr>
      <w:r w:rsidRPr="00DF4BB7">
        <w:t>transparency - Optional.  Specifies the level of transparency for data symbols. [Default= 0.35]</w:t>
      </w:r>
    </w:p>
    <w:p w:rsidR="00DF4BB7" w:rsidRPr="00DF4BB7" w:rsidRDefault="00DF4BB7" w:rsidP="00DF4BB7">
      <w:pPr>
        <w:ind w:firstLine="720"/>
      </w:pPr>
      <w:r w:rsidRPr="00DF4BB7">
        <w:t>color - Optional. Change the color of the scatter plot points. [Default= cornflowerblue]</w:t>
      </w:r>
    </w:p>
    <w:p w:rsidR="00DF4BB7" w:rsidRPr="00DF4BB7" w:rsidRDefault="00DF4BB7" w:rsidP="00DF4BB7">
      <w:pPr>
        <w:ind w:left="720"/>
      </w:pPr>
      <w:r w:rsidRPr="00DF4BB7">
        <w:t>symbol - Optional. Change the symbol of the scatter plot points.</w:t>
      </w:r>
      <w:r>
        <w:t xml:space="preserve"> </w:t>
      </w:r>
      <w:r w:rsidRPr="00DF4BB7">
        <w:t>See list of possible symbols at SAS product documentation (markerattrs symbol). [Default= circle]</w:t>
      </w:r>
    </w:p>
    <w:p w:rsidR="00DF4BB7" w:rsidRPr="00DF4BB7" w:rsidRDefault="00DF4BB7" w:rsidP="00DF4BB7">
      <w:pPr>
        <w:ind w:firstLine="720"/>
      </w:pPr>
      <w:r w:rsidRPr="00DF4BB7">
        <w:lastRenderedPageBreak/>
        <w:t>size - Optional. Change the size (in pixels) of the plot points. [Default= 6]</w:t>
      </w:r>
    </w:p>
    <w:p w:rsidR="00DF4BB7" w:rsidRPr="00DF4BB7" w:rsidRDefault="00DF4BB7" w:rsidP="00DF4BB7">
      <w:pPr>
        <w:ind w:left="720"/>
      </w:pPr>
      <w:r w:rsidRPr="00DF4BB7">
        <w:t>loess - Optional. To overlay a loess fit to the scatter plot for comparison.  Logical, {TRUE,</w:t>
      </w:r>
      <w:r w:rsidR="004C36A0">
        <w:t xml:space="preserve"> </w:t>
      </w:r>
      <w:r w:rsidRPr="00DF4BB7">
        <w:t>FALSE}. [Default= FALSE].</w:t>
      </w:r>
    </w:p>
    <w:p w:rsidR="00DF4BB7" w:rsidRPr="00DF4BB7" w:rsidRDefault="00DF4BB7" w:rsidP="00DF4BB7">
      <w:pPr>
        <w:ind w:firstLine="720"/>
      </w:pPr>
      <w:r w:rsidRPr="00DF4BB7">
        <w:t>cl - Optional. Option to create confidence limits for the regression line. {CLM, CLI}. [Default= CLI]</w:t>
      </w:r>
    </w:p>
    <w:p w:rsidR="00DF4BB7" w:rsidRPr="00DF4BB7" w:rsidRDefault="00DF4BB7" w:rsidP="00DF4BB7">
      <w:pPr>
        <w:ind w:left="720"/>
      </w:pPr>
      <w:r w:rsidRPr="00DF4BB7">
        <w:t>degree - Optional. Specifies linear or quadratic fit.  For linear, degree=1, for quadratic, degree=2. [Default= 1]</w:t>
      </w:r>
    </w:p>
    <w:p w:rsidR="00DF4BB7" w:rsidRPr="00DF4BB7" w:rsidRDefault="00DF4BB7" w:rsidP="00DF4BB7">
      <w:pPr>
        <w:ind w:left="720"/>
      </w:pPr>
      <w:r w:rsidRPr="00DF4BB7">
        <w:t>alpha - Optional. If ellipse is overlayed, specifies value of alpha for predictive bands. [Default= 0.05]</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550D70" w:rsidRDefault="00550D70" w:rsidP="00DF4BB7">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Chart_Regression</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/*%Chart_Regression(prices, xvar=IBM, yvar=GE, title= My simple Regression, loess=TRUE, degree=2, dateColumn=DATE);*/</w:t>
      </w:r>
    </w:p>
    <w:p w:rsidR="00550D70" w:rsidRDefault="00550D70" w:rsidP="001F5B6F"/>
    <w:bookmarkStart w:id="126" w:name="name_ChartRelativePerformance"/>
    <w:p w:rsidR="00550D70" w:rsidRDefault="00550D70" w:rsidP="00550D70">
      <w:pPr>
        <w:pStyle w:val="IntenseQuote"/>
      </w:pPr>
      <w:r>
        <w:rPr>
          <w:b/>
        </w:rPr>
        <w:fldChar w:fldCharType="begin"/>
      </w:r>
      <w:r>
        <w:rPr>
          <w:b/>
        </w:rPr>
        <w:instrText xml:space="preserve"> HYPERLINK  \l "ChartRelativePerformance_TOC" </w:instrText>
      </w:r>
      <w:r>
        <w:rPr>
          <w:b/>
        </w:rPr>
        <w:fldChar w:fldCharType="separate"/>
      </w:r>
      <w:r w:rsidRPr="00550D70">
        <w:rPr>
          <w:rStyle w:val="Hyperlink"/>
          <w:b/>
        </w:rPr>
        <w:t>Chart_RelativePerformance</w:t>
      </w:r>
      <w:bookmarkEnd w:id="126"/>
      <w:r>
        <w:rPr>
          <w:b/>
        </w:rPr>
        <w:fldChar w:fldCharType="end"/>
      </w:r>
      <w:r>
        <w:tab/>
      </w:r>
      <w:r>
        <w:tab/>
        <w:t>Chart of relative performance</w:t>
      </w:r>
    </w:p>
    <w:p w:rsidR="00550D70" w:rsidRDefault="00550D70" w:rsidP="00550D70">
      <w:pPr>
        <w:rPr>
          <w:b/>
        </w:rPr>
      </w:pPr>
      <w:r>
        <w:rPr>
          <w:b/>
        </w:rPr>
        <w:t>Description</w:t>
      </w:r>
    </w:p>
    <w:p w:rsidR="00550D70" w:rsidRDefault="00550D70" w:rsidP="00550D70">
      <w:r>
        <w:tab/>
        <w:t>Compare the relative performance of an asset to a benchmark and create the chart.</w:t>
      </w:r>
    </w:p>
    <w:p w:rsidR="00550D70" w:rsidRPr="00C81D8B" w:rsidRDefault="00550D70" w:rsidP="00550D70">
      <w:pPr>
        <w:rPr>
          <w:b/>
        </w:rPr>
      </w:pPr>
      <w:r w:rsidRPr="00C81D8B">
        <w:rPr>
          <w:b/>
        </w:rPr>
        <w:t>Usage</w:t>
      </w:r>
    </w:p>
    <w:p w:rsidR="00550D70" w:rsidRDefault="00550D70" w:rsidP="00550D70">
      <w:r>
        <w:tab/>
        <w:t>%Chart_RelativePerformance(returns)</w:t>
      </w:r>
    </w:p>
    <w:p w:rsidR="00550D70" w:rsidRDefault="00550D70" w:rsidP="00550D70">
      <w:r>
        <w:tab/>
        <w:t>%Chart_RelativePerformance(returns, Rf=, title=, method=, dateColumn=)</w:t>
      </w:r>
    </w:p>
    <w:p w:rsidR="00550D70" w:rsidRDefault="00550D70" w:rsidP="00550D70">
      <w:pPr>
        <w:rPr>
          <w:b/>
        </w:rPr>
      </w:pPr>
      <w:r w:rsidRPr="00C81D8B">
        <w:rPr>
          <w:b/>
        </w:rPr>
        <w:lastRenderedPageBreak/>
        <w:t>Arguments</w:t>
      </w:r>
    </w:p>
    <w:p w:rsidR="00550D70" w:rsidRPr="00936A55" w:rsidRDefault="00550D70" w:rsidP="00550D70">
      <w:pPr>
        <w:ind w:left="720"/>
      </w:pPr>
      <w:r w:rsidRPr="00936A55">
        <w:t>returns - Required. Data Set containing returns with option to include risk free rate variable.</w:t>
      </w:r>
    </w:p>
    <w:p w:rsidR="00550D70" w:rsidRPr="00936A55" w:rsidRDefault="00550D70" w:rsidP="00550D70">
      <w:pPr>
        <w:ind w:left="720"/>
      </w:pPr>
      <w:r w:rsidRPr="00936A55">
        <w:t>Rf - Optional. The value or variable representing the risk free rate of return. [Default=0]</w:t>
      </w:r>
    </w:p>
    <w:p w:rsidR="00550D70" w:rsidRPr="00936A55" w:rsidRDefault="00550D70" w:rsidP="00550D70">
      <w:pPr>
        <w:ind w:left="720"/>
      </w:pPr>
      <w:r w:rsidRPr="00936A55">
        <w:t>title - Optional.  Title for chart. [Default= Relative Performance Against &amp;Rf]</w:t>
      </w:r>
    </w:p>
    <w:p w:rsidR="00550D70" w:rsidRPr="00936A55" w:rsidRDefault="00550D70" w:rsidP="00550D70">
      <w:pPr>
        <w:ind w:left="720"/>
      </w:pPr>
      <w:r w:rsidRPr="00936A55">
        <w:t>method - Optional. Specifies either DISCRETE or LOG cha</w:t>
      </w:r>
      <w:r>
        <w:t xml:space="preserve">ining method {DISCRETE, LOG}.  </w:t>
      </w:r>
      <w:r w:rsidRPr="00936A55">
        <w:t>[Default=DISCRETE]</w:t>
      </w:r>
    </w:p>
    <w:p w:rsidR="00550D70" w:rsidRDefault="00550D70" w:rsidP="00550D70">
      <w:pPr>
        <w:ind w:left="720"/>
      </w:pPr>
      <w:r w:rsidRPr="00936A55">
        <w:t xml:space="preserve">dateColumn - Optional. Specifies the date column for returns in the data set. [Default= </w:t>
      </w:r>
      <w:r w:rsidR="00DF4BB7">
        <w:t>DATE</w:t>
      </w:r>
      <w:r w:rsidRPr="00936A55">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Chart_RelativePerformance</w:t>
      </w:r>
      <w:r>
        <w:rPr>
          <w:rFonts w:ascii="Courier New" w:hAnsi="Courier New" w:cs="Courier New"/>
          <w:color w:val="000000"/>
          <w:shd w:val="clear" w:color="auto" w:fill="FFFFFF"/>
        </w:rPr>
        <w:t>(prices);</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/*%Chart_RelativePerformance(prices, Rf=0.0005, title= My Relative Performance, method=LOG, dateColumn=DATE);*/</w:t>
      </w:r>
    </w:p>
    <w:p w:rsidR="00BF0C0F" w:rsidRDefault="00BF0C0F" w:rsidP="00BF0C0F">
      <w:pPr>
        <w:rPr>
          <w:b/>
        </w:rPr>
      </w:pPr>
    </w:p>
    <w:bookmarkStart w:id="127" w:name="name_ChartScatter"/>
    <w:p w:rsidR="00550D70" w:rsidRDefault="00550D70" w:rsidP="00550D70">
      <w:pPr>
        <w:pStyle w:val="IntenseQuote"/>
      </w:pPr>
      <w:r>
        <w:rPr>
          <w:b/>
        </w:rPr>
        <w:fldChar w:fldCharType="begin"/>
      </w:r>
      <w:r>
        <w:rPr>
          <w:b/>
        </w:rPr>
        <w:instrText xml:space="preserve"> HYPERLINK  \l "ChartScatter_TOC" </w:instrText>
      </w:r>
      <w:r>
        <w:rPr>
          <w:b/>
        </w:rPr>
        <w:fldChar w:fldCharType="separate"/>
      </w:r>
      <w:r w:rsidRPr="00550D70">
        <w:rPr>
          <w:rStyle w:val="Hyperlink"/>
          <w:b/>
        </w:rPr>
        <w:t>Chart_Scatter</w:t>
      </w:r>
      <w:bookmarkEnd w:id="127"/>
      <w:r>
        <w:rPr>
          <w:b/>
        </w:rPr>
        <w:fldChar w:fldCharType="end"/>
      </w:r>
      <w:r>
        <w:tab/>
      </w:r>
      <w:r>
        <w:tab/>
        <w:t xml:space="preserve">a scatter chart </w:t>
      </w:r>
    </w:p>
    <w:p w:rsidR="00550D70" w:rsidRDefault="00550D70" w:rsidP="00550D70">
      <w:pPr>
        <w:rPr>
          <w:b/>
        </w:rPr>
      </w:pPr>
      <w:r>
        <w:rPr>
          <w:b/>
        </w:rPr>
        <w:t>Description</w:t>
      </w:r>
    </w:p>
    <w:p w:rsidR="00550D70" w:rsidRDefault="00550D70" w:rsidP="00401A14">
      <w:pPr>
        <w:ind w:left="720"/>
      </w:pPr>
      <w:r>
        <w:t>Create a chart of scatter that shows the simple correlation between two asset returns with the option to overlay a regression line.</w:t>
      </w:r>
    </w:p>
    <w:p w:rsidR="00550D70" w:rsidRPr="00C81D8B" w:rsidRDefault="00550D70" w:rsidP="00550D70">
      <w:pPr>
        <w:rPr>
          <w:b/>
        </w:rPr>
      </w:pPr>
      <w:r w:rsidRPr="00C81D8B">
        <w:rPr>
          <w:b/>
        </w:rPr>
        <w:t>Usage</w:t>
      </w:r>
    </w:p>
    <w:p w:rsidR="00550D70" w:rsidRDefault="00550D70" w:rsidP="00550D70">
      <w:r>
        <w:tab/>
        <w:t>%Chart_Scatter(returns, xvar=, yvar=,)</w:t>
      </w:r>
    </w:p>
    <w:p w:rsidR="00550D70" w:rsidRDefault="00550D70" w:rsidP="00550D70">
      <w:r>
        <w:tab/>
        <w:t>%Chart_Scatter(returns, xvar=, yvar=, title=, grid=, regLine=, dateColumn=)</w:t>
      </w:r>
    </w:p>
    <w:p w:rsidR="00550D70" w:rsidRDefault="00550D70" w:rsidP="00550D70">
      <w:pPr>
        <w:rPr>
          <w:b/>
        </w:rPr>
      </w:pPr>
      <w:r w:rsidRPr="00C81D8B">
        <w:rPr>
          <w:b/>
        </w:rPr>
        <w:t>Arguments</w:t>
      </w:r>
    </w:p>
    <w:p w:rsidR="00550D70" w:rsidRPr="000A485C" w:rsidRDefault="00550D70" w:rsidP="00550D70">
      <w:pPr>
        <w:ind w:left="720"/>
      </w:pPr>
      <w:r w:rsidRPr="000A485C">
        <w:lastRenderedPageBreak/>
        <w:t>returns - Required.  Data Set containing returns.</w:t>
      </w:r>
    </w:p>
    <w:p w:rsidR="00550D70" w:rsidRPr="000A485C" w:rsidRDefault="00550D70" w:rsidP="00550D70">
      <w:pPr>
        <w:ind w:left="720"/>
      </w:pPr>
      <w:r w:rsidRPr="000A485C">
        <w:t>xvar - Required.  Specifies the variable or asset to be plotted on the x-axis.</w:t>
      </w:r>
    </w:p>
    <w:p w:rsidR="00550D70" w:rsidRPr="000A485C" w:rsidRDefault="00550D70" w:rsidP="00550D70">
      <w:pPr>
        <w:ind w:left="720"/>
      </w:pPr>
      <w:r w:rsidRPr="000A485C">
        <w:t>yvar - Required.  Specifies the variable or asset to be plotted on the y-axis.</w:t>
      </w:r>
    </w:p>
    <w:p w:rsidR="00550D70" w:rsidRPr="000A485C" w:rsidRDefault="00550D70" w:rsidP="00550D70">
      <w:pPr>
        <w:ind w:left="720"/>
      </w:pPr>
      <w:r w:rsidRPr="000A485C">
        <w:t xml:space="preserve">title - Optional.  Title for Scatter Plot. [Default= </w:t>
      </w:r>
      <w:r w:rsidR="004C36A0">
        <w:t>&amp;</w:t>
      </w:r>
      <w:r w:rsidRPr="000A485C">
        <w:t xml:space="preserve">xvar versus </w:t>
      </w:r>
      <w:r w:rsidR="004C36A0">
        <w:t>&amp;</w:t>
      </w:r>
      <w:r w:rsidRPr="000A485C">
        <w:t>yvar Scatter]</w:t>
      </w:r>
    </w:p>
    <w:p w:rsidR="00550D70" w:rsidRPr="000A485C" w:rsidRDefault="00550D70" w:rsidP="00550D70">
      <w:pPr>
        <w:ind w:left="720"/>
      </w:pPr>
      <w:r w:rsidRPr="000A485C">
        <w:t>grid - Optional.  Overlay a grid aligned with the points on the x and y axis. {TRUE,</w:t>
      </w:r>
      <w:r>
        <w:t xml:space="preserve"> </w:t>
      </w:r>
      <w:r w:rsidRPr="000A485C">
        <w:t>FALSE} [Default= FALSE]</w:t>
      </w:r>
    </w:p>
    <w:p w:rsidR="00550D70" w:rsidRPr="000A485C" w:rsidRDefault="00550D70" w:rsidP="00550D70">
      <w:pPr>
        <w:ind w:left="720"/>
      </w:pPr>
      <w:r w:rsidRPr="000A485C">
        <w:t>transparency - Optional.  Specifies the level of transparency for data symbols. [Default= 0.35]</w:t>
      </w:r>
    </w:p>
    <w:p w:rsidR="00550D70" w:rsidRPr="000A485C" w:rsidRDefault="00550D70" w:rsidP="00550D70">
      <w:pPr>
        <w:ind w:left="720"/>
      </w:pPr>
      <w:r w:rsidRPr="000A485C">
        <w:t>color - Optional. To change the color of the scatter plot points</w:t>
      </w:r>
      <w:r w:rsidR="00EE549B">
        <w:t>.</w:t>
      </w:r>
      <w:r w:rsidRPr="000A485C">
        <w:t xml:space="preserve"> [Default= cornflowerblue]</w:t>
      </w:r>
    </w:p>
    <w:p w:rsidR="00550D70" w:rsidRPr="000A485C" w:rsidRDefault="00550D70" w:rsidP="00550D70">
      <w:pPr>
        <w:ind w:left="720"/>
      </w:pPr>
      <w:r w:rsidRPr="000A485C">
        <w:t>symbol - Optional. To change the symb</w:t>
      </w:r>
      <w:r>
        <w:t xml:space="preserve">ol of the scatter plot points. </w:t>
      </w:r>
      <w:r w:rsidRPr="000A485C">
        <w:t>See list of possible symbols at SAS product documentation (markerattrs symbol). [Default= circle]</w:t>
      </w:r>
    </w:p>
    <w:p w:rsidR="00550D70" w:rsidRPr="000A485C" w:rsidRDefault="00550D70" w:rsidP="00550D70">
      <w:pPr>
        <w:ind w:left="720"/>
      </w:pPr>
      <w:r w:rsidRPr="000A485C">
        <w:t>size - Optional. To change the size (in pixels) of the plot points. [Default= 6]</w:t>
      </w:r>
    </w:p>
    <w:p w:rsidR="00550D70" w:rsidRPr="000A485C" w:rsidRDefault="00550D70" w:rsidP="00550D70">
      <w:pPr>
        <w:ind w:left="720"/>
      </w:pPr>
      <w:r w:rsidRPr="000A485C">
        <w:t>regLine - Optional. Overlay a regression line on the scatter plot. {TRUE, FALSE}. [Default= FALSE]</w:t>
      </w:r>
    </w:p>
    <w:p w:rsidR="00550D70" w:rsidRPr="000A485C" w:rsidRDefault="00550D70" w:rsidP="00550D70">
      <w:pPr>
        <w:ind w:left="720"/>
      </w:pPr>
      <w:r w:rsidRPr="000A485C">
        <w:t>cl - Optional.  If regLine= TRUE, option to create confidence limits for the regression line. {CLM, CLI}. [Default= CLI]</w:t>
      </w:r>
    </w:p>
    <w:p w:rsidR="00550D70" w:rsidRPr="000A485C" w:rsidRDefault="00550D70" w:rsidP="00550D70">
      <w:pPr>
        <w:ind w:left="720"/>
      </w:pPr>
      <w:r w:rsidRPr="000A485C">
        <w:t>degree - Optional.  If regLine= TRUE, specifies linear or quadratic fit.  For linear, degree=1, for quadratic, degree=2. [Default= 1]</w:t>
      </w:r>
    </w:p>
    <w:p w:rsidR="00550D70" w:rsidRPr="000A485C" w:rsidRDefault="00550D70" w:rsidP="00550D70">
      <w:pPr>
        <w:ind w:left="720"/>
      </w:pPr>
      <w:r w:rsidRPr="000A485C">
        <w:t>ellipse - Optional. Add a predictive ellipse to scatter plots. {True, False}. [Default= FALSE]</w:t>
      </w:r>
    </w:p>
    <w:p w:rsidR="00550D70" w:rsidRPr="000A485C" w:rsidRDefault="00550D70" w:rsidP="00550D70">
      <w:pPr>
        <w:ind w:left="720"/>
      </w:pPr>
      <w:r w:rsidRPr="000A485C">
        <w:t xml:space="preserve">EllipseType - Optional. If ellipse is overlayed, specifies type. {mean, predicted}. [Default= predicted] </w:t>
      </w:r>
    </w:p>
    <w:p w:rsidR="00550D70" w:rsidRPr="000A485C" w:rsidRDefault="00550D70" w:rsidP="00550D70">
      <w:pPr>
        <w:ind w:left="720"/>
      </w:pPr>
      <w:r w:rsidRPr="000A485C">
        <w:t>alpha - Optional. If ellipse is overlayed, specifies value of alpha for predictive bands. [Default= 0.05]</w:t>
      </w:r>
    </w:p>
    <w:p w:rsidR="00550D70" w:rsidRDefault="00550D70" w:rsidP="00550D70">
      <w:pPr>
        <w:ind w:left="720"/>
      </w:pPr>
      <w:r w:rsidRPr="000A485C">
        <w:t xml:space="preserve">dateColumn - Optional. Specifies the date column for returns in the data set. [Default= </w:t>
      </w:r>
      <w:r w:rsidR="00DF4BB7">
        <w:t>DATE</w:t>
      </w:r>
      <w:r w:rsidRPr="000A485C">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Chart_Scatter</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/*%Chart_Scatter(prices, xvar=IBM, yvar=GE, title= My Scatter Chart, grid=TRUE, color=red, regLine=True, cl=CLM, ellipse=TRUE, dateColumn=DATE);*/</w:t>
      </w:r>
    </w:p>
    <w:p w:rsidR="00550D70" w:rsidRDefault="00550D70" w:rsidP="00BF0C0F">
      <w:pPr>
        <w:rPr>
          <w:b/>
        </w:rPr>
      </w:pPr>
    </w:p>
    <w:bookmarkStart w:id="128" w:name="name_CoMoments"/>
    <w:p w:rsidR="00BE57D8" w:rsidRDefault="00BC1DDF" w:rsidP="00BE57D8">
      <w:pPr>
        <w:pStyle w:val="IntenseQuote"/>
      </w:pPr>
      <w:r>
        <w:rPr>
          <w:b/>
        </w:rPr>
        <w:fldChar w:fldCharType="begin"/>
      </w:r>
      <w:r>
        <w:rPr>
          <w:b/>
        </w:rPr>
        <w:instrText xml:space="preserve"> HYPERLINK  \l "CoMoments_TOC" </w:instrText>
      </w:r>
      <w:r>
        <w:rPr>
          <w:b/>
        </w:rPr>
        <w:fldChar w:fldCharType="separate"/>
      </w:r>
      <w:r w:rsidR="002F0B93" w:rsidRPr="00BC1DDF">
        <w:rPr>
          <w:rStyle w:val="Hyperlink"/>
          <w:b/>
        </w:rPr>
        <w:t>CoMoments</w:t>
      </w:r>
      <w:r>
        <w:rPr>
          <w:b/>
        </w:rPr>
        <w:fldChar w:fldCharType="end"/>
      </w:r>
      <w:r w:rsidR="002F0B93" w:rsidRPr="00F551F3">
        <w:rPr>
          <w:b/>
        </w:rPr>
        <w:t xml:space="preserve"> </w:t>
      </w:r>
      <w:bookmarkEnd w:id="128"/>
      <w:r w:rsidR="002F0B93">
        <w:tab/>
      </w:r>
      <w:r w:rsidR="002F0B93">
        <w:tab/>
      </w:r>
      <w:r w:rsidR="00BE57D8">
        <w:t>Macro for calculating the co</w:t>
      </w:r>
      <w:r w:rsidR="00B255E6">
        <w:t>-</w:t>
      </w:r>
      <w:r w:rsidR="00BE57D8">
        <w:t>moments of financial time series</w:t>
      </w:r>
      <w:r w:rsidR="002F0B93">
        <w:tab/>
      </w:r>
    </w:p>
    <w:p w:rsidR="00BE57D8" w:rsidRDefault="00BE57D8" w:rsidP="00BE57D8">
      <w:pPr>
        <w:rPr>
          <w:b/>
        </w:rPr>
      </w:pPr>
      <w:r>
        <w:rPr>
          <w:b/>
        </w:rPr>
        <w:t>Description</w:t>
      </w:r>
    </w:p>
    <w:p w:rsidR="00BE57D8" w:rsidRPr="00B30B97" w:rsidRDefault="00BE57D8" w:rsidP="00BE57D8">
      <w:pPr>
        <w:ind w:left="720"/>
      </w:pPr>
      <w:r>
        <w:t>Calculates the co</w:t>
      </w:r>
      <w:r w:rsidR="00B255E6">
        <w:t>-</w:t>
      </w:r>
      <w:r>
        <w:t>skewness and co</w:t>
      </w:r>
      <w:r w:rsidR="00B255E6">
        <w:t>-</w:t>
      </w:r>
      <w:r>
        <w:t>kurtosis as the skewness and kurtosis of two assets with reference to one another.  This data is input into two separate matrices.</w:t>
      </w:r>
      <w:r w:rsidR="00F551F3">
        <w:t xml:space="preserve">  CoMoments is an internal macro used in table_HigherMoments, but can be exposed if the user wishes to see the output directly.</w:t>
      </w:r>
    </w:p>
    <w:p w:rsidR="00BE57D8" w:rsidRDefault="00BE57D8" w:rsidP="00BE57D8">
      <w:pPr>
        <w:rPr>
          <w:b/>
        </w:rPr>
      </w:pPr>
      <w:r>
        <w:rPr>
          <w:b/>
        </w:rPr>
        <w:t>Details</w:t>
      </w:r>
    </w:p>
    <w:p w:rsidR="00BE57D8" w:rsidRDefault="00BE57D8" w:rsidP="00BE57D8">
      <w:r>
        <w:rPr>
          <w:b/>
        </w:rPr>
        <w:tab/>
      </w:r>
      <w:r>
        <w:t>The individual elements of the co</w:t>
      </w:r>
      <w:r w:rsidR="00B255E6">
        <w:t>-</w:t>
      </w:r>
      <w:r>
        <w:t>skewness matrix can be obtained as:</w:t>
      </w:r>
    </w:p>
    <w:p w:rsidR="00BE57D8" w:rsidRPr="0070259F" w:rsidRDefault="00BE57D8" w:rsidP="00BE57D8">
      <w:pPr>
        <w:rPr>
          <w:rFonts w:eastAsiaTheme="minorEastAsia"/>
          <w:sz w:val="28"/>
          <w:szCs w:val="28"/>
        </w:rPr>
      </w:pPr>
      <w:r>
        <w:tab/>
      </w:r>
      <m:oMath>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a</m:t>
            </m:r>
          </m:e>
          <m:sub>
            <m:r>
              <w:rPr>
                <w:rFonts w:ascii="Cambria Math" w:hAnsi="Cambria Math"/>
                <w:sz w:val="28"/>
                <w:szCs w:val="28"/>
                <w:bdr w:val="single" w:sz="4" w:space="0" w:color="auto"/>
              </w:rPr>
              <m:t>ijk</m:t>
            </m:r>
          </m:sub>
        </m:sSub>
        <m:r>
          <w:rPr>
            <w:rFonts w:ascii="Cambria Math" w:hAnsi="Cambria Math"/>
            <w:sz w:val="28"/>
            <w:szCs w:val="28"/>
            <w:bdr w:val="single" w:sz="4" w:space="0" w:color="auto"/>
          </w:rPr>
          <m:t xml:space="preserve">= </m:t>
        </m:r>
        <m:f>
          <m:fPr>
            <m:ctrlPr>
              <w:rPr>
                <w:rFonts w:ascii="Cambria Math" w:hAnsi="Cambria Math"/>
                <w:i/>
                <w:sz w:val="28"/>
                <w:szCs w:val="28"/>
                <w:bdr w:val="single" w:sz="4" w:space="0" w:color="auto"/>
              </w:rPr>
            </m:ctrlPr>
          </m:fPr>
          <m:num>
            <m:r>
              <w:rPr>
                <w:rFonts w:ascii="Cambria Math" w:hAnsi="Cambria Math"/>
                <w:sz w:val="28"/>
                <w:szCs w:val="28"/>
                <w:bdr w:val="single" w:sz="4" w:space="0" w:color="auto"/>
              </w:rPr>
              <m:t>1</m:t>
            </m:r>
          </m:num>
          <m:den>
            <m:r>
              <w:rPr>
                <w:rFonts w:ascii="Cambria Math" w:hAnsi="Cambria Math"/>
                <w:sz w:val="28"/>
                <w:szCs w:val="28"/>
                <w:bdr w:val="single" w:sz="4" w:space="0" w:color="auto"/>
              </w:rPr>
              <m:t>T-1</m:t>
            </m:r>
          </m:den>
        </m:f>
        <m:nary>
          <m:naryPr>
            <m:chr m:val="∑"/>
            <m:limLoc m:val="undOvr"/>
            <m:ctrlPr>
              <w:rPr>
                <w:rFonts w:ascii="Cambria Math" w:hAnsi="Cambria Math"/>
                <w:i/>
                <w:sz w:val="28"/>
                <w:szCs w:val="28"/>
                <w:bdr w:val="single" w:sz="4" w:space="0" w:color="auto"/>
              </w:rPr>
            </m:ctrlPr>
          </m:naryPr>
          <m:sub>
            <m:r>
              <w:rPr>
                <w:rFonts w:ascii="Cambria Math" w:hAnsi="Cambria Math"/>
                <w:sz w:val="28"/>
                <w:szCs w:val="28"/>
                <w:bdr w:val="single" w:sz="4" w:space="0" w:color="auto"/>
              </w:rPr>
              <m:t>i,j,k=1</m:t>
            </m:r>
          </m:sub>
          <m:sup>
            <m:r>
              <w:rPr>
                <w:rFonts w:ascii="Cambria Math" w:hAnsi="Cambria Math"/>
                <w:sz w:val="28"/>
                <w:szCs w:val="28"/>
                <w:bdr w:val="single" w:sz="4" w:space="0" w:color="auto"/>
              </w:rPr>
              <m:t>N</m:t>
            </m:r>
          </m:sup>
          <m:e>
            <m:nary>
              <m:naryPr>
                <m:chr m:val="∑"/>
                <m:limLoc m:val="undOvr"/>
                <m:ctrlPr>
                  <w:rPr>
                    <w:rFonts w:ascii="Cambria Math" w:hAnsi="Cambria Math"/>
                    <w:i/>
                    <w:sz w:val="28"/>
                    <w:szCs w:val="28"/>
                    <w:bdr w:val="single" w:sz="4" w:space="0" w:color="auto"/>
                  </w:rPr>
                </m:ctrlPr>
              </m:naryPr>
              <m:sub>
                <m:r>
                  <w:rPr>
                    <w:rFonts w:ascii="Cambria Math" w:hAnsi="Cambria Math"/>
                    <w:sz w:val="28"/>
                    <w:szCs w:val="28"/>
                    <w:bdr w:val="single" w:sz="4" w:space="0" w:color="auto"/>
                  </w:rPr>
                  <m:t>t=1</m:t>
                </m:r>
              </m:sub>
              <m:sup>
                <m:r>
                  <w:rPr>
                    <w:rFonts w:ascii="Cambria Math" w:hAnsi="Cambria Math"/>
                    <w:sz w:val="28"/>
                    <w:szCs w:val="28"/>
                    <w:bdr w:val="single" w:sz="4" w:space="0" w:color="auto"/>
                  </w:rPr>
                  <m:t>T=1</m:t>
                </m:r>
              </m:sup>
              <m:e>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t,i</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i</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t,j</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j</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t,k</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k</m:t>
                    </m:r>
                  </m:sub>
                </m:sSub>
                <m:r>
                  <w:rPr>
                    <w:rFonts w:ascii="Cambria Math" w:hAnsi="Cambria Math"/>
                    <w:sz w:val="28"/>
                    <w:szCs w:val="28"/>
                    <w:bdr w:val="single" w:sz="4" w:space="0" w:color="auto"/>
                  </w:rPr>
                  <m:t>)</m:t>
                </m:r>
              </m:e>
            </m:nary>
          </m:e>
        </m:nary>
      </m:oMath>
      <w:r w:rsidR="00C160F8" w:rsidRPr="00A408DF">
        <w:rPr>
          <w:rFonts w:eastAsiaTheme="minorEastAsia"/>
          <w:sz w:val="28"/>
          <w:szCs w:val="28"/>
          <w:bdr w:val="single" w:sz="4" w:space="0" w:color="auto"/>
        </w:rPr>
        <w:t>.</w:t>
      </w:r>
    </w:p>
    <w:p w:rsidR="00C160F8" w:rsidRDefault="00C160F8" w:rsidP="00BE57D8">
      <w:pPr>
        <w:rPr>
          <w:rFonts w:eastAsiaTheme="minorEastAsia"/>
        </w:rPr>
      </w:pPr>
      <w:r>
        <w:rPr>
          <w:rFonts w:eastAsiaTheme="minorEastAsia"/>
          <w:sz w:val="32"/>
          <w:szCs w:val="32"/>
        </w:rPr>
        <w:tab/>
      </w:r>
      <w:r w:rsidRPr="00C160F8">
        <w:rPr>
          <w:rFonts w:eastAsiaTheme="minorEastAsia"/>
        </w:rPr>
        <w:t>Similarly, the individual elements of the co</w:t>
      </w:r>
      <w:r w:rsidR="00B255E6">
        <w:rPr>
          <w:rFonts w:eastAsiaTheme="minorEastAsia"/>
        </w:rPr>
        <w:t>-</w:t>
      </w:r>
      <w:r w:rsidRPr="00C160F8">
        <w:rPr>
          <w:rFonts w:eastAsiaTheme="minorEastAsia"/>
        </w:rPr>
        <w:t>kurtosis matrix can be obtained as:</w:t>
      </w:r>
    </w:p>
    <w:p w:rsidR="00C160F8" w:rsidRPr="00C160F8" w:rsidRDefault="00C160F8" w:rsidP="00A408DF">
      <w:pPr>
        <w:pBdr>
          <w:top w:val="single" w:sz="4" w:space="1" w:color="auto"/>
          <w:left w:val="single" w:sz="4" w:space="4" w:color="auto"/>
          <w:bottom w:val="single" w:sz="4" w:space="1" w:color="auto"/>
          <w:right w:val="single" w:sz="4" w:space="4" w:color="auto"/>
        </w:pBdr>
        <w:rPr>
          <w:rFonts w:eastAsiaTheme="minorEastAsia"/>
          <w:sz w:val="28"/>
          <w:szCs w:val="28"/>
        </w:rPr>
      </w:pPr>
      <w:r w:rsidRPr="00C160F8">
        <w:rPr>
          <w:rFonts w:eastAsiaTheme="minorEastAsia"/>
          <w:sz w:val="28"/>
          <w:szCs w:val="28"/>
        </w:rPr>
        <w:tab/>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ijkl</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T-1</m:t>
            </m:r>
          </m:den>
        </m:f>
        <m:nary>
          <m:naryPr>
            <m:chr m:val="∑"/>
            <m:limLoc m:val="undOvr"/>
            <m:ctrlPr>
              <w:rPr>
                <w:rFonts w:ascii="Cambria Math" w:hAnsi="Cambria Math"/>
                <w:i/>
                <w:sz w:val="28"/>
                <w:szCs w:val="28"/>
              </w:rPr>
            </m:ctrlPr>
          </m:naryPr>
          <m:sub>
            <m:r>
              <w:rPr>
                <w:rFonts w:ascii="Cambria Math" w:hAnsi="Cambria Math"/>
                <w:sz w:val="28"/>
                <w:szCs w:val="28"/>
              </w:rPr>
              <m:t>i,j,k,l=1</m:t>
            </m:r>
          </m:sub>
          <m:sup>
            <m:r>
              <w:rPr>
                <w:rFonts w:ascii="Cambria Math" w:hAnsi="Cambria Math"/>
                <w:sz w:val="28"/>
                <w:szCs w:val="28"/>
              </w:rPr>
              <m:t>N</m:t>
            </m:r>
          </m:sup>
          <m:e>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T=1</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t,l</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l</m:t>
                    </m:r>
                  </m:sub>
                </m:sSub>
                <m:r>
                  <w:rPr>
                    <w:rFonts w:ascii="Cambria Math" w:hAnsi="Cambria Math"/>
                    <w:sz w:val="28"/>
                    <w:szCs w:val="28"/>
                  </w:rPr>
                  <m:t>)</m:t>
                </m:r>
              </m:e>
            </m:nary>
          </m:e>
        </m:nary>
      </m:oMath>
      <w:r w:rsidRPr="00C160F8">
        <w:rPr>
          <w:rFonts w:eastAsiaTheme="minorEastAsia"/>
          <w:sz w:val="28"/>
          <w:szCs w:val="28"/>
        </w:rPr>
        <w:t>.</w:t>
      </w:r>
    </w:p>
    <w:p w:rsidR="00C160F8" w:rsidRDefault="00C160F8" w:rsidP="00BE57D8">
      <w:pPr>
        <w:rPr>
          <w:rFonts w:eastAsiaTheme="minorEastAsia"/>
        </w:rPr>
      </w:pPr>
    </w:p>
    <w:p w:rsidR="00BE57D8" w:rsidRDefault="00BE57D8" w:rsidP="00BE57D8">
      <w:r>
        <w:rPr>
          <w:b/>
        </w:rPr>
        <w:t>Usage</w:t>
      </w:r>
    </w:p>
    <w:p w:rsidR="00BE57D8" w:rsidRDefault="00BE57D8" w:rsidP="00BE57D8">
      <w:r>
        <w:tab/>
        <w:t>%</w:t>
      </w:r>
      <w:r w:rsidR="0070259F">
        <w:t>Co</w:t>
      </w:r>
      <w:r>
        <w:t>Moments(</w:t>
      </w:r>
      <w:r w:rsidR="00EE549B">
        <w:t>r</w:t>
      </w:r>
      <w:r>
        <w:t>eturns);</w:t>
      </w:r>
    </w:p>
    <w:p w:rsidR="00BE57D8" w:rsidRDefault="00BE57D8" w:rsidP="00BE57D8">
      <w:pPr>
        <w:ind w:left="720"/>
      </w:pPr>
      <w:r>
        <w:t>%</w:t>
      </w:r>
      <w:r w:rsidR="0070259F">
        <w:t>Co</w:t>
      </w:r>
      <w:r>
        <w:t>Moments(</w:t>
      </w:r>
      <w:r w:rsidR="00EE549B">
        <w:t>r</w:t>
      </w:r>
      <w:r>
        <w:t>eturns,</w:t>
      </w:r>
      <w:r w:rsidR="00EE549B">
        <w:t xml:space="preserve"> </w:t>
      </w:r>
      <w:r w:rsidR="00295D88">
        <w:t>dateColumn</w:t>
      </w:r>
      <w:r w:rsidR="00B255E6">
        <w:t>=</w:t>
      </w:r>
      <w:r w:rsidR="00295D88">
        <w:t>, outCoSkew</w:t>
      </w:r>
      <w:r w:rsidR="00B255E6">
        <w:t>=</w:t>
      </w:r>
      <w:r w:rsidR="00295D88">
        <w:t>, outCoKurt</w:t>
      </w:r>
      <w:r w:rsidR="00B255E6">
        <w:t>=</w:t>
      </w:r>
      <w:r>
        <w:t>);</w:t>
      </w:r>
      <w:r>
        <w:tab/>
      </w:r>
    </w:p>
    <w:p w:rsidR="00BE57D8" w:rsidRDefault="00BE57D8" w:rsidP="00BE57D8">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F4BB7" w:rsidRPr="00DF4BB7" w:rsidRDefault="00DF4BB7" w:rsidP="00DF4BB7">
      <w:pPr>
        <w:ind w:firstLine="720"/>
      </w:pPr>
      <w:r w:rsidRPr="00DF4BB7">
        <w:t xml:space="preserve">outCoSkew - Optional. Output co-skewness matrix. [Default= </w:t>
      </w:r>
      <w:r>
        <w:t>“</w:t>
      </w:r>
      <w:r w:rsidRPr="00DF4BB7">
        <w:t>M3</w:t>
      </w:r>
      <w:r>
        <w:t>”</w:t>
      </w:r>
      <w:r w:rsidRPr="00DF4BB7">
        <w:t>]</w:t>
      </w:r>
    </w:p>
    <w:p w:rsidR="00DF4BB7" w:rsidRDefault="00DF4BB7" w:rsidP="00DF4BB7">
      <w:pPr>
        <w:ind w:firstLine="720"/>
      </w:pPr>
      <w:r w:rsidRPr="00DF4BB7">
        <w:t xml:space="preserve">outCoKurt - Optional. Output co-kurtosis matrix. [Default= </w:t>
      </w:r>
      <w:r>
        <w:t>“</w:t>
      </w:r>
      <w:r w:rsidRPr="00DF4BB7">
        <w:t>M4</w:t>
      </w:r>
      <w:r>
        <w:t>”</w:t>
      </w:r>
      <w:r w:rsidRPr="00DF4BB7">
        <w:t>]</w:t>
      </w:r>
    </w:p>
    <w:p w:rsidR="00BE57D8" w:rsidRDefault="00BE57D8" w:rsidP="00DF4BB7">
      <w:r>
        <w:rPr>
          <w:b/>
        </w:rPr>
        <w:t>Author</w:t>
      </w:r>
    </w:p>
    <w:p w:rsidR="00BE57D8" w:rsidRDefault="00BE57D8" w:rsidP="00BE57D8">
      <w:r>
        <w:tab/>
        <w:t>Dominic Pazzula, Carter Johnston</w:t>
      </w:r>
    </w:p>
    <w:p w:rsidR="00BE57D8" w:rsidRDefault="00BE57D8" w:rsidP="00BE57D8">
      <w:pPr>
        <w:rPr>
          <w:b/>
        </w:rPr>
      </w:pPr>
      <w:r>
        <w:rPr>
          <w:b/>
        </w:rPr>
        <w:lastRenderedPageBreak/>
        <w:t>See Also</w:t>
      </w:r>
    </w:p>
    <w:p w:rsidR="00BE57D8" w:rsidRDefault="00BE57D8" w:rsidP="00BE57D8">
      <w:r>
        <w:rPr>
          <w:b/>
        </w:rPr>
        <w:tab/>
      </w:r>
      <w:bookmarkStart w:id="129" w:name="ref_centered"/>
      <w:r w:rsidR="00EF3D47">
        <w:fldChar w:fldCharType="begin"/>
      </w:r>
      <w:r w:rsidR="00EF3D47">
        <w:instrText xml:space="preserve"> HYPERLINK  \l "name_Return_Centered" </w:instrText>
      </w:r>
      <w:r w:rsidR="00EF3D47">
        <w:fldChar w:fldCharType="separate"/>
      </w:r>
      <w:r w:rsidRPr="00EF3D47">
        <w:rPr>
          <w:rStyle w:val="Hyperlink"/>
        </w:rPr>
        <w:t>Return_Centered</w:t>
      </w:r>
      <w:bookmarkEnd w:id="129"/>
      <w:r w:rsidR="00EF3D47">
        <w:fldChar w:fldCharType="end"/>
      </w:r>
      <w:r w:rsidR="00295D88">
        <w:t xml:space="preserve">, </w:t>
      </w:r>
      <w:bookmarkStart w:id="130" w:name="ref_betaco"/>
      <w:r w:rsidR="00EF3D47">
        <w:fldChar w:fldCharType="begin"/>
      </w:r>
      <w:r w:rsidR="00EF3D47">
        <w:instrText xml:space="preserve"> HYPERLINK  \l "name_BetaCo" </w:instrText>
      </w:r>
      <w:r w:rsidR="00EF3D47">
        <w:fldChar w:fldCharType="separate"/>
      </w:r>
      <w:r w:rsidR="00295D88" w:rsidRPr="00EF3D47">
        <w:rPr>
          <w:rStyle w:val="Hyperlink"/>
        </w:rPr>
        <w:t>BetaCoMoments</w:t>
      </w:r>
      <w:bookmarkEnd w:id="130"/>
      <w:r w:rsidR="00EF3D47">
        <w:fldChar w:fldCharType="end"/>
      </w:r>
    </w:p>
    <w:p w:rsidR="00BE57D8" w:rsidRDefault="00BE57D8" w:rsidP="00BE57D8">
      <w:pPr>
        <w:rPr>
          <w:b/>
        </w:rPr>
      </w:pPr>
      <w:r w:rsidRPr="00830C18">
        <w:rPr>
          <w:b/>
        </w:rPr>
        <w:t>Examples</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EE549B"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EE549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CoMoments</w:t>
      </w:r>
      <w:r>
        <w:rPr>
          <w:rFonts w:ascii="Courier New" w:hAnsi="Courier New" w:cs="Courier New"/>
          <w:color w:val="000000"/>
          <w:shd w:val="clear" w:color="auto" w:fill="FFFFFF"/>
        </w:rPr>
        <w:t>(prices);</w:t>
      </w:r>
      <w:r w:rsidR="00BE57D8">
        <w:tab/>
      </w:r>
      <w:r>
        <w:rPr>
          <w:rFonts w:ascii="Courier New" w:hAnsi="Courier New" w:cs="Courier New"/>
          <w:color w:val="008000"/>
          <w:shd w:val="clear" w:color="auto" w:fill="FFFFFF"/>
        </w:rPr>
        <w:t>/*Or*/</w:t>
      </w:r>
    </w:p>
    <w:p w:rsidR="00F551F3" w:rsidRDefault="004F26E3" w:rsidP="00EE549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/*%CoMoments (prices, dateColumn= Dat</w:t>
      </w:r>
      <w:r w:rsidR="00B255E6">
        <w:rPr>
          <w:rFonts w:ascii="Courier New" w:hAnsi="Courier New" w:cs="Courier New"/>
          <w:color w:val="008000"/>
          <w:shd w:val="clear" w:color="auto" w:fill="FFFFFF"/>
        </w:rPr>
        <w:t>e, outCoSkew= M3, outCoKurt= M4)</w:t>
      </w:r>
      <w:r>
        <w:rPr>
          <w:rFonts w:ascii="Courier New" w:hAnsi="Courier New" w:cs="Courier New"/>
          <w:color w:val="008000"/>
          <w:shd w:val="clear" w:color="auto" w:fill="FFFFFF"/>
        </w:rPr>
        <w:t>;*/</w:t>
      </w:r>
    </w:p>
    <w:p w:rsidR="00550D70" w:rsidRDefault="00550D70" w:rsidP="004F26E3">
      <w:pPr>
        <w:rPr>
          <w:rFonts w:ascii="Courier New" w:hAnsi="Courier New" w:cs="Courier New"/>
          <w:color w:val="008000"/>
          <w:shd w:val="clear" w:color="auto" w:fill="FFFFFF"/>
        </w:rPr>
      </w:pPr>
    </w:p>
    <w:bookmarkStart w:id="131" w:name="name_CreateHash"/>
    <w:p w:rsidR="00550D70" w:rsidRDefault="00550D70" w:rsidP="00550D70">
      <w:pPr>
        <w:pStyle w:val="IntenseQuote"/>
      </w:pPr>
      <w:r>
        <w:rPr>
          <w:b/>
        </w:rPr>
        <w:fldChar w:fldCharType="begin"/>
      </w:r>
      <w:r>
        <w:rPr>
          <w:b/>
        </w:rPr>
        <w:instrText xml:space="preserve"> HYPERLINK  \l "CreateHash_TOC" </w:instrText>
      </w:r>
      <w:r>
        <w:rPr>
          <w:b/>
        </w:rPr>
        <w:fldChar w:fldCharType="separate"/>
      </w:r>
      <w:r w:rsidRPr="00550D70">
        <w:rPr>
          <w:rStyle w:val="Hyperlink"/>
          <w:b/>
        </w:rPr>
        <w:t>create_hash</w:t>
      </w:r>
      <w:bookmarkEnd w:id="131"/>
      <w:r>
        <w:rPr>
          <w:b/>
        </w:rPr>
        <w:fldChar w:fldCharType="end"/>
      </w:r>
      <w:r>
        <w:tab/>
      </w:r>
      <w:r>
        <w:tab/>
        <w:t xml:space="preserve">Declare a hash object </w:t>
      </w:r>
    </w:p>
    <w:p w:rsidR="00550D70" w:rsidRDefault="00550D70" w:rsidP="00550D70">
      <w:pPr>
        <w:rPr>
          <w:b/>
        </w:rPr>
      </w:pPr>
      <w:r>
        <w:rPr>
          <w:b/>
        </w:rPr>
        <w:t>Description</w:t>
      </w:r>
    </w:p>
    <w:p w:rsidR="00550D70" w:rsidRDefault="00550D70" w:rsidP="00401A14">
      <w:pPr>
        <w:ind w:left="720"/>
      </w:pPr>
      <w:r>
        <w:t>A helper macro to declare a hash object to be used in DATA STEP. See SAS reference on “DECLARE statement, Hash and Hash Iterator Objects”.</w:t>
      </w:r>
    </w:p>
    <w:p w:rsidR="00550D70" w:rsidRPr="00C81D8B" w:rsidRDefault="00550D70" w:rsidP="00550D70">
      <w:pPr>
        <w:rPr>
          <w:b/>
        </w:rPr>
      </w:pPr>
      <w:r w:rsidRPr="00C81D8B">
        <w:rPr>
          <w:b/>
        </w:rPr>
        <w:t>Usage</w:t>
      </w:r>
    </w:p>
    <w:p w:rsidR="00550D70" w:rsidRDefault="00550D70" w:rsidP="00550D70">
      <w:r>
        <w:tab/>
        <w:t>%create_hash(name=, key=, data_vars=, dataset=)</w:t>
      </w:r>
    </w:p>
    <w:p w:rsidR="00550D70" w:rsidRDefault="00550D70" w:rsidP="00550D70">
      <w:pPr>
        <w:rPr>
          <w:b/>
        </w:rPr>
      </w:pPr>
      <w:r w:rsidRPr="00C81D8B">
        <w:rPr>
          <w:b/>
        </w:rPr>
        <w:t>Arguments</w:t>
      </w:r>
    </w:p>
    <w:p w:rsidR="00550D70" w:rsidRPr="00FA42EB" w:rsidRDefault="00550D70" w:rsidP="00550D70">
      <w:pPr>
        <w:ind w:left="720"/>
      </w:pPr>
      <w:r w:rsidRPr="00FA42EB">
        <w:t>name - Required. Specifies the name of the hash object. {ie. name = my_hash}</w:t>
      </w:r>
    </w:p>
    <w:p w:rsidR="00550D70" w:rsidRPr="00FA42EB" w:rsidRDefault="00550D70" w:rsidP="00550D70">
      <w:pPr>
        <w:ind w:left="720"/>
      </w:pPr>
      <w:r w:rsidRPr="00FA42EB">
        <w:t>key - Required. Lookup keys to initialize hash object. {ie. key = id}</w:t>
      </w:r>
    </w:p>
    <w:p w:rsidR="00550D70" w:rsidRPr="00FA42EB" w:rsidRDefault="00550D70" w:rsidP="00550D70">
      <w:pPr>
        <w:ind w:left="720"/>
      </w:pPr>
      <w:r w:rsidRPr="00FA42EB">
        <w:t>data_vars - Required. Specifies the data variables which is to be munipulated. {ie. data_vars = salary}</w:t>
      </w:r>
    </w:p>
    <w:p w:rsidR="00550D70" w:rsidRPr="00FA42EB" w:rsidRDefault="00550D70" w:rsidP="00550D70">
      <w:pPr>
        <w:ind w:left="720"/>
      </w:pPr>
      <w:r w:rsidRPr="00FA42EB">
        <w:t>dataset - Required. Name of the data set. {ie. dataset = "my_data_set"}</w:t>
      </w:r>
    </w:p>
    <w:p w:rsidR="00550D70" w:rsidRDefault="00550D70" w:rsidP="00550D70">
      <w:r>
        <w:rPr>
          <w:b/>
        </w:rPr>
        <w:t>Author</w:t>
      </w:r>
    </w:p>
    <w:p w:rsidR="00550D70" w:rsidRDefault="00550D70" w:rsidP="00550D70">
      <w:r>
        <w:tab/>
        <w:t>Dominic Pazzula, Carter Johnston</w:t>
      </w:r>
    </w:p>
    <w:p w:rsidR="00550D70" w:rsidRPr="00FA42EB" w:rsidRDefault="00550D70" w:rsidP="00550D70">
      <w:pPr>
        <w:rPr>
          <w:b/>
        </w:rPr>
      </w:pPr>
      <w:r>
        <w:rPr>
          <w:b/>
        </w:rPr>
        <w:t>Example</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group;</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sex $ groups $;</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lastRenderedPageBreak/>
        <w:t>datalines</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M A</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F B</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w:t>
      </w:r>
      <w:r w:rsidRPr="00FA42EB">
        <w:rPr>
          <w:rFonts w:ascii="Courier New" w:hAnsi="Courier New" w:cs="Courier New"/>
          <w:b/>
          <w:bCs/>
          <w:color w:val="000080"/>
          <w:shd w:val="clear" w:color="auto" w:fill="FFFFFF"/>
        </w:rPr>
        <w:t>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all(drop=rc);</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length</w:t>
      </w:r>
      <w:r>
        <w:rPr>
          <w:rFonts w:ascii="Courier New" w:hAnsi="Courier New" w:cs="Courier New"/>
          <w:color w:val="000000"/>
          <w:shd w:val="clear" w:color="auto" w:fill="FFFFFF"/>
        </w:rPr>
        <w:t xml:space="preserve"> groups $1;</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sashelp.class;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_n_ = 1 then do;</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create_hash</w:t>
      </w:r>
      <w:r>
        <w:rPr>
          <w:rFonts w:ascii="Courier New" w:hAnsi="Courier New" w:cs="Courier New"/>
          <w:color w:val="000000"/>
          <w:shd w:val="clear" w:color="auto" w:fill="FFFFFF"/>
        </w:rPr>
        <w:t>(name=my_hash,key=sex,data_vars=groups,dataset=”group”);</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my_hash.find() = 0;</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bookmarkStart w:id="132" w:name="name_DRatio"/>
    <w:p w:rsidR="00AE5DBD" w:rsidRDefault="00AE5DBD" w:rsidP="00AE5DBD">
      <w:pPr>
        <w:pStyle w:val="IntenseQuote"/>
      </w:pPr>
      <w:r>
        <w:fldChar w:fldCharType="begin"/>
      </w:r>
      <w:r>
        <w:instrText>HYPERLINK  \l "DRatio_TOC"</w:instrText>
      </w:r>
      <w:r>
        <w:fldChar w:fldCharType="separate"/>
      </w:r>
      <w:r>
        <w:rPr>
          <w:rStyle w:val="Hyperlink"/>
          <w:b/>
        </w:rPr>
        <w:t>D_Ratio</w:t>
      </w:r>
      <w:r>
        <w:rPr>
          <w:rStyle w:val="Hyperlink"/>
          <w:b/>
        </w:rPr>
        <w:fldChar w:fldCharType="end"/>
      </w:r>
      <w:bookmarkEnd w:id="132"/>
      <w:r>
        <w:tab/>
      </w:r>
      <w:r>
        <w:tab/>
        <w:t>calculate total risk of returns</w:t>
      </w:r>
    </w:p>
    <w:p w:rsidR="00AE5DBD" w:rsidRDefault="00AE5DBD" w:rsidP="00AE5DBD">
      <w:pPr>
        <w:rPr>
          <w:b/>
        </w:rPr>
      </w:pPr>
      <w:r>
        <w:rPr>
          <w:b/>
        </w:rPr>
        <w:t>Description</w:t>
      </w:r>
    </w:p>
    <w:p w:rsidR="00AE5DBD" w:rsidRDefault="00AE5DBD" w:rsidP="00AE5DBD">
      <w:pPr>
        <w:ind w:left="720"/>
      </w:pPr>
      <w:r>
        <w:t>D ratio is the sum of positive returns divided by the sum of negative returns, with the frequencies being considered.</w:t>
      </w:r>
    </w:p>
    <w:p w:rsidR="00AE5DBD" w:rsidRDefault="00AE5DBD" w:rsidP="00AE5DBD">
      <w:pPr>
        <w:rPr>
          <w:b/>
        </w:rPr>
      </w:pPr>
      <w:r w:rsidRPr="00F076DE">
        <w:rPr>
          <w:b/>
        </w:rPr>
        <w:t>Details</w:t>
      </w:r>
    </w:p>
    <w:p w:rsidR="00AE5DBD" w:rsidRPr="001D217C" w:rsidRDefault="00AE5DBD" w:rsidP="00AE5DBD">
      <w:pPr>
        <w:ind w:left="720"/>
      </w:pPr>
      <w:r>
        <w:t>When there is no</w:t>
      </w:r>
      <w:r w:rsidRPr="001D217C">
        <w:t xml:space="preserve"> positive return, D ratio becomes infinity, and when there is no negative return D ratio becomes 0.</w:t>
      </w:r>
    </w:p>
    <w:p w:rsidR="00AE5DBD" w:rsidRPr="00CA29C1" w:rsidRDefault="00AE5DBD" w:rsidP="00AE5DBD">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DRatio=</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d</m:t>
                  </m:r>
                </m:sub>
              </m:sSub>
              <m:r>
                <w:rPr>
                  <w:rFonts w:ascii="Cambria Math" w:eastAsiaTheme="minorEastAsia" w:hAnsi="Cambria Math"/>
                  <w:sz w:val="28"/>
                  <w:szCs w:val="28"/>
                </w:rPr>
                <m:t>*</m:t>
              </m:r>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r>
                    <m:rPr>
                      <m:sty m:val="p"/>
                    </m:rPr>
                    <w:rPr>
                      <w:rFonts w:ascii="Cambria Math" w:eastAsiaTheme="minorEastAsia" w:hAnsi="Cambria Math"/>
                      <w:sz w:val="28"/>
                      <w:szCs w:val="28"/>
                    </w:rPr>
                    <m:t>max⁡</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,0)</m:t>
                  </m:r>
                </m:e>
              </m:nary>
            </m:num>
            <m:den>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u</m:t>
                  </m:r>
                </m:sub>
              </m:sSub>
              <m:r>
                <w:rPr>
                  <w:rFonts w:ascii="Cambria Math" w:eastAsiaTheme="minorEastAsia" w:hAnsi="Cambria Math"/>
                  <w:sz w:val="28"/>
                  <w:szCs w:val="28"/>
                </w:rPr>
                <m:t>*</m:t>
              </m:r>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r>
                    <m:rPr>
                      <m:sty m:val="p"/>
                    </m:rPr>
                    <w:rPr>
                      <w:rFonts w:ascii="Cambria Math" w:eastAsiaTheme="minorEastAsia" w:hAnsi="Cambria Math"/>
                      <w:sz w:val="28"/>
                      <w:szCs w:val="28"/>
                    </w:rPr>
                    <m:t>max⁡</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,0)</m:t>
                  </m:r>
                </m:e>
              </m:nary>
            </m:den>
          </m:f>
        </m:oMath>
      </m:oMathPara>
    </w:p>
    <w:p w:rsidR="00AE5DBD" w:rsidRPr="001D217C" w:rsidRDefault="00AE5DBD" w:rsidP="00AE5DBD">
      <w:pPr>
        <w:ind w:left="720"/>
      </w:pPr>
      <w:r>
        <w:t>Where n is the number of whole observations, n</w:t>
      </w:r>
      <w:r>
        <w:rPr>
          <w:vertAlign w:val="subscript"/>
        </w:rPr>
        <w:t>d</w:t>
      </w:r>
      <w:r>
        <w:t xml:space="preserve"> is the number of negative returns, n</w:t>
      </w:r>
      <w:r>
        <w:rPr>
          <w:vertAlign w:val="subscript"/>
        </w:rPr>
        <w:t>u</w:t>
      </w:r>
      <w:r>
        <w:t xml:space="preserve"> is the number of positive returns.</w:t>
      </w:r>
    </w:p>
    <w:p w:rsidR="00AE5DBD" w:rsidRPr="00C81D8B" w:rsidRDefault="00AE5DBD" w:rsidP="00AE5DBD">
      <w:pPr>
        <w:rPr>
          <w:b/>
        </w:rPr>
      </w:pPr>
      <w:r w:rsidRPr="00C81D8B">
        <w:rPr>
          <w:b/>
        </w:rPr>
        <w:t>Usage</w:t>
      </w:r>
    </w:p>
    <w:p w:rsidR="00AE5DBD" w:rsidRDefault="00AE5DBD" w:rsidP="00AE5DBD">
      <w:r>
        <w:tab/>
        <w:t>%D_Ratio(returns)</w:t>
      </w:r>
    </w:p>
    <w:p w:rsidR="00AE5DBD" w:rsidRDefault="00AE5DBD" w:rsidP="00AE5DBD">
      <w:r>
        <w:tab/>
        <w:t>%D_Ratio(returns, dateColumn=, outData=)</w:t>
      </w:r>
    </w:p>
    <w:p w:rsidR="00AE5DBD" w:rsidRPr="00C81D8B" w:rsidRDefault="00AE5DBD" w:rsidP="00AE5DBD">
      <w:pPr>
        <w:rPr>
          <w:b/>
        </w:rPr>
      </w:pPr>
      <w:r w:rsidRPr="00C81D8B">
        <w:rPr>
          <w:b/>
        </w:rPr>
        <w:t>Arguments</w:t>
      </w:r>
    </w:p>
    <w:p w:rsidR="00AE5DBD" w:rsidRPr="00AC4066" w:rsidRDefault="00AE5DBD" w:rsidP="00AE5DBD">
      <w:pPr>
        <w:ind w:firstLine="720"/>
      </w:pPr>
      <w:r w:rsidRPr="00AC4066">
        <w:t>returns - Required.  Data Set containing returns.</w:t>
      </w:r>
    </w:p>
    <w:p w:rsidR="00AE5DBD" w:rsidRPr="00AC4066" w:rsidRDefault="00AE5DBD" w:rsidP="00AE5DBD">
      <w:pPr>
        <w:ind w:firstLine="720"/>
      </w:pPr>
      <w:r w:rsidRPr="00AC4066">
        <w:t xml:space="preserve">dateColumn - Optional. Date column in Data Set. </w:t>
      </w:r>
      <w:r>
        <w:t>[</w:t>
      </w:r>
      <w:r w:rsidRPr="00AC4066">
        <w:t>Default=DATE</w:t>
      </w:r>
      <w:r>
        <w:t>]</w:t>
      </w:r>
    </w:p>
    <w:p w:rsidR="00AE5DBD" w:rsidRDefault="00AE5DBD" w:rsidP="00AE5DBD">
      <w:pPr>
        <w:ind w:firstLine="720"/>
      </w:pPr>
      <w:r w:rsidRPr="00AC4066">
        <w:t xml:space="preserve">outData - Optional. Output Data Set with d ratio.  </w:t>
      </w:r>
      <w:r>
        <w:t>[</w:t>
      </w:r>
      <w:r w:rsidRPr="00AC4066">
        <w:t>Default="DRatio"</w:t>
      </w:r>
      <w:r>
        <w:t>]</w:t>
      </w:r>
    </w:p>
    <w:p w:rsidR="00AE5DBD" w:rsidRDefault="00AE5DBD" w:rsidP="00AE5DBD">
      <w:r>
        <w:rPr>
          <w:b/>
        </w:rPr>
        <w:t>Author</w:t>
      </w:r>
    </w:p>
    <w:p w:rsidR="00AE5DBD" w:rsidRDefault="00AE5DBD" w:rsidP="00AE5DBD">
      <w:r>
        <w:lastRenderedPageBreak/>
        <w:tab/>
        <w:t>Qiyuan Yang</w:t>
      </w:r>
    </w:p>
    <w:p w:rsidR="00AE5DBD" w:rsidRPr="00CA29C1" w:rsidRDefault="00AE5DBD" w:rsidP="00AE5DBD">
      <w:pPr>
        <w:rPr>
          <w:b/>
        </w:rPr>
      </w:pPr>
      <w:r w:rsidRPr="00CA29C1">
        <w:rPr>
          <w:b/>
        </w:rPr>
        <w:t>See Also</w:t>
      </w:r>
    </w:p>
    <w:p w:rsidR="00AE5DBD" w:rsidRDefault="00AE5DBD" w:rsidP="00AE5DBD">
      <w:r>
        <w:tab/>
      </w:r>
      <w:hyperlink w:anchor="name_BernardoLedoitRatio" w:history="1">
        <w:r w:rsidRPr="00AE5DBD">
          <w:rPr>
            <w:rStyle w:val="Hyperlink"/>
          </w:rPr>
          <w:t>BernadoLedoit_Ratio</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D_Ratio</w:t>
      </w:r>
      <w:r>
        <w:rPr>
          <w:rFonts w:ascii="Courier New" w:hAnsi="Courier New" w:cs="Courier New"/>
          <w:color w:val="000000"/>
          <w:shd w:val="clear" w:color="auto" w:fill="FFFFFF"/>
        </w:rPr>
        <w:t>(prices);</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/*%D_Ratio(prices, dateColumn=DATE, outData=MyDRatio);*/</w:t>
      </w:r>
    </w:p>
    <w:p w:rsidR="00AE5DBD" w:rsidRDefault="00AE5DBD" w:rsidP="00550D70"/>
    <w:bookmarkStart w:id="133" w:name="name_Downloadff3"/>
    <w:p w:rsidR="00A45BBB" w:rsidRDefault="00A45BBB" w:rsidP="00A45BBB">
      <w:pPr>
        <w:pStyle w:val="IntenseQuote"/>
      </w:pPr>
      <w:r>
        <w:rPr>
          <w:b/>
        </w:rPr>
        <w:fldChar w:fldCharType="begin"/>
      </w:r>
      <w:r>
        <w:rPr>
          <w:b/>
        </w:rPr>
        <w:instrText xml:space="preserve"> HYPERLINK  \l "Downloadff3_TOC" </w:instrText>
      </w:r>
      <w:r>
        <w:rPr>
          <w:b/>
        </w:rPr>
        <w:fldChar w:fldCharType="separate"/>
      </w:r>
      <w:r w:rsidRPr="00A45BBB">
        <w:rPr>
          <w:rStyle w:val="Hyperlink"/>
          <w:b/>
        </w:rPr>
        <w:t>download_ff3</w:t>
      </w:r>
      <w:bookmarkEnd w:id="133"/>
      <w:r>
        <w:rPr>
          <w:b/>
        </w:rPr>
        <w:fldChar w:fldCharType="end"/>
      </w:r>
      <w:r>
        <w:tab/>
      </w:r>
      <w:r>
        <w:tab/>
        <w:t xml:space="preserve">download ff3 factors  </w:t>
      </w:r>
    </w:p>
    <w:p w:rsidR="00A45BBB" w:rsidRDefault="00A45BBB" w:rsidP="00A45BBB">
      <w:pPr>
        <w:rPr>
          <w:b/>
        </w:rPr>
      </w:pPr>
      <w:r>
        <w:rPr>
          <w:b/>
        </w:rPr>
        <w:t>Description</w:t>
      </w:r>
    </w:p>
    <w:p w:rsidR="00A45BBB" w:rsidRDefault="00A45BBB" w:rsidP="00401A14">
      <w:pPr>
        <w:ind w:left="720"/>
      </w:pPr>
      <w:r>
        <w:t>A helper macro that downloads up-to-date daily Fama French 3 factors from online source. The data starts from Jul 1</w:t>
      </w:r>
      <w:r w:rsidRPr="00E21733">
        <w:rPr>
          <w:vertAlign w:val="superscript"/>
        </w:rPr>
        <w:t>st</w:t>
      </w:r>
      <w:r>
        <w:t>, 1926.</w:t>
      </w:r>
    </w:p>
    <w:p w:rsidR="00A45BBB" w:rsidRPr="00C81D8B" w:rsidRDefault="00A45BBB" w:rsidP="00A45BBB">
      <w:pPr>
        <w:rPr>
          <w:b/>
        </w:rPr>
      </w:pPr>
      <w:r w:rsidRPr="00C81D8B">
        <w:rPr>
          <w:b/>
        </w:rPr>
        <w:t>Usage</w:t>
      </w:r>
    </w:p>
    <w:p w:rsidR="00A45BBB" w:rsidRDefault="00A45BBB" w:rsidP="00A45BBB">
      <w:r>
        <w:tab/>
        <w:t>%download_ff3(outData=);</w:t>
      </w:r>
    </w:p>
    <w:p w:rsidR="00A45BBB" w:rsidRDefault="00A45BBB" w:rsidP="00A45BBB">
      <w:pPr>
        <w:rPr>
          <w:b/>
        </w:rPr>
      </w:pPr>
      <w:r w:rsidRPr="00C81D8B">
        <w:rPr>
          <w:b/>
        </w:rPr>
        <w:t>Arguments</w:t>
      </w:r>
    </w:p>
    <w:p w:rsidR="00A45BBB" w:rsidRDefault="0005049A" w:rsidP="00A45BBB">
      <w:pPr>
        <w:ind w:firstLine="720"/>
      </w:pPr>
      <w:r>
        <w:t>outData - Required. O</w:t>
      </w:r>
      <w:r w:rsidR="00A45BBB">
        <w:t xml:space="preserve">utput data set with ff3 factors.  [Default= </w:t>
      </w:r>
      <w:r>
        <w:t>“</w:t>
      </w:r>
      <w:r w:rsidR="00A45BBB">
        <w:t>ff3</w:t>
      </w:r>
      <w:r>
        <w:t>”</w:t>
      </w:r>
      <w:r w:rsidR="00A45BBB">
        <w:t>]</w:t>
      </w:r>
    </w:p>
    <w:p w:rsidR="00A45BBB" w:rsidRDefault="00A45BBB" w:rsidP="00A45BBB">
      <w:r>
        <w:rPr>
          <w:b/>
        </w:rPr>
        <w:t>Author</w:t>
      </w:r>
    </w:p>
    <w:p w:rsidR="00A45BBB" w:rsidRDefault="00A45BBB" w:rsidP="00A45BBB">
      <w:r>
        <w:tab/>
        <w:t>Dominic Pazzula, Carter Johnston</w:t>
      </w:r>
    </w:p>
    <w:p w:rsidR="00A45BBB" w:rsidRDefault="00A45BBB" w:rsidP="00A45BBB">
      <w:pPr>
        <w:rPr>
          <w:b/>
        </w:rPr>
      </w:pPr>
      <w:r>
        <w:rPr>
          <w:b/>
        </w:rPr>
        <w:t>Example</w:t>
      </w:r>
    </w:p>
    <w:p w:rsidR="00A45BBB" w:rsidRDefault="00A45BBB" w:rsidP="00A45BBB">
      <w:r>
        <w:rPr>
          <w:b/>
        </w:rPr>
        <w:tab/>
      </w:r>
      <w:r>
        <w:t>%download_ff3(outData=my_ff3);</w:t>
      </w:r>
    </w:p>
    <w:p w:rsidR="003860FA" w:rsidRDefault="003860FA" w:rsidP="00A45BBB"/>
    <w:bookmarkStart w:id="134" w:name="name_downloadFRED"/>
    <w:p w:rsidR="003860FA" w:rsidRDefault="003860FA" w:rsidP="003860FA">
      <w:pPr>
        <w:pStyle w:val="IntenseQuote"/>
      </w:pPr>
      <w:r>
        <w:rPr>
          <w:b/>
        </w:rPr>
        <w:lastRenderedPageBreak/>
        <w:fldChar w:fldCharType="begin"/>
      </w:r>
      <w:r w:rsidR="006968DF">
        <w:rPr>
          <w:b/>
        </w:rPr>
        <w:instrText>HYPERLINK  \l "downloadFRED_TOC"</w:instrText>
      </w:r>
      <w:r>
        <w:rPr>
          <w:b/>
        </w:rPr>
        <w:fldChar w:fldCharType="separate"/>
      </w:r>
      <w:r w:rsidRPr="00A45BBB">
        <w:rPr>
          <w:rStyle w:val="Hyperlink"/>
          <w:b/>
        </w:rPr>
        <w:t>download_</w:t>
      </w:r>
      <w:r>
        <w:rPr>
          <w:rStyle w:val="Hyperlink"/>
          <w:b/>
        </w:rPr>
        <w:t>FRED</w:t>
      </w:r>
      <w:r>
        <w:rPr>
          <w:b/>
        </w:rPr>
        <w:fldChar w:fldCharType="end"/>
      </w:r>
      <w:bookmarkEnd w:id="134"/>
      <w:r>
        <w:tab/>
      </w:r>
      <w:r>
        <w:tab/>
        <w:t xml:space="preserve">download FRED time series data  </w:t>
      </w:r>
    </w:p>
    <w:p w:rsidR="003860FA" w:rsidRDefault="003860FA" w:rsidP="003860FA">
      <w:pPr>
        <w:rPr>
          <w:b/>
        </w:rPr>
      </w:pPr>
      <w:r>
        <w:rPr>
          <w:b/>
        </w:rPr>
        <w:t>Description</w:t>
      </w:r>
    </w:p>
    <w:p w:rsidR="003860FA" w:rsidRDefault="003860FA" w:rsidP="003860FA">
      <w:pPr>
        <w:ind w:left="720"/>
      </w:pPr>
      <w:r>
        <w:t>A helper macro that downloads time series data from FRED.</w:t>
      </w:r>
    </w:p>
    <w:p w:rsidR="003860FA" w:rsidRPr="00C81D8B" w:rsidRDefault="003860FA" w:rsidP="003860FA">
      <w:pPr>
        <w:rPr>
          <w:b/>
        </w:rPr>
      </w:pPr>
      <w:r w:rsidRPr="00C81D8B">
        <w:rPr>
          <w:b/>
        </w:rPr>
        <w:t>Usage</w:t>
      </w:r>
    </w:p>
    <w:p w:rsidR="003860FA" w:rsidRDefault="003860FA" w:rsidP="003860FA">
      <w:r>
        <w:tab/>
        <w:t>%download_FRED(symbol, from=, to=);</w:t>
      </w:r>
    </w:p>
    <w:p w:rsidR="003860FA" w:rsidRDefault="003860FA" w:rsidP="003860FA">
      <w:pPr>
        <w:rPr>
          <w:b/>
        </w:rPr>
      </w:pPr>
      <w:r w:rsidRPr="00C81D8B">
        <w:rPr>
          <w:b/>
        </w:rPr>
        <w:t>Arguments</w:t>
      </w:r>
    </w:p>
    <w:p w:rsidR="003860FA" w:rsidRPr="003860FA" w:rsidRDefault="003860FA" w:rsidP="003860FA">
      <w:pPr>
        <w:ind w:firstLine="720"/>
      </w:pPr>
      <w:r w:rsidRPr="003860FA">
        <w:t xml:space="preserve">symbol - Required. Sticker of one </w:t>
      </w:r>
      <w:r>
        <w:t>index</w:t>
      </w:r>
      <w:r w:rsidRPr="003860FA">
        <w:t>. {ie.symbol=DGS10}</w:t>
      </w:r>
    </w:p>
    <w:p w:rsidR="003860FA" w:rsidRPr="003860FA" w:rsidRDefault="003860FA" w:rsidP="003860FA">
      <w:pPr>
        <w:ind w:firstLine="720"/>
      </w:pPr>
      <w:r w:rsidRPr="003860FA">
        <w:t>from - Required. Starting date (inclusive). {ie. 31DEC2004} [Default = 1 year before today's date]</w:t>
      </w:r>
    </w:p>
    <w:p w:rsidR="003860FA" w:rsidRPr="003860FA" w:rsidRDefault="003860FA" w:rsidP="003860FA">
      <w:pPr>
        <w:ind w:firstLine="720"/>
      </w:pPr>
      <w:r w:rsidRPr="003860FA">
        <w:t>to - Required. Ending data (inclusive). {ie. 01JAN2015} [Default = 1 day before today's date]</w:t>
      </w:r>
    </w:p>
    <w:p w:rsidR="003860FA" w:rsidRDefault="003860FA" w:rsidP="003860FA">
      <w:r>
        <w:rPr>
          <w:b/>
        </w:rPr>
        <w:t>Author</w:t>
      </w:r>
    </w:p>
    <w:p w:rsidR="003860FA" w:rsidRDefault="003860FA" w:rsidP="003860FA">
      <w:r>
        <w:tab/>
        <w:t>Qiyuan Yang</w:t>
      </w:r>
    </w:p>
    <w:p w:rsidR="003860FA" w:rsidRDefault="003860FA" w:rsidP="003860FA">
      <w:pPr>
        <w:rPr>
          <w:b/>
        </w:rPr>
      </w:pPr>
      <w:r>
        <w:rPr>
          <w:b/>
        </w:rPr>
        <w:t>Example</w:t>
      </w:r>
    </w:p>
    <w:p w:rsidR="003860FA" w:rsidRDefault="003860FA" w:rsidP="003860FA">
      <w:pPr>
        <w:rPr>
          <w:b/>
        </w:rPr>
      </w:pPr>
      <w:r>
        <w:rPr>
          <w:b/>
        </w:rPr>
        <w:tab/>
      </w:r>
      <w:r>
        <w:t>%download_</w:t>
      </w:r>
      <w:r w:rsidR="006968DF">
        <w:t>FRED</w:t>
      </w:r>
      <w:r>
        <w:t>(</w:t>
      </w:r>
      <w:r w:rsidR="006968DF">
        <w:t>symbol</w:t>
      </w:r>
      <w:r>
        <w:t>=</w:t>
      </w:r>
      <w:r w:rsidR="006968DF">
        <w:t>DGS10</w:t>
      </w:r>
      <w:r>
        <w:t>);</w:t>
      </w:r>
    </w:p>
    <w:p w:rsidR="006968DF" w:rsidRDefault="006968DF" w:rsidP="006968DF"/>
    <w:bookmarkStart w:id="135" w:name="name_downloadyahoo"/>
    <w:p w:rsidR="006968DF" w:rsidRDefault="006968DF" w:rsidP="006968DF">
      <w:pPr>
        <w:pStyle w:val="IntenseQuote"/>
      </w:pPr>
      <w:r>
        <w:rPr>
          <w:b/>
        </w:rPr>
        <w:fldChar w:fldCharType="begin"/>
      </w:r>
      <w:r>
        <w:rPr>
          <w:b/>
        </w:rPr>
        <w:instrText>HYPERLINK  \l "downloadyahoo_TOC"</w:instrText>
      </w:r>
      <w:r>
        <w:rPr>
          <w:b/>
        </w:rPr>
        <w:fldChar w:fldCharType="separate"/>
      </w:r>
      <w:r w:rsidRPr="00A45BBB">
        <w:rPr>
          <w:rStyle w:val="Hyperlink"/>
          <w:b/>
        </w:rPr>
        <w:t>download_</w:t>
      </w:r>
      <w:r>
        <w:rPr>
          <w:rStyle w:val="Hyperlink"/>
          <w:b/>
        </w:rPr>
        <w:t>yahoo</w:t>
      </w:r>
      <w:r>
        <w:rPr>
          <w:b/>
        </w:rPr>
        <w:fldChar w:fldCharType="end"/>
      </w:r>
      <w:bookmarkEnd w:id="135"/>
      <w:r>
        <w:tab/>
      </w:r>
      <w:r>
        <w:tab/>
        <w:t xml:space="preserve">download stock data from yahoo  </w:t>
      </w:r>
    </w:p>
    <w:p w:rsidR="006968DF" w:rsidRDefault="006968DF" w:rsidP="006968DF">
      <w:pPr>
        <w:rPr>
          <w:b/>
        </w:rPr>
      </w:pPr>
      <w:r>
        <w:rPr>
          <w:b/>
        </w:rPr>
        <w:t>Description</w:t>
      </w:r>
    </w:p>
    <w:p w:rsidR="006968DF" w:rsidRDefault="006968DF" w:rsidP="006968DF">
      <w:pPr>
        <w:ind w:left="720"/>
      </w:pPr>
      <w:r>
        <w:t>A helper macro that downloads stock price data from yahoo and calculate returns.</w:t>
      </w:r>
    </w:p>
    <w:p w:rsidR="006968DF" w:rsidRPr="00C81D8B" w:rsidRDefault="006968DF" w:rsidP="006968DF">
      <w:pPr>
        <w:rPr>
          <w:b/>
        </w:rPr>
      </w:pPr>
      <w:r w:rsidRPr="00C81D8B">
        <w:rPr>
          <w:b/>
        </w:rPr>
        <w:t>Usage</w:t>
      </w:r>
    </w:p>
    <w:p w:rsidR="006968DF" w:rsidRDefault="006968DF" w:rsidP="006968DF">
      <w:r>
        <w:tab/>
        <w:t>%download_yahoo(symbol, from=, to=);</w:t>
      </w:r>
    </w:p>
    <w:p w:rsidR="006968DF" w:rsidRDefault="006968DF" w:rsidP="006968DF">
      <w:r>
        <w:tab/>
        <w:t>%download_yahoo(symbol, from=, to=, keepPrice=, LogReturn=,PriceColumn=);</w:t>
      </w:r>
    </w:p>
    <w:p w:rsidR="006968DF" w:rsidRDefault="006968DF" w:rsidP="006968DF">
      <w:pPr>
        <w:rPr>
          <w:b/>
        </w:rPr>
      </w:pPr>
      <w:r w:rsidRPr="00C81D8B">
        <w:rPr>
          <w:b/>
        </w:rPr>
        <w:t>Arguments</w:t>
      </w:r>
    </w:p>
    <w:p w:rsidR="006968DF" w:rsidRPr="006968DF" w:rsidRDefault="006968DF" w:rsidP="006968DF">
      <w:pPr>
        <w:ind w:firstLine="720"/>
      </w:pPr>
      <w:r w:rsidRPr="006968DF">
        <w:t>symbol - Required. Sticker of one stock. {ie.symbol=IBM}</w:t>
      </w:r>
    </w:p>
    <w:p w:rsidR="006968DF" w:rsidRPr="006968DF" w:rsidRDefault="006968DF" w:rsidP="006968DF">
      <w:pPr>
        <w:ind w:firstLine="720"/>
      </w:pPr>
      <w:r w:rsidRPr="006968DF">
        <w:t>from - Optional. Starting date (inclusive). {ie. 31DEC2004} [Default = 1 year before today's date]</w:t>
      </w:r>
    </w:p>
    <w:p w:rsidR="006968DF" w:rsidRPr="006968DF" w:rsidRDefault="006968DF" w:rsidP="006968DF">
      <w:pPr>
        <w:ind w:firstLine="720"/>
      </w:pPr>
      <w:r w:rsidRPr="006968DF">
        <w:t>to - Optional. Ending data (inclusive). {ie. 01JAN2015} [Default = 1 day before today's date]</w:t>
      </w:r>
    </w:p>
    <w:p w:rsidR="006968DF" w:rsidRPr="006968DF" w:rsidRDefault="006968DF" w:rsidP="006968DF">
      <w:pPr>
        <w:ind w:firstLine="720"/>
      </w:pPr>
      <w:r w:rsidRPr="006968DF">
        <w:t>keepPrice - Optional. Specify whether to keep the price data. {0,1} [Default = 0]</w:t>
      </w:r>
    </w:p>
    <w:p w:rsidR="006968DF" w:rsidRPr="006968DF" w:rsidRDefault="006968DF" w:rsidP="006968DF">
      <w:pPr>
        <w:ind w:firstLine="720"/>
      </w:pPr>
      <w:r w:rsidRPr="006968DF">
        <w:t>LogReturn - Optional. Compound or single returns. {0,1} [Default = 1]</w:t>
      </w:r>
    </w:p>
    <w:p w:rsidR="006968DF" w:rsidRPr="006968DF" w:rsidRDefault="006968DF" w:rsidP="006968DF">
      <w:pPr>
        <w:ind w:firstLine="720"/>
      </w:pPr>
      <w:r w:rsidRPr="006968DF">
        <w:lastRenderedPageBreak/>
        <w:t>PriceColumn - Optional. Specify the kind of price to be kept. [Default = adj_close]</w:t>
      </w:r>
    </w:p>
    <w:p w:rsidR="006968DF" w:rsidRDefault="006968DF" w:rsidP="006968DF">
      <w:r>
        <w:rPr>
          <w:b/>
        </w:rPr>
        <w:t>Author</w:t>
      </w:r>
    </w:p>
    <w:p w:rsidR="006968DF" w:rsidRDefault="006968DF" w:rsidP="006968DF">
      <w:r>
        <w:tab/>
        <w:t>Dominic Pazzula</w:t>
      </w:r>
    </w:p>
    <w:p w:rsidR="006968DF" w:rsidRDefault="006968DF" w:rsidP="006968DF">
      <w:pPr>
        <w:rPr>
          <w:b/>
        </w:rPr>
      </w:pPr>
      <w:r>
        <w:rPr>
          <w:b/>
        </w:rPr>
        <w:t>Example</w:t>
      </w:r>
    </w:p>
    <w:p w:rsidR="006968DF" w:rsidRDefault="006968DF" w:rsidP="006968DF">
      <w:pPr>
        <w:ind w:left="720"/>
        <w:rPr>
          <w:b/>
        </w:rPr>
      </w:pPr>
      <w:r>
        <w:t xml:space="preserve">%download_yahoo(symbol=IBM, </w:t>
      </w:r>
      <w:r w:rsidRPr="006968DF">
        <w:t>from=31DEC2004,to=01JAN2015,keepPrice=1, LogReturn=0, priceColumn= adj_close</w:t>
      </w:r>
      <w:r>
        <w:t>);</w:t>
      </w:r>
    </w:p>
    <w:p w:rsidR="003860FA" w:rsidRDefault="003860FA" w:rsidP="00A45BBB">
      <w:pPr>
        <w:rPr>
          <w:b/>
        </w:rPr>
      </w:pPr>
    </w:p>
    <w:p w:rsidR="00550D70" w:rsidRDefault="00550D70" w:rsidP="004F26E3">
      <w:pPr>
        <w:rPr>
          <w:rFonts w:ascii="Courier New" w:hAnsi="Courier New" w:cs="Courier New"/>
          <w:color w:val="008000"/>
          <w:shd w:val="clear" w:color="auto" w:fill="FFFFFF"/>
        </w:rPr>
      </w:pPr>
    </w:p>
    <w:bookmarkStart w:id="136" w:name="name_DownsideFrequency"/>
    <w:p w:rsidR="009D0845" w:rsidRDefault="009D0845" w:rsidP="009D0845">
      <w:pPr>
        <w:pStyle w:val="IntenseQuote"/>
      </w:pPr>
      <w:r>
        <w:rPr>
          <w:rStyle w:val="Hyperlink"/>
          <w:b/>
        </w:rPr>
        <w:fldChar w:fldCharType="begin"/>
      </w:r>
      <w:r>
        <w:rPr>
          <w:rStyle w:val="Hyperlink"/>
          <w:b/>
        </w:rPr>
        <w:instrText xml:space="preserve"> HYPERLINK  \l "DownsideFrequency_TOC" </w:instrText>
      </w:r>
      <w:r>
        <w:rPr>
          <w:rStyle w:val="Hyperlink"/>
          <w:b/>
        </w:rPr>
        <w:fldChar w:fldCharType="separate"/>
      </w:r>
      <w:r w:rsidRPr="009D0845">
        <w:rPr>
          <w:rStyle w:val="Hyperlink"/>
          <w:b/>
        </w:rPr>
        <w:t>downside_frequency</w:t>
      </w:r>
      <w:bookmarkEnd w:id="136"/>
      <w:r>
        <w:rPr>
          <w:rStyle w:val="Hyperlink"/>
          <w:b/>
        </w:rPr>
        <w:fldChar w:fldCharType="end"/>
      </w:r>
      <w:r>
        <w:tab/>
      </w:r>
      <w:r>
        <w:tab/>
        <w:t>calculate downside frequency</w:t>
      </w:r>
    </w:p>
    <w:p w:rsidR="009D0845" w:rsidRDefault="009D0845" w:rsidP="009D0845">
      <w:pPr>
        <w:rPr>
          <w:b/>
        </w:rPr>
      </w:pPr>
      <w:r>
        <w:rPr>
          <w:b/>
        </w:rPr>
        <w:t>Description</w:t>
      </w:r>
    </w:p>
    <w:p w:rsidR="009D0845" w:rsidRDefault="009D0845" w:rsidP="009D0845">
      <w:pPr>
        <w:ind w:left="720"/>
      </w:pPr>
      <w:r>
        <w:t>Calculate the frequency of returns smaller than the Minimum Acceptable Return (MAR).</w:t>
      </w:r>
    </w:p>
    <w:p w:rsidR="009D0845" w:rsidRPr="009D0845" w:rsidRDefault="009D0845" w:rsidP="009D0845">
      <w:pPr>
        <w:rPr>
          <w:b/>
        </w:rPr>
      </w:pPr>
      <w:r w:rsidRPr="00F076DE">
        <w:rPr>
          <w:b/>
        </w:rPr>
        <w:t>Details</w:t>
      </w:r>
    </w:p>
    <w:p w:rsidR="009D0845" w:rsidRPr="00CA29C1" w:rsidRDefault="009D0845" w:rsidP="009D084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DownsideFrequency</m:t>
          </m:r>
          <m:d>
            <m:dPr>
              <m:ctrlPr>
                <w:rPr>
                  <w:rFonts w:ascii="Cambria Math" w:eastAsiaTheme="minorEastAsia" w:hAnsi="Cambria Math"/>
                  <w:i/>
                  <w:sz w:val="28"/>
                  <w:szCs w:val="28"/>
                </w:rPr>
              </m:ctrlPr>
            </m:dPr>
            <m:e>
              <m:r>
                <w:rPr>
                  <w:rFonts w:ascii="Cambria Math" w:eastAsiaTheme="minorEastAsia" w:hAnsi="Cambria Math"/>
                  <w:sz w:val="28"/>
                  <w:szCs w:val="28"/>
                </w:rPr>
                <m:t>R, MAR</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m</m:t>
              </m:r>
            </m:num>
            <m:den>
              <m:r>
                <w:rPr>
                  <w:rFonts w:ascii="Cambria Math" w:eastAsiaTheme="minorEastAsia" w:hAnsi="Cambria Math"/>
                  <w:sz w:val="28"/>
                  <w:szCs w:val="28"/>
                </w:rPr>
                <m:t>n</m:t>
              </m:r>
            </m:den>
          </m:f>
        </m:oMath>
      </m:oMathPara>
    </w:p>
    <w:p w:rsidR="009D0845" w:rsidRPr="001D217C" w:rsidRDefault="009D0845" w:rsidP="009D0845">
      <w:pPr>
        <w:ind w:left="720"/>
      </w:pPr>
      <w:r>
        <w:t>Where m is the number of returns smaller than MAR and n is the number of whole observations.</w:t>
      </w:r>
    </w:p>
    <w:p w:rsidR="009D0845" w:rsidRPr="00C81D8B" w:rsidRDefault="009D0845" w:rsidP="009D0845">
      <w:pPr>
        <w:rPr>
          <w:b/>
        </w:rPr>
      </w:pPr>
      <w:r w:rsidRPr="00C81D8B">
        <w:rPr>
          <w:b/>
        </w:rPr>
        <w:t>Usage</w:t>
      </w:r>
    </w:p>
    <w:p w:rsidR="009D0845" w:rsidRDefault="009D0845" w:rsidP="009D0845">
      <w:r>
        <w:tab/>
        <w:t>%downside_frequency(returns)</w:t>
      </w:r>
    </w:p>
    <w:p w:rsidR="009D0845" w:rsidRDefault="009D0845" w:rsidP="009D0845">
      <w:r>
        <w:tab/>
        <w:t>%downside_frequency(returns,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downside frequency.  </w:t>
      </w:r>
      <w:r>
        <w:t>[</w:t>
      </w:r>
      <w:r w:rsidRPr="008376C2">
        <w:t>Default="DownsideFrequency"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DownsideRisk" w:history="1">
        <w:r w:rsidRPr="00941205">
          <w:rPr>
            <w:rStyle w:val="Hyperlink"/>
          </w:rPr>
          <w:t>downside_risk</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9D0845" w:rsidRPr="00C81D8B" w:rsidRDefault="009D0845" w:rsidP="009D0845">
      <w:pPr>
        <w:rPr>
          <w:b/>
        </w:rPr>
      </w:pPr>
      <w:r w:rsidRPr="00C81D8B">
        <w:rPr>
          <w:b/>
        </w:rPr>
        <w:lastRenderedPageBreak/>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/*%downside_frequency(prices, MAR=0, dateColumn=DATE, outData=MyDownsideFrequency);*/</w:t>
      </w:r>
    </w:p>
    <w:p w:rsidR="009D0845" w:rsidRDefault="009D0845" w:rsidP="004F26E3">
      <w:pPr>
        <w:rPr>
          <w:rFonts w:ascii="Courier New" w:hAnsi="Courier New" w:cs="Courier New"/>
          <w:color w:val="008000"/>
          <w:shd w:val="clear" w:color="auto" w:fill="FFFFFF"/>
        </w:rPr>
      </w:pPr>
    </w:p>
    <w:bookmarkStart w:id="137" w:name="name_DownsideRisk"/>
    <w:p w:rsidR="00AE5DBD" w:rsidRDefault="00AE5DBD" w:rsidP="00AE5DBD">
      <w:pPr>
        <w:pStyle w:val="IntenseQuote"/>
      </w:pPr>
      <w:r>
        <w:rPr>
          <w:rStyle w:val="Hyperlink"/>
          <w:b/>
        </w:rPr>
        <w:fldChar w:fldCharType="begin"/>
      </w:r>
      <w:r>
        <w:rPr>
          <w:rStyle w:val="Hyperlink"/>
          <w:b/>
        </w:rPr>
        <w:instrText xml:space="preserve"> HYPERLINK  \l "DownsideRisk_TOC" </w:instrText>
      </w:r>
      <w:r>
        <w:rPr>
          <w:rStyle w:val="Hyperlink"/>
          <w:b/>
        </w:rPr>
        <w:fldChar w:fldCharType="separate"/>
      </w:r>
      <w:r w:rsidRPr="00AE5DBD">
        <w:rPr>
          <w:rStyle w:val="Hyperlink"/>
          <w:b/>
        </w:rPr>
        <w:t>downside_risk</w:t>
      </w:r>
      <w:bookmarkEnd w:id="137"/>
      <w:r>
        <w:rPr>
          <w:rStyle w:val="Hyperlink"/>
          <w:b/>
        </w:rPr>
        <w:fldChar w:fldCharType="end"/>
      </w:r>
      <w:r>
        <w:tab/>
      </w:r>
      <w:r>
        <w:tab/>
        <w:t>calculate total downside statistics of risk</w:t>
      </w:r>
    </w:p>
    <w:p w:rsidR="00AE5DBD" w:rsidRDefault="00AE5DBD" w:rsidP="00AE5DBD">
      <w:pPr>
        <w:rPr>
          <w:b/>
        </w:rPr>
      </w:pPr>
      <w:r>
        <w:rPr>
          <w:b/>
        </w:rPr>
        <w:t>Description</w:t>
      </w:r>
    </w:p>
    <w:p w:rsidR="00AE5DBD" w:rsidRDefault="00AE5DBD" w:rsidP="00AE5DBD">
      <w:pPr>
        <w:ind w:left="720"/>
      </w:pPr>
      <w:r>
        <w:t>Calculate downside risk, variance and potential. All three are metrics of variability of performance under a target rate.</w:t>
      </w:r>
    </w:p>
    <w:p w:rsidR="00AE5DBD" w:rsidRDefault="00AE5DBD" w:rsidP="00AE5DBD">
      <w:pPr>
        <w:rPr>
          <w:b/>
        </w:rPr>
      </w:pPr>
      <w:r w:rsidRPr="00F076DE">
        <w:rPr>
          <w:b/>
        </w:rPr>
        <w:t>Details</w:t>
      </w:r>
    </w:p>
    <w:p w:rsidR="00AE5DBD" w:rsidRPr="001D217C" w:rsidRDefault="00AE5DBD" w:rsidP="00AE5DBD">
      <w:pPr>
        <w:ind w:left="720"/>
      </w:pPr>
      <w:r>
        <w:t>We take the subset of returns that are smaller than the Minimum Acceptable Return (proposed by Sharpe) to calculate the statistics.</w:t>
      </w:r>
    </w:p>
    <w:p w:rsidR="00AE5DBD" w:rsidRPr="0048737E" w:rsidRDefault="00AE5DBD" w:rsidP="00AE5DBD">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DownsideRisk</m:t>
          </m:r>
          <m:d>
            <m:dPr>
              <m:ctrlPr>
                <w:rPr>
                  <w:rFonts w:ascii="Cambria Math" w:eastAsiaTheme="minorEastAsia" w:hAnsi="Cambria Math"/>
                  <w:i/>
                  <w:sz w:val="28"/>
                  <w:szCs w:val="28"/>
                </w:rPr>
              </m:ctrlPr>
            </m:dPr>
            <m:e>
              <m:r>
                <w:rPr>
                  <w:rFonts w:ascii="Cambria Math" w:eastAsiaTheme="minorEastAsia" w:hAnsi="Cambria Math"/>
                  <w:sz w:val="28"/>
                  <w:szCs w:val="28"/>
                </w:rPr>
                <m:t>R, MAR</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MAR</m:t>
              </m:r>
            </m:sub>
          </m:sSub>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min⁡</m:t>
                          </m:r>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-MAR</m:t>
                              </m:r>
                            </m:e>
                          </m:d>
                          <m:r>
                            <w:rPr>
                              <w:rFonts w:ascii="Cambria Math" w:eastAsiaTheme="minorEastAsia" w:hAnsi="Cambria Math"/>
                              <w:sz w:val="28"/>
                              <w:szCs w:val="28"/>
                            </w:rPr>
                            <m:t>,0]</m:t>
                          </m:r>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oMath>
      </m:oMathPara>
    </w:p>
    <w:p w:rsidR="00AE5DBD" w:rsidRDefault="00AE5DBD" w:rsidP="009D084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DownsideVariance</m:t>
          </m:r>
          <m:d>
            <m:dPr>
              <m:ctrlPr>
                <w:rPr>
                  <w:rFonts w:ascii="Cambria Math" w:eastAsiaTheme="minorEastAsia" w:hAnsi="Cambria Math"/>
                  <w:i/>
                  <w:sz w:val="28"/>
                  <w:szCs w:val="28"/>
                </w:rPr>
              </m:ctrlPr>
            </m:dPr>
            <m:e>
              <m:r>
                <w:rPr>
                  <w:rFonts w:ascii="Cambria Math" w:eastAsiaTheme="minorEastAsia" w:hAnsi="Cambria Math"/>
                  <w:sz w:val="28"/>
                  <w:szCs w:val="28"/>
                </w:rPr>
                <m:t>R, MAR</m:t>
              </m:r>
            </m:e>
          </m:d>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min⁡</m:t>
                      </m:r>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-MAR</m:t>
                          </m:r>
                        </m:e>
                      </m:d>
                      <m:r>
                        <w:rPr>
                          <w:rFonts w:ascii="Cambria Math" w:eastAsiaTheme="minorEastAsia" w:hAnsi="Cambria Math"/>
                          <w:sz w:val="28"/>
                          <w:szCs w:val="28"/>
                        </w:rPr>
                        <m:t>,0]</m:t>
                      </m:r>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oMath>
      </m:oMathPara>
    </w:p>
    <w:p w:rsidR="00AE5DBD" w:rsidRPr="00CA29C1" w:rsidRDefault="00AE5DBD" w:rsidP="00336B2E">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DownsidePotential</m:t>
          </m:r>
          <m:d>
            <m:dPr>
              <m:ctrlPr>
                <w:rPr>
                  <w:rFonts w:ascii="Cambria Math" w:eastAsiaTheme="minorEastAsia" w:hAnsi="Cambria Math"/>
                  <w:i/>
                  <w:sz w:val="28"/>
                  <w:szCs w:val="28"/>
                </w:rPr>
              </m:ctrlPr>
            </m:dPr>
            <m:e>
              <m:r>
                <w:rPr>
                  <w:rFonts w:ascii="Cambria Math" w:eastAsiaTheme="minorEastAsia" w:hAnsi="Cambria Math"/>
                  <w:sz w:val="28"/>
                  <w:szCs w:val="28"/>
                </w:rPr>
                <m:t>R, MAR</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min⁡</m:t>
                      </m:r>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-MAR</m:t>
                          </m:r>
                        </m:e>
                      </m:d>
                      <m:r>
                        <w:rPr>
                          <w:rFonts w:ascii="Cambria Math" w:eastAsiaTheme="minorEastAsia" w:hAnsi="Cambria Math"/>
                          <w:sz w:val="28"/>
                          <w:szCs w:val="28"/>
                        </w:rPr>
                        <m:t>,0]</m:t>
                      </m:r>
                    </m:num>
                    <m:den>
                      <m:r>
                        <w:rPr>
                          <w:rFonts w:ascii="Cambria Math" w:eastAsiaTheme="minorEastAsia" w:hAnsi="Cambria Math"/>
                          <w:sz w:val="28"/>
                          <w:szCs w:val="28"/>
                        </w:rPr>
                        <m:t>n</m:t>
                      </m:r>
                    </m:den>
                  </m:f>
                </m:e>
              </m:nary>
            </m:e>
          </m:d>
        </m:oMath>
      </m:oMathPara>
    </w:p>
    <w:p w:rsidR="00AE5DBD" w:rsidRPr="001D217C" w:rsidRDefault="00AE5DBD" w:rsidP="00AE5DBD">
      <w:pPr>
        <w:ind w:left="720"/>
      </w:pPr>
      <w:r>
        <w:t>Where n can be the number of whole observations or the number of observations with return smaller than MAR.</w:t>
      </w:r>
    </w:p>
    <w:p w:rsidR="00AE5DBD" w:rsidRPr="00C81D8B" w:rsidRDefault="00AE5DBD" w:rsidP="00AE5DBD">
      <w:pPr>
        <w:rPr>
          <w:b/>
        </w:rPr>
      </w:pPr>
      <w:r w:rsidRPr="00C81D8B">
        <w:rPr>
          <w:b/>
        </w:rPr>
        <w:lastRenderedPageBreak/>
        <w:t>Usage</w:t>
      </w:r>
    </w:p>
    <w:p w:rsidR="00AE5DBD" w:rsidRDefault="00AE5DBD" w:rsidP="00AE5DBD">
      <w:r>
        <w:tab/>
        <w:t>%downside_risk(returns, option=)</w:t>
      </w:r>
    </w:p>
    <w:p w:rsidR="00AE5DBD" w:rsidRDefault="00AE5DBD" w:rsidP="00AE5DBD">
      <w:r>
        <w:tab/>
        <w:t>%downside_risk(returns, MAR=, option=, group=, dateColumn=, outData=)</w:t>
      </w:r>
    </w:p>
    <w:p w:rsidR="00AE5DBD" w:rsidRPr="00C81D8B" w:rsidRDefault="00AE5DBD" w:rsidP="00AE5DBD">
      <w:pPr>
        <w:rPr>
          <w:b/>
        </w:rPr>
      </w:pPr>
      <w:r w:rsidRPr="00C81D8B">
        <w:rPr>
          <w:b/>
        </w:rPr>
        <w:t>Arguments</w:t>
      </w:r>
    </w:p>
    <w:p w:rsidR="00AE5DBD" w:rsidRPr="002A2E25" w:rsidRDefault="00AE5DBD" w:rsidP="00AE5DBD">
      <w:pPr>
        <w:ind w:firstLine="720"/>
      </w:pPr>
      <w:r w:rsidRPr="002A2E25">
        <w:t>returns - Required. Data Set containing returns.</w:t>
      </w:r>
    </w:p>
    <w:p w:rsidR="00AE5DBD" w:rsidRPr="002A2E25" w:rsidRDefault="00AE5DBD" w:rsidP="00AE5DBD">
      <w:pPr>
        <w:ind w:firstLine="720"/>
      </w:pPr>
      <w:r w:rsidRPr="002A2E25">
        <w:t xml:space="preserve">MAR - Optional. Minimum Acceptable Return. </w:t>
      </w:r>
      <w:r>
        <w:t>[</w:t>
      </w:r>
      <w:r w:rsidRPr="002A2E25">
        <w:t>Default=0</w:t>
      </w:r>
      <w:r>
        <w:t>]</w:t>
      </w:r>
    </w:p>
    <w:p w:rsidR="00AE5DBD" w:rsidRPr="002A2E25" w:rsidRDefault="00AE5DBD" w:rsidP="00AE5DBD">
      <w:pPr>
        <w:ind w:left="720"/>
      </w:pPr>
      <w:r w:rsidRPr="002A2E25">
        <w:t xml:space="preserve">option- Required. {RISK, VARIANCE, POTENTIAL}.  Choose "RISK" to calculate the downside risk, </w:t>
      </w:r>
      <w:r>
        <w:t xml:space="preserve">            </w:t>
      </w:r>
      <w:r w:rsidRPr="002A2E25">
        <w:t>"VARIANCE" to calculate downside variance, or "P</w:t>
      </w:r>
      <w:r>
        <w:t xml:space="preserve">OTENTIAL" to calculate downside </w:t>
      </w:r>
      <w:r w:rsidRPr="002A2E25">
        <w:t>potential.</w:t>
      </w:r>
    </w:p>
    <w:p w:rsidR="00AE5DBD" w:rsidRPr="002A2E25" w:rsidRDefault="00AE5DBD" w:rsidP="00AE5DBD">
      <w:pPr>
        <w:ind w:left="720"/>
      </w:pPr>
      <w:r w:rsidRPr="002A2E25">
        <w:t>group - Optional. Specifies to choose full observations or subset observations as 'n' in the divisor. {FULL, SUBSET}</w:t>
      </w:r>
      <w:r>
        <w:t xml:space="preserve"> [</w:t>
      </w:r>
      <w:r w:rsidRPr="002A2E25">
        <w:t>Default=FULL</w:t>
      </w:r>
      <w:r>
        <w:t>]</w:t>
      </w:r>
    </w:p>
    <w:p w:rsidR="00AE5DBD" w:rsidRPr="002A2E25" w:rsidRDefault="00AE5DBD" w:rsidP="00AE5DBD">
      <w:pPr>
        <w:ind w:firstLine="720"/>
      </w:pPr>
      <w:r w:rsidRPr="002A2E25">
        <w:t xml:space="preserve">dateColumn - Optional. Date column in Data Set. </w:t>
      </w:r>
      <w:r>
        <w:t>[</w:t>
      </w:r>
      <w:r w:rsidRPr="002A2E25">
        <w:t>Default=DATE</w:t>
      </w:r>
      <w:r>
        <w:t>]</w:t>
      </w:r>
    </w:p>
    <w:p w:rsidR="00AE5DBD" w:rsidRPr="002A2E25" w:rsidRDefault="00AE5DBD" w:rsidP="00AE5DBD">
      <w:pPr>
        <w:ind w:firstLine="720"/>
      </w:pPr>
      <w:r w:rsidRPr="002A2E25">
        <w:t xml:space="preserve">outData - Optional. output Data Set with downside risks.  </w:t>
      </w:r>
      <w:r>
        <w:t>[</w:t>
      </w:r>
      <w:r w:rsidRPr="002A2E25">
        <w:t>Default="DownsideRisk"</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DownsideFrequency" w:history="1">
        <w:r w:rsidRPr="00941205">
          <w:rPr>
            <w:rStyle w:val="Hyperlink"/>
          </w:rPr>
          <w:t>downside_frequency</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downside_risk</w:t>
      </w:r>
      <w:r>
        <w:rPr>
          <w:rFonts w:ascii="Courier New" w:hAnsi="Courier New" w:cs="Courier New"/>
          <w:color w:val="000000"/>
          <w:shd w:val="clear" w:color="auto" w:fill="FFFFFF"/>
        </w:rPr>
        <w:t>(prices, option=RISK);</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/*%downside_risk(prices, MAR=0, option=RISK, group=FULL, dateColumn=DATE, outData=MyDownsideRisk);*/</w:t>
      </w:r>
    </w:p>
    <w:p w:rsidR="00AE5DBD" w:rsidRDefault="00AE5DBD" w:rsidP="004F26E3">
      <w:pPr>
        <w:rPr>
          <w:rFonts w:ascii="Courier New" w:hAnsi="Courier New" w:cs="Courier New"/>
          <w:color w:val="008000"/>
          <w:shd w:val="clear" w:color="auto" w:fill="FFFFFF"/>
        </w:rPr>
      </w:pPr>
    </w:p>
    <w:bookmarkStart w:id="138" w:name="name_Drawdowns"/>
    <w:p w:rsidR="004E4AF3" w:rsidRDefault="004E4AF3" w:rsidP="004E4AF3">
      <w:pPr>
        <w:pStyle w:val="IntenseQuote"/>
      </w:pPr>
      <w:r>
        <w:rPr>
          <w:b/>
        </w:rPr>
        <w:fldChar w:fldCharType="begin"/>
      </w:r>
      <w:r>
        <w:rPr>
          <w:b/>
        </w:rPr>
        <w:instrText xml:space="preserve"> HYPERLINK  \l "Drawdowns_TOC" </w:instrText>
      </w:r>
      <w:r>
        <w:rPr>
          <w:b/>
        </w:rPr>
        <w:fldChar w:fldCharType="separate"/>
      </w:r>
      <w:r w:rsidRPr="004E4AF3">
        <w:rPr>
          <w:rStyle w:val="Hyperlink"/>
          <w:b/>
        </w:rPr>
        <w:t>Drawdowns</w:t>
      </w:r>
      <w:bookmarkEnd w:id="138"/>
      <w:r>
        <w:rPr>
          <w:b/>
        </w:rPr>
        <w:fldChar w:fldCharType="end"/>
      </w:r>
      <w:r>
        <w:tab/>
      </w:r>
      <w:r>
        <w:tab/>
        <w:t xml:space="preserve">calculate drawdowns </w:t>
      </w:r>
    </w:p>
    <w:p w:rsidR="004E4AF3" w:rsidRDefault="004E4AF3" w:rsidP="004E4AF3">
      <w:pPr>
        <w:rPr>
          <w:b/>
        </w:rPr>
      </w:pPr>
      <w:r>
        <w:rPr>
          <w:b/>
        </w:rPr>
        <w:lastRenderedPageBreak/>
        <w:t>Description</w:t>
      </w:r>
    </w:p>
    <w:p w:rsidR="004E4AF3" w:rsidRDefault="004E4AF3" w:rsidP="00401A14">
      <w:pPr>
        <w:ind w:left="720"/>
      </w:pPr>
      <w:r>
        <w:t>Calculate the decline of asset return from historical peaks for periodical time series. Expressed as percentages of losses from peak returns.</w:t>
      </w:r>
    </w:p>
    <w:p w:rsidR="004E4AF3" w:rsidRPr="003E3520" w:rsidRDefault="004E4AF3" w:rsidP="004E4AF3">
      <w:pPr>
        <w:rPr>
          <w:b/>
        </w:rPr>
      </w:pPr>
      <w:r w:rsidRPr="003E3520">
        <w:rPr>
          <w:b/>
        </w:rPr>
        <w:t>Details</w:t>
      </w:r>
    </w:p>
    <w:p w:rsidR="004E4AF3" w:rsidRDefault="004E4AF3" w:rsidP="00401A14">
      <w:pPr>
        <w:ind w:left="720"/>
      </w:pPr>
      <w:r>
        <w:t>A drawdown is the decline of an investment since its most recent peak price. If the return of the investment is positive, the drawdown is zero. Therefore, the calculation of drawdown is expressed as:</w:t>
      </w:r>
    </w:p>
    <w:p w:rsidR="004E4AF3" w:rsidRPr="00C61945" w:rsidRDefault="004E4AF3" w:rsidP="004E4AF3">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Drawdown=min</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0, </m:t>
              </m:r>
              <m:f>
                <m:fPr>
                  <m:ctrlPr>
                    <w:rPr>
                      <w:rFonts w:ascii="Cambria Math" w:eastAsiaTheme="minorEastAsia" w:hAnsi="Cambria Math"/>
                      <w:i/>
                      <w:sz w:val="28"/>
                      <w:szCs w:val="28"/>
                    </w:rPr>
                  </m:ctrlPr>
                </m:fPr>
                <m:num>
                  <m:r>
                    <w:rPr>
                      <w:rFonts w:ascii="Cambria Math" w:eastAsiaTheme="minorEastAsia" w:hAnsi="Cambria Math"/>
                      <w:sz w:val="28"/>
                      <w:szCs w:val="28"/>
                    </w:rPr>
                    <m:t>cumulative return</m:t>
                  </m:r>
                </m:num>
                <m:den>
                  <m:r>
                    <w:rPr>
                      <w:rFonts w:ascii="Cambria Math" w:eastAsiaTheme="minorEastAsia" w:hAnsi="Cambria Math"/>
                      <w:sz w:val="28"/>
                      <w:szCs w:val="28"/>
                    </w:rPr>
                    <m:t>maximum cumulative return</m:t>
                  </m:r>
                </m:den>
              </m:f>
              <m:r>
                <w:rPr>
                  <w:rFonts w:ascii="Cambria Math" w:eastAsiaTheme="minorEastAsia" w:hAnsi="Cambria Math"/>
                  <w:sz w:val="28"/>
                  <w:szCs w:val="28"/>
                </w:rPr>
                <m:t>-1</m:t>
              </m:r>
            </m:e>
          </m:d>
        </m:oMath>
      </m:oMathPara>
    </w:p>
    <w:p w:rsidR="004E4AF3" w:rsidRPr="00C81D8B" w:rsidRDefault="004E4AF3" w:rsidP="004E4AF3">
      <w:pPr>
        <w:rPr>
          <w:b/>
        </w:rPr>
      </w:pPr>
      <w:r w:rsidRPr="00C81D8B">
        <w:rPr>
          <w:b/>
        </w:rPr>
        <w:t>Usage</w:t>
      </w:r>
    </w:p>
    <w:p w:rsidR="004E4AF3" w:rsidRDefault="004E4AF3" w:rsidP="004E4AF3">
      <w:r>
        <w:tab/>
        <w:t>%Drawdowns(returns);</w:t>
      </w:r>
    </w:p>
    <w:p w:rsidR="004E4AF3" w:rsidRDefault="004E4AF3" w:rsidP="004E4AF3">
      <w:r>
        <w:tab/>
        <w:t>%Drawdowns(returns, method=, dateColumn=, outData=);</w:t>
      </w:r>
    </w:p>
    <w:p w:rsidR="004E4AF3" w:rsidRDefault="004E4AF3" w:rsidP="004E4AF3">
      <w:pPr>
        <w:rPr>
          <w:b/>
        </w:rPr>
      </w:pPr>
      <w:r w:rsidRPr="00C81D8B">
        <w:rPr>
          <w:b/>
        </w:rPr>
        <w:t>Arguments</w:t>
      </w:r>
    </w:p>
    <w:p w:rsidR="004E4AF3" w:rsidRPr="009B1A9B" w:rsidRDefault="004E4AF3" w:rsidP="004E4AF3">
      <w:pPr>
        <w:ind w:left="720"/>
      </w:pPr>
      <w:r w:rsidRPr="009B1A9B">
        <w:t>returns - Requir</w:t>
      </w:r>
      <w:r>
        <w:t>ed.  Data Set containing returns</w:t>
      </w:r>
      <w:r w:rsidRPr="009B1A9B">
        <w:t>.</w:t>
      </w:r>
    </w:p>
    <w:p w:rsidR="004E4AF3" w:rsidRPr="009B1A9B" w:rsidRDefault="004E4AF3" w:rsidP="004E4AF3">
      <w:pPr>
        <w:ind w:left="720"/>
      </w:pPr>
      <w:r w:rsidRPr="009B1A9B">
        <w:t>method - Optional. Specifies either DISCRETE or LOG chain</w:t>
      </w:r>
      <w:r>
        <w:t>ing method {DISCRETE, LOG}.    [</w:t>
      </w:r>
      <w:r w:rsidRPr="009B1A9B">
        <w:t>Default=DISCRETE</w:t>
      </w:r>
      <w:r>
        <w:t>]</w:t>
      </w:r>
    </w:p>
    <w:p w:rsidR="004E4AF3" w:rsidRPr="009B1A9B" w:rsidRDefault="004E4AF3" w:rsidP="004E4AF3">
      <w:pPr>
        <w:ind w:left="720"/>
      </w:pPr>
      <w:r w:rsidRPr="009B1A9B">
        <w:t xml:space="preserve">dateColumn - Optional. Date column in Data Set. </w:t>
      </w:r>
      <w:r>
        <w:t>[</w:t>
      </w:r>
      <w:r w:rsidRPr="009B1A9B">
        <w:t>Default=DATE</w:t>
      </w:r>
      <w:r>
        <w:t>]</w:t>
      </w:r>
    </w:p>
    <w:p w:rsidR="004E4AF3" w:rsidRDefault="004E4AF3" w:rsidP="004E4AF3">
      <w:pPr>
        <w:ind w:left="720"/>
      </w:pPr>
      <w:r w:rsidRPr="009B1A9B">
        <w:t xml:space="preserve">outData - Optional. Output Data Set with drawdowns.  </w:t>
      </w:r>
      <w:r>
        <w:t>[Default="drawdownPeak</w:t>
      </w:r>
      <w:r w:rsidRPr="009B1A9B">
        <w:t>"</w:t>
      </w:r>
      <w:r>
        <w:t>]</w:t>
      </w:r>
    </w:p>
    <w:p w:rsidR="004E4AF3" w:rsidRDefault="004E4AF3" w:rsidP="004E4AF3">
      <w:r>
        <w:rPr>
          <w:b/>
        </w:rPr>
        <w:t>Author</w:t>
      </w:r>
    </w:p>
    <w:p w:rsidR="004E4AF3" w:rsidRPr="00642D09" w:rsidRDefault="004E4AF3" w:rsidP="004E4AF3">
      <w:r>
        <w:tab/>
        <w:t>Qiyuan Yang</w:t>
      </w:r>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Drawdowns</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/*%Drawdowns(prices, method=LOG, dateColumn=DATE, outData=MyDrawdownPeak);*/</w:t>
      </w:r>
    </w:p>
    <w:p w:rsidR="004E4AF3" w:rsidRDefault="004E4AF3" w:rsidP="004F26E3">
      <w:pPr>
        <w:rPr>
          <w:rFonts w:ascii="Courier New" w:hAnsi="Courier New" w:cs="Courier New"/>
          <w:color w:val="008000"/>
          <w:shd w:val="clear" w:color="auto" w:fill="FFFFFF"/>
        </w:rPr>
      </w:pPr>
    </w:p>
    <w:bookmarkStart w:id="139" w:name="name_DrawdownDeviation"/>
    <w:p w:rsidR="000F0B28" w:rsidRDefault="000F0B28" w:rsidP="000F0B28">
      <w:pPr>
        <w:pStyle w:val="IntenseQuote"/>
      </w:pPr>
      <w:r>
        <w:rPr>
          <w:rStyle w:val="Hyperlink"/>
          <w:b/>
        </w:rPr>
        <w:fldChar w:fldCharType="begin"/>
      </w:r>
      <w:r>
        <w:rPr>
          <w:rStyle w:val="Hyperlink"/>
          <w:b/>
        </w:rPr>
        <w:instrText>HYPERLINK  \l "DrawdownDev_TOC"</w:instrText>
      </w:r>
      <w:r>
        <w:rPr>
          <w:rStyle w:val="Hyperlink"/>
          <w:b/>
        </w:rPr>
        <w:fldChar w:fldCharType="separate"/>
      </w:r>
      <w:r w:rsidRPr="00B147C4">
        <w:rPr>
          <w:rStyle w:val="Hyperlink"/>
          <w:b/>
        </w:rPr>
        <w:t>Drawdown</w:t>
      </w:r>
      <w:r w:rsidRPr="00B147C4">
        <w:rPr>
          <w:rStyle w:val="Hyperlink"/>
          <w:rFonts w:hint="eastAsia"/>
          <w:b/>
        </w:rPr>
        <w:t>_Deviati</w:t>
      </w:r>
      <w:r w:rsidRPr="00B147C4">
        <w:rPr>
          <w:rStyle w:val="Hyperlink"/>
          <w:b/>
        </w:rPr>
        <w:t>on</w:t>
      </w:r>
      <w:bookmarkEnd w:id="139"/>
      <w:r>
        <w:rPr>
          <w:rStyle w:val="Hyperlink"/>
          <w:b/>
        </w:rPr>
        <w:fldChar w:fldCharType="end"/>
      </w:r>
      <w:r>
        <w:tab/>
      </w:r>
      <w:r>
        <w:tab/>
        <w:t>calculate standard deviation of drawdowns</w:t>
      </w:r>
    </w:p>
    <w:p w:rsidR="000F0B28" w:rsidRDefault="000F0B28" w:rsidP="000F0B28">
      <w:pPr>
        <w:rPr>
          <w:b/>
        </w:rPr>
      </w:pPr>
      <w:r>
        <w:rPr>
          <w:b/>
        </w:rPr>
        <w:t>Description</w:t>
      </w:r>
    </w:p>
    <w:p w:rsidR="000F0B28" w:rsidRDefault="000F0B28" w:rsidP="00401A14">
      <w:pPr>
        <w:ind w:left="720"/>
      </w:pPr>
      <w:r>
        <w:t>Given a return data set, this macro calculates drawdowns first and then output the standard deviation of drawdowns.</w:t>
      </w:r>
    </w:p>
    <w:p w:rsidR="000F0B28" w:rsidRDefault="000F0B28" w:rsidP="000F0B28">
      <w:pPr>
        <w:rPr>
          <w:b/>
        </w:rPr>
      </w:pPr>
      <w:r>
        <w:rPr>
          <w:b/>
        </w:rPr>
        <w:t>Details</w:t>
      </w:r>
    </w:p>
    <w:p w:rsidR="000F0B28" w:rsidRPr="00B83BEE" w:rsidRDefault="000F0B28" w:rsidP="000F0B28">
      <w:r>
        <w:rPr>
          <w:b/>
        </w:rPr>
        <w:tab/>
      </w:r>
      <w:r>
        <w:t>The standard deviation of drawdown</w:t>
      </w:r>
      <w:r w:rsidRPr="00B83BEE">
        <w:t xml:space="preserve"> is calculated as:</w:t>
      </w:r>
    </w:p>
    <w:p w:rsidR="000F0B28" w:rsidRPr="00375AEB" w:rsidRDefault="000F0B28" w:rsidP="000F0B2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DDdev=</m:t>
          </m:r>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d</m:t>
                      </m:r>
                    </m:sup>
                    <m:e>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e>
                  </m:nary>
                </m:num>
                <m:den>
                  <m:r>
                    <w:rPr>
                      <w:rFonts w:ascii="Cambria Math" w:eastAsiaTheme="minorEastAsia" w:hAnsi="Cambria Math"/>
                      <w:sz w:val="28"/>
                      <w:szCs w:val="28"/>
                    </w:rPr>
                    <m:t>n</m:t>
                  </m:r>
                </m:den>
              </m:f>
            </m:e>
          </m:rad>
        </m:oMath>
      </m:oMathPara>
    </w:p>
    <w:p w:rsidR="000F0B28" w:rsidRPr="00B83BEE" w:rsidRDefault="000F0B28" w:rsidP="00401A14">
      <w:pPr>
        <w:ind w:left="720"/>
        <w:rPr>
          <w:b/>
        </w:rPr>
      </w:pPr>
      <w:r w:rsidRPr="00B83BEE">
        <w:t>Where d is total number of drawdowns</w:t>
      </w:r>
      <w:r>
        <w:t>, D</w:t>
      </w:r>
      <w:r w:rsidR="00401A14">
        <w:rPr>
          <w:vertAlign w:val="subscript"/>
        </w:rPr>
        <w:t>t</w:t>
      </w:r>
      <w:r>
        <w:t xml:space="preserve"> is the t</w:t>
      </w:r>
      <w:r>
        <w:rPr>
          <w:vertAlign w:val="superscript"/>
        </w:rPr>
        <w:t>th</w:t>
      </w:r>
      <w:r>
        <w:t xml:space="preserve"> drawdown, and n is the total number of observations.</w:t>
      </w:r>
    </w:p>
    <w:p w:rsidR="000F0B28" w:rsidRPr="00C81D8B" w:rsidRDefault="000F0B28" w:rsidP="000F0B28">
      <w:pPr>
        <w:rPr>
          <w:b/>
        </w:rPr>
      </w:pPr>
      <w:r w:rsidRPr="00C81D8B">
        <w:rPr>
          <w:b/>
        </w:rPr>
        <w:t>Usage</w:t>
      </w:r>
    </w:p>
    <w:p w:rsidR="000F0B28" w:rsidRDefault="000F0B28" w:rsidP="000F0B28">
      <w:r>
        <w:tab/>
        <w:t>%Drawdown_Deviation(returns)</w:t>
      </w:r>
    </w:p>
    <w:p w:rsidR="000F0B28" w:rsidRDefault="000F0B28" w:rsidP="000F0B28">
      <w:r>
        <w:tab/>
        <w:t>%Drawdown_Deviation(returns,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drawdown deviation</w:t>
      </w:r>
      <w:r w:rsidRPr="00B83BEE">
        <w:t xml:space="preserve">.  </w:t>
      </w:r>
      <w:r>
        <w:t>[Default="DD_dev "]</w:t>
      </w:r>
    </w:p>
    <w:p w:rsidR="000F0B28" w:rsidRDefault="000F0B28" w:rsidP="000F0B28">
      <w:r>
        <w:rPr>
          <w:b/>
        </w:rPr>
        <w:t>Author</w:t>
      </w:r>
    </w:p>
    <w:p w:rsidR="000F0B28" w:rsidRDefault="000F0B28" w:rsidP="000F0B28">
      <w:r>
        <w:tab/>
        <w:t>Qiyuan Yang</w:t>
      </w:r>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Drawdown_Deviation</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/*%Drawdown_Deviation(prices, method=LOG, dateColumn=DATE, outData=MyDDdev);*/</w:t>
      </w:r>
    </w:p>
    <w:p w:rsidR="000F0B28" w:rsidRDefault="000F0B28" w:rsidP="004F26E3">
      <w:pPr>
        <w:rPr>
          <w:rFonts w:ascii="Courier New" w:hAnsi="Courier New" w:cs="Courier New"/>
          <w:color w:val="008000"/>
          <w:shd w:val="clear" w:color="auto" w:fill="FFFFFF"/>
        </w:rPr>
      </w:pPr>
    </w:p>
    <w:bookmarkStart w:id="140" w:name="name_famabeta"/>
    <w:p w:rsidR="00D662C3" w:rsidRPr="00D662C3" w:rsidRDefault="0045193B" w:rsidP="00D662C3">
      <w:pPr>
        <w:pStyle w:val="IntenseQuote"/>
        <w:rPr>
          <w:shd w:val="clear" w:color="auto" w:fill="FFFFFF"/>
        </w:rPr>
      </w:pPr>
      <w:r>
        <w:rPr>
          <w:b/>
          <w:shd w:val="clear" w:color="auto" w:fill="FFFFFF"/>
        </w:rPr>
        <w:fldChar w:fldCharType="begin"/>
      </w:r>
      <w:r w:rsidR="006968DF">
        <w:rPr>
          <w:b/>
          <w:shd w:val="clear" w:color="auto" w:fill="FFFFFF"/>
        </w:rPr>
        <w:instrText>HYPERLINK  \l "famabeta_TOC"</w:instrText>
      </w:r>
      <w:r>
        <w:rPr>
          <w:b/>
          <w:shd w:val="clear" w:color="auto" w:fill="FFFFFF"/>
        </w:rPr>
        <w:fldChar w:fldCharType="separate"/>
      </w:r>
      <w:r w:rsidR="00D662C3" w:rsidRPr="0045193B">
        <w:rPr>
          <w:rStyle w:val="Hyperlink"/>
          <w:b/>
          <w:shd w:val="clear" w:color="auto" w:fill="FFFFFF"/>
        </w:rPr>
        <w:t>Fama_Beta</w:t>
      </w:r>
      <w:bookmarkEnd w:id="140"/>
      <w:r>
        <w:rPr>
          <w:b/>
          <w:shd w:val="clear" w:color="auto" w:fill="FFFFFF"/>
        </w:rPr>
        <w:fldChar w:fldCharType="end"/>
      </w:r>
      <w:r w:rsidR="00D662C3">
        <w:rPr>
          <w:b/>
          <w:shd w:val="clear" w:color="auto" w:fill="FFFFFF"/>
        </w:rPr>
        <w:tab/>
      </w:r>
      <w:r w:rsidR="00D662C3">
        <w:rPr>
          <w:b/>
          <w:shd w:val="clear" w:color="auto" w:fill="FFFFFF"/>
        </w:rPr>
        <w:tab/>
      </w:r>
      <w:r w:rsidR="00D662C3">
        <w:rPr>
          <w:shd w:val="clear" w:color="auto" w:fill="FFFFFF"/>
        </w:rPr>
        <w:t>Fama beta of the return distribution</w:t>
      </w:r>
    </w:p>
    <w:p w:rsidR="003461B9" w:rsidRDefault="003461B9" w:rsidP="003461B9">
      <w:pPr>
        <w:rPr>
          <w:b/>
        </w:rPr>
      </w:pPr>
      <w:r>
        <w:rPr>
          <w:b/>
        </w:rPr>
        <w:t>Description</w:t>
      </w:r>
    </w:p>
    <w:p w:rsidR="003461B9" w:rsidRDefault="003461B9" w:rsidP="003461B9">
      <w:pPr>
        <w:ind w:left="720"/>
        <w:rPr>
          <w:b/>
        </w:rPr>
      </w:pPr>
      <w:r>
        <w:t>Fama beta is a beta used to calculate the loss of diversification. It is made so that the systematic risk is equivalent to the total portfolio risk.</w:t>
      </w:r>
    </w:p>
    <w:p w:rsidR="003461B9" w:rsidRDefault="003461B9" w:rsidP="003461B9">
      <w:r>
        <w:rPr>
          <w:b/>
        </w:rPr>
        <w:t>Details</w:t>
      </w:r>
    </w:p>
    <w:p w:rsidR="003461B9" w:rsidRDefault="003461B9" w:rsidP="003461B9">
      <w:r>
        <w:tab/>
        <w:t>Fama beta is calculated as:</w:t>
      </w:r>
    </w:p>
    <w:p w:rsidR="003461B9" w:rsidRPr="003461B9" w:rsidRDefault="007F0AF1" w:rsidP="003461B9">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F</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p</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m</m:t>
                  </m:r>
                </m:sub>
              </m:sSub>
            </m:den>
          </m:f>
        </m:oMath>
      </m:oMathPara>
    </w:p>
    <w:p w:rsidR="003461B9" w:rsidRPr="003461B9" w:rsidRDefault="003461B9" w:rsidP="003461B9">
      <w:pPr>
        <w:rPr>
          <w:rFonts w:eastAsiaTheme="minorEastAsia"/>
        </w:rPr>
      </w:pPr>
      <w:r>
        <w:rPr>
          <w:rFonts w:eastAsiaTheme="minorEastAsia"/>
        </w:rPr>
        <w:tab/>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oMath>
      <w:r>
        <w:rPr>
          <w:rFonts w:eastAsiaTheme="minorEastAsia"/>
        </w:rPr>
        <w:t xml:space="preserve">is the portfolio standard deviation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461B9" w:rsidRDefault="003461B9" w:rsidP="003461B9">
      <w:r>
        <w:rPr>
          <w:b/>
        </w:rPr>
        <w:t>Usage</w:t>
      </w:r>
    </w:p>
    <w:p w:rsidR="003461B9" w:rsidRDefault="003461B9" w:rsidP="003461B9">
      <w:r>
        <w:tab/>
        <w:t>%Fama_beta(Returns, BM=);</w:t>
      </w:r>
    </w:p>
    <w:p w:rsidR="003461B9" w:rsidRDefault="003461B9" w:rsidP="003461B9">
      <w:pPr>
        <w:ind w:left="720"/>
      </w:pPr>
      <w:r>
        <w:t xml:space="preserve">%Fama_beta(Returns, BM=, dateColumn=, </w:t>
      </w:r>
      <w:r w:rsidR="00E24099">
        <w:t>outData</w:t>
      </w:r>
      <w:r>
        <w:t>=);</w:t>
      </w:r>
      <w:r>
        <w:tab/>
      </w:r>
    </w:p>
    <w:p w:rsidR="003461B9" w:rsidRDefault="003461B9" w:rsidP="003461B9">
      <w:pPr>
        <w:rPr>
          <w:b/>
        </w:rPr>
      </w:pPr>
      <w:r>
        <w:rPr>
          <w:b/>
        </w:rPr>
        <w:t>Arguments</w:t>
      </w:r>
    </w:p>
    <w:p w:rsidR="00512383" w:rsidRDefault="00512383" w:rsidP="00512383">
      <w:pPr>
        <w:ind w:firstLine="720"/>
      </w:pPr>
      <w:r>
        <w:t>returns</w:t>
      </w:r>
      <w:r>
        <w:tab/>
        <w:t>- Required.  Data set containing returns with option to include risk free rate variable.</w:t>
      </w:r>
    </w:p>
    <w:p w:rsidR="00512383" w:rsidRDefault="00512383" w:rsidP="00512383">
      <w:r>
        <w:tab/>
        <w:t xml:space="preserve">BM - </w:t>
      </w:r>
      <w:r w:rsidR="00EE549B">
        <w:t>R</w:t>
      </w:r>
      <w:r>
        <w:t xml:space="preserve">equired.  </w:t>
      </w:r>
      <w:r w:rsidRPr="00A341D7">
        <w:t>Specifies the variable name of benchmark asset or index in the returns data set.</w:t>
      </w:r>
    </w:p>
    <w:p w:rsidR="00512383" w:rsidRDefault="00512383" w:rsidP="00512383">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C77D9" w:rsidRDefault="00BC77D9" w:rsidP="00BC77D9">
      <w:pPr>
        <w:ind w:left="720"/>
      </w:pPr>
      <w:r w:rsidRPr="00BC77D9">
        <w:t xml:space="preserve">VARDEF - </w:t>
      </w:r>
      <w:r w:rsidR="00EE549B">
        <w:t>O</w:t>
      </w:r>
      <w:r w:rsidRPr="00BC77D9">
        <w:t xml:space="preserve">ptional. Specify the variance divisor, DF, degree of freedom, n-1; N, number of observations, n. {N, DF} </w:t>
      </w:r>
      <w:r w:rsidR="00512383">
        <w:t>[</w:t>
      </w:r>
      <w:r w:rsidRPr="00BC77D9">
        <w:t>Default= DF</w:t>
      </w:r>
      <w:r w:rsidR="00512383">
        <w:t>]</w:t>
      </w:r>
    </w:p>
    <w:p w:rsidR="00512383" w:rsidRPr="00A341D7" w:rsidRDefault="00512383" w:rsidP="00512383">
      <w:pPr>
        <w:ind w:left="720"/>
      </w:pPr>
      <w:r w:rsidRPr="00A341D7">
        <w:t xml:space="preserve">dateColumn - Optional. Date column in Data Set. </w:t>
      </w:r>
      <w:r>
        <w:t>[</w:t>
      </w:r>
      <w:r w:rsidRPr="00A341D7">
        <w:t>Default=DATE</w:t>
      </w:r>
      <w:r>
        <w:t>]</w:t>
      </w:r>
    </w:p>
    <w:p w:rsidR="003461B9" w:rsidRDefault="00E24099" w:rsidP="003461B9">
      <w:pPr>
        <w:ind w:firstLine="720"/>
      </w:pPr>
      <w:r>
        <w:t>outData</w:t>
      </w:r>
      <w:r w:rsidR="003461B9">
        <w:t xml:space="preserve">- </w:t>
      </w:r>
      <w:r w:rsidR="00512383">
        <w:t xml:space="preserve">Optional. Output data set with </w:t>
      </w:r>
      <w:r w:rsidR="003461B9">
        <w:t xml:space="preserve">values of Fama beta.  [Default= </w:t>
      </w:r>
      <w:r w:rsidR="00512383">
        <w:t>“</w:t>
      </w:r>
      <w:r w:rsidR="003461B9">
        <w:t>fama_beta</w:t>
      </w:r>
      <w:r w:rsidR="00512383">
        <w:t>”</w:t>
      </w:r>
      <w:r w:rsidR="003461B9">
        <w:t>]</w:t>
      </w:r>
    </w:p>
    <w:p w:rsidR="003461B9" w:rsidRDefault="003461B9" w:rsidP="003461B9">
      <w:r>
        <w:rPr>
          <w:b/>
        </w:rPr>
        <w:t>Author</w:t>
      </w:r>
    </w:p>
    <w:p w:rsidR="003461B9" w:rsidRDefault="003461B9" w:rsidP="003461B9">
      <w:r>
        <w:lastRenderedPageBreak/>
        <w:tab/>
        <w:t>Dominic Pazzula, Carter Johnston</w:t>
      </w:r>
    </w:p>
    <w:p w:rsidR="003461B9" w:rsidRDefault="003461B9" w:rsidP="003461B9">
      <w:pPr>
        <w:rPr>
          <w:b/>
        </w:rPr>
      </w:pPr>
      <w:r w:rsidRPr="00830C18">
        <w:rPr>
          <w:b/>
        </w:rPr>
        <w:t>Examples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461B9" w:rsidRDefault="003461B9" w:rsidP="0051238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461B9" w:rsidRDefault="003461B9" w:rsidP="00512383">
      <w:pPr>
        <w:autoSpaceDE w:val="0"/>
        <w:autoSpaceDN w:val="0"/>
        <w:adjustRightInd w:val="0"/>
        <w:spacing w:after="0" w:line="240" w:lineRule="auto"/>
        <w:ind w:firstLine="720"/>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Fama_beta</w:t>
      </w:r>
      <w:r>
        <w:rPr>
          <w:rFonts w:ascii="Courier New" w:hAnsi="Courier New" w:cs="Courier New"/>
          <w:color w:val="000000"/>
          <w:shd w:val="clear" w:color="auto" w:fill="FFFFFF"/>
        </w:rPr>
        <w:t>(prices, BM= SPY);</w:t>
      </w:r>
      <w:r>
        <w:tab/>
      </w:r>
    </w:p>
    <w:p w:rsidR="003461B9" w:rsidRDefault="003461B9" w:rsidP="003461B9">
      <w:pPr>
        <w:autoSpaceDE w:val="0"/>
        <w:autoSpaceDN w:val="0"/>
        <w:adjustRightInd w:val="0"/>
        <w:spacing w:after="0" w:line="240" w:lineRule="auto"/>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461B9" w:rsidRDefault="003461B9" w:rsidP="0051238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/*%Fama_beta(prices,BM= SPY, dateColumn= Date, </w:t>
      </w:r>
      <w:r w:rsidR="00E24099">
        <w:rPr>
          <w:rFonts w:ascii="Courier New" w:hAnsi="Courier New" w:cs="Courier New"/>
          <w:color w:val="008000"/>
          <w:shd w:val="clear" w:color="auto" w:fill="FFFFFF"/>
        </w:rPr>
        <w:t>outData</w:t>
      </w:r>
      <w:r w:rsidR="0045193B">
        <w:rPr>
          <w:rFonts w:ascii="Courier New" w:hAnsi="Courier New" w:cs="Courier New"/>
          <w:color w:val="008000"/>
          <w:shd w:val="clear" w:color="auto" w:fill="FFFFFF"/>
        </w:rPr>
        <w:t>= fama_beta</w:t>
      </w:r>
      <w:r>
        <w:rPr>
          <w:rFonts w:ascii="Courier New" w:hAnsi="Courier New" w:cs="Courier New"/>
          <w:color w:val="008000"/>
          <w:shd w:val="clear" w:color="auto" w:fill="FFFFFF"/>
        </w:rPr>
        <w:t>);*/</w:t>
      </w:r>
    </w:p>
    <w:p w:rsidR="00114FF7" w:rsidRDefault="00114FF7" w:rsidP="004F26E3">
      <w:pPr>
        <w:rPr>
          <w:rFonts w:ascii="Courier New" w:hAnsi="Courier New" w:cs="Courier New"/>
          <w:color w:val="008000"/>
          <w:shd w:val="clear" w:color="auto" w:fill="FFFFFF"/>
        </w:rPr>
      </w:pPr>
    </w:p>
    <w:bookmarkStart w:id="141" w:name="name_FindDrawdowns"/>
    <w:p w:rsidR="00245C53" w:rsidRDefault="00245C53" w:rsidP="00245C53">
      <w:pPr>
        <w:pStyle w:val="IntenseQuote"/>
      </w:pPr>
      <w:r>
        <w:rPr>
          <w:b/>
        </w:rPr>
        <w:fldChar w:fldCharType="begin"/>
      </w:r>
      <w:r>
        <w:rPr>
          <w:b/>
        </w:rPr>
        <w:instrText xml:space="preserve"> HYPERLINK  \l "FindDrawdowns_TOC" </w:instrText>
      </w:r>
      <w:r>
        <w:rPr>
          <w:b/>
        </w:rPr>
        <w:fldChar w:fldCharType="separate"/>
      </w:r>
      <w:r w:rsidRPr="00245C53">
        <w:rPr>
          <w:rStyle w:val="Hyperlink"/>
          <w:b/>
        </w:rPr>
        <w:t>Find_Drawdowns</w:t>
      </w:r>
      <w:bookmarkEnd w:id="141"/>
      <w:r>
        <w:rPr>
          <w:b/>
        </w:rPr>
        <w:fldChar w:fldCharType="end"/>
      </w:r>
      <w:r>
        <w:tab/>
      </w:r>
      <w:r>
        <w:tab/>
        <w:t xml:space="preserve">find starting and ending points of drawdown, as well as length of the interval </w:t>
      </w:r>
    </w:p>
    <w:p w:rsidR="00245C53" w:rsidRDefault="00245C53" w:rsidP="00245C53">
      <w:pPr>
        <w:rPr>
          <w:b/>
        </w:rPr>
      </w:pPr>
      <w:r>
        <w:rPr>
          <w:b/>
        </w:rPr>
        <w:t>Description</w:t>
      </w:r>
    </w:p>
    <w:p w:rsidR="00245C53" w:rsidRDefault="00245C53" w:rsidP="00401A14">
      <w:pPr>
        <w:ind w:left="720"/>
      </w:pPr>
      <w:r>
        <w:t>This macro finds the points in a data set which indicate the starting point, ending point, length, and depth of drawdowns.</w:t>
      </w:r>
    </w:p>
    <w:p w:rsidR="00245C53" w:rsidRPr="006471B6" w:rsidRDefault="00245C53" w:rsidP="00245C53">
      <w:pPr>
        <w:rPr>
          <w:b/>
        </w:rPr>
      </w:pPr>
      <w:r w:rsidRPr="006471B6">
        <w:rPr>
          <w:b/>
        </w:rPr>
        <w:t>Details</w:t>
      </w:r>
    </w:p>
    <w:p w:rsidR="00245C53" w:rsidRDefault="00245C53" w:rsidP="00401A14">
      <w:pPr>
        <w:ind w:left="720"/>
      </w:pPr>
      <w:r>
        <w:t>In the output, variable ‘trough’ indicates the point where the max drawdown of the particular interval occurs. Variables ‘peaktotrough’ and ‘recovery’ indicate the number of points before and after ‘trough’.</w:t>
      </w:r>
    </w:p>
    <w:p w:rsidR="00245C53" w:rsidRPr="00C81D8B" w:rsidRDefault="00245C53" w:rsidP="00245C53">
      <w:pPr>
        <w:rPr>
          <w:b/>
        </w:rPr>
      </w:pPr>
      <w:r w:rsidRPr="00C81D8B">
        <w:rPr>
          <w:b/>
        </w:rPr>
        <w:t>Usage</w:t>
      </w:r>
    </w:p>
    <w:p w:rsidR="00245C53" w:rsidRDefault="00245C53" w:rsidP="00245C53">
      <w:r>
        <w:tab/>
        <w:t>%Find_Drawdowns(returns, asset=);</w:t>
      </w:r>
    </w:p>
    <w:p w:rsidR="00245C53" w:rsidRDefault="00245C53" w:rsidP="00245C53">
      <w:r>
        <w:tab/>
        <w:t>%Find_Drawdowns(returns, asset=, method=, dateColumn=, SortDrawdown=, outData=);</w:t>
      </w:r>
    </w:p>
    <w:p w:rsidR="00245C53" w:rsidRDefault="00245C53" w:rsidP="00245C53">
      <w:pPr>
        <w:rPr>
          <w:b/>
        </w:rPr>
      </w:pPr>
      <w:r w:rsidRPr="00C81D8B">
        <w:rPr>
          <w:b/>
        </w:rPr>
        <w:t>Arguments</w:t>
      </w:r>
    </w:p>
    <w:p w:rsidR="00245C53" w:rsidRPr="00F47916" w:rsidRDefault="00245C53" w:rsidP="00245C53">
      <w:pPr>
        <w:ind w:left="720"/>
      </w:pPr>
      <w:r w:rsidRPr="00F47916">
        <w:t>returns - Requir</w:t>
      </w:r>
      <w:r>
        <w:t>ed.  Data Set containing returns</w:t>
      </w:r>
      <w:r w:rsidRPr="00F47916">
        <w:t>.</w:t>
      </w:r>
    </w:p>
    <w:p w:rsidR="00245C53" w:rsidRPr="00F47916" w:rsidRDefault="00245C53" w:rsidP="00245C53">
      <w:pPr>
        <w:ind w:left="720"/>
      </w:pPr>
      <w:r w:rsidRPr="00F47916">
        <w:t>asset - Required. Name of the variable to find drawdown interval for.</w:t>
      </w:r>
    </w:p>
    <w:p w:rsidR="00245C53" w:rsidRPr="00F47916" w:rsidRDefault="00245C53" w:rsidP="00245C53">
      <w:pPr>
        <w:ind w:left="720"/>
      </w:pPr>
      <w:r w:rsidRPr="00F47916">
        <w:t>method - Optional. Specifies either DISCRETE or LOG chain</w:t>
      </w:r>
      <w:r>
        <w:t>ing method. {DISCRETE, LOG}.    [</w:t>
      </w:r>
      <w:r w:rsidRPr="00F47916">
        <w:t>Default=DISCRETE</w:t>
      </w:r>
      <w:r>
        <w:t>]</w:t>
      </w:r>
    </w:p>
    <w:p w:rsidR="00245C53" w:rsidRPr="00F47916" w:rsidRDefault="00245C53" w:rsidP="00245C53">
      <w:pPr>
        <w:ind w:left="720"/>
      </w:pPr>
      <w:r w:rsidRPr="00F47916">
        <w:lastRenderedPageBreak/>
        <w:t xml:space="preserve">dateColumn - Optional. Date column in Data Set. </w:t>
      </w:r>
      <w:r>
        <w:t>[</w:t>
      </w:r>
      <w:r w:rsidRPr="00F47916">
        <w:t>Default=DATE</w:t>
      </w:r>
      <w:r>
        <w:t>]</w:t>
      </w:r>
    </w:p>
    <w:p w:rsidR="00245C53" w:rsidRPr="00F47916" w:rsidRDefault="00245C53" w:rsidP="00245C53">
      <w:pPr>
        <w:ind w:left="720"/>
      </w:pPr>
      <w:r w:rsidRPr="00F47916">
        <w:t>SortDrawdown - Optional. Specifies whether to so</w:t>
      </w:r>
      <w:r>
        <w:t xml:space="preserve">rt the data on drawdown depth. </w:t>
      </w:r>
      <w:r w:rsidRPr="00F47916">
        <w:t xml:space="preserve">{TRUE, FALSE} </w:t>
      </w:r>
      <w:r>
        <w:t>[</w:t>
      </w:r>
      <w:r w:rsidRPr="00F47916">
        <w:t>Default=FALSE</w:t>
      </w:r>
      <w:r>
        <w:t>]</w:t>
      </w:r>
    </w:p>
    <w:p w:rsidR="00245C53" w:rsidRDefault="00245C53" w:rsidP="00245C53">
      <w:pPr>
        <w:ind w:left="720"/>
      </w:pPr>
      <w:r w:rsidRPr="00F47916">
        <w:t xml:space="preserve">outData - Optional. Output Data Set with drawdowns.  </w:t>
      </w:r>
      <w:r>
        <w:t>[</w:t>
      </w:r>
      <w:r w:rsidRPr="00F47916">
        <w:t>Default="FindDrawdowns"</w:t>
      </w:r>
      <w:r>
        <w:t>]</w:t>
      </w:r>
    </w:p>
    <w:p w:rsidR="00245C53" w:rsidRDefault="00245C53" w:rsidP="00245C53">
      <w:r>
        <w:rPr>
          <w:b/>
        </w:rPr>
        <w:t>Author</w:t>
      </w:r>
    </w:p>
    <w:p w:rsidR="00245C53" w:rsidRDefault="00245C53" w:rsidP="00245C53">
      <w:r>
        <w:tab/>
        <w:t>Ruicheng Ma</w:t>
      </w:r>
    </w:p>
    <w:p w:rsidR="00245C53" w:rsidRPr="007630AC" w:rsidRDefault="00245C53" w:rsidP="00245C53">
      <w:pPr>
        <w:rPr>
          <w:b/>
        </w:rPr>
      </w:pPr>
      <w:r w:rsidRPr="007630AC">
        <w:rPr>
          <w:b/>
        </w:rPr>
        <w:t>See Also</w:t>
      </w:r>
    </w:p>
    <w:p w:rsidR="00245C53" w:rsidRPr="00245C53" w:rsidRDefault="00245C53" w:rsidP="00245C53">
      <w:pPr>
        <w:rPr>
          <w:rStyle w:val="Hyperlink"/>
          <w:u w:val="none"/>
        </w:rPr>
      </w:pPr>
      <w:r>
        <w:tab/>
      </w:r>
      <w:hyperlink w:anchor="name_Drawdowns" w:history="1">
        <w:r w:rsidRPr="00245C53">
          <w:rPr>
            <w:rStyle w:val="Hyperlink"/>
          </w:rPr>
          <w:t>Drawdowns</w:t>
        </w:r>
      </w:hyperlink>
      <w:r w:rsidRPr="00245C53">
        <w:rPr>
          <w:rStyle w:val="Hyperlink"/>
          <w:u w:val="none"/>
        </w:rPr>
        <w:t xml:space="preserve">, </w:t>
      </w:r>
      <w:hyperlink w:anchor="MaxDrawdown_TOC" w:history="1">
        <w:r w:rsidRPr="000A467A">
          <w:rPr>
            <w:rStyle w:val="Hyperlink"/>
          </w:rPr>
          <w:t>max_drawdown</w:t>
        </w:r>
      </w:hyperlink>
      <w:r w:rsidRPr="00245C53">
        <w:rPr>
          <w:rStyle w:val="Hyperlink"/>
          <w:u w:val="none"/>
        </w:rPr>
        <w:t xml:space="preserve">, </w:t>
      </w:r>
      <w:hyperlink w:anchor="name_SharpeRAtio" w:history="1">
        <w:r w:rsidRPr="000A467A">
          <w:rPr>
            <w:rStyle w:val="Hyperlink"/>
          </w:rPr>
          <w:t>Sharpe_Ratio</w:t>
        </w:r>
      </w:hyperlink>
      <w:r w:rsidRPr="00245C53">
        <w:rPr>
          <w:rStyle w:val="Hyperlink"/>
          <w:u w:val="none"/>
        </w:rPr>
        <w:t xml:space="preserve">, </w:t>
      </w:r>
      <w:hyperlink w:anchor="name_CalmarRatio" w:history="1">
        <w:r w:rsidRPr="000A467A">
          <w:rPr>
            <w:rStyle w:val="Hyperlink"/>
          </w:rPr>
          <w:t>Calmar_Ratio</w:t>
        </w:r>
      </w:hyperlink>
      <w:r w:rsidRPr="00245C53">
        <w:rPr>
          <w:rStyle w:val="Hyperlink"/>
          <w:u w:val="none"/>
        </w:rPr>
        <w:t xml:space="preserve">, </w:t>
      </w:r>
      <w:hyperlink w:anchor="name_SortDrawdowns" w:history="1">
        <w:r w:rsidRPr="00A67E1E">
          <w:rPr>
            <w:rStyle w:val="Hyperlink"/>
          </w:rPr>
          <w:t>Sort_Drawdowns</w:t>
        </w:r>
      </w:hyperlink>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Find_Drawdowns</w:t>
      </w:r>
      <w:r>
        <w:rPr>
          <w:rFonts w:ascii="Courier New" w:hAnsi="Courier New" w:cs="Courier New"/>
          <w:color w:val="000000"/>
          <w:shd w:val="clear" w:color="auto" w:fill="FFFFFF"/>
        </w:rPr>
        <w:t>(prices, asset=IBM);</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/*%Find_Drawdowns(prices, asset=IBM, method=LOG, dateColumn=DATE, SortDrawdown=FALSE, outData=MyFindDrawdowns);*/</w:t>
      </w:r>
    </w:p>
    <w:p w:rsidR="00245C53" w:rsidRDefault="00245C53" w:rsidP="004F26E3">
      <w:pPr>
        <w:rPr>
          <w:rFonts w:ascii="Courier New" w:hAnsi="Courier New" w:cs="Courier New"/>
          <w:color w:val="008000"/>
          <w:shd w:val="clear" w:color="auto" w:fill="FFFFFF"/>
        </w:rPr>
      </w:pPr>
    </w:p>
    <w:bookmarkStart w:id="142" w:name="name_GeoMean"/>
    <w:p w:rsidR="00114FF7" w:rsidRDefault="00114FF7" w:rsidP="00114FF7">
      <w:pPr>
        <w:pStyle w:val="IntenseQuote"/>
      </w:pPr>
      <w:r>
        <w:rPr>
          <w:b/>
        </w:rPr>
        <w:fldChar w:fldCharType="begin"/>
      </w:r>
      <w:r>
        <w:rPr>
          <w:b/>
        </w:rPr>
        <w:instrText xml:space="preserve"> HYPERLINK  \l "GeoMean_TOC" </w:instrText>
      </w:r>
      <w:r>
        <w:rPr>
          <w:b/>
        </w:rPr>
        <w:fldChar w:fldCharType="separate"/>
      </w:r>
      <w:r w:rsidRPr="00114FF7">
        <w:rPr>
          <w:rStyle w:val="Hyperlink"/>
          <w:b/>
        </w:rPr>
        <w:t>Geo_Mean</w:t>
      </w:r>
      <w:bookmarkEnd w:id="142"/>
      <w:r>
        <w:rPr>
          <w:b/>
        </w:rPr>
        <w:fldChar w:fldCharType="end"/>
      </w:r>
      <w:r>
        <w:rPr>
          <w:b/>
        </w:rPr>
        <w:tab/>
      </w:r>
      <w:r>
        <w:rPr>
          <w:b/>
        </w:rPr>
        <w:tab/>
      </w:r>
      <w:r>
        <w:t>calculate the geometric mean of the observation series</w:t>
      </w:r>
    </w:p>
    <w:p w:rsidR="00114FF7" w:rsidRDefault="00114FF7" w:rsidP="00114FF7">
      <w:pPr>
        <w:rPr>
          <w:b/>
        </w:rPr>
      </w:pPr>
      <w:r>
        <w:rPr>
          <w:b/>
        </w:rPr>
        <w:t>Description</w:t>
      </w:r>
    </w:p>
    <w:p w:rsidR="00114FF7" w:rsidRDefault="00114FF7" w:rsidP="00114FF7">
      <w:pPr>
        <w:ind w:left="720"/>
      </w:pPr>
      <w:r>
        <w:t xml:space="preserve">The geometric mean is a measure of central tendency, using multiplication instead of the traditional addition to summarize data values.  Geometric means are useful summaries for highly skewed data.  Do not use a geometric mean if there are negative or zero values in the data set.  </w:t>
      </w:r>
    </w:p>
    <w:p w:rsidR="00114FF7" w:rsidRDefault="00114FF7" w:rsidP="00114FF7">
      <w:pPr>
        <w:rPr>
          <w:b/>
        </w:rPr>
      </w:pPr>
      <w:r>
        <w:rPr>
          <w:b/>
        </w:rPr>
        <w:t>Details</w:t>
      </w:r>
    </w:p>
    <w:p w:rsidR="00114FF7" w:rsidRDefault="00114FF7" w:rsidP="00114FF7">
      <w:pPr>
        <w:ind w:left="720"/>
      </w:pPr>
      <w:r>
        <w:t xml:space="preserve">Geo_Mean is intended as a wrapper function to be used inside other macros that require it.  However, the user can call Geo_Mean if they so choose.  The geometric mean is given by one of two formulas: </w:t>
      </w:r>
    </w:p>
    <w:p w:rsidR="00114FF7" w:rsidRPr="00114FF7" w:rsidRDefault="00114FF7" w:rsidP="00114FF7">
      <w:pPr>
        <w:pBdr>
          <w:top w:val="single" w:sz="4" w:space="1" w:color="auto"/>
          <w:left w:val="single" w:sz="4" w:space="4" w:color="auto"/>
          <w:bottom w:val="single" w:sz="4" w:space="1" w:color="auto"/>
          <w:right w:val="single" w:sz="4" w:space="4" w:color="auto"/>
        </w:pBdr>
        <w:ind w:left="720"/>
        <w:jc w:val="center"/>
        <w:rPr>
          <w:rFonts w:eastAsiaTheme="minorEastAsia"/>
          <w:sz w:val="24"/>
          <w:szCs w:val="24"/>
        </w:rPr>
      </w:pPr>
      <m:oMath>
        <m:r>
          <w:rPr>
            <w:rFonts w:ascii="Cambria Math" w:hAnsi="Cambria Math"/>
            <w:sz w:val="24"/>
            <w:szCs w:val="24"/>
          </w:rPr>
          <w:lastRenderedPageBreak/>
          <m:t xml:space="preserve">Geometric Mean= </m:t>
        </m:r>
        <m:rad>
          <m:radPr>
            <m:ctrlPr>
              <w:rPr>
                <w:rFonts w:ascii="Cambria Math" w:hAnsi="Cambria Math"/>
                <w:i/>
                <w:sz w:val="24"/>
                <w:szCs w:val="24"/>
              </w:rPr>
            </m:ctrlPr>
          </m:radPr>
          <m:deg>
            <m:r>
              <w:rPr>
                <w:rFonts w:ascii="Cambria Math" w:hAnsi="Cambria Math"/>
                <w:sz w:val="24"/>
                <w:szCs w:val="24"/>
              </w:rPr>
              <m:t>n</m:t>
            </m:r>
          </m:deg>
          <m:e>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m:t>
                    </m:r>
                  </m:sub>
                </m:sSub>
              </m:e>
            </m:d>
          </m:e>
        </m:rad>
      </m:oMath>
      <w:r w:rsidR="00EE549B">
        <w:rPr>
          <w:rFonts w:eastAsiaTheme="minorEastAsia"/>
          <w:sz w:val="24"/>
          <w:szCs w:val="24"/>
        </w:rPr>
        <w:t>-1</w:t>
      </w:r>
    </w:p>
    <w:p w:rsidR="00114FF7" w:rsidRPr="00114FF7" w:rsidRDefault="00114FF7" w:rsidP="00114FF7">
      <w:pPr>
        <w:ind w:left="720"/>
        <w:jc w:val="center"/>
        <w:rPr>
          <w:rFonts w:eastAsiaTheme="minorEastAsia"/>
          <w:sz w:val="24"/>
          <w:szCs w:val="24"/>
        </w:rPr>
      </w:pPr>
      <m:oMathPara>
        <m:oMath>
          <m:r>
            <w:rPr>
              <w:rFonts w:ascii="Cambria Math" w:hAnsi="Cambria Math"/>
              <w:sz w:val="24"/>
              <w:szCs w:val="24"/>
            </w:rPr>
            <m:t>or</m:t>
          </m:r>
        </m:oMath>
      </m:oMathPara>
    </w:p>
    <w:p w:rsidR="00114FF7" w:rsidRPr="00114FF7" w:rsidRDefault="00114FF7" w:rsidP="00114FF7">
      <w:pPr>
        <w:pBdr>
          <w:top w:val="single" w:sz="4" w:space="1" w:color="auto"/>
          <w:left w:val="single" w:sz="4" w:space="4" w:color="auto"/>
          <w:bottom w:val="single" w:sz="4" w:space="1" w:color="auto"/>
          <w:right w:val="single" w:sz="4" w:space="4" w:color="auto"/>
        </w:pBdr>
        <w:ind w:left="720"/>
        <w:jc w:val="center"/>
        <w:rPr>
          <w:rFonts w:eastAsiaTheme="minorEastAsia"/>
          <w:sz w:val="24"/>
          <w:szCs w:val="24"/>
        </w:rPr>
      </w:pPr>
      <m:oMathPara>
        <m:oMath>
          <m:r>
            <w:rPr>
              <w:rFonts w:ascii="Cambria Math" w:eastAsiaTheme="minorEastAsia" w:hAnsi="Cambria Math"/>
              <w:sz w:val="24"/>
              <w:szCs w:val="24"/>
            </w:rPr>
            <m:t xml:space="preserve">Geometric Mean= </m:t>
          </m:r>
          <m:f>
            <m:fPr>
              <m:ctrlPr>
                <w:rPr>
                  <w:rFonts w:ascii="Cambria Math" w:eastAsiaTheme="minorEastAsia" w:hAnsi="Cambria Math"/>
                  <w:i/>
                  <w:sz w:val="24"/>
                  <w:szCs w:val="24"/>
                </w:rPr>
              </m:ctrlPr>
            </m:fPr>
            <m:num>
              <m:r>
                <w:rPr>
                  <w:rFonts w:ascii="Cambria Math" w:eastAsiaTheme="minorEastAsia" w:hAnsi="Cambria Math"/>
                  <w:sz w:val="24"/>
                  <w:szCs w:val="24"/>
                </w:rPr>
                <m:t>e</m:t>
              </m:r>
            </m:num>
            <m:den>
              <m:r>
                <w:rPr>
                  <w:rFonts w:ascii="Cambria Math" w:eastAsiaTheme="minorEastAsia" w:hAnsi="Cambria Math"/>
                  <w:sz w:val="24"/>
                  <w:szCs w:val="24"/>
                </w:rPr>
                <m:t>N</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e>
                  </m:d>
                </m:e>
              </m:func>
            </m:e>
          </m:nary>
          <m:r>
            <w:rPr>
              <w:rFonts w:ascii="Cambria Math" w:eastAsiaTheme="minorEastAsia" w:hAnsi="Cambria Math"/>
              <w:sz w:val="24"/>
              <w:szCs w:val="24"/>
            </w:rPr>
            <m:t xml:space="preserve"> -1</m:t>
          </m:r>
        </m:oMath>
      </m:oMathPara>
    </w:p>
    <w:p w:rsidR="00114FF7" w:rsidRPr="00A22FA1" w:rsidRDefault="00114FF7" w:rsidP="00114FF7">
      <w:pPr>
        <w:rPr>
          <w:b/>
        </w:rPr>
      </w:pPr>
      <w:r>
        <w:rPr>
          <w:b/>
        </w:rPr>
        <w:t>Usage</w:t>
      </w:r>
    </w:p>
    <w:p w:rsidR="00114FF7" w:rsidRDefault="00114FF7" w:rsidP="00114FF7">
      <w:r>
        <w:tab/>
        <w:t>%Geo_Mean (</w:t>
      </w:r>
      <w:r w:rsidR="00EE549B">
        <w:t>r</w:t>
      </w:r>
      <w:r>
        <w:t>eturns, BM=, Rf=, scale=);</w:t>
      </w:r>
    </w:p>
    <w:p w:rsidR="00114FF7" w:rsidRDefault="00114FF7" w:rsidP="00114FF7">
      <w:pPr>
        <w:ind w:left="720"/>
      </w:pPr>
      <w:r>
        <w:t>%Geo_Mean(</w:t>
      </w:r>
      <w:r w:rsidR="00EE549B">
        <w:t>r</w:t>
      </w:r>
      <w:r>
        <w:t xml:space="preserve">eturns, BM=, Rf=, scale=, dateColumn=, </w:t>
      </w:r>
      <w:r w:rsidR="00E24099">
        <w:t>outData</w:t>
      </w:r>
      <w:r>
        <w:t>=);</w:t>
      </w:r>
      <w:r>
        <w:tab/>
      </w:r>
    </w:p>
    <w:p w:rsidR="00114FF7" w:rsidRDefault="00114FF7" w:rsidP="00114FF7">
      <w:pPr>
        <w:rPr>
          <w:b/>
        </w:rPr>
      </w:pPr>
      <w:r>
        <w:rPr>
          <w:b/>
        </w:rPr>
        <w:t>Arguments</w:t>
      </w:r>
    </w:p>
    <w:p w:rsidR="00114FF7" w:rsidRDefault="00114FF7" w:rsidP="00114FF7">
      <w:r>
        <w:rPr>
          <w:b/>
        </w:rPr>
        <w:tab/>
      </w:r>
      <w:r>
        <w:t>Returns</w:t>
      </w:r>
      <w:r w:rsidR="00512383">
        <w:t xml:space="preserve"> </w:t>
      </w:r>
      <w:r>
        <w:t xml:space="preserve">- </w:t>
      </w:r>
      <w:r w:rsidR="00512383">
        <w:t>R</w:t>
      </w:r>
      <w:r>
        <w:t>equired.  Data Set containing returns.</w:t>
      </w:r>
    </w:p>
    <w:p w:rsidR="00512383" w:rsidRPr="00A341D7" w:rsidRDefault="00512383" w:rsidP="00512383">
      <w:pPr>
        <w:ind w:left="720"/>
      </w:pPr>
      <w:r w:rsidRPr="00A341D7">
        <w:t xml:space="preserve">dateColumn - Optional. Date column in Data Set. </w:t>
      </w:r>
      <w:r>
        <w:t>[</w:t>
      </w:r>
      <w:r w:rsidRPr="00A341D7">
        <w:t>Default=DATE</w:t>
      </w:r>
      <w:r>
        <w:t>]</w:t>
      </w:r>
    </w:p>
    <w:p w:rsidR="00114FF7" w:rsidRDefault="00E24099" w:rsidP="00114FF7">
      <w:pPr>
        <w:ind w:left="720"/>
      </w:pPr>
      <w:r>
        <w:t>outData</w:t>
      </w:r>
      <w:r w:rsidR="00512383">
        <w:t xml:space="preserve"> </w:t>
      </w:r>
      <w:r w:rsidR="00114FF7">
        <w:t xml:space="preserve">- </w:t>
      </w:r>
      <w:r w:rsidR="00512383">
        <w:t>Optional. Output data set with of systematic risk. [Default= “_</w:t>
      </w:r>
      <w:r w:rsidR="00114FF7">
        <w:t>geoMean”]</w:t>
      </w:r>
    </w:p>
    <w:p w:rsidR="00114FF7" w:rsidRDefault="00114FF7" w:rsidP="00114FF7">
      <w:r>
        <w:rPr>
          <w:b/>
        </w:rPr>
        <w:t>Author</w:t>
      </w:r>
    </w:p>
    <w:p w:rsidR="00114FF7" w:rsidRPr="00114FF7" w:rsidRDefault="00114FF7" w:rsidP="00114FF7">
      <w:r>
        <w:tab/>
        <w:t>Dominic Pazzula, Carter Johnston</w:t>
      </w:r>
    </w:p>
    <w:p w:rsidR="00114FF7" w:rsidRDefault="00114FF7" w:rsidP="00114FF7">
      <w:pPr>
        <w:rPr>
          <w:b/>
        </w:rPr>
      </w:pPr>
      <w:r w:rsidRPr="00830C18">
        <w:rPr>
          <w:b/>
        </w:rPr>
        <w:t>Examples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Geo_Mean</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14FF7" w:rsidRDefault="00114FF7" w:rsidP="00114FF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/*%Geo_Mean(prices,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_geoMean);*/</w:t>
      </w:r>
    </w:p>
    <w:p w:rsidR="00114FF7" w:rsidRDefault="00114FF7" w:rsidP="004F26E3">
      <w:pPr>
        <w:rPr>
          <w:b/>
        </w:rPr>
      </w:pPr>
    </w:p>
    <w:bookmarkStart w:id="143" w:name="name_GetStocks"/>
    <w:p w:rsidR="00A45BBB" w:rsidRDefault="00A45BBB" w:rsidP="00A45BBB">
      <w:pPr>
        <w:pStyle w:val="IntenseQuote"/>
      </w:pPr>
      <w:r>
        <w:rPr>
          <w:b/>
        </w:rPr>
        <w:fldChar w:fldCharType="begin"/>
      </w:r>
      <w:r>
        <w:rPr>
          <w:b/>
        </w:rPr>
        <w:instrText xml:space="preserve"> HYPERLINK  \l "GetStocks_TOC" </w:instrText>
      </w:r>
      <w:r>
        <w:rPr>
          <w:b/>
        </w:rPr>
        <w:fldChar w:fldCharType="separate"/>
      </w:r>
      <w:r w:rsidRPr="00A45BBB">
        <w:rPr>
          <w:rStyle w:val="Hyperlink"/>
          <w:b/>
        </w:rPr>
        <w:t>get_stocks</w:t>
      </w:r>
      <w:bookmarkEnd w:id="143"/>
      <w:r>
        <w:rPr>
          <w:b/>
        </w:rPr>
        <w:fldChar w:fldCharType="end"/>
      </w:r>
      <w:r>
        <w:tab/>
      </w:r>
      <w:r>
        <w:tab/>
        <w:t>download daily stock price and return data</w:t>
      </w:r>
    </w:p>
    <w:p w:rsidR="00A45BBB" w:rsidRDefault="00A45BBB" w:rsidP="00A45BBB">
      <w:pPr>
        <w:rPr>
          <w:b/>
        </w:rPr>
      </w:pPr>
      <w:r>
        <w:rPr>
          <w:b/>
        </w:rPr>
        <w:t>Description</w:t>
      </w:r>
    </w:p>
    <w:p w:rsidR="00A45BBB" w:rsidRDefault="00A45BBB" w:rsidP="00401A14">
      <w:pPr>
        <w:ind w:left="720"/>
      </w:pPr>
      <w:r>
        <w:t>A helper macro that downloads daily stock price and return data from yahoo.finance, with the option to keep the price.</w:t>
      </w:r>
    </w:p>
    <w:p w:rsidR="00A45BBB" w:rsidRPr="00C81D8B" w:rsidRDefault="00A45BBB" w:rsidP="00A45BBB">
      <w:pPr>
        <w:rPr>
          <w:b/>
        </w:rPr>
      </w:pPr>
      <w:r w:rsidRPr="00C81D8B">
        <w:rPr>
          <w:b/>
        </w:rPr>
        <w:t>Usage</w:t>
      </w:r>
    </w:p>
    <w:p w:rsidR="00A45BBB" w:rsidRDefault="00A45BBB" w:rsidP="00A45BBB">
      <w:r>
        <w:lastRenderedPageBreak/>
        <w:tab/>
        <w:t>%get_stocks(stocks=, from=, to=);</w:t>
      </w:r>
    </w:p>
    <w:p w:rsidR="00A45BBB" w:rsidRDefault="00A45BBB" w:rsidP="00A45BBB">
      <w:r>
        <w:tab/>
        <w:t>%get_stocks(stocks=, from=, to=, keepPrice=, LogReturn=, PriceColumn=, outReturns=)</w:t>
      </w:r>
    </w:p>
    <w:p w:rsidR="00A45BBB" w:rsidRDefault="00A45BBB" w:rsidP="00A45BBB">
      <w:pPr>
        <w:rPr>
          <w:b/>
        </w:rPr>
      </w:pPr>
      <w:r w:rsidRPr="00C81D8B">
        <w:rPr>
          <w:b/>
        </w:rPr>
        <w:t>Arguments</w:t>
      </w:r>
    </w:p>
    <w:p w:rsidR="00A45BBB" w:rsidRPr="000A1CEA" w:rsidRDefault="00A45BBB" w:rsidP="00A45BBB">
      <w:pPr>
        <w:ind w:firstLine="720"/>
      </w:pPr>
      <w:r w:rsidRPr="000A1CEA">
        <w:t xml:space="preserve">stocks - Required. </w:t>
      </w:r>
      <w:r>
        <w:t>T</w:t>
      </w:r>
      <w:r w:rsidRPr="000A1CEA">
        <w:t>ickers of the stocks. {ie.stocks=IBM GE}</w:t>
      </w:r>
    </w:p>
    <w:p w:rsidR="00A45BBB" w:rsidRPr="000A1CEA" w:rsidRDefault="00A45BBB" w:rsidP="00A45BBB">
      <w:pPr>
        <w:ind w:firstLine="720"/>
      </w:pPr>
      <w:r w:rsidRPr="000A1CEA">
        <w:t>from - Optional. Starting date (inclusive). {ie. 31DEC2004} [Default = 1 year before today's date]</w:t>
      </w:r>
    </w:p>
    <w:p w:rsidR="00A45BBB" w:rsidRPr="000A1CEA" w:rsidRDefault="00A45BBB" w:rsidP="00A45BBB">
      <w:pPr>
        <w:ind w:firstLine="720"/>
      </w:pPr>
      <w:r w:rsidRPr="000A1CEA">
        <w:t>to - Optional. Ending data (inclusive). {ie. 01JAN2015} [Default = 1 day before today's date]</w:t>
      </w:r>
    </w:p>
    <w:p w:rsidR="00A45BBB" w:rsidRPr="000A1CEA" w:rsidRDefault="00A45BBB" w:rsidP="00A45BBB">
      <w:pPr>
        <w:ind w:firstLine="720"/>
      </w:pPr>
      <w:r w:rsidRPr="000A1CEA">
        <w:t>keepPrice - Optional. Specify whether to keep the price data. {0,</w:t>
      </w:r>
      <w:r>
        <w:t xml:space="preserve"> </w:t>
      </w:r>
      <w:r w:rsidRPr="000A1CEA">
        <w:t>1} [Default = 0]</w:t>
      </w:r>
    </w:p>
    <w:p w:rsidR="00A45BBB" w:rsidRPr="000A1CEA" w:rsidRDefault="00A45BBB" w:rsidP="00A45BBB">
      <w:pPr>
        <w:ind w:firstLine="720"/>
      </w:pPr>
      <w:r w:rsidRPr="000A1CEA">
        <w:t>LogReturn - Optional. Compound or single returns. {0,</w:t>
      </w:r>
      <w:r>
        <w:t xml:space="preserve"> </w:t>
      </w:r>
      <w:r w:rsidRPr="000A1CEA">
        <w:t>1} [Default = 1]</w:t>
      </w:r>
    </w:p>
    <w:p w:rsidR="00A45BBB" w:rsidRPr="000A1CEA" w:rsidRDefault="00A45BBB" w:rsidP="00A45BBB">
      <w:pPr>
        <w:ind w:firstLine="720"/>
      </w:pPr>
      <w:r w:rsidRPr="000A1CEA">
        <w:t>PriceColumn - Optional. Specify the kind of price to be kept. [Default = adj_close]</w:t>
      </w:r>
    </w:p>
    <w:p w:rsidR="00A45BBB" w:rsidRPr="000A1CEA" w:rsidRDefault="00A45BBB" w:rsidP="00A45BBB">
      <w:pPr>
        <w:ind w:firstLine="720"/>
      </w:pPr>
      <w:r w:rsidRPr="000A1CEA">
        <w:t>outReturns - Optional. Output data set with returns. [Default =</w:t>
      </w:r>
      <w:r w:rsidR="00512383">
        <w:t>”</w:t>
      </w:r>
      <w:r w:rsidRPr="000A1CEA">
        <w:t>returns</w:t>
      </w:r>
      <w:r w:rsidR="00512383">
        <w:t>”</w:t>
      </w:r>
      <w:r w:rsidRPr="000A1CEA">
        <w:t>]</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r>
        <w:tab/>
      </w:r>
      <w:r w:rsidRPr="006D7699">
        <w:rPr>
          <w:rFonts w:ascii="Courier New" w:hAnsi="Courier New" w:cs="Courier New"/>
          <w:color w:val="0000FF"/>
          <w:shd w:val="clear" w:color="auto" w:fill="FFFFFF"/>
        </w:rPr>
        <w:t>%let</w:t>
      </w:r>
      <w:r w:rsidRPr="006D7699">
        <w:rPr>
          <w:rFonts w:ascii="Courier New" w:hAnsi="Courier New" w:cs="Courier New"/>
          <w:color w:val="000000"/>
          <w:shd w:val="clear" w:color="auto" w:fill="FFFFFF"/>
        </w:rPr>
        <w:t xml:space="preserve"> stocks = IBM GE DOW GOOGL SPY;</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get_stocks</w:t>
      </w:r>
      <w:r w:rsidRPr="006D7699">
        <w:rPr>
          <w:rFonts w:ascii="Courier New" w:hAnsi="Courier New" w:cs="Courier New"/>
          <w:color w:val="000000"/>
          <w:shd w:val="clear" w:color="auto" w:fill="FFFFFF"/>
        </w:rPr>
        <w:t>(&amp;stocks);</w:t>
      </w:r>
    </w:p>
    <w:p w:rsidR="00A45BBB" w:rsidRDefault="00A45BBB" w:rsidP="00A45BBB"/>
    <w:p w:rsidR="00A45BBB"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45BBB" w:rsidRDefault="00A45BBB" w:rsidP="00A45BB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/*%get_stocks(&amp;stocks, from=31DEC2010, to=01JAN2016, keepPrice=1, outReturns=StockReturn);*/</w:t>
      </w:r>
    </w:p>
    <w:p w:rsidR="00A45BBB" w:rsidRDefault="00A45BBB" w:rsidP="004F26E3">
      <w:pPr>
        <w:rPr>
          <w:b/>
        </w:rPr>
      </w:pPr>
    </w:p>
    <w:bookmarkStart w:id="144" w:name="name_HurstIndex"/>
    <w:p w:rsidR="00612EB2" w:rsidRDefault="00612EB2" w:rsidP="00612EB2">
      <w:pPr>
        <w:pStyle w:val="IntenseQuote"/>
      </w:pPr>
      <w:r>
        <w:rPr>
          <w:rStyle w:val="Hyperlink"/>
          <w:b/>
        </w:rPr>
        <w:fldChar w:fldCharType="begin"/>
      </w:r>
      <w:r>
        <w:rPr>
          <w:rStyle w:val="Hyperlink"/>
          <w:b/>
        </w:rPr>
        <w:instrText xml:space="preserve"> HYPERLINK  \l "HurstIndex_TOC" </w:instrText>
      </w:r>
      <w:r>
        <w:rPr>
          <w:rStyle w:val="Hyperlink"/>
          <w:b/>
        </w:rPr>
        <w:fldChar w:fldCharType="separate"/>
      </w:r>
      <w:r w:rsidRPr="00612EB2">
        <w:rPr>
          <w:rStyle w:val="Hyperlink"/>
          <w:b/>
        </w:rPr>
        <w:t>Hurst_Index</w:t>
      </w:r>
      <w:bookmarkEnd w:id="144"/>
      <w:r>
        <w:rPr>
          <w:rStyle w:val="Hyperlink"/>
          <w:b/>
        </w:rPr>
        <w:fldChar w:fldCharType="end"/>
      </w:r>
      <w:r>
        <w:tab/>
      </w:r>
      <w:r>
        <w:tab/>
        <w:t>calculate the Hurst Index</w:t>
      </w:r>
    </w:p>
    <w:p w:rsidR="00612EB2" w:rsidRDefault="00612EB2" w:rsidP="00612EB2">
      <w:pPr>
        <w:rPr>
          <w:b/>
        </w:rPr>
      </w:pPr>
      <w:r>
        <w:rPr>
          <w:b/>
        </w:rPr>
        <w:t>Description</w:t>
      </w:r>
    </w:p>
    <w:p w:rsidR="00612EB2" w:rsidRDefault="00612EB2" w:rsidP="00612EB2">
      <w:pPr>
        <w:ind w:left="720"/>
      </w:pPr>
      <w:r>
        <w:t>The study of Hurst Index is also referred to as rescaled range (R/S) analysis. It is used to measure whether the returns are mean-reverting, totally random, or persistent.</w:t>
      </w:r>
    </w:p>
    <w:p w:rsidR="00612EB2" w:rsidRPr="00856828" w:rsidRDefault="00612EB2" w:rsidP="00612EB2">
      <w:pPr>
        <w:rPr>
          <w:b/>
        </w:rPr>
      </w:pPr>
      <w:r w:rsidRPr="00856828">
        <w:rPr>
          <w:b/>
        </w:rPr>
        <w:t>Details</w:t>
      </w:r>
    </w:p>
    <w:p w:rsidR="00612EB2" w:rsidRDefault="00612EB2" w:rsidP="00612EB2">
      <w:r>
        <w:tab/>
        <w:t>The Hurst Index can be calculated as:</w:t>
      </w:r>
    </w:p>
    <w:p w:rsidR="00612EB2" w:rsidRPr="00856828" w:rsidRDefault="00612EB2" w:rsidP="00612EB2">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H=</m:t>
          </m:r>
          <m:f>
            <m:fPr>
              <m:ctrlPr>
                <w:rPr>
                  <w:rFonts w:ascii="Cambria Math" w:eastAsiaTheme="minorEastAsia" w:hAnsi="Cambria Math"/>
                  <w:i/>
                  <w:sz w:val="28"/>
                  <w:szCs w:val="28"/>
                </w:rPr>
              </m:ctrlPr>
            </m:fPr>
            <m:num>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log</m:t>
                  </m:r>
                </m:fName>
                <m:e>
                  <m:d>
                    <m:dPr>
                      <m:ctrlPr>
                        <w:rPr>
                          <w:rFonts w:ascii="Cambria Math" w:eastAsiaTheme="minorEastAsia" w:hAnsi="Cambria Math"/>
                          <w:i/>
                          <w:sz w:val="28"/>
                          <w:szCs w:val="28"/>
                        </w:rPr>
                      </m:ctrlPr>
                    </m:dPr>
                    <m:e>
                      <m:r>
                        <w:rPr>
                          <w:rFonts w:ascii="Cambria Math" w:eastAsiaTheme="minorEastAsia" w:hAnsi="Cambria Math"/>
                          <w:sz w:val="28"/>
                          <w:szCs w:val="28"/>
                        </w:rPr>
                        <m:t>m</m:t>
                      </m:r>
                    </m:e>
                  </m:d>
                </m:e>
              </m:func>
            </m:num>
            <m:den>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log</m:t>
                  </m:r>
                  <m:ctrlPr>
                    <w:rPr>
                      <w:rFonts w:ascii="Cambria Math" w:eastAsiaTheme="minorEastAsia" w:hAnsi="Cambria Math"/>
                      <w:i/>
                      <w:sz w:val="28"/>
                      <w:szCs w:val="28"/>
                    </w:rPr>
                  </m:ctrlPr>
                </m:fName>
                <m:e>
                  <m:d>
                    <m:dPr>
                      <m:ctrlPr>
                        <w:rPr>
                          <w:rFonts w:ascii="Cambria Math" w:eastAsiaTheme="minorEastAsia" w:hAnsi="Cambria Math"/>
                          <w:i/>
                          <w:sz w:val="28"/>
                          <w:szCs w:val="28"/>
                        </w:rPr>
                      </m:ctrlPr>
                    </m:dPr>
                    <m:e>
                      <m:r>
                        <w:rPr>
                          <w:rFonts w:ascii="Cambria Math" w:eastAsiaTheme="minorEastAsia" w:hAnsi="Cambria Math"/>
                          <w:sz w:val="28"/>
                          <w:szCs w:val="28"/>
                        </w:rPr>
                        <m:t>n</m:t>
                      </m:r>
                    </m:e>
                  </m:d>
                </m:e>
              </m:func>
            </m:den>
          </m:f>
        </m:oMath>
      </m:oMathPara>
    </w:p>
    <w:p w:rsidR="00612EB2" w:rsidRPr="00856828" w:rsidRDefault="00612EB2" w:rsidP="00612EB2">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w:r>
        <w:rPr>
          <w:rFonts w:eastAsiaTheme="minorEastAsia"/>
          <w:sz w:val="28"/>
          <w:szCs w:val="28"/>
        </w:rPr>
        <w:lastRenderedPageBreak/>
        <w:t>m=[max(</w:t>
      </w:r>
      <m:oMath>
        <m:r>
          <w:rPr>
            <w:rFonts w:ascii="Cambria Math" w:eastAsiaTheme="minorEastAsia" w:hAnsi="Cambria Math"/>
            <w:sz w:val="28"/>
            <w:szCs w:val="28"/>
          </w:rPr>
          <m:t>r)-</m:t>
        </m:r>
        <m:r>
          <m:rPr>
            <m:sty m:val="p"/>
          </m:rPr>
          <w:rPr>
            <w:rFonts w:ascii="Cambria Math" w:eastAsiaTheme="minorEastAsia" w:hAnsi="Cambria Math"/>
            <w:sz w:val="28"/>
            <w:szCs w:val="28"/>
          </w:rPr>
          <m:t>min⁡</m:t>
        </m:r>
        <m:r>
          <w:rPr>
            <w:rFonts w:ascii="Cambria Math" w:eastAsiaTheme="minorEastAsia" w:hAnsi="Cambria Math"/>
            <w:sz w:val="28"/>
            <w:szCs w:val="28"/>
          </w:rPr>
          <m:t>(r)]/std(r)</m:t>
        </m:r>
      </m:oMath>
    </w:p>
    <w:p w:rsidR="00612EB2" w:rsidRPr="00177D89" w:rsidRDefault="00612EB2" w:rsidP="00612EB2">
      <w:pPr>
        <w:ind w:left="720"/>
      </w:pPr>
      <w:r>
        <w:t>Where r is the returns and n is the number of observations. When H is between 0.5 and 1, the returns are persistent. When H is between 0 and 0.5, the returns are mean reverting. H=0.5 indicates total randomness of return.</w:t>
      </w:r>
    </w:p>
    <w:p w:rsidR="00612EB2" w:rsidRPr="00C81D8B" w:rsidRDefault="00612EB2" w:rsidP="00612EB2">
      <w:pPr>
        <w:rPr>
          <w:b/>
        </w:rPr>
      </w:pPr>
      <w:r w:rsidRPr="00C81D8B">
        <w:rPr>
          <w:b/>
        </w:rPr>
        <w:t>Usage</w:t>
      </w:r>
    </w:p>
    <w:p w:rsidR="00612EB2" w:rsidRDefault="00612EB2" w:rsidP="00612EB2">
      <w:r>
        <w:tab/>
        <w:t>%Hurst_Index(returns)</w:t>
      </w:r>
    </w:p>
    <w:p w:rsidR="00612EB2" w:rsidRDefault="00612EB2" w:rsidP="00612EB2">
      <w:r>
        <w:tab/>
        <w:t>%Hurst_Index(returns, dateColumn=, outData=)</w:t>
      </w:r>
    </w:p>
    <w:p w:rsidR="00612EB2" w:rsidRPr="00C81D8B" w:rsidRDefault="00612EB2" w:rsidP="00612EB2">
      <w:pPr>
        <w:rPr>
          <w:b/>
        </w:rPr>
      </w:pPr>
      <w:r w:rsidRPr="00C81D8B">
        <w:rPr>
          <w:b/>
        </w:rPr>
        <w:t>Arguments</w:t>
      </w:r>
    </w:p>
    <w:p w:rsidR="00612EB2" w:rsidRPr="00A97CB2" w:rsidRDefault="00612EB2" w:rsidP="00612EB2">
      <w:pPr>
        <w:ind w:left="720"/>
      </w:pPr>
      <w:r w:rsidRPr="00A97CB2">
        <w:t>returns - Required. Data Set containing returns.</w:t>
      </w:r>
    </w:p>
    <w:p w:rsidR="00612EB2" w:rsidRPr="00A97CB2" w:rsidRDefault="00612EB2" w:rsidP="00612EB2">
      <w:pPr>
        <w:ind w:left="720"/>
      </w:pPr>
      <w:r w:rsidRPr="00A97CB2">
        <w:t xml:space="preserve">dateColumn - Optional. Date column in Data Set. </w:t>
      </w:r>
      <w:r>
        <w:t>[</w:t>
      </w:r>
      <w:r w:rsidRPr="00A97CB2">
        <w:t>Default=DATE</w:t>
      </w:r>
      <w:r>
        <w:t>]</w:t>
      </w:r>
    </w:p>
    <w:p w:rsidR="00612EB2" w:rsidRPr="00A97CB2" w:rsidRDefault="00612EB2" w:rsidP="00612EB2">
      <w:pPr>
        <w:ind w:left="720"/>
      </w:pPr>
      <w:r w:rsidRPr="00A97CB2">
        <w:t xml:space="preserve">outData - Optional. output Data Set with hurst index.  </w:t>
      </w:r>
      <w:r>
        <w:t>[</w:t>
      </w:r>
      <w:r w:rsidRPr="00A97CB2">
        <w:t>Default="HurstIndex"</w:t>
      </w:r>
      <w:r>
        <w:t>]</w:t>
      </w:r>
    </w:p>
    <w:p w:rsidR="00612EB2" w:rsidRDefault="00612EB2" w:rsidP="00612EB2">
      <w:r>
        <w:rPr>
          <w:b/>
        </w:rPr>
        <w:t>Author</w:t>
      </w:r>
    </w:p>
    <w:p w:rsidR="00612EB2" w:rsidRDefault="00612EB2" w:rsidP="00612EB2">
      <w:r>
        <w:tab/>
        <w:t>Qiyuan Yang</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Hurst_Index</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/*%Hurst_Index(prices, dateColumn=DATE, outData=MyHurstIndex);*/</w:t>
      </w:r>
    </w:p>
    <w:p w:rsidR="00612EB2" w:rsidRDefault="00612EB2" w:rsidP="004F26E3">
      <w:pPr>
        <w:rPr>
          <w:b/>
        </w:rPr>
      </w:pPr>
    </w:p>
    <w:bookmarkStart w:id="145" w:name="name_InformationRatio"/>
    <w:p w:rsidR="0019460A" w:rsidRDefault="00812F65" w:rsidP="0019460A">
      <w:pPr>
        <w:pStyle w:val="IntenseQuote"/>
      </w:pPr>
      <w:r>
        <w:rPr>
          <w:b/>
        </w:rPr>
        <w:fldChar w:fldCharType="begin"/>
      </w:r>
      <w:r>
        <w:rPr>
          <w:b/>
        </w:rPr>
        <w:instrText xml:space="preserve"> HYPERLINK  \l "InformationRatio_TOC" </w:instrText>
      </w:r>
      <w:r>
        <w:rPr>
          <w:b/>
        </w:rPr>
        <w:fldChar w:fldCharType="separate"/>
      </w:r>
      <w:r w:rsidR="00F551F3" w:rsidRPr="00812F65">
        <w:rPr>
          <w:rStyle w:val="Hyperlink"/>
          <w:b/>
        </w:rPr>
        <w:t>Information Ratio</w:t>
      </w:r>
      <w:bookmarkEnd w:id="145"/>
      <w:r>
        <w:rPr>
          <w:b/>
        </w:rPr>
        <w:fldChar w:fldCharType="end"/>
      </w:r>
      <w:r w:rsidR="00F551F3">
        <w:tab/>
      </w:r>
      <w:r w:rsidR="00F551F3">
        <w:tab/>
      </w:r>
      <w:r w:rsidR="00B8063A">
        <w:t>Active Premium over Tracking Error</w:t>
      </w:r>
    </w:p>
    <w:p w:rsidR="0019460A" w:rsidRDefault="0019460A" w:rsidP="0019460A">
      <w:pPr>
        <w:rPr>
          <w:b/>
        </w:rPr>
      </w:pPr>
      <w:r>
        <w:rPr>
          <w:b/>
        </w:rPr>
        <w:t>Description</w:t>
      </w:r>
    </w:p>
    <w:p w:rsidR="0019460A" w:rsidRPr="0019460A" w:rsidRDefault="0019460A" w:rsidP="0019460A">
      <w:r>
        <w:rPr>
          <w:b/>
        </w:rPr>
        <w:tab/>
      </w:r>
      <w:r>
        <w:t>Information Ratio is defined as the Active Premium divided by the Tracking Error</w:t>
      </w:r>
      <w:r w:rsidR="00401A14">
        <w:t>.</w:t>
      </w:r>
    </w:p>
    <w:p w:rsidR="0019460A" w:rsidRDefault="0019460A" w:rsidP="0019460A">
      <w:pPr>
        <w:rPr>
          <w:b/>
        </w:rPr>
      </w:pPr>
      <w:r>
        <w:rPr>
          <w:b/>
        </w:rPr>
        <w:t>Details</w:t>
      </w:r>
    </w:p>
    <w:p w:rsidR="00401A14" w:rsidRDefault="0019460A" w:rsidP="00401A14">
      <w:pPr>
        <w:ind w:left="720"/>
      </w:pPr>
      <w:r>
        <w:lastRenderedPageBreak/>
        <w:t xml:space="preserve">The information ratio relates the </w:t>
      </w:r>
      <w:r w:rsidRPr="0019460A">
        <w:rPr>
          <w:i/>
        </w:rPr>
        <w:t>degree</w:t>
      </w:r>
      <w:r>
        <w:t xml:space="preserve"> to which an investment has beaten the benchmark to the </w:t>
      </w:r>
      <w:r w:rsidRPr="0019460A">
        <w:rPr>
          <w:i/>
        </w:rPr>
        <w:t>consistency</w:t>
      </w:r>
      <w:r>
        <w:t xml:space="preserve"> with which the investment has beaten the benchmark.  William Sharpe recommends the information ratio preferentially to the original Sharpe Ratio.</w:t>
      </w:r>
      <w:r w:rsidR="00401A14">
        <w:t xml:space="preserve"> </w:t>
      </w:r>
    </w:p>
    <w:p w:rsidR="003937BD" w:rsidRPr="00401A14" w:rsidRDefault="003937BD" w:rsidP="00401A14">
      <w:pPr>
        <w:ind w:left="720"/>
      </w:pPr>
      <w:r>
        <w:t>The information Ratio is given by the following formula:</w:t>
      </w:r>
    </w:p>
    <w:p w:rsidR="003937BD" w:rsidRPr="003937BD" w:rsidRDefault="003937BD" w:rsidP="00CC66E3">
      <w:pPr>
        <w:pBdr>
          <w:top w:val="single" w:sz="4" w:space="1" w:color="auto"/>
          <w:left w:val="single" w:sz="4" w:space="4" w:color="auto"/>
          <w:bottom w:val="single" w:sz="4" w:space="1" w:color="auto"/>
          <w:right w:val="single" w:sz="4" w:space="4" w:color="auto"/>
        </w:pBdr>
        <w:ind w:left="720"/>
        <w:jc w:val="center"/>
        <w:rPr>
          <w:rFonts w:eastAsiaTheme="minorEastAsia"/>
          <w:sz w:val="28"/>
          <w:szCs w:val="28"/>
        </w:rPr>
      </w:pPr>
      <w:r w:rsidRPr="003937BD">
        <w:rPr>
          <w:b/>
          <w:sz w:val="28"/>
          <w:szCs w:val="28"/>
        </w:rPr>
        <w:t>Information Ratio</w:t>
      </w:r>
      <w:r w:rsidRPr="003937BD">
        <w:rPr>
          <w:sz w:val="28"/>
          <w:szCs w:val="28"/>
        </w:rPr>
        <w:t xml:space="preserve">= </w:t>
      </w:r>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m:t>
                </m:r>
              </m:sub>
            </m:sSub>
            <m:r>
              <w:rPr>
                <w:rFonts w:ascii="Cambria Math" w:hAnsi="Cambria Math"/>
                <w:sz w:val="28"/>
                <w:szCs w:val="28"/>
              </w:rPr>
              <m:t>)</m:t>
            </m:r>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pBM</m:t>
                </m:r>
              </m:sub>
            </m:sSub>
          </m:den>
        </m:f>
      </m:oMath>
    </w:p>
    <w:p w:rsidR="003937BD" w:rsidRPr="003937BD" w:rsidRDefault="003937BD" w:rsidP="0019460A">
      <w:pPr>
        <w:ind w:left="720"/>
        <w:rPr>
          <w:rFonts w:eastAsiaTheme="minorEastAsia"/>
        </w:rPr>
      </w:pPr>
      <w:r>
        <w:rPr>
          <w:rFonts w:eastAsiaTheme="minorEastAsia"/>
        </w:rPr>
        <w:t xml:space="preserve">  </w:t>
      </w:r>
      <w:r w:rsidRPr="003937BD">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=Return of portfolio</m:t>
        </m:r>
      </m:oMath>
    </w:p>
    <w:p w:rsidR="003937BD" w:rsidRPr="003937BD" w:rsidRDefault="003937BD" w:rsidP="0019460A">
      <w:pPr>
        <w:ind w:left="720"/>
        <w:rPr>
          <w:rFonts w:eastAsiaTheme="minorEastAsia"/>
        </w:rPr>
      </w:pPr>
      <w:r w:rsidRPr="003937BD">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m:t>
            </m:r>
          </m:sub>
        </m:sSub>
        <m:r>
          <w:rPr>
            <w:rFonts w:ascii="Cambria Math" w:eastAsiaTheme="minorEastAsia" w:hAnsi="Cambria Math"/>
          </w:rPr>
          <m:t>=Return of index or benchmark</m:t>
        </m:r>
      </m:oMath>
    </w:p>
    <w:p w:rsidR="003937BD" w:rsidRPr="003937BD" w:rsidRDefault="003937BD" w:rsidP="0019460A">
      <w:pPr>
        <w:ind w:left="720"/>
        <w:rPr>
          <w:rFonts w:eastAsiaTheme="minorEastAsia"/>
        </w:rPr>
      </w:pPr>
      <w:r w:rsidRPr="003937BD">
        <w:rPr>
          <w:rFonts w:eastAsiaTheme="minorEastAsia"/>
        </w:rPr>
        <w:tab/>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pBM</m:t>
            </m:r>
          </m:sub>
        </m:sSub>
        <m:r>
          <w:rPr>
            <w:rFonts w:ascii="Cambria Math" w:eastAsiaTheme="minorEastAsia" w:hAnsi="Cambria Math"/>
          </w:rPr>
          <m:t>=Tracking error(Standard Deviation of excess returns)</m:t>
        </m:r>
      </m:oMath>
    </w:p>
    <w:p w:rsidR="0019460A" w:rsidRDefault="0019460A" w:rsidP="0019460A">
      <w:pPr>
        <w:rPr>
          <w:rFonts w:eastAsiaTheme="minorEastAsia"/>
        </w:rPr>
      </w:pPr>
    </w:p>
    <w:p w:rsidR="0019460A" w:rsidRDefault="0019460A" w:rsidP="0019460A">
      <w:r>
        <w:rPr>
          <w:b/>
        </w:rPr>
        <w:t>Usage</w:t>
      </w:r>
    </w:p>
    <w:p w:rsidR="0019460A" w:rsidRDefault="0019460A" w:rsidP="0019460A">
      <w:r>
        <w:tab/>
        <w:t>%</w:t>
      </w:r>
      <w:r w:rsidR="00806B2F">
        <w:t>InformationRatio</w:t>
      </w:r>
      <w:r>
        <w:t>(</w:t>
      </w:r>
      <w:r w:rsidR="00E136EA">
        <w:t>r</w:t>
      </w:r>
      <w:r>
        <w:t>eturns</w:t>
      </w:r>
      <w:r w:rsidR="00806B2F">
        <w:t>, BM=, scale=</w:t>
      </w:r>
      <w:r>
        <w:t>);</w:t>
      </w:r>
    </w:p>
    <w:p w:rsidR="0019460A" w:rsidRDefault="0019460A" w:rsidP="0019460A">
      <w:pPr>
        <w:ind w:left="720"/>
      </w:pPr>
      <w:r>
        <w:t>%</w:t>
      </w:r>
      <w:r w:rsidR="00806B2F">
        <w:t>InformationRatio</w:t>
      </w:r>
      <w:r>
        <w:t>(</w:t>
      </w:r>
      <w:r w:rsidR="00E136EA">
        <w:t>r</w:t>
      </w:r>
      <w:r>
        <w:t>eturns,</w:t>
      </w:r>
      <w:r w:rsidR="00806B2F">
        <w:t xml:space="preserve">BM=, scale=, </w:t>
      </w:r>
      <w:r>
        <w:t>dateColumn</w:t>
      </w:r>
      <w:r w:rsidR="00B255E6">
        <w:t>=</w:t>
      </w:r>
      <w:r w:rsidR="00806B2F">
        <w:t xml:space="preserve">, </w:t>
      </w:r>
      <w:r w:rsidR="00E24099">
        <w:t>outData</w:t>
      </w:r>
      <w:r w:rsidR="00B255E6">
        <w:t>=</w:t>
      </w:r>
      <w:r>
        <w:t>);</w:t>
      </w:r>
      <w:r>
        <w:tab/>
      </w:r>
    </w:p>
    <w:p w:rsidR="0019460A" w:rsidRDefault="0019460A" w:rsidP="0019460A">
      <w:pPr>
        <w:rPr>
          <w:b/>
        </w:rPr>
      </w:pPr>
      <w:r>
        <w:rPr>
          <w:b/>
        </w:rPr>
        <w:t>Arguments</w:t>
      </w:r>
    </w:p>
    <w:p w:rsidR="00512383" w:rsidRPr="00512383" w:rsidRDefault="00512383" w:rsidP="00512383">
      <w:pPr>
        <w:ind w:left="720"/>
      </w:pPr>
      <w:r w:rsidRPr="00512383">
        <w:t>returns - Required.  Data Set containing returns.</w:t>
      </w:r>
    </w:p>
    <w:p w:rsidR="00512383" w:rsidRPr="00512383" w:rsidRDefault="00512383" w:rsidP="00512383">
      <w:pPr>
        <w:ind w:left="720"/>
      </w:pPr>
      <w:r w:rsidRPr="00512383">
        <w:t>BM - Required.  Specifies the variable name of benchmark asset or index in the returns data set.</w:t>
      </w:r>
    </w:p>
    <w:p w:rsidR="00512383" w:rsidRPr="00512383" w:rsidRDefault="00512383" w:rsidP="00512383">
      <w:pPr>
        <w:ind w:left="720"/>
      </w:pPr>
      <w:r w:rsidRPr="00512383">
        <w:t xml:space="preserve">scale - Optional. Number of periods in a year {any positive integer, ie daily scale= 252, monthly </w:t>
      </w:r>
      <w:r>
        <w:t>scale= 12, quarterly scale= 4}. [</w:t>
      </w:r>
      <w:r w:rsidRPr="00512383">
        <w:t>Default=1</w:t>
      </w:r>
      <w:r>
        <w:t>]</w:t>
      </w:r>
    </w:p>
    <w:p w:rsidR="00512383" w:rsidRPr="00512383" w:rsidRDefault="00512383" w:rsidP="00512383">
      <w:pPr>
        <w:ind w:left="720"/>
      </w:pPr>
      <w:r w:rsidRPr="00512383">
        <w:t xml:space="preserve">VARDEF - Optional. Specify the variance divisor, DF, degree of freedom, n-1; N, number of observations, n. {N, DF} </w:t>
      </w:r>
      <w:r>
        <w:t>[</w:t>
      </w:r>
      <w:r w:rsidRPr="00512383">
        <w:t>Default= DF</w:t>
      </w:r>
      <w:r>
        <w:t>]</w:t>
      </w:r>
    </w:p>
    <w:p w:rsidR="00512383" w:rsidRPr="00512383" w:rsidRDefault="00512383" w:rsidP="00512383">
      <w:pPr>
        <w:ind w:left="720"/>
      </w:pPr>
      <w:r w:rsidRPr="00512383">
        <w:t xml:space="preserve">dateColumn - Optional. Date column in Data Set. </w:t>
      </w:r>
      <w:r>
        <w:t>[</w:t>
      </w:r>
      <w:r w:rsidRPr="00512383">
        <w:t>Default=DATE</w:t>
      </w:r>
      <w:r>
        <w:t>]</w:t>
      </w:r>
    </w:p>
    <w:p w:rsidR="00512383" w:rsidRDefault="00512383" w:rsidP="00512383">
      <w:pPr>
        <w:ind w:left="720"/>
        <w:rPr>
          <w:b/>
        </w:rPr>
      </w:pPr>
      <w:r w:rsidRPr="00512383">
        <w:t xml:space="preserve">outData - Optional. Output Data Set with information ratio.  </w:t>
      </w:r>
      <w:r>
        <w:t>[</w:t>
      </w:r>
      <w:r w:rsidRPr="00512383">
        <w:t>Default="Info_Ratio"</w:t>
      </w:r>
      <w:r>
        <w:t>]</w:t>
      </w:r>
    </w:p>
    <w:p w:rsidR="0019460A" w:rsidRDefault="0019460A" w:rsidP="00512383">
      <w:r>
        <w:rPr>
          <w:b/>
        </w:rPr>
        <w:t>Author</w:t>
      </w:r>
    </w:p>
    <w:p w:rsidR="0019460A" w:rsidRDefault="0019460A" w:rsidP="0019460A">
      <w:r>
        <w:tab/>
        <w:t>Dominic Pazzula, Carter Johnston</w:t>
      </w:r>
    </w:p>
    <w:p w:rsidR="0019460A" w:rsidRDefault="0019460A" w:rsidP="0019460A">
      <w:pPr>
        <w:rPr>
          <w:b/>
        </w:rPr>
      </w:pPr>
      <w:r>
        <w:rPr>
          <w:b/>
        </w:rPr>
        <w:t>See Also</w:t>
      </w:r>
    </w:p>
    <w:p w:rsidR="0019460A" w:rsidRDefault="0019460A" w:rsidP="0019460A">
      <w:r>
        <w:rPr>
          <w:b/>
        </w:rPr>
        <w:tab/>
      </w:r>
      <w:bookmarkStart w:id="146" w:name="ref_trackingError"/>
      <w:r w:rsidR="00EF3D47">
        <w:fldChar w:fldCharType="begin"/>
      </w:r>
      <w:r w:rsidR="00EF3D47">
        <w:instrText xml:space="preserve"> HYPERLINK  \l "name_trackingError" </w:instrText>
      </w:r>
      <w:r w:rsidR="00EF3D47">
        <w:fldChar w:fldCharType="separate"/>
      </w:r>
      <w:r w:rsidR="00806B2F" w:rsidRPr="00EF3D47">
        <w:rPr>
          <w:rStyle w:val="Hyperlink"/>
        </w:rPr>
        <w:t>TrackingError</w:t>
      </w:r>
      <w:bookmarkEnd w:id="146"/>
      <w:r w:rsidR="00EF3D47">
        <w:fldChar w:fldCharType="end"/>
      </w:r>
    </w:p>
    <w:p w:rsidR="0019460A" w:rsidRDefault="0019460A" w:rsidP="0019460A">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19460A" w:rsidP="004F26E3">
      <w:pPr>
        <w:autoSpaceDE w:val="0"/>
        <w:autoSpaceDN w:val="0"/>
        <w:adjustRightInd w:val="0"/>
        <w:spacing w:after="0" w:line="240" w:lineRule="auto"/>
        <w:rPr>
          <w:rFonts w:ascii="Courier New" w:hAnsi="Courier New" w:cs="Courier New"/>
          <w:color w:val="000000"/>
          <w:shd w:val="clear" w:color="auto" w:fill="FFFFFF"/>
        </w:rPr>
      </w:pPr>
      <w:r>
        <w:lastRenderedPageBreak/>
        <w:tab/>
      </w:r>
      <w:r w:rsidR="004F26E3">
        <w:rPr>
          <w:rFonts w:ascii="Courier New" w:hAnsi="Courier New" w:cs="Courier New"/>
          <w:b/>
          <w:bCs/>
          <w:color w:val="000080"/>
          <w:shd w:val="clear" w:color="auto" w:fill="FFFFFF"/>
        </w:rPr>
        <w:t>data</w:t>
      </w:r>
      <w:r w:rsidR="004F26E3">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Information</w:t>
      </w:r>
      <w:r w:rsidR="00B255E6">
        <w:rPr>
          <w:rFonts w:ascii="Courier New" w:hAnsi="Courier New" w:cs="Courier New"/>
          <w:b/>
          <w:bCs/>
          <w:i/>
          <w:iCs/>
          <w:color w:val="000000"/>
          <w:shd w:val="clear" w:color="auto" w:fill="FFFFFF"/>
        </w:rPr>
        <w:t>_</w:t>
      </w:r>
      <w:r>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5193B" w:rsidRDefault="004F26E3" w:rsidP="004519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Information</w:t>
      </w:r>
      <w:r w:rsidR="00B255E6">
        <w:rPr>
          <w:rFonts w:ascii="Courier New" w:hAnsi="Courier New" w:cs="Courier New"/>
          <w:color w:val="008000"/>
          <w:shd w:val="clear" w:color="auto" w:fill="FFFFFF"/>
        </w:rPr>
        <w:t>_</w:t>
      </w:r>
      <w:r w:rsidR="00E051DA">
        <w:rPr>
          <w:rFonts w:ascii="Courier New" w:hAnsi="Courier New" w:cs="Courier New"/>
          <w:color w:val="008000"/>
          <w:shd w:val="clear" w:color="auto" w:fill="FFFFFF"/>
        </w:rPr>
        <w:t>Ratio</w:t>
      </w:r>
      <w:r>
        <w:rPr>
          <w:rFonts w:ascii="Courier New" w:hAnsi="Courier New" w:cs="Courier New"/>
          <w:color w:val="008000"/>
          <w:shd w:val="clear" w:color="auto" w:fill="FFFFFF"/>
        </w:rPr>
        <w:t xml:space="preserve">(prices, BM= SPY, scale= 252, dateColumn= Date, </w:t>
      </w:r>
      <w:r w:rsidR="00E24099">
        <w:rPr>
          <w:rFonts w:ascii="Courier New" w:hAnsi="Courier New" w:cs="Courier New"/>
          <w:color w:val="008000"/>
          <w:shd w:val="clear" w:color="auto" w:fill="FFFFFF"/>
        </w:rPr>
        <w:t>outData</w:t>
      </w:r>
      <w:r w:rsidR="00B255E6">
        <w:rPr>
          <w:rFonts w:ascii="Courier New" w:hAnsi="Courier New" w:cs="Courier New"/>
          <w:color w:val="008000"/>
          <w:shd w:val="clear" w:color="auto" w:fill="FFFFFF"/>
        </w:rPr>
        <w:t>= Info_Rat)</w:t>
      </w:r>
      <w:r>
        <w:rPr>
          <w:rFonts w:ascii="Courier New" w:hAnsi="Courier New" w:cs="Courier New"/>
          <w:color w:val="008000"/>
          <w:shd w:val="clear" w:color="auto" w:fill="FFFFFF"/>
        </w:rPr>
        <w:t>;*/</w:t>
      </w:r>
    </w:p>
    <w:p w:rsidR="0045193B" w:rsidRDefault="0045193B" w:rsidP="0045193B">
      <w:pPr>
        <w:rPr>
          <w:rFonts w:ascii="Courier New" w:hAnsi="Courier New" w:cs="Courier New"/>
          <w:color w:val="008000"/>
          <w:shd w:val="clear" w:color="auto" w:fill="FFFFFF"/>
        </w:rPr>
      </w:pPr>
    </w:p>
    <w:bookmarkStart w:id="147" w:name="name_Kappa"/>
    <w:p w:rsidR="00336B2E" w:rsidRDefault="00336B2E" w:rsidP="00336B2E">
      <w:pPr>
        <w:pStyle w:val="IntenseQuote"/>
      </w:pPr>
      <w:r>
        <w:rPr>
          <w:rStyle w:val="Hyperlink"/>
          <w:b/>
        </w:rPr>
        <w:fldChar w:fldCharType="begin"/>
      </w:r>
      <w:r>
        <w:rPr>
          <w:rStyle w:val="Hyperlink"/>
          <w:b/>
        </w:rPr>
        <w:instrText xml:space="preserve"> HYPERLINK  \l "Kappa_TOC" </w:instrText>
      </w:r>
      <w:r>
        <w:rPr>
          <w:rStyle w:val="Hyperlink"/>
          <w:b/>
        </w:rPr>
        <w:fldChar w:fldCharType="separate"/>
      </w:r>
      <w:r w:rsidRPr="00336B2E">
        <w:rPr>
          <w:rStyle w:val="Hyperlink"/>
          <w:b/>
        </w:rPr>
        <w:t>Kappa</w:t>
      </w:r>
      <w:bookmarkEnd w:id="147"/>
      <w:r>
        <w:rPr>
          <w:rStyle w:val="Hyperlink"/>
          <w:b/>
        </w:rPr>
        <w:fldChar w:fldCharType="end"/>
      </w:r>
      <w:r>
        <w:tab/>
      </w:r>
      <w:r>
        <w:tab/>
        <w:t>calculate Kappa of returns</w:t>
      </w:r>
    </w:p>
    <w:p w:rsidR="00336B2E" w:rsidRDefault="00336B2E" w:rsidP="00336B2E">
      <w:pPr>
        <w:rPr>
          <w:b/>
        </w:rPr>
      </w:pPr>
      <w:r>
        <w:rPr>
          <w:b/>
        </w:rPr>
        <w:t>Description</w:t>
      </w:r>
    </w:p>
    <w:p w:rsidR="00336B2E" w:rsidRDefault="00336B2E" w:rsidP="00336B2E">
      <w:pPr>
        <w:ind w:left="720"/>
      </w:pPr>
      <w:r>
        <w:t>Kappa is a downside risk-adjusted performance measure proposed by Kaplan and Knowles (2004).</w:t>
      </w:r>
    </w:p>
    <w:p w:rsidR="00336B2E" w:rsidRPr="00336B2E" w:rsidRDefault="00336B2E" w:rsidP="00336B2E">
      <w:pPr>
        <w:rPr>
          <w:b/>
        </w:rPr>
      </w:pPr>
      <w:r w:rsidRPr="00F076DE">
        <w:rPr>
          <w:b/>
        </w:rPr>
        <w:t>Details</w:t>
      </w:r>
    </w:p>
    <w:p w:rsidR="00336B2E" w:rsidRPr="00CA29C1" w:rsidRDefault="00336B2E" w:rsidP="00336B2E">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Kappa(R, MAR, l)=</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p</m:t>
                  </m:r>
                </m:sub>
              </m:sSub>
              <m:r>
                <w:rPr>
                  <w:rFonts w:ascii="Cambria Math" w:eastAsiaTheme="minorEastAsia" w:hAnsi="Cambria Math"/>
                  <w:sz w:val="28"/>
                  <w:szCs w:val="28"/>
                </w:rPr>
                <m:t>-MAR</m:t>
              </m:r>
            </m:num>
            <m:den>
              <m:rad>
                <m:radPr>
                  <m:ctrlPr>
                    <w:rPr>
                      <w:rFonts w:ascii="Cambria Math" w:eastAsiaTheme="minorEastAsia" w:hAnsi="Cambria Math"/>
                      <w:i/>
                      <w:sz w:val="28"/>
                      <w:szCs w:val="28"/>
                    </w:rPr>
                  </m:ctrlPr>
                </m:radPr>
                <m:deg>
                  <m:r>
                    <w:rPr>
                      <w:rFonts w:ascii="Cambria Math" w:eastAsiaTheme="minorEastAsia" w:hAnsi="Cambria Math"/>
                      <w:sz w:val="28"/>
                      <w:szCs w:val="28"/>
                    </w:rPr>
                    <m:t>l</m:t>
                  </m:r>
                </m:deg>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r>
                    <w:rPr>
                      <w:rFonts w:ascii="Cambria Math" w:eastAsiaTheme="minorEastAsia" w:hAnsi="Cambria Math"/>
                      <w:sz w:val="28"/>
                      <w:szCs w:val="28"/>
                    </w:rPr>
                    <m:t>*</m:t>
                  </m:r>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max⁡</m:t>
                          </m:r>
                          <m:r>
                            <w:rPr>
                              <w:rFonts w:ascii="Cambria Math" w:eastAsiaTheme="minorEastAsia" w:hAnsi="Cambria Math"/>
                              <w:sz w:val="28"/>
                              <w:szCs w:val="28"/>
                            </w:rPr>
                            <m:t>(MAR-</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 0)</m:t>
                          </m:r>
                        </m:e>
                        <m:sup>
                          <m:r>
                            <w:rPr>
                              <w:rFonts w:ascii="Cambria Math" w:eastAsiaTheme="minorEastAsia" w:hAnsi="Cambria Math"/>
                              <w:sz w:val="28"/>
                              <w:szCs w:val="28"/>
                            </w:rPr>
                            <m:t>l</m:t>
                          </m:r>
                        </m:sup>
                      </m:sSup>
                    </m:e>
                  </m:nary>
                </m:e>
              </m:rad>
            </m:den>
          </m:f>
        </m:oMath>
      </m:oMathPara>
    </w:p>
    <w:p w:rsidR="00336B2E" w:rsidRDefault="00336B2E" w:rsidP="00336B2E">
      <w:pPr>
        <w:ind w:left="720"/>
      </w:pPr>
      <w:r>
        <w:t>Where r</w:t>
      </w:r>
      <w:r>
        <w:rPr>
          <w:vertAlign w:val="subscript"/>
        </w:rPr>
        <w:t>p</w:t>
      </w:r>
      <w:r>
        <w:t xml:space="preserve"> is the mean of returns, n is  the number of whole observations, l is the coefficient of Kappa, and R</w:t>
      </w:r>
      <w:r>
        <w:rPr>
          <w:vertAlign w:val="subscript"/>
        </w:rPr>
        <w:t>t</w:t>
      </w:r>
      <w:r>
        <w:t xml:space="preserve"> is the t</w:t>
      </w:r>
      <w:r>
        <w:rPr>
          <w:vertAlign w:val="superscript"/>
        </w:rPr>
        <w:t>th</w:t>
      </w:r>
      <w:r>
        <w:t xml:space="preserve"> return in the time series.</w:t>
      </w:r>
    </w:p>
    <w:p w:rsidR="00336B2E" w:rsidRPr="001333F2" w:rsidRDefault="00336B2E" w:rsidP="00336B2E">
      <w:pPr>
        <w:ind w:left="720"/>
      </w:pPr>
      <w:r>
        <w:t xml:space="preserve">For l=1 Kappa is the Sharpe-omega ratio and for l=2 Kappa is the Sortino Ratio. </w:t>
      </w:r>
    </w:p>
    <w:p w:rsidR="00336B2E" w:rsidRPr="00C81D8B" w:rsidRDefault="00336B2E" w:rsidP="00336B2E">
      <w:pPr>
        <w:rPr>
          <w:b/>
        </w:rPr>
      </w:pPr>
      <w:r w:rsidRPr="00C81D8B">
        <w:rPr>
          <w:b/>
        </w:rPr>
        <w:t>Usage</w:t>
      </w:r>
    </w:p>
    <w:p w:rsidR="00336B2E" w:rsidRDefault="00336B2E" w:rsidP="00336B2E">
      <w:r>
        <w:tab/>
        <w:t>%Kappa(returns)</w:t>
      </w:r>
    </w:p>
    <w:p w:rsidR="00336B2E" w:rsidRDefault="00336B2E" w:rsidP="00336B2E">
      <w:r>
        <w:tab/>
        <w:t>%Kappa(returns, MAR=, L=, group=, dateColumn=, outData=)</w:t>
      </w:r>
    </w:p>
    <w:p w:rsidR="00336B2E" w:rsidRPr="00C81D8B" w:rsidRDefault="00336B2E" w:rsidP="00336B2E">
      <w:pPr>
        <w:rPr>
          <w:b/>
        </w:rPr>
      </w:pPr>
      <w:r w:rsidRPr="00C81D8B">
        <w:rPr>
          <w:b/>
        </w:rPr>
        <w:t>Arguments</w:t>
      </w:r>
    </w:p>
    <w:p w:rsidR="00336B2E" w:rsidRPr="001333F2" w:rsidRDefault="00336B2E" w:rsidP="00336B2E">
      <w:pPr>
        <w:ind w:firstLine="720"/>
      </w:pPr>
      <w:r w:rsidRPr="001333F2">
        <w:t>returns - Required.  Data Set containing returns.</w:t>
      </w:r>
    </w:p>
    <w:p w:rsidR="00336B2E" w:rsidRPr="001333F2" w:rsidRDefault="00336B2E" w:rsidP="00336B2E">
      <w:r>
        <w:t xml:space="preserve"> </w:t>
      </w:r>
      <w:r w:rsidRPr="001333F2">
        <w:t xml:space="preserve"> </w:t>
      </w:r>
      <w:r>
        <w:tab/>
      </w:r>
      <w:r w:rsidRPr="001333F2">
        <w:t xml:space="preserve">MAR - Optional. Minimum Acceptable Return. </w:t>
      </w:r>
      <w:r>
        <w:t>[</w:t>
      </w:r>
      <w:r w:rsidRPr="001333F2">
        <w:t>Default=0</w:t>
      </w:r>
      <w:r>
        <w:t>]</w:t>
      </w:r>
    </w:p>
    <w:p w:rsidR="00336B2E" w:rsidRPr="001333F2" w:rsidRDefault="00336B2E" w:rsidP="00336B2E">
      <w:pPr>
        <w:ind w:firstLine="720"/>
      </w:pPr>
      <w:r w:rsidRPr="001333F2">
        <w:t xml:space="preserve">L - Optional. The exponential coefficient of Kappa. </w:t>
      </w:r>
      <w:r>
        <w:t>[</w:t>
      </w:r>
      <w:r w:rsidRPr="001333F2">
        <w:t>Default=1</w:t>
      </w:r>
      <w:r>
        <w:t>]</w:t>
      </w:r>
    </w:p>
    <w:p w:rsidR="00336B2E" w:rsidRPr="001333F2" w:rsidRDefault="00336B2E" w:rsidP="00336B2E">
      <w:pPr>
        <w:ind w:left="720"/>
      </w:pPr>
      <w:r w:rsidRPr="001333F2">
        <w:t>group - Optional. Specifies to choose full observations or subset observations as 'n' in the divisor. {FULL, SUBSET}</w:t>
      </w:r>
      <w:r>
        <w:t xml:space="preserve"> [</w:t>
      </w:r>
      <w:r w:rsidRPr="001333F2">
        <w:t>Default=FULL</w:t>
      </w:r>
      <w:r>
        <w:t>]</w:t>
      </w:r>
    </w:p>
    <w:p w:rsidR="00336B2E" w:rsidRPr="001333F2" w:rsidRDefault="00336B2E" w:rsidP="00336B2E">
      <w:pPr>
        <w:ind w:firstLine="720"/>
      </w:pPr>
      <w:r w:rsidRPr="001333F2">
        <w:t xml:space="preserve">dateColumn - Optional. Date column in Data Set. </w:t>
      </w:r>
      <w:r>
        <w:t>[</w:t>
      </w:r>
      <w:r w:rsidRPr="001333F2">
        <w:t>Default=DATE</w:t>
      </w:r>
      <w:r>
        <w:t>]</w:t>
      </w:r>
    </w:p>
    <w:p w:rsidR="00336B2E" w:rsidRPr="001333F2" w:rsidRDefault="00336B2E" w:rsidP="00336B2E">
      <w:pPr>
        <w:ind w:firstLine="720"/>
      </w:pPr>
      <w:r w:rsidRPr="001333F2">
        <w:t xml:space="preserve">outData - Optional. Output Data Set with Kappa.  </w:t>
      </w:r>
      <w:r>
        <w:t>[</w:t>
      </w:r>
      <w:r w:rsidRPr="001333F2">
        <w:t>Default="Kappa"</w:t>
      </w:r>
      <w:r>
        <w:t>]</w:t>
      </w:r>
    </w:p>
    <w:p w:rsidR="00336B2E" w:rsidRDefault="00336B2E" w:rsidP="00336B2E">
      <w:r>
        <w:rPr>
          <w:b/>
        </w:rPr>
        <w:lastRenderedPageBreak/>
        <w:t>Author</w:t>
      </w:r>
    </w:p>
    <w:p w:rsidR="00336B2E" w:rsidRDefault="00336B2E" w:rsidP="00336B2E">
      <w:r>
        <w:tab/>
        <w:t>Ruicheng Ma</w:t>
      </w:r>
    </w:p>
    <w:p w:rsidR="00336B2E" w:rsidRPr="00CA29C1" w:rsidRDefault="00336B2E" w:rsidP="00336B2E">
      <w:pPr>
        <w:rPr>
          <w:b/>
        </w:rPr>
      </w:pPr>
      <w:r w:rsidRPr="00CA29C1">
        <w:rPr>
          <w:b/>
        </w:rPr>
        <w:t>See Also</w:t>
      </w:r>
    </w:p>
    <w:p w:rsidR="00336B2E" w:rsidRDefault="00336B2E" w:rsidP="00336B2E">
      <w:r>
        <w:tab/>
        <w:t>SortinoRatio</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Kappa</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/*%Kappa(prices, MAR=0, L=2, group=FULL, dateColumn=DATE, outData=MyKappa);*/</w:t>
      </w:r>
    </w:p>
    <w:p w:rsidR="00336B2E" w:rsidRDefault="00336B2E" w:rsidP="0045193B">
      <w:pPr>
        <w:rPr>
          <w:rFonts w:ascii="Courier New" w:hAnsi="Courier New" w:cs="Courier New"/>
          <w:color w:val="008000"/>
          <w:shd w:val="clear" w:color="auto" w:fill="FFFFFF"/>
        </w:rPr>
      </w:pPr>
    </w:p>
    <w:bookmarkStart w:id="148" w:name="name_KellyRatio"/>
    <w:p w:rsidR="00336B2E" w:rsidRDefault="00336B2E" w:rsidP="00336B2E">
      <w:pPr>
        <w:pStyle w:val="IntenseQuote"/>
      </w:pPr>
      <w:r>
        <w:rPr>
          <w:rStyle w:val="Hyperlink"/>
          <w:b/>
        </w:rPr>
        <w:fldChar w:fldCharType="begin"/>
      </w:r>
      <w:r>
        <w:rPr>
          <w:rStyle w:val="Hyperlink"/>
          <w:b/>
        </w:rPr>
        <w:instrText xml:space="preserve"> HYPERLINK  \l "KellyRatio_TOC" </w:instrText>
      </w:r>
      <w:r>
        <w:rPr>
          <w:rStyle w:val="Hyperlink"/>
          <w:b/>
        </w:rPr>
        <w:fldChar w:fldCharType="separate"/>
      </w:r>
      <w:r w:rsidRPr="00336B2E">
        <w:rPr>
          <w:rStyle w:val="Hyperlink"/>
          <w:b/>
        </w:rPr>
        <w:t>KellyRatio</w:t>
      </w:r>
      <w:bookmarkEnd w:id="148"/>
      <w:r>
        <w:rPr>
          <w:rStyle w:val="Hyperlink"/>
          <w:b/>
        </w:rPr>
        <w:fldChar w:fldCharType="end"/>
      </w:r>
      <w:r>
        <w:tab/>
      </w:r>
      <w:r>
        <w:tab/>
        <w:t>calculate Kelly Ratio</w:t>
      </w:r>
    </w:p>
    <w:p w:rsidR="00336B2E" w:rsidRDefault="00336B2E" w:rsidP="00336B2E">
      <w:pPr>
        <w:rPr>
          <w:b/>
        </w:rPr>
      </w:pPr>
      <w:r>
        <w:rPr>
          <w:b/>
        </w:rPr>
        <w:t>Description</w:t>
      </w:r>
    </w:p>
    <w:p w:rsidR="00336B2E" w:rsidRPr="00177D89" w:rsidRDefault="00336B2E" w:rsidP="00336B2E">
      <w:pPr>
        <w:ind w:left="720"/>
      </w:pPr>
      <w:r w:rsidRPr="00177D89">
        <w:t>The Kelly Criterion was identified by John Kelly, which can be expressed as the expected excess return</w:t>
      </w:r>
      <w:r>
        <w:t xml:space="preserve"> </w:t>
      </w:r>
      <w:r w:rsidRPr="00177D89">
        <w:t>of a strategy divided by the expected variance of the excess return.</w:t>
      </w:r>
    </w:p>
    <w:p w:rsidR="00336B2E" w:rsidRPr="00336B2E" w:rsidRDefault="00336B2E" w:rsidP="00336B2E">
      <w:pPr>
        <w:rPr>
          <w:b/>
        </w:rPr>
      </w:pPr>
      <w:r w:rsidRPr="00F076DE">
        <w:rPr>
          <w:b/>
        </w:rPr>
        <w:t>Details</w:t>
      </w:r>
    </w:p>
    <w:p w:rsidR="00336B2E" w:rsidRPr="00CA29C1" w:rsidRDefault="00336B2E" w:rsidP="00336B2E">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KellyRatio=</m:t>
          </m:r>
          <m:f>
            <m:fPr>
              <m:ctrlPr>
                <w:rPr>
                  <w:rFonts w:ascii="Cambria Math" w:eastAsiaTheme="minorEastAsia" w:hAnsi="Cambria Math"/>
                  <w:i/>
                  <w:sz w:val="28"/>
                  <w:szCs w:val="28"/>
                </w:rPr>
              </m:ctrlPr>
            </m:fPr>
            <m:num>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a</m:t>
                      </m:r>
                    </m:sub>
                  </m:sSub>
                </m:e>
              </m:acc>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m:t>
                  </m:r>
                </m:sub>
              </m:sSub>
              <m:r>
                <w:rPr>
                  <w:rFonts w:ascii="Cambria Math" w:eastAsiaTheme="minorEastAsia" w:hAnsi="Cambria Math"/>
                  <w:sz w:val="28"/>
                  <w:szCs w:val="28"/>
                </w:rPr>
                <m:t>)</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StdDev(R)</m:t>
                  </m:r>
                </m:e>
                <m:sup>
                  <m:r>
                    <w:rPr>
                      <w:rFonts w:ascii="Cambria Math" w:eastAsiaTheme="minorEastAsia" w:hAnsi="Cambria Math"/>
                      <w:sz w:val="28"/>
                      <w:szCs w:val="28"/>
                    </w:rPr>
                    <m:t>2</m:t>
                  </m:r>
                </m:sup>
              </m:sSup>
            </m:den>
          </m:f>
        </m:oMath>
      </m:oMathPara>
    </w:p>
    <w:p w:rsidR="00336B2E" w:rsidRPr="005E7FB4" w:rsidRDefault="00336B2E" w:rsidP="00336B2E">
      <w:pPr>
        <w:ind w:left="720"/>
      </w:pPr>
      <w:r>
        <w:t>Kelly Ratio is calculated as the average excess return divided by the variance of the excess return.</w:t>
      </w:r>
    </w:p>
    <w:p w:rsidR="00336B2E" w:rsidRPr="00C81D8B" w:rsidRDefault="00336B2E" w:rsidP="00336B2E">
      <w:pPr>
        <w:rPr>
          <w:b/>
        </w:rPr>
      </w:pPr>
      <w:r w:rsidRPr="00C81D8B">
        <w:rPr>
          <w:b/>
        </w:rPr>
        <w:t>Usage</w:t>
      </w:r>
    </w:p>
    <w:p w:rsidR="00336B2E" w:rsidRDefault="00336B2E" w:rsidP="00336B2E">
      <w:r>
        <w:tab/>
        <w:t>%KellyRatio(returns)</w:t>
      </w:r>
    </w:p>
    <w:p w:rsidR="00336B2E" w:rsidRDefault="00336B2E" w:rsidP="00336B2E">
      <w:r>
        <w:tab/>
        <w:t xml:space="preserve">%KellyRatio(returns, Rf=, </w:t>
      </w:r>
      <w:r w:rsidR="0022504E">
        <w:t>option</w:t>
      </w:r>
      <w:r>
        <w:t>=, VARDEF=, dateColumn=, outData=)</w:t>
      </w:r>
    </w:p>
    <w:p w:rsidR="00336B2E" w:rsidRPr="00C81D8B" w:rsidRDefault="00336B2E" w:rsidP="00336B2E">
      <w:pPr>
        <w:rPr>
          <w:b/>
        </w:rPr>
      </w:pPr>
      <w:r w:rsidRPr="00C81D8B">
        <w:rPr>
          <w:b/>
        </w:rPr>
        <w:lastRenderedPageBreak/>
        <w:t>Arguments</w:t>
      </w:r>
    </w:p>
    <w:p w:rsidR="00336B2E" w:rsidRPr="005C627C" w:rsidRDefault="00336B2E" w:rsidP="00336B2E">
      <w:pPr>
        <w:ind w:firstLine="720"/>
      </w:pPr>
      <w:r w:rsidRPr="005C627C">
        <w:t>returns - Required. Data Set containing returns.</w:t>
      </w:r>
    </w:p>
    <w:p w:rsidR="00336B2E" w:rsidRPr="005C627C" w:rsidRDefault="00336B2E" w:rsidP="00336B2E">
      <w:pPr>
        <w:ind w:firstLine="720"/>
      </w:pPr>
      <w:r w:rsidRPr="005C627C">
        <w:t xml:space="preserve">Rf - Optional. The value or variable representing the risk free rate of return. </w:t>
      </w:r>
      <w:r>
        <w:t>[</w:t>
      </w:r>
      <w:r w:rsidRPr="005C627C">
        <w:t>Default=0</w:t>
      </w:r>
      <w:r>
        <w:t>]</w:t>
      </w:r>
    </w:p>
    <w:p w:rsidR="00336B2E" w:rsidRPr="005C627C" w:rsidRDefault="0022504E" w:rsidP="00336B2E">
      <w:pPr>
        <w:ind w:firstLine="720"/>
      </w:pPr>
      <w:r>
        <w:t>option</w:t>
      </w:r>
      <w:r w:rsidR="00336B2E" w:rsidRPr="005C627C">
        <w:t xml:space="preserve"> - Optional. Option to use half-Kelly. </w:t>
      </w:r>
      <w:r w:rsidR="00336B2E">
        <w:t>[</w:t>
      </w:r>
      <w:r w:rsidR="00336B2E" w:rsidRPr="005C627C">
        <w:t>Default=HALF</w:t>
      </w:r>
      <w:r w:rsidR="00336B2E">
        <w:t>]</w:t>
      </w:r>
    </w:p>
    <w:p w:rsidR="00336B2E" w:rsidRPr="005C627C" w:rsidRDefault="00336B2E" w:rsidP="00336B2E">
      <w:pPr>
        <w:ind w:left="720"/>
      </w:pPr>
      <w:r w:rsidRPr="005C627C">
        <w:t xml:space="preserve">VARDEF - Optional. Specify the variance divisor, DF, degree of freedom, n-1; N, number of observations, n. {N, DF} </w:t>
      </w:r>
      <w:r>
        <w:t>[</w:t>
      </w:r>
      <w:r w:rsidRPr="005C627C">
        <w:t>Default= DF</w:t>
      </w:r>
      <w:r>
        <w:t>]</w:t>
      </w:r>
    </w:p>
    <w:p w:rsidR="00336B2E" w:rsidRPr="005C627C" w:rsidRDefault="00336B2E" w:rsidP="00336B2E">
      <w:pPr>
        <w:ind w:left="720"/>
      </w:pPr>
      <w:r w:rsidRPr="005C627C">
        <w:t xml:space="preserve">dateColumn - Optional. Date column in Data Set. </w:t>
      </w:r>
      <w:r>
        <w:t>[</w:t>
      </w:r>
      <w:r w:rsidRPr="005C627C">
        <w:t>Default=DATE</w:t>
      </w:r>
      <w:r>
        <w:t>]</w:t>
      </w:r>
    </w:p>
    <w:p w:rsidR="00336B2E" w:rsidRPr="005C627C" w:rsidRDefault="00336B2E" w:rsidP="00336B2E">
      <w:pPr>
        <w:ind w:left="720"/>
      </w:pPr>
      <w:r w:rsidRPr="005C627C">
        <w:t xml:space="preserve">outData - Optional. Output Data Set with Kelly ratio.  </w:t>
      </w:r>
      <w:r>
        <w:t>[</w:t>
      </w:r>
      <w:r w:rsidRPr="005C627C">
        <w:t>Default="KellyRatio"</w:t>
      </w:r>
      <w:r>
        <w:t>]</w:t>
      </w:r>
    </w:p>
    <w:p w:rsidR="00336B2E" w:rsidRDefault="00336B2E" w:rsidP="00336B2E">
      <w:r>
        <w:rPr>
          <w:b/>
        </w:rPr>
        <w:t>Author</w:t>
      </w:r>
    </w:p>
    <w:p w:rsidR="00336B2E" w:rsidRDefault="00336B2E" w:rsidP="00336B2E">
      <w:r>
        <w:tab/>
        <w:t>Ruicheng Ma</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KellyRatio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Pr="007C7FAB" w:rsidRDefault="00336B2E" w:rsidP="00336B2E">
      <w:pPr>
        <w:ind w:left="720"/>
      </w:pPr>
      <w:r>
        <w:rPr>
          <w:rFonts w:ascii="Courier New" w:hAnsi="Courier New" w:cs="Courier New"/>
          <w:color w:val="008000"/>
          <w:shd w:val="clear" w:color="auto" w:fill="FFFFFF"/>
        </w:rPr>
        <w:t xml:space="preserve">/*%KellyRatio(prices, Rf=0, </w:t>
      </w:r>
      <w:r w:rsidR="0022504E">
        <w:rPr>
          <w:rFonts w:ascii="Courier New" w:hAnsi="Courier New" w:cs="Courier New"/>
          <w:color w:val="008000"/>
          <w:shd w:val="clear" w:color="auto" w:fill="FFFFFF"/>
        </w:rPr>
        <w:t>option</w:t>
      </w:r>
      <w:bookmarkStart w:id="149" w:name="_GoBack"/>
      <w:bookmarkEnd w:id="149"/>
      <w:r>
        <w:rPr>
          <w:rFonts w:ascii="Courier New" w:hAnsi="Courier New" w:cs="Courier New"/>
          <w:color w:val="008000"/>
          <w:shd w:val="clear" w:color="auto" w:fill="FFFFFF"/>
        </w:rPr>
        <w:t>=HALF, dateColumn=DATE, outData=MyKellyRatio);*/</w:t>
      </w:r>
    </w:p>
    <w:p w:rsidR="003860FA" w:rsidRDefault="003860FA" w:rsidP="003860FA"/>
    <w:bookmarkStart w:id="150" w:name="name_LPM"/>
    <w:p w:rsidR="003860FA" w:rsidRDefault="003860FA" w:rsidP="003860FA">
      <w:pPr>
        <w:pStyle w:val="IntenseQuote"/>
      </w:pPr>
      <w:r>
        <w:rPr>
          <w:rStyle w:val="Hyperlink"/>
          <w:b/>
        </w:rPr>
        <w:fldChar w:fldCharType="begin"/>
      </w:r>
      <w:r>
        <w:rPr>
          <w:rStyle w:val="Hyperlink"/>
          <w:b/>
        </w:rPr>
        <w:instrText xml:space="preserve"> HYPERLINK  \l "LPM_TOC" </w:instrText>
      </w:r>
      <w:r>
        <w:rPr>
          <w:rStyle w:val="Hyperlink"/>
          <w:b/>
        </w:rPr>
        <w:fldChar w:fldCharType="separate"/>
      </w:r>
      <w:r w:rsidRPr="003860FA">
        <w:rPr>
          <w:rStyle w:val="Hyperlink"/>
          <w:b/>
        </w:rPr>
        <w:t>LPM</w:t>
      </w:r>
      <w:bookmarkEnd w:id="150"/>
      <w:r>
        <w:rPr>
          <w:rStyle w:val="Hyperlink"/>
          <w:b/>
        </w:rPr>
        <w:fldChar w:fldCharType="end"/>
      </w:r>
      <w:r>
        <w:tab/>
      </w:r>
      <w:r>
        <w:tab/>
        <w:t>calculate lower partial moments.</w:t>
      </w:r>
    </w:p>
    <w:p w:rsidR="003860FA" w:rsidRDefault="003860FA" w:rsidP="003860FA">
      <w:pPr>
        <w:rPr>
          <w:b/>
        </w:rPr>
      </w:pPr>
      <w:r>
        <w:rPr>
          <w:b/>
        </w:rPr>
        <w:t>Description</w:t>
      </w:r>
    </w:p>
    <w:p w:rsidR="003860FA" w:rsidRDefault="003860FA" w:rsidP="003860FA">
      <w:pPr>
        <w:ind w:left="720"/>
      </w:pPr>
      <w:r>
        <w:t xml:space="preserve">Similar to standard deviation, LPM is another series of risk measures with pre-specified threshold and a risk-preference indicator ‘n’. ‘n’ larger than 1 means investors are risk averse, less than 1 risk seeking, equal to 1 risk neutral. </w:t>
      </w:r>
    </w:p>
    <w:p w:rsidR="003860FA" w:rsidRPr="00856828" w:rsidRDefault="003860FA" w:rsidP="003860FA">
      <w:pPr>
        <w:rPr>
          <w:b/>
        </w:rPr>
      </w:pPr>
      <w:r w:rsidRPr="00856828">
        <w:rPr>
          <w:b/>
        </w:rPr>
        <w:t>Details</w:t>
      </w:r>
    </w:p>
    <w:p w:rsidR="003860FA" w:rsidRDefault="003860FA" w:rsidP="003860FA">
      <w:r>
        <w:tab/>
        <w:t>The Prospect Ratio can be calculated as:</w:t>
      </w:r>
    </w:p>
    <w:p w:rsidR="003860FA" w:rsidRPr="00856828" w:rsidRDefault="003860FA" w:rsidP="003860FA">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w:lastRenderedPageBreak/>
            <m:t>LPM=</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m</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m</m:t>
              </m:r>
            </m:sup>
            <m:e>
              <m:sSup>
                <m:sSupPr>
                  <m:ctrlPr>
                    <w:rPr>
                      <w:rFonts w:ascii="Cambria Math" w:eastAsiaTheme="minorEastAsia" w:hAnsi="Cambria Math"/>
                      <w:i/>
                      <w:sz w:val="28"/>
                      <w:szCs w:val="28"/>
                    </w:rPr>
                  </m:ctrlPr>
                </m:sSupPr>
                <m:e>
                  <m:r>
                    <w:rPr>
                      <w:rFonts w:ascii="Cambria Math" w:eastAsiaTheme="minorEastAsia" w:hAnsi="Cambria Math"/>
                      <w:sz w:val="28"/>
                      <w:szCs w:val="28"/>
                    </w:rPr>
                    <m:t>[</m:t>
                  </m:r>
                  <m:r>
                    <m:rPr>
                      <m:sty m:val="p"/>
                    </m:rPr>
                    <w:rPr>
                      <w:rFonts w:ascii="Cambria Math" w:eastAsiaTheme="minorEastAsia" w:hAnsi="Cambria Math"/>
                      <w:sz w:val="28"/>
                      <w:szCs w:val="28"/>
                    </w:rPr>
                    <m:t>max⁡</m:t>
                  </m:r>
                  <m:r>
                    <w:rPr>
                      <w:rFonts w:ascii="Cambria Math" w:eastAsiaTheme="minorEastAsia" w:hAnsi="Cambria Math"/>
                      <w:sz w:val="28"/>
                      <w:szCs w:val="28"/>
                    </w:rPr>
                    <m:t>(0,τ-</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it</m:t>
                      </m:r>
                    </m:sub>
                  </m:sSub>
                  <m:r>
                    <w:rPr>
                      <w:rFonts w:ascii="Cambria Math" w:eastAsiaTheme="minorEastAsia" w:hAnsi="Cambria Math"/>
                      <w:sz w:val="28"/>
                      <w:szCs w:val="28"/>
                    </w:rPr>
                    <m:t>]</m:t>
                  </m:r>
                </m:e>
                <m:sup>
                  <m:r>
                    <w:rPr>
                      <w:rFonts w:ascii="Cambria Math" w:eastAsiaTheme="minorEastAsia" w:hAnsi="Cambria Math"/>
                      <w:sz w:val="28"/>
                      <w:szCs w:val="28"/>
                    </w:rPr>
                    <m:t>n</m:t>
                  </m:r>
                </m:sup>
              </m:sSup>
            </m:e>
          </m:nary>
        </m:oMath>
      </m:oMathPara>
    </w:p>
    <w:p w:rsidR="003860FA" w:rsidRPr="00026436" w:rsidRDefault="003860FA" w:rsidP="003860FA">
      <w:pPr>
        <w:ind w:left="720"/>
        <w:rPr>
          <w:rFonts w:eastAsiaTheme="minorEastAsia"/>
          <w:lang w:eastAsia="zh-CN"/>
        </w:rPr>
      </w:pPr>
      <w:r>
        <w:t>Where X</w:t>
      </w:r>
      <w:r>
        <w:rPr>
          <w:vertAlign w:val="subscript"/>
        </w:rPr>
        <w:t>it</w:t>
      </w:r>
      <w:r>
        <w:t xml:space="preserve"> is the return of asset i at time t, n is the degree of the moment, m is either the </w:t>
      </w:r>
      <w:r>
        <w:rPr>
          <w:rFonts w:eastAsiaTheme="minorEastAsia" w:hint="eastAsia"/>
          <w:lang w:eastAsia="zh-CN"/>
        </w:rPr>
        <w:t>number</w:t>
      </w:r>
      <w:r>
        <w:rPr>
          <w:rFonts w:eastAsiaTheme="minorEastAsia"/>
          <w:lang w:eastAsia="zh-CN"/>
        </w:rPr>
        <w:t xml:space="preserve"> of all observations or observations less than </w:t>
      </w:r>
      <w:r>
        <w:rPr>
          <w:rFonts w:ascii="Cambria Math" w:eastAsiaTheme="minorEastAsia" w:hAnsi="Cambria Math"/>
          <w:lang w:eastAsia="zh-CN"/>
        </w:rPr>
        <w:t>𝜏</w:t>
      </w:r>
      <w:r>
        <w:rPr>
          <w:rFonts w:eastAsiaTheme="minorEastAsia"/>
          <w:lang w:eastAsia="zh-CN"/>
        </w:rPr>
        <w:t xml:space="preserve">. </w:t>
      </w:r>
      <w:r>
        <w:rPr>
          <w:rFonts w:ascii="Cambria Math" w:eastAsiaTheme="minorEastAsia" w:hAnsi="Cambria Math"/>
          <w:lang w:eastAsia="zh-CN"/>
        </w:rPr>
        <w:t>𝜏</w:t>
      </w:r>
      <w:r>
        <w:rPr>
          <w:rFonts w:eastAsiaTheme="minorEastAsia"/>
          <w:lang w:eastAsia="zh-CN"/>
        </w:rPr>
        <w:t xml:space="preserve"> can be the threshold or the mean value.</w:t>
      </w:r>
    </w:p>
    <w:p w:rsidR="003860FA" w:rsidRPr="00C81D8B" w:rsidRDefault="003860FA" w:rsidP="003860FA">
      <w:pPr>
        <w:rPr>
          <w:b/>
        </w:rPr>
      </w:pPr>
      <w:r w:rsidRPr="00C81D8B">
        <w:rPr>
          <w:b/>
        </w:rPr>
        <w:t>Usage</w:t>
      </w:r>
    </w:p>
    <w:p w:rsidR="003860FA" w:rsidRDefault="003860FA" w:rsidP="003860FA">
      <w:r>
        <w:tab/>
        <w:t>%LPM(returns)</w:t>
      </w:r>
    </w:p>
    <w:p w:rsidR="003860FA" w:rsidRDefault="003860FA" w:rsidP="003860FA">
      <w:r>
        <w:tab/>
        <w:t>%LPM(returns, n=, group=, threshold=, about_mean=, dateColumn=, outData=)</w:t>
      </w:r>
    </w:p>
    <w:p w:rsidR="003860FA" w:rsidRPr="00C81D8B" w:rsidRDefault="003860FA" w:rsidP="003860FA">
      <w:pPr>
        <w:rPr>
          <w:b/>
        </w:rPr>
      </w:pPr>
      <w:r w:rsidRPr="00C81D8B">
        <w:rPr>
          <w:b/>
        </w:rPr>
        <w:t>Arguments</w:t>
      </w:r>
    </w:p>
    <w:p w:rsidR="003860FA" w:rsidRPr="00B868A3" w:rsidRDefault="003860FA" w:rsidP="003860FA">
      <w:pPr>
        <w:ind w:firstLine="720"/>
      </w:pPr>
      <w:r w:rsidRPr="00B868A3">
        <w:t>returns - Required.  Data Set containing returns.</w:t>
      </w:r>
    </w:p>
    <w:p w:rsidR="003860FA" w:rsidRPr="00B868A3" w:rsidRDefault="003860FA" w:rsidP="003860FA">
      <w:pPr>
        <w:ind w:left="720"/>
      </w:pPr>
      <w:r w:rsidRPr="00B868A3">
        <w:t>n - Optional. The n-th moment to return. It can be used as an indicator of risk preference. Risk averse behavior is signified by n&gt;1, whereas risk seeking behavior is indicated</w:t>
      </w:r>
      <w:r>
        <w:t xml:space="preserve"> </w:t>
      </w:r>
      <w:r w:rsidRPr="00B868A3">
        <w:t xml:space="preserve">by n&lt;1. </w:t>
      </w:r>
      <w:r>
        <w:t>[Default=2]</w:t>
      </w:r>
    </w:p>
    <w:p w:rsidR="003860FA" w:rsidRPr="00B868A3" w:rsidRDefault="003860FA" w:rsidP="003860FA">
      <w:pPr>
        <w:ind w:left="720"/>
      </w:pPr>
      <w:r w:rsidRPr="00B868A3">
        <w:t>group - Optional. Specifies to choose full observations or subset observations in the divisor. {FULL, SUBSET}</w:t>
      </w:r>
      <w:r>
        <w:t xml:space="preserve"> [</w:t>
      </w:r>
      <w:r w:rsidRPr="00B868A3">
        <w:t>Default=FULL</w:t>
      </w:r>
      <w:r>
        <w:t>]</w:t>
      </w:r>
    </w:p>
    <w:p w:rsidR="003860FA" w:rsidRPr="00B868A3" w:rsidRDefault="003860FA" w:rsidP="003860FA">
      <w:pPr>
        <w:ind w:left="720"/>
      </w:pPr>
      <w:r w:rsidRPr="00B868A3">
        <w:t>threshold - Optional. A reference point to be compared. The reference point may be the mean or some</w:t>
      </w:r>
      <w:r>
        <w:t xml:space="preserve"> </w:t>
      </w:r>
      <w:r w:rsidRPr="00B868A3">
        <w:t xml:space="preserve">specified threshold. </w:t>
      </w:r>
      <w:r>
        <w:t>[</w:t>
      </w:r>
      <w:r w:rsidRPr="00B868A3">
        <w:t>Default=0</w:t>
      </w:r>
      <w:r>
        <w:t>]</w:t>
      </w:r>
    </w:p>
    <w:p w:rsidR="003860FA" w:rsidRPr="00B868A3" w:rsidRDefault="003860FA" w:rsidP="003860FA">
      <w:pPr>
        <w:ind w:left="720"/>
      </w:pPr>
      <w:r w:rsidRPr="00B868A3">
        <w:t xml:space="preserve">about_mean - Optional. Specify whether to calculate LPM about the mean under the threshold, the mean of all observations, or threshold. {UNDER, ALL, NULL}. </w:t>
      </w:r>
      <w:r>
        <w:t>[</w:t>
      </w:r>
      <w:r w:rsidRPr="00B868A3">
        <w:t>Default=NULL</w:t>
      </w:r>
      <w:r>
        <w:t>]</w:t>
      </w:r>
    </w:p>
    <w:p w:rsidR="003860FA" w:rsidRPr="00B868A3" w:rsidRDefault="003860FA" w:rsidP="003860FA">
      <w:pPr>
        <w:ind w:firstLine="720"/>
      </w:pPr>
      <w:r w:rsidRPr="00B868A3">
        <w:t>dateColumn - Optional. Date column in Data Set. Default=DATE</w:t>
      </w:r>
    </w:p>
    <w:p w:rsidR="003860FA" w:rsidRPr="00B868A3" w:rsidRDefault="003860FA" w:rsidP="003860FA">
      <w:pPr>
        <w:ind w:firstLine="720"/>
      </w:pPr>
      <w:r w:rsidRPr="00B868A3">
        <w:t xml:space="preserve">outData - Optional. Output Data Set with lower partial moments.  </w:t>
      </w:r>
      <w:r>
        <w:t>[</w:t>
      </w:r>
      <w:r w:rsidRPr="00B868A3">
        <w:t>Default="lpm"</w:t>
      </w:r>
      <w:r>
        <w:t>]</w:t>
      </w:r>
    </w:p>
    <w:p w:rsidR="003860FA" w:rsidRDefault="003860FA" w:rsidP="003860FA">
      <w:r>
        <w:rPr>
          <w:b/>
        </w:rPr>
        <w:t>Author</w:t>
      </w:r>
    </w:p>
    <w:p w:rsidR="003860FA" w:rsidRDefault="003860FA" w:rsidP="003860FA">
      <w:r>
        <w:tab/>
        <w:t>Qiyuan Yang</w:t>
      </w:r>
    </w:p>
    <w:p w:rsidR="003860FA" w:rsidRPr="0061732D" w:rsidRDefault="003860FA" w:rsidP="003860FA">
      <w:pPr>
        <w:rPr>
          <w:b/>
        </w:rPr>
      </w:pPr>
      <w:r w:rsidRPr="0061732D">
        <w:rPr>
          <w:b/>
        </w:rPr>
        <w:t>Reference</w:t>
      </w:r>
    </w:p>
    <w:p w:rsidR="003860FA" w:rsidRPr="0061732D" w:rsidRDefault="003860FA" w:rsidP="003860FA">
      <w:pPr>
        <w:ind w:left="720"/>
      </w:pPr>
      <w:r w:rsidRPr="0061732D">
        <w:t>Huffman S.P. &amp; Moll C.R., "The impact of Asymmetry on Expected Stock Returns: An Investigation of Alternative Risk Measures", Algorithmic Finance 1, 2011 p. 79-93</w:t>
      </w:r>
    </w:p>
    <w:p w:rsidR="003860FA" w:rsidRDefault="003860FA" w:rsidP="003860FA">
      <w:pPr>
        <w:ind w:left="720"/>
      </w:pPr>
      <w:r w:rsidRPr="0061732D">
        <w:t xml:space="preserve">Alexander Wojt, "Portfolio Selection and Lower Partial Moments", Ph.D. Thesis, Royal Institute of Technology, Sweden, 2009 </w:t>
      </w:r>
    </w:p>
    <w:p w:rsidR="003860FA" w:rsidRPr="00C81D8B" w:rsidRDefault="003860FA" w:rsidP="003860FA">
      <w:pPr>
        <w:rPr>
          <w:b/>
        </w:rPr>
      </w:pPr>
      <w:r w:rsidRPr="00C81D8B">
        <w:rPr>
          <w:b/>
        </w:rPr>
        <w:t>Examples</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860FA" w:rsidRDefault="003860FA" w:rsidP="003860FA">
      <w:pPr>
        <w:ind w:firstLine="720"/>
        <w:rPr>
          <w:b/>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LPM</w:t>
      </w:r>
      <w:r>
        <w:rPr>
          <w:rFonts w:ascii="Courier New" w:hAnsi="Courier New" w:cs="Courier New"/>
          <w:color w:val="000000"/>
          <w:shd w:val="clear" w:color="auto" w:fill="FFFFFF"/>
        </w:rPr>
        <w:t>(prices);</w:t>
      </w:r>
    </w:p>
    <w:p w:rsidR="003860FA" w:rsidRDefault="003860FA" w:rsidP="003860FA"/>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860FA" w:rsidRPr="007C7FAB" w:rsidRDefault="003860FA" w:rsidP="003860FA">
      <w:pPr>
        <w:ind w:left="720"/>
      </w:pPr>
      <w:r>
        <w:rPr>
          <w:rFonts w:ascii="Courier New" w:hAnsi="Courier New" w:cs="Courier New"/>
          <w:color w:val="008000"/>
          <w:shd w:val="clear" w:color="auto" w:fill="FFFFFF"/>
        </w:rPr>
        <w:t>/*%LPM(prices, n=1, group=SUBSET, threshold=0, about_mean=UNDER, dateColumn=DATE, outData=MyLPM);*/</w:t>
      </w:r>
    </w:p>
    <w:p w:rsidR="00336B2E" w:rsidRDefault="00336B2E" w:rsidP="0045193B">
      <w:pPr>
        <w:rPr>
          <w:rFonts w:ascii="Courier New" w:hAnsi="Courier New" w:cs="Courier New"/>
          <w:color w:val="008000"/>
          <w:shd w:val="clear" w:color="auto" w:fill="FFFFFF"/>
        </w:rPr>
      </w:pPr>
    </w:p>
    <w:bookmarkStart w:id="151" w:name="name_MartinRatio"/>
    <w:p w:rsidR="00F20F01" w:rsidRDefault="00F20F01" w:rsidP="00F20F01">
      <w:pPr>
        <w:pStyle w:val="IntenseQuote"/>
      </w:pPr>
      <w:r>
        <w:rPr>
          <w:b/>
        </w:rPr>
        <w:fldChar w:fldCharType="begin"/>
      </w:r>
      <w:r>
        <w:rPr>
          <w:b/>
        </w:rPr>
        <w:instrText xml:space="preserve"> HYPERLINK  \l "MartinRatio_TOC" </w:instrText>
      </w:r>
      <w:r>
        <w:rPr>
          <w:b/>
        </w:rPr>
        <w:fldChar w:fldCharType="separate"/>
      </w:r>
      <w:r w:rsidRPr="00F20F01">
        <w:rPr>
          <w:rStyle w:val="Hyperlink"/>
          <w:b/>
        </w:rPr>
        <w:t>Martin_Ratio</w:t>
      </w:r>
      <w:bookmarkEnd w:id="151"/>
      <w:r>
        <w:rPr>
          <w:b/>
        </w:rPr>
        <w:fldChar w:fldCharType="end"/>
      </w:r>
      <w:r>
        <w:tab/>
      </w:r>
      <w:r>
        <w:tab/>
        <w:t>calculate Martin Ratio</w:t>
      </w:r>
    </w:p>
    <w:p w:rsidR="00F20F01" w:rsidRDefault="00F20F01" w:rsidP="00F20F01">
      <w:pPr>
        <w:rPr>
          <w:b/>
        </w:rPr>
      </w:pPr>
      <w:r>
        <w:rPr>
          <w:b/>
        </w:rPr>
        <w:t>Description</w:t>
      </w:r>
    </w:p>
    <w:p w:rsidR="00F20F01" w:rsidRDefault="00F20F01" w:rsidP="00401A14">
      <w:pPr>
        <w:ind w:left="720"/>
      </w:pPr>
      <w:r>
        <w:t>Martin Ratio is calculated by taking the difference between asset return and risk free rate and divided by Ulcer Index.</w:t>
      </w:r>
    </w:p>
    <w:p w:rsidR="00F20F01" w:rsidRPr="00C81D8B" w:rsidRDefault="00F20F01" w:rsidP="00F20F01">
      <w:pPr>
        <w:rPr>
          <w:b/>
        </w:rPr>
      </w:pPr>
      <w:r>
        <w:rPr>
          <w:b/>
        </w:rPr>
        <w:t>Details</w:t>
      </w:r>
    </w:p>
    <w:p w:rsidR="00F20F01" w:rsidRDefault="00F20F01" w:rsidP="00F20F01">
      <w:r>
        <w:tab/>
        <w:t>The Ulcer Index and Martin Ratio can be calculated as:</w:t>
      </w:r>
    </w:p>
    <w:p w:rsidR="00F20F01" w:rsidRPr="00375AEB"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Ulcer Index=</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oMath>
      </m:oMathPara>
    </w:p>
    <w:p w:rsidR="00F20F01" w:rsidRPr="00674546"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Martin Ratio=</m:t>
          </m:r>
          <m:f>
            <m:fPr>
              <m:ctrlPr>
                <w:rPr>
                  <w:rFonts w:ascii="Cambria Math" w:eastAsiaTheme="minorEastAsia" w:hAnsi="Cambria Math"/>
                  <w:i/>
                  <w:sz w:val="28"/>
                  <w:szCs w:val="28"/>
                </w:rPr>
              </m:ctrlPr>
            </m:fPr>
            <m:num>
              <m:r>
                <w:rPr>
                  <w:rFonts w:ascii="Cambria Math" w:eastAsiaTheme="minorEastAsia" w:hAnsi="Cambria Math"/>
                  <w:sz w:val="28"/>
                  <w:szCs w:val="28"/>
                </w:rPr>
                <m:t>asset return-risk free rate</m:t>
              </m:r>
            </m:num>
            <m:den>
              <m:r>
                <w:rPr>
                  <w:rFonts w:ascii="Cambria Math" w:eastAsiaTheme="minorEastAsia" w:hAnsi="Cambria Math"/>
                  <w:sz w:val="28"/>
                  <w:szCs w:val="28"/>
                </w:rPr>
                <m:t>Ulcer Index</m:t>
              </m:r>
            </m:den>
          </m:f>
        </m:oMath>
      </m:oMathPara>
    </w:p>
    <w:p w:rsidR="00F20F01" w:rsidRPr="00C81D8B" w:rsidRDefault="00F20F01" w:rsidP="00F20F01">
      <w:pPr>
        <w:rPr>
          <w:b/>
        </w:rPr>
      </w:pPr>
      <w:r w:rsidRPr="00C81D8B">
        <w:rPr>
          <w:b/>
        </w:rPr>
        <w:t>Usage</w:t>
      </w:r>
    </w:p>
    <w:p w:rsidR="00F20F01" w:rsidRDefault="00F20F01" w:rsidP="00F20F01">
      <w:r>
        <w:tab/>
        <w:t>%Martin_Ratio(returns);</w:t>
      </w:r>
    </w:p>
    <w:p w:rsidR="00F20F01" w:rsidRDefault="00F20F01" w:rsidP="00F20F01">
      <w:r>
        <w:tab/>
        <w:t>%Martin_Ratio(returns,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w:t>
      </w:r>
      <w:r w:rsidR="00512383">
        <w:t>T</w:t>
      </w:r>
      <w:r w:rsidRPr="00F94F75">
        <w:t xml:space="preserve">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lastRenderedPageBreak/>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m</w:t>
      </w:r>
      <w:r w:rsidR="00A95CE6">
        <w:t xml:space="preserve">artin </w:t>
      </w:r>
      <w:r w:rsidR="00A67E1E">
        <w:t>r</w:t>
      </w:r>
      <w:r w:rsidR="00A95CE6">
        <w:t>atio</w:t>
      </w:r>
      <w:r w:rsidRPr="00B561AC">
        <w:t xml:space="preserve">.  </w:t>
      </w:r>
      <w:r>
        <w:t>[Default="MartinRatio"]</w:t>
      </w:r>
    </w:p>
    <w:p w:rsidR="00F20F01" w:rsidRDefault="00F20F01" w:rsidP="00F20F01">
      <w:r>
        <w:rPr>
          <w:b/>
        </w:rPr>
        <w:t>Author</w:t>
      </w:r>
    </w:p>
    <w:p w:rsidR="00F20F01" w:rsidRDefault="00F20F01" w:rsidP="00F20F01">
      <w:r>
        <w:tab/>
        <w:t>Qiyuan Yang</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Martin_Ratio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/*%Martin_Ratio(prices, Rf=0, method=LOG, dateColumn=DATE, outData=MyMartinRatio);*/</w:t>
      </w:r>
    </w:p>
    <w:p w:rsidR="00F20F01" w:rsidRDefault="00F20F01" w:rsidP="0045193B">
      <w:pPr>
        <w:rPr>
          <w:rFonts w:ascii="Courier New" w:hAnsi="Courier New" w:cs="Courier New"/>
          <w:color w:val="008000"/>
          <w:shd w:val="clear" w:color="auto" w:fill="FFFFFF"/>
        </w:rPr>
      </w:pPr>
    </w:p>
    <w:bookmarkStart w:id="152" w:name="name_MaxDrawdown"/>
    <w:p w:rsidR="004E4AF3" w:rsidRDefault="004E4AF3" w:rsidP="004E4AF3">
      <w:pPr>
        <w:pStyle w:val="IntenseQuote"/>
      </w:pPr>
      <w:r>
        <w:rPr>
          <w:b/>
        </w:rPr>
        <w:fldChar w:fldCharType="begin"/>
      </w:r>
      <w:r>
        <w:rPr>
          <w:b/>
        </w:rPr>
        <w:instrText xml:space="preserve"> HYPERLINK  \l "MaxDrawdown_TOC" </w:instrText>
      </w:r>
      <w:r>
        <w:rPr>
          <w:b/>
        </w:rPr>
        <w:fldChar w:fldCharType="separate"/>
      </w:r>
      <w:r w:rsidRPr="004E4AF3">
        <w:rPr>
          <w:rStyle w:val="Hyperlink"/>
          <w:b/>
        </w:rPr>
        <w:t>max_drawdown</w:t>
      </w:r>
      <w:bookmarkEnd w:id="152"/>
      <w:r>
        <w:rPr>
          <w:b/>
        </w:rPr>
        <w:fldChar w:fldCharType="end"/>
      </w:r>
      <w:r>
        <w:tab/>
      </w:r>
      <w:r>
        <w:tab/>
        <w:t xml:space="preserve">calculate drawdowns </w:t>
      </w:r>
    </w:p>
    <w:p w:rsidR="004E4AF3" w:rsidRDefault="004E4AF3" w:rsidP="004E4AF3">
      <w:pPr>
        <w:rPr>
          <w:b/>
        </w:rPr>
      </w:pPr>
      <w:r>
        <w:rPr>
          <w:b/>
        </w:rPr>
        <w:t>Description</w:t>
      </w:r>
    </w:p>
    <w:p w:rsidR="004E4AF3" w:rsidRDefault="004E4AF3" w:rsidP="00401A14">
      <w:pPr>
        <w:ind w:left="720"/>
      </w:pPr>
      <w:r>
        <w:t>Finds the worst drawdown for the whole time period for every asset. The drawdown is calculated based on cumulative return. The ‘invert’ option allows user to output drawdown as either positive or negative numbers to serve different purposes.</w:t>
      </w:r>
    </w:p>
    <w:p w:rsidR="004E4AF3" w:rsidRPr="00C81D8B" w:rsidRDefault="004E4AF3" w:rsidP="004E4AF3">
      <w:pPr>
        <w:rPr>
          <w:b/>
        </w:rPr>
      </w:pPr>
      <w:r w:rsidRPr="00C81D8B">
        <w:rPr>
          <w:b/>
        </w:rPr>
        <w:t>Usage</w:t>
      </w:r>
    </w:p>
    <w:p w:rsidR="004E4AF3" w:rsidRDefault="004E4AF3" w:rsidP="004E4AF3">
      <w:r>
        <w:tab/>
        <w:t>%max_drawdowns(returns);</w:t>
      </w:r>
    </w:p>
    <w:p w:rsidR="004E4AF3" w:rsidRDefault="004E4AF3" w:rsidP="004E4AF3">
      <w:r>
        <w:tab/>
        <w:t>%max_drawdowns(returns, method=, invert=, dateColumn=, outData=);</w:t>
      </w:r>
    </w:p>
    <w:p w:rsidR="004E4AF3" w:rsidRDefault="004E4AF3" w:rsidP="004E4AF3">
      <w:pPr>
        <w:rPr>
          <w:b/>
        </w:rPr>
      </w:pPr>
      <w:r w:rsidRPr="00C81D8B">
        <w:rPr>
          <w:b/>
        </w:rPr>
        <w:t>Arguments</w:t>
      </w:r>
    </w:p>
    <w:p w:rsidR="004E4AF3" w:rsidRPr="00F00351" w:rsidRDefault="004E4AF3" w:rsidP="004E4AF3">
      <w:pPr>
        <w:ind w:left="720"/>
      </w:pPr>
      <w:r w:rsidRPr="00F00351">
        <w:t>returns - Required.  Data Set containing returns.</w:t>
      </w:r>
    </w:p>
    <w:p w:rsidR="004E4AF3" w:rsidRPr="009B1A9B" w:rsidRDefault="004E4AF3" w:rsidP="004E4AF3">
      <w:pPr>
        <w:ind w:left="720"/>
      </w:pPr>
      <w:r w:rsidRPr="009B1A9B">
        <w:lastRenderedPageBreak/>
        <w:t>method - Optional. Specifies either DISCRETE or LOG chain</w:t>
      </w:r>
      <w:r>
        <w:t>ing method {DISCRETE, LOG}.    [</w:t>
      </w:r>
      <w:r w:rsidRPr="009B1A9B">
        <w:t>Default=DISCRETE</w:t>
      </w:r>
      <w:r>
        <w:t>]</w:t>
      </w:r>
    </w:p>
    <w:p w:rsidR="004E4AF3" w:rsidRPr="00F00351" w:rsidRDefault="004E4AF3" w:rsidP="004E4AF3">
      <w:pPr>
        <w:ind w:left="720"/>
      </w:pPr>
      <w:r>
        <w:t>invert - Optional. Specifies</w:t>
      </w:r>
      <w:r w:rsidRPr="00F00351">
        <w:t xml:space="preserve"> whether to invert the drawdown measure.  </w:t>
      </w:r>
      <w:r>
        <w:t>[Default=TRUE]</w:t>
      </w:r>
    </w:p>
    <w:p w:rsidR="004E4AF3" w:rsidRPr="00F00351" w:rsidRDefault="004E4AF3" w:rsidP="004E4AF3">
      <w:pPr>
        <w:ind w:left="720"/>
      </w:pPr>
      <w:r w:rsidRPr="00F00351">
        <w:t xml:space="preserve">dateColumn - Optional. Date column in Data Set. </w:t>
      </w:r>
      <w:r>
        <w:t>[</w:t>
      </w:r>
      <w:r w:rsidRPr="00F00351">
        <w:t>Default=DATE</w:t>
      </w:r>
      <w:r>
        <w:t>]</w:t>
      </w:r>
    </w:p>
    <w:p w:rsidR="004E4AF3" w:rsidRPr="00F00351" w:rsidRDefault="004E4AF3" w:rsidP="004E4AF3">
      <w:pPr>
        <w:ind w:left="720"/>
      </w:pPr>
      <w:r w:rsidRPr="00F00351">
        <w:t xml:space="preserve">outData - Optional. Output Data Set with maximum drawdowns.  </w:t>
      </w:r>
      <w:r>
        <w:t>[Default="max_dd"]</w:t>
      </w:r>
    </w:p>
    <w:p w:rsidR="004E4AF3" w:rsidRDefault="004E4AF3" w:rsidP="004E4AF3">
      <w:r>
        <w:rPr>
          <w:b/>
        </w:rPr>
        <w:t>Author</w:t>
      </w:r>
    </w:p>
    <w:p w:rsidR="004E4AF3" w:rsidRDefault="004E4AF3" w:rsidP="004E4AF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4E4AF3">
          <w:rPr>
            <w:rStyle w:val="Hyperlink"/>
          </w:rPr>
          <w:t>Drawdowns</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max_drawdown</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/*%max_drawdown(prices, method=LOG, invert=FALSE, dateColumn=DATE, outData=MyMaxDrawdowns);*/</w:t>
      </w:r>
    </w:p>
    <w:p w:rsidR="004E4AF3" w:rsidRDefault="004E4AF3" w:rsidP="0045193B">
      <w:pPr>
        <w:rPr>
          <w:rFonts w:ascii="Courier New" w:hAnsi="Courier New" w:cs="Courier New"/>
          <w:color w:val="008000"/>
          <w:shd w:val="clear" w:color="auto" w:fill="FFFFFF"/>
        </w:rPr>
      </w:pPr>
    </w:p>
    <w:bookmarkStart w:id="153" w:name="name_MeanAbsDeviation"/>
    <w:p w:rsidR="00BC1DDF" w:rsidRDefault="00BC1DDF" w:rsidP="00BC1DDF">
      <w:pPr>
        <w:pStyle w:val="IntenseQuote"/>
      </w:pPr>
      <w:r>
        <w:rPr>
          <w:b/>
        </w:rPr>
        <w:fldChar w:fldCharType="begin"/>
      </w:r>
      <w:r>
        <w:rPr>
          <w:b/>
        </w:rPr>
        <w:instrText xml:space="preserve"> HYPERLINK  \l "MeanAbsDeviation_TOC" </w:instrText>
      </w:r>
      <w:r>
        <w:rPr>
          <w:b/>
        </w:rPr>
        <w:fldChar w:fldCharType="separate"/>
      </w:r>
      <w:r w:rsidRPr="00BC1DDF">
        <w:rPr>
          <w:rStyle w:val="Hyperlink"/>
          <w:b/>
        </w:rPr>
        <w:t>Mean_Abs_Deviation</w:t>
      </w:r>
      <w:bookmarkEnd w:id="153"/>
      <w:r>
        <w:rPr>
          <w:b/>
        </w:rPr>
        <w:fldChar w:fldCharType="end"/>
      </w:r>
      <w:r>
        <w:tab/>
      </w:r>
      <w:r>
        <w:tab/>
        <w:t xml:space="preserve">calculate mean absolute deviation </w:t>
      </w:r>
    </w:p>
    <w:p w:rsidR="00BC1DDF" w:rsidRDefault="00BC1DDF" w:rsidP="00BC1DDF">
      <w:pPr>
        <w:rPr>
          <w:b/>
        </w:rPr>
      </w:pPr>
      <w:r>
        <w:rPr>
          <w:b/>
        </w:rPr>
        <w:t>Description</w:t>
      </w:r>
    </w:p>
    <w:p w:rsidR="00BC1DDF" w:rsidRDefault="00BC1DDF" w:rsidP="00401A14">
      <w:pPr>
        <w:ind w:left="720"/>
      </w:pPr>
      <w:r>
        <w:t>Calculate mean absolute deviation. It is defined as the sum of absolute value of difference between the returns and average return divided by total number.</w:t>
      </w:r>
    </w:p>
    <w:p w:rsidR="00BC1DDF" w:rsidRDefault="00BC1DDF" w:rsidP="00BC1DDF">
      <w:pPr>
        <w:rPr>
          <w:b/>
        </w:rPr>
      </w:pPr>
      <w:r>
        <w:rPr>
          <w:b/>
        </w:rPr>
        <w:t>Details</w:t>
      </w:r>
    </w:p>
    <w:p w:rsidR="00BC1DDF" w:rsidRPr="00C61945" w:rsidRDefault="00BC1DDF" w:rsidP="00BC1DDF">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MeanAbsoluteDeviation=</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e>
              </m:d>
            </m:e>
          </m:nary>
        </m:oMath>
      </m:oMathPara>
    </w:p>
    <w:p w:rsidR="00BC1DDF" w:rsidRPr="00C81D8B" w:rsidRDefault="00BC1DDF" w:rsidP="00BC1DDF">
      <w:pPr>
        <w:rPr>
          <w:b/>
        </w:rPr>
      </w:pPr>
      <w:r w:rsidRPr="00C81D8B">
        <w:rPr>
          <w:b/>
        </w:rPr>
        <w:lastRenderedPageBreak/>
        <w:t>Usage</w:t>
      </w:r>
    </w:p>
    <w:p w:rsidR="00BC1DDF" w:rsidRDefault="00BC1DDF" w:rsidP="00BC1DDF">
      <w:r>
        <w:tab/>
        <w:t>%Mean_Abs_Deviation(returns=);</w:t>
      </w:r>
    </w:p>
    <w:p w:rsidR="00BC1DDF" w:rsidRDefault="00BC1DDF" w:rsidP="00BC1DDF">
      <w:r>
        <w:tab/>
        <w:t>%Mean_Abs_Deviation(returns=, dateColumn=, outData=);</w:t>
      </w:r>
    </w:p>
    <w:p w:rsidR="00BC1DDF" w:rsidRDefault="00BC1DDF" w:rsidP="00BC1DDF">
      <w:pPr>
        <w:rPr>
          <w:b/>
        </w:rPr>
      </w:pPr>
      <w:r w:rsidRPr="00C81D8B">
        <w:rPr>
          <w:b/>
        </w:rPr>
        <w:t>Arguments</w:t>
      </w:r>
    </w:p>
    <w:p w:rsidR="00BC1DDF" w:rsidRPr="00116971" w:rsidRDefault="00BC1DDF" w:rsidP="00BC1DDF">
      <w:pPr>
        <w:ind w:left="720"/>
      </w:pPr>
      <w:r w:rsidRPr="00116971">
        <w:t>returns - Required.  Data Set containing returns.</w:t>
      </w:r>
    </w:p>
    <w:p w:rsidR="00BC1DDF" w:rsidRPr="00116971" w:rsidRDefault="00BC1DDF" w:rsidP="00BC1DDF">
      <w:pPr>
        <w:ind w:left="720"/>
      </w:pPr>
      <w:r w:rsidRPr="00116971">
        <w:t xml:space="preserve">dateColumn - Optional. Date column in Data Set. </w:t>
      </w:r>
      <w:r>
        <w:t>[</w:t>
      </w:r>
      <w:r w:rsidRPr="00116971">
        <w:t>Default=DATE</w:t>
      </w:r>
      <w:r>
        <w:t>]</w:t>
      </w:r>
    </w:p>
    <w:p w:rsidR="00BC1DDF" w:rsidRDefault="00BC1DDF" w:rsidP="00BC1DDF">
      <w:pPr>
        <w:ind w:left="720"/>
      </w:pPr>
      <w:r w:rsidRPr="00116971">
        <w:t xml:space="preserve">outData - Optional. Output Data Set with mean absolute deviation.  </w:t>
      </w:r>
      <w:r>
        <w:t>[Default="mean_abs_dev"]</w:t>
      </w:r>
    </w:p>
    <w:p w:rsidR="00BC1DDF" w:rsidRDefault="00BC1DDF" w:rsidP="00BC1DDF">
      <w:r>
        <w:rPr>
          <w:b/>
        </w:rPr>
        <w:t>Author</w:t>
      </w:r>
    </w:p>
    <w:p w:rsidR="00BC1DDF" w:rsidRPr="00642D09" w:rsidRDefault="00BC1DDF" w:rsidP="00BC1DDF">
      <w:r>
        <w:tab/>
        <w:t>Qiyuan Yang</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Mean_Abs_Deviation</w:t>
      </w:r>
      <w:r>
        <w:rPr>
          <w:rFonts w:ascii="Courier New" w:hAnsi="Courier New" w:cs="Courier New"/>
          <w:color w:val="000000"/>
          <w:shd w:val="clear" w:color="auto" w:fill="FFFFFF"/>
        </w:rPr>
        <w:t>(prices);</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/*%Mean_Abs_Deviation(prices, dateColumn=DATE, outData=MyMeanAbsDev);*/</w:t>
      </w:r>
    </w:p>
    <w:p w:rsidR="00BC1DDF" w:rsidRDefault="00BC1DDF" w:rsidP="0045193B">
      <w:pPr>
        <w:rPr>
          <w:rFonts w:ascii="Courier New" w:hAnsi="Courier New" w:cs="Courier New"/>
          <w:color w:val="008000"/>
          <w:shd w:val="clear" w:color="auto" w:fill="FFFFFF"/>
        </w:rPr>
      </w:pPr>
    </w:p>
    <w:bookmarkStart w:id="154" w:name="name_MSquared"/>
    <w:p w:rsidR="0045193B" w:rsidRDefault="00C77464" w:rsidP="0045193B">
      <w:pPr>
        <w:pStyle w:val="IntenseQuote"/>
      </w:pPr>
      <w:r>
        <w:rPr>
          <w:b/>
        </w:rPr>
        <w:fldChar w:fldCharType="begin"/>
      </w:r>
      <w:r>
        <w:rPr>
          <w:b/>
        </w:rPr>
        <w:instrText xml:space="preserve"> HYPERLINK  \l "MSquared_TOC" </w:instrText>
      </w:r>
      <w:r>
        <w:rPr>
          <w:b/>
        </w:rPr>
        <w:fldChar w:fldCharType="separate"/>
      </w:r>
      <w:r w:rsidR="000157AE" w:rsidRPr="00C77464">
        <w:rPr>
          <w:rStyle w:val="Hyperlink"/>
          <w:b/>
        </w:rPr>
        <w:t>MSquared</w:t>
      </w:r>
      <w:bookmarkEnd w:id="154"/>
      <w:r>
        <w:rPr>
          <w:b/>
        </w:rPr>
        <w:fldChar w:fldCharType="end"/>
      </w:r>
      <w:r w:rsidR="0045193B">
        <w:tab/>
      </w:r>
      <w:r w:rsidR="0045193B">
        <w:tab/>
        <w:t>M squared of the return distribution</w:t>
      </w:r>
    </w:p>
    <w:p w:rsidR="0045193B" w:rsidRDefault="0045193B" w:rsidP="0045193B">
      <w:pPr>
        <w:rPr>
          <w:b/>
        </w:rPr>
      </w:pPr>
      <w:r>
        <w:rPr>
          <w:b/>
        </w:rPr>
        <w:t>Description</w:t>
      </w:r>
    </w:p>
    <w:p w:rsidR="0045193B" w:rsidRDefault="0045193B" w:rsidP="0045193B">
      <w:pPr>
        <w:ind w:left="720"/>
      </w:pPr>
      <w:r>
        <w:t>M squared is a risk adjusted return useful to judge the size of relativ</w:t>
      </w:r>
      <w:r w:rsidR="00A45BBB">
        <w:t>e performance between different</w:t>
      </w:r>
      <w:r>
        <w:t xml:space="preserve"> portfolios. With it you can compare portfolios with different levels of risk.</w:t>
      </w:r>
    </w:p>
    <w:p w:rsidR="0045193B" w:rsidRDefault="0045193B" w:rsidP="0045193B">
      <w:pPr>
        <w:rPr>
          <w:b/>
        </w:rPr>
      </w:pPr>
      <w:r>
        <w:rPr>
          <w:b/>
        </w:rPr>
        <w:t>Details</w:t>
      </w:r>
    </w:p>
    <w:p w:rsidR="0045193B" w:rsidRPr="0068717B" w:rsidRDefault="007F0AF1" w:rsidP="0068717B">
      <w:pPr>
        <w:jc w:val="center"/>
        <w:rPr>
          <w:rFonts w:eastAsiaTheme="minorEastAsia"/>
          <w:sz w:val="28"/>
          <w:szCs w:val="28"/>
        </w:rPr>
      </w:pPr>
      <m:oMathPara>
        <m:oMath>
          <m:sSup>
            <m:sSupPr>
              <m:ctrlPr>
                <w:rPr>
                  <w:rFonts w:ascii="Cambria Math" w:hAnsi="Cambria Math"/>
                  <w:i/>
                  <w:sz w:val="28"/>
                  <w:szCs w:val="28"/>
                  <w:bdr w:val="single" w:sz="4" w:space="0" w:color="auto"/>
                </w:rPr>
              </m:ctrlPr>
            </m:sSupPr>
            <m:e>
              <m:r>
                <w:rPr>
                  <w:rFonts w:ascii="Cambria Math" w:hAnsi="Cambria Math"/>
                  <w:sz w:val="28"/>
                  <w:szCs w:val="28"/>
                  <w:bdr w:val="single" w:sz="4" w:space="0" w:color="auto"/>
                </w:rPr>
                <m:t>M</m:t>
              </m:r>
            </m:e>
            <m:sup>
              <m:r>
                <w:rPr>
                  <w:rFonts w:ascii="Cambria Math" w:hAnsi="Cambria Math"/>
                  <w:sz w:val="28"/>
                  <w:szCs w:val="28"/>
                  <w:bdr w:val="single" w:sz="4" w:space="0" w:color="auto"/>
                </w:rPr>
                <m:t>2</m:t>
              </m:r>
            </m:sup>
          </m:sSup>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p</m:t>
              </m:r>
            </m:sub>
          </m:sSub>
          <m:r>
            <w:rPr>
              <w:rFonts w:ascii="Cambria Math" w:hAnsi="Cambria Math"/>
              <w:sz w:val="28"/>
              <w:szCs w:val="28"/>
              <w:bdr w:val="single" w:sz="4" w:space="0" w:color="auto"/>
            </w:rPr>
            <m:t>+SR*</m:t>
          </m:r>
          <m:d>
            <m:dPr>
              <m:ctrlPr>
                <w:rPr>
                  <w:rFonts w:ascii="Cambria Math" w:hAnsi="Cambria Math"/>
                  <w:i/>
                  <w:sz w:val="28"/>
                  <w:szCs w:val="28"/>
                  <w:bdr w:val="single" w:sz="4" w:space="0" w:color="auto"/>
                </w:rPr>
              </m:ctrlPr>
            </m:dPr>
            <m:e>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m</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p</m:t>
                  </m:r>
                </m:sub>
              </m:sSub>
            </m:e>
          </m:d>
          <m:r>
            <w:rPr>
              <w:rFonts w:ascii="Cambria Math" w:hAnsi="Cambria Math"/>
              <w:sz w:val="28"/>
              <w:szCs w:val="28"/>
              <w:bdr w:val="single" w:sz="4" w:space="0" w:color="auto"/>
            </w:rPr>
            <m:t>=</m:t>
          </m:r>
          <m:d>
            <m:dPr>
              <m:ctrlPr>
                <w:rPr>
                  <w:rFonts w:ascii="Cambria Math" w:hAnsi="Cambria Math"/>
                  <w:i/>
                  <w:sz w:val="28"/>
                  <w:szCs w:val="28"/>
                  <w:bdr w:val="single" w:sz="4" w:space="0" w:color="auto"/>
                </w:rPr>
              </m:ctrlPr>
            </m:dPr>
            <m:e>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p</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f</m:t>
                  </m:r>
                </m:sub>
              </m:sSub>
            </m:e>
          </m:d>
          <m:r>
            <w:rPr>
              <w:rFonts w:ascii="Cambria Math" w:hAnsi="Cambria Math"/>
              <w:sz w:val="28"/>
              <w:szCs w:val="28"/>
              <w:bdr w:val="single" w:sz="4" w:space="0" w:color="auto"/>
            </w:rPr>
            <m:t>*</m:t>
          </m:r>
          <m:f>
            <m:fPr>
              <m:ctrlPr>
                <w:rPr>
                  <w:rFonts w:ascii="Cambria Math" w:hAnsi="Cambria Math"/>
                  <w:i/>
                  <w:sz w:val="28"/>
                  <w:szCs w:val="28"/>
                  <w:bdr w:val="single" w:sz="4" w:space="0" w:color="auto"/>
                </w:rPr>
              </m:ctrlPr>
            </m:fPr>
            <m:num>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m</m:t>
                  </m:r>
                </m:sub>
              </m:sSub>
            </m:num>
            <m:den>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p</m:t>
                  </m:r>
                </m:sub>
              </m:sSub>
            </m:den>
          </m:f>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f</m:t>
              </m:r>
            </m:sub>
          </m:sSub>
        </m:oMath>
      </m:oMathPara>
    </w:p>
    <w:p w:rsidR="0045193B" w:rsidRDefault="0045193B" w:rsidP="0045193B">
      <w:r>
        <w:rPr>
          <w:b/>
        </w:rPr>
        <w:lastRenderedPageBreak/>
        <w:t>Usage</w:t>
      </w:r>
    </w:p>
    <w:p w:rsidR="0045193B" w:rsidRDefault="0045193B" w:rsidP="0045193B">
      <w:r>
        <w:tab/>
        <w:t>%</w:t>
      </w:r>
      <w:r w:rsidR="0068717B">
        <w:t xml:space="preserve">MSquared </w:t>
      </w:r>
      <w:r>
        <w:t>(</w:t>
      </w:r>
      <w:r w:rsidR="00E136EA">
        <w:t>r</w:t>
      </w:r>
      <w:r>
        <w:t>eturns</w:t>
      </w:r>
      <w:r w:rsidR="0068717B">
        <w:t>, BM=</w:t>
      </w:r>
      <w:r>
        <w:t>);</w:t>
      </w:r>
    </w:p>
    <w:p w:rsidR="0045193B" w:rsidRDefault="0045193B" w:rsidP="0045193B">
      <w:pPr>
        <w:ind w:left="720"/>
      </w:pPr>
      <w:r>
        <w:t>%</w:t>
      </w:r>
      <w:r w:rsidR="0068717B">
        <w:t>MSquared</w:t>
      </w:r>
      <w:r>
        <w:t>(</w:t>
      </w:r>
      <w:r w:rsidR="00E136EA">
        <w:t>r</w:t>
      </w:r>
      <w:r>
        <w:t>eturns,</w:t>
      </w:r>
      <w:r w:rsidR="0068717B">
        <w:t xml:space="preserve"> </w:t>
      </w:r>
      <w:r>
        <w:t xml:space="preserve">BM=, </w:t>
      </w:r>
      <w:r w:rsidR="0068717B">
        <w:t xml:space="preserve">Rf=, </w:t>
      </w:r>
      <w:r>
        <w:t xml:space="preserve">scale=, </w:t>
      </w:r>
      <w:r w:rsidR="0068717B">
        <w:t xml:space="preserve">method=, </w:t>
      </w:r>
      <w:r>
        <w:t xml:space="preserve">dateColumn=, </w:t>
      </w:r>
      <w:r w:rsidR="00E24099">
        <w:t>outData</w:t>
      </w:r>
      <w:r>
        <w:t>=);</w:t>
      </w:r>
      <w:r>
        <w:tab/>
      </w:r>
    </w:p>
    <w:p w:rsidR="0045193B" w:rsidRDefault="0045193B" w:rsidP="0045193B">
      <w:pPr>
        <w:rPr>
          <w:b/>
        </w:rPr>
      </w:pPr>
      <w:r>
        <w:rPr>
          <w:b/>
        </w:rPr>
        <w:t>Arguments</w:t>
      </w:r>
    </w:p>
    <w:p w:rsidR="00512383" w:rsidRPr="00512383" w:rsidRDefault="00512383" w:rsidP="00512383">
      <w:pPr>
        <w:ind w:left="720"/>
      </w:pPr>
      <w:r w:rsidRPr="00512383">
        <w:t>returns - Required.  Data Set containing returns with option to include risk free rate variable.</w:t>
      </w:r>
    </w:p>
    <w:p w:rsidR="00512383" w:rsidRPr="00512383" w:rsidRDefault="00512383" w:rsidP="00512383">
      <w:pPr>
        <w:ind w:left="720"/>
      </w:pPr>
      <w:r w:rsidRPr="00512383">
        <w:t>BM - Required.  Specifies the variable name of benchmark asset or index in the returns data set.</w:t>
      </w:r>
    </w:p>
    <w:p w:rsidR="00512383" w:rsidRDefault="00512383" w:rsidP="00512383">
      <w:pPr>
        <w:ind w:left="720"/>
      </w:pPr>
      <w:r w:rsidRPr="00512383">
        <w:t xml:space="preserve">Rf - Optional. The value or variable representing the risk free rate of return. </w:t>
      </w:r>
      <w:r>
        <w:t>[</w:t>
      </w:r>
      <w:r w:rsidRPr="00512383">
        <w:t>Default=0</w:t>
      </w:r>
      <w:r>
        <w:t>]</w:t>
      </w:r>
    </w:p>
    <w:p w:rsidR="00512383" w:rsidRPr="00512383" w:rsidRDefault="00512383" w:rsidP="00512383">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512383" w:rsidRPr="00512383" w:rsidRDefault="00512383" w:rsidP="00512383">
      <w:pPr>
        <w:ind w:left="720"/>
      </w:pPr>
      <w:r w:rsidRPr="00512383">
        <w:t>method - Optional. Specifies either DISCRETE or LOG cha</w:t>
      </w:r>
      <w:r>
        <w:t>ining method {DISCRETE, LOG}.  [</w:t>
      </w:r>
      <w:r w:rsidRPr="00512383">
        <w:t>Default=DISCRETE</w:t>
      </w:r>
      <w:r>
        <w:t>]</w:t>
      </w:r>
    </w:p>
    <w:p w:rsidR="00512383" w:rsidRPr="00512383" w:rsidRDefault="00512383" w:rsidP="00512383">
      <w:pPr>
        <w:ind w:left="720"/>
      </w:pPr>
      <w:r w:rsidRPr="00512383">
        <w:t xml:space="preserve">VARDEF - Optional. Specify the variance divisor, DF, degree of freedom, n-1; N, number of observations, n. {N, DF} </w:t>
      </w:r>
      <w:r>
        <w:t>[</w:t>
      </w:r>
      <w:r w:rsidRPr="00512383">
        <w:t>Default= DF</w:t>
      </w:r>
      <w:r>
        <w:t>]</w:t>
      </w:r>
    </w:p>
    <w:p w:rsidR="00512383" w:rsidRPr="00512383" w:rsidRDefault="00512383" w:rsidP="00512383">
      <w:pPr>
        <w:ind w:left="720"/>
      </w:pPr>
      <w:r w:rsidRPr="00512383">
        <w:t xml:space="preserve">dateColumn - Optional. Date column in Data Set. </w:t>
      </w:r>
      <w:r>
        <w:t>[</w:t>
      </w:r>
      <w:r w:rsidRPr="00512383">
        <w:t>Default=</w:t>
      </w:r>
      <w:r w:rsidR="00E136EA">
        <w:t>DATE</w:t>
      </w:r>
      <w:r>
        <w:t>]</w:t>
      </w:r>
    </w:p>
    <w:p w:rsidR="00512383" w:rsidRPr="00512383" w:rsidRDefault="00512383" w:rsidP="00512383">
      <w:pPr>
        <w:ind w:left="720"/>
      </w:pPr>
      <w:r w:rsidRPr="00512383">
        <w:t xml:space="preserve">outData - Optional. Output Data Set of MSquared.  </w:t>
      </w:r>
      <w:r>
        <w:t>[</w:t>
      </w:r>
      <w:r w:rsidRPr="00512383">
        <w:t>Default= "MSquared"</w:t>
      </w:r>
      <w:r>
        <w:t>]</w:t>
      </w:r>
    </w:p>
    <w:p w:rsidR="0045193B" w:rsidRDefault="0045193B" w:rsidP="00512383">
      <w:r>
        <w:rPr>
          <w:b/>
        </w:rPr>
        <w:t>Author</w:t>
      </w:r>
    </w:p>
    <w:p w:rsidR="0045193B" w:rsidRDefault="0045193B" w:rsidP="0045193B">
      <w:r>
        <w:tab/>
        <w:t>Dominic Pazzula, Carter Johnston</w:t>
      </w:r>
    </w:p>
    <w:p w:rsidR="00CE4599" w:rsidRDefault="00CE4599" w:rsidP="0045193B">
      <w:pPr>
        <w:rPr>
          <w:b/>
        </w:rPr>
      </w:pPr>
      <w:r>
        <w:rPr>
          <w:b/>
        </w:rPr>
        <w:t>Notes</w:t>
      </w:r>
    </w:p>
    <w:p w:rsidR="00CE4599" w:rsidRPr="00CE4599" w:rsidRDefault="00CE4599" w:rsidP="00D361A6">
      <w:pPr>
        <w:ind w:left="720"/>
      </w:pPr>
      <w:r>
        <w:t xml:space="preserve">The authors would like to express that this macro is distinct from the function given by R performance analytics due to disagreements with its implementation.  </w:t>
      </w:r>
      <w:r w:rsidR="00D361A6">
        <w:t xml:space="preserve">The definition of M squared is the Sharpe Ratio multiplied by the standard deviation of the benchmark plus the risk free rate.  When annualizing M squared, the geometric average ought to be calculated as the geometric average of </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rsidR="00D361A6">
        <w:rPr>
          <w:rFonts w:eastAsiaTheme="minorEastAsia"/>
        </w:rPr>
        <w:t xml:space="preserve">, not the geometric average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00D361A6">
        <w:rPr>
          <w:rFonts w:eastAsiaTheme="minorEastAsia"/>
        </w:rPr>
        <w:t xml:space="preserve">.  For this reason, results between the macro and its equivalent in R will be different.  </w:t>
      </w:r>
    </w:p>
    <w:p w:rsidR="0045193B" w:rsidRDefault="0045193B" w:rsidP="0045193B">
      <w:pPr>
        <w:rPr>
          <w:b/>
        </w:rPr>
      </w:pPr>
      <w:r w:rsidRPr="00830C18">
        <w:rPr>
          <w:b/>
        </w:rPr>
        <w:t>Examples</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5193B" w:rsidRDefault="0045193B" w:rsidP="0045193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68717B">
        <w:rPr>
          <w:rFonts w:ascii="Courier New" w:hAnsi="Courier New" w:cs="Courier New"/>
          <w:b/>
          <w:bCs/>
          <w:i/>
          <w:iCs/>
          <w:color w:val="000000"/>
          <w:shd w:val="clear" w:color="auto" w:fill="FFFFFF"/>
        </w:rPr>
        <w:t>MSquared</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CE4599" w:rsidRDefault="0045193B" w:rsidP="00CE459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68717B">
        <w:rPr>
          <w:rFonts w:ascii="Courier New" w:hAnsi="Courier New" w:cs="Courier New"/>
          <w:color w:val="008000"/>
          <w:shd w:val="clear" w:color="auto" w:fill="FFFFFF"/>
        </w:rPr>
        <w:t>MSquared</w:t>
      </w:r>
      <w:r>
        <w:rPr>
          <w:rFonts w:ascii="Courier New" w:hAnsi="Courier New" w:cs="Courier New"/>
          <w:color w:val="008000"/>
          <w:shd w:val="clear" w:color="auto" w:fill="FFFFFF"/>
        </w:rPr>
        <w:t xml:space="preserve">(prices, BM= SPY, </w:t>
      </w:r>
      <w:r w:rsidR="0068717B">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w:t>
      </w:r>
      <w:r w:rsidR="00CE4599">
        <w:rPr>
          <w:rFonts w:ascii="Courier New" w:hAnsi="Courier New" w:cs="Courier New"/>
          <w:color w:val="008000"/>
          <w:shd w:val="clear" w:color="auto" w:fill="FFFFFF"/>
        </w:rPr>
        <w:t xml:space="preserve">method= </w:t>
      </w:r>
      <w:r w:rsidR="00AA6CA5">
        <w:rPr>
          <w:rFonts w:ascii="Courier New" w:hAnsi="Courier New" w:cs="Courier New"/>
          <w:color w:val="008000"/>
          <w:shd w:val="clear" w:color="auto" w:fill="FFFFFF"/>
        </w:rPr>
        <w:t>DISCRETE</w:t>
      </w:r>
      <w:r w:rsidR="00CE4599">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CE4599">
        <w:rPr>
          <w:rFonts w:ascii="Courier New" w:hAnsi="Courier New" w:cs="Courier New"/>
          <w:color w:val="008000"/>
          <w:shd w:val="clear" w:color="auto" w:fill="FFFFFF"/>
        </w:rPr>
        <w:t>= MSquared</w:t>
      </w:r>
      <w:r>
        <w:rPr>
          <w:rFonts w:ascii="Courier New" w:hAnsi="Courier New" w:cs="Courier New"/>
          <w:color w:val="008000"/>
          <w:shd w:val="clear" w:color="auto" w:fill="FFFFFF"/>
        </w:rPr>
        <w:t>);*/</w:t>
      </w:r>
    </w:p>
    <w:p w:rsidR="00F20F01" w:rsidRDefault="00F20F01" w:rsidP="00CE4599">
      <w:pPr>
        <w:ind w:left="720"/>
        <w:rPr>
          <w:rFonts w:ascii="Courier New" w:hAnsi="Courier New" w:cs="Courier New"/>
          <w:color w:val="008000"/>
          <w:shd w:val="clear" w:color="auto" w:fill="FFFFFF"/>
        </w:rPr>
      </w:pPr>
    </w:p>
    <w:bookmarkStart w:id="155" w:name="name_PainIndex"/>
    <w:p w:rsidR="00F20F01" w:rsidRDefault="00F20F01" w:rsidP="00F20F01">
      <w:pPr>
        <w:pStyle w:val="IntenseQuote"/>
      </w:pPr>
      <w:r>
        <w:rPr>
          <w:b/>
        </w:rPr>
        <w:fldChar w:fldCharType="begin"/>
      </w:r>
      <w:r>
        <w:rPr>
          <w:b/>
        </w:rPr>
        <w:instrText xml:space="preserve"> HYPERLINK  \l "PainIndex_TOC" </w:instrText>
      </w:r>
      <w:r>
        <w:rPr>
          <w:b/>
        </w:rPr>
        <w:fldChar w:fldCharType="separate"/>
      </w:r>
      <w:r w:rsidRPr="00F20F01">
        <w:rPr>
          <w:rStyle w:val="Hyperlink"/>
          <w:b/>
        </w:rPr>
        <w:t>Pain_Index</w:t>
      </w:r>
      <w:bookmarkEnd w:id="155"/>
      <w:r>
        <w:rPr>
          <w:b/>
        </w:rPr>
        <w:fldChar w:fldCharType="end"/>
      </w:r>
      <w:r>
        <w:tab/>
      </w:r>
      <w:r>
        <w:tab/>
        <w:t>calculate Pain Index</w:t>
      </w:r>
    </w:p>
    <w:p w:rsidR="00F20F01" w:rsidRDefault="00F20F01" w:rsidP="00F20F01">
      <w:pPr>
        <w:rPr>
          <w:b/>
        </w:rPr>
      </w:pPr>
      <w:r>
        <w:rPr>
          <w:b/>
        </w:rPr>
        <w:t>Description</w:t>
      </w:r>
    </w:p>
    <w:p w:rsidR="00F20F01" w:rsidRDefault="00F20F01" w:rsidP="00401A14">
      <w:pPr>
        <w:ind w:left="720"/>
      </w:pPr>
      <w:r>
        <w:t>Pain Index is the mean value of drawdowns. It is notable that to calculate the mean value, the sum of absolute value of drawdowns is divided by the total number of observations, rather than the number of drawdowns.</w:t>
      </w:r>
    </w:p>
    <w:p w:rsidR="00F20F01" w:rsidRPr="00C81D8B" w:rsidRDefault="00F20F01" w:rsidP="00F20F01">
      <w:pPr>
        <w:rPr>
          <w:b/>
        </w:rPr>
      </w:pPr>
      <w:r>
        <w:rPr>
          <w:b/>
        </w:rPr>
        <w:t>Details</w:t>
      </w:r>
    </w:p>
    <w:p w:rsidR="00F20F01" w:rsidRDefault="00F20F01" w:rsidP="00F20F01">
      <w:r>
        <w:tab/>
        <w:t>The Pain Index can be calculated as:</w:t>
      </w:r>
    </w:p>
    <w:p w:rsidR="00F20F01" w:rsidRPr="00375AEB"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Pain Index=</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d>
                </m:num>
                <m:den>
                  <m:r>
                    <w:rPr>
                      <w:rFonts w:ascii="Cambria Math" w:eastAsiaTheme="minorEastAsia" w:hAnsi="Cambria Math"/>
                      <w:sz w:val="28"/>
                      <w:szCs w:val="28"/>
                    </w:rPr>
                    <m:t>n</m:t>
                  </m:r>
                </m:den>
              </m:f>
            </m:e>
          </m:nary>
        </m:oMath>
      </m:oMathPara>
    </w:p>
    <w:p w:rsidR="00F20F01" w:rsidRDefault="00F20F01" w:rsidP="00F20F01">
      <w:pPr>
        <w:ind w:firstLine="720"/>
      </w:pPr>
      <w:r>
        <w:t>Where n denotes the number of observations from the data set, and D</w:t>
      </w:r>
      <w:r>
        <w:rPr>
          <w:vertAlign w:val="subscript"/>
        </w:rPr>
        <w:t>t</w:t>
      </w:r>
      <w:r>
        <w:t xml:space="preserve"> is the t</w:t>
      </w:r>
      <w:r>
        <w:rPr>
          <w:vertAlign w:val="superscript"/>
        </w:rPr>
        <w:t>th</w:t>
      </w:r>
      <w:r>
        <w:t xml:space="preserve"> drawdown.</w:t>
      </w:r>
    </w:p>
    <w:p w:rsidR="00F20F01" w:rsidRPr="00C81D8B" w:rsidRDefault="00F20F01" w:rsidP="00F20F01">
      <w:pPr>
        <w:rPr>
          <w:b/>
        </w:rPr>
      </w:pPr>
      <w:r w:rsidRPr="00C81D8B">
        <w:rPr>
          <w:b/>
        </w:rPr>
        <w:t>Usage</w:t>
      </w:r>
    </w:p>
    <w:p w:rsidR="00F20F01" w:rsidRDefault="00F20F01" w:rsidP="00F20F01">
      <w:r>
        <w:tab/>
        <w:t>%Pain_Index(returns);</w:t>
      </w:r>
    </w:p>
    <w:p w:rsidR="00F20F01" w:rsidRDefault="00F20F01" w:rsidP="00F20F01">
      <w:r>
        <w:tab/>
        <w:t>%Pain_Index(returns,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index.  </w:t>
      </w:r>
      <w:r>
        <w:t>[Default="PainIndex"]</w:t>
      </w:r>
    </w:p>
    <w:p w:rsidR="00F20F01" w:rsidRDefault="00F20F01" w:rsidP="00F20F01">
      <w:r>
        <w:rPr>
          <w:b/>
        </w:rPr>
        <w:t>Author</w:t>
      </w:r>
    </w:p>
    <w:p w:rsidR="00F20F01" w:rsidRDefault="00F20F01" w:rsidP="00F20F01">
      <w:r>
        <w:tab/>
        <w:t>Qiyuan Yang</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/*%Pain_Index(prices, method=LOG, dateColumn=DATE, outData=MyPainIndex);*/</w:t>
      </w:r>
    </w:p>
    <w:p w:rsidR="00F20F01" w:rsidRDefault="00F20F01" w:rsidP="00CE4599">
      <w:pPr>
        <w:ind w:left="720"/>
        <w:rPr>
          <w:rFonts w:ascii="Courier New" w:hAnsi="Courier New" w:cs="Courier New"/>
          <w:color w:val="008000"/>
          <w:shd w:val="clear" w:color="auto" w:fill="FFFFFF"/>
        </w:rPr>
      </w:pPr>
    </w:p>
    <w:bookmarkStart w:id="156" w:name="name_PainRatio"/>
    <w:p w:rsidR="00F20F01" w:rsidRDefault="00F20F01" w:rsidP="00F20F01">
      <w:pPr>
        <w:pStyle w:val="IntenseQuote"/>
      </w:pPr>
      <w:r>
        <w:rPr>
          <w:b/>
        </w:rPr>
        <w:fldChar w:fldCharType="begin"/>
      </w:r>
      <w:r>
        <w:rPr>
          <w:b/>
        </w:rPr>
        <w:instrText xml:space="preserve"> HYPERLINK  \l "PainRatio_TOC" </w:instrText>
      </w:r>
      <w:r>
        <w:rPr>
          <w:b/>
        </w:rPr>
        <w:fldChar w:fldCharType="separate"/>
      </w:r>
      <w:r w:rsidRPr="00F20F01">
        <w:rPr>
          <w:rStyle w:val="Hyperlink"/>
          <w:b/>
        </w:rPr>
        <w:t>Pain_Ratio</w:t>
      </w:r>
      <w:bookmarkEnd w:id="156"/>
      <w:r>
        <w:rPr>
          <w:b/>
        </w:rPr>
        <w:fldChar w:fldCharType="end"/>
      </w:r>
      <w:r>
        <w:tab/>
      </w:r>
      <w:r>
        <w:tab/>
        <w:t>calculate Pain Ratio</w:t>
      </w:r>
    </w:p>
    <w:p w:rsidR="00F20F01" w:rsidRDefault="00F20F01" w:rsidP="00F20F01">
      <w:pPr>
        <w:rPr>
          <w:b/>
        </w:rPr>
      </w:pPr>
      <w:r>
        <w:rPr>
          <w:b/>
        </w:rPr>
        <w:t>Description</w:t>
      </w:r>
    </w:p>
    <w:p w:rsidR="00F20F01" w:rsidRDefault="00F20F01" w:rsidP="00401A14">
      <w:pPr>
        <w:ind w:left="720"/>
      </w:pPr>
      <w:r>
        <w:t>Pain Ratio is calculated by taking the difference between asset return and risk free rate and divided by Pain Index.</w:t>
      </w:r>
    </w:p>
    <w:p w:rsidR="00F20F01" w:rsidRPr="00C81D8B" w:rsidRDefault="00F20F01" w:rsidP="00F20F01">
      <w:pPr>
        <w:rPr>
          <w:b/>
        </w:rPr>
      </w:pPr>
      <w:r>
        <w:rPr>
          <w:b/>
        </w:rPr>
        <w:t>Details</w:t>
      </w:r>
    </w:p>
    <w:p w:rsidR="00F20F01" w:rsidRDefault="00F20F01" w:rsidP="00F20F01">
      <w:r>
        <w:tab/>
        <w:t>The Pain Index and Pain Ratio can be calculated as:</w:t>
      </w:r>
    </w:p>
    <w:p w:rsidR="00F20F01" w:rsidRPr="00674546"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Pain Index=</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d>
                </m:num>
                <m:den>
                  <m:r>
                    <w:rPr>
                      <w:rFonts w:ascii="Cambria Math" w:eastAsiaTheme="minorEastAsia" w:hAnsi="Cambria Math"/>
                      <w:sz w:val="28"/>
                      <w:szCs w:val="28"/>
                    </w:rPr>
                    <m:t>n</m:t>
                  </m:r>
                </m:den>
              </m:f>
            </m:e>
          </m:nary>
        </m:oMath>
      </m:oMathPara>
    </w:p>
    <w:p w:rsidR="00F20F01" w:rsidRPr="00674546"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Pain Ratio=</m:t>
          </m:r>
          <m:f>
            <m:fPr>
              <m:ctrlPr>
                <w:rPr>
                  <w:rFonts w:ascii="Cambria Math" w:eastAsiaTheme="minorEastAsia" w:hAnsi="Cambria Math"/>
                  <w:i/>
                  <w:sz w:val="28"/>
                  <w:szCs w:val="28"/>
                </w:rPr>
              </m:ctrlPr>
            </m:fPr>
            <m:num>
              <m:r>
                <w:rPr>
                  <w:rFonts w:ascii="Cambria Math" w:eastAsiaTheme="minorEastAsia" w:hAnsi="Cambria Math"/>
                  <w:sz w:val="28"/>
                  <w:szCs w:val="28"/>
                </w:rPr>
                <m:t>asset return-risk free rate</m:t>
              </m:r>
            </m:num>
            <m:den>
              <m:r>
                <w:rPr>
                  <w:rFonts w:ascii="Cambria Math" w:eastAsiaTheme="minorEastAsia" w:hAnsi="Cambria Math"/>
                  <w:sz w:val="28"/>
                  <w:szCs w:val="28"/>
                </w:rPr>
                <m:t>Pain Index</m:t>
              </m:r>
            </m:den>
          </m:f>
        </m:oMath>
      </m:oMathPara>
    </w:p>
    <w:p w:rsidR="00F20F01" w:rsidRPr="00C81D8B" w:rsidRDefault="00F20F01" w:rsidP="00F20F01">
      <w:pPr>
        <w:rPr>
          <w:b/>
        </w:rPr>
      </w:pPr>
      <w:r w:rsidRPr="00C81D8B">
        <w:rPr>
          <w:b/>
        </w:rPr>
        <w:t>Usage</w:t>
      </w:r>
    </w:p>
    <w:p w:rsidR="00F20F01" w:rsidRDefault="00F20F01" w:rsidP="00F20F01">
      <w:r>
        <w:tab/>
        <w:t>%Pain_Ratio(returns);</w:t>
      </w:r>
    </w:p>
    <w:p w:rsidR="00F20F01" w:rsidRDefault="00F20F01" w:rsidP="00F20F01">
      <w:r>
        <w:tab/>
        <w:t>%Pain_Ratio(returns,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the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lastRenderedPageBreak/>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w:t>
      </w:r>
      <w:r w:rsidR="00A67E1E">
        <w:t>ratio</w:t>
      </w:r>
      <w:r w:rsidRPr="00B561AC">
        <w:t xml:space="preserve">.  </w:t>
      </w:r>
      <w:r>
        <w:t>[Default="PainRatio"]</w:t>
      </w:r>
    </w:p>
    <w:p w:rsidR="00F20F01" w:rsidRDefault="00F20F01" w:rsidP="00F20F01">
      <w:r>
        <w:rPr>
          <w:b/>
        </w:rPr>
        <w:t>Author</w:t>
      </w:r>
    </w:p>
    <w:p w:rsidR="00F20F01" w:rsidRDefault="00F20F01" w:rsidP="00F20F01">
      <w:r>
        <w:tab/>
        <w:t>Qiyuan Yang</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/*%Pain_Ratio(prices, Rf=0, scale=252, method=LOG, dateColumn=DATE, outData=MyPainRatio);*/</w:t>
      </w:r>
    </w:p>
    <w:p w:rsidR="00F20F01" w:rsidRPr="00CE4599" w:rsidRDefault="00F20F01" w:rsidP="00CE4599">
      <w:pPr>
        <w:ind w:left="720"/>
        <w:rPr>
          <w:rFonts w:ascii="Courier New" w:hAnsi="Courier New" w:cs="Courier New"/>
          <w:color w:val="008000"/>
          <w:shd w:val="clear" w:color="auto" w:fill="FFFFFF"/>
        </w:rPr>
      </w:pPr>
    </w:p>
    <w:bookmarkStart w:id="157" w:name="name_prices"/>
    <w:p w:rsidR="001504C8" w:rsidRDefault="001504C8" w:rsidP="001504C8">
      <w:pPr>
        <w:pStyle w:val="IntenseQuote"/>
      </w:pPr>
      <w:r>
        <w:rPr>
          <w:b/>
        </w:rPr>
        <w:fldChar w:fldCharType="begin"/>
      </w:r>
      <w:r>
        <w:rPr>
          <w:b/>
        </w:rPr>
        <w:instrText xml:space="preserve"> HYPERLINK  \l "prices_TOC" </w:instrText>
      </w:r>
      <w:r>
        <w:rPr>
          <w:b/>
        </w:rPr>
        <w:fldChar w:fldCharType="separate"/>
      </w:r>
      <w:r w:rsidRPr="001504C8">
        <w:rPr>
          <w:rStyle w:val="Hyperlink"/>
          <w:b/>
        </w:rPr>
        <w:t>Prices</w:t>
      </w:r>
      <w:r w:rsidRPr="001504C8">
        <w:rPr>
          <w:rStyle w:val="Hyperlink"/>
          <w:b/>
        </w:rPr>
        <w:tab/>
      </w:r>
      <w:bookmarkEnd w:id="157"/>
      <w:r>
        <w:rPr>
          <w:b/>
        </w:rPr>
        <w:fldChar w:fldCharType="end"/>
      </w:r>
      <w:r>
        <w:rPr>
          <w:b/>
        </w:rPr>
        <w:tab/>
      </w:r>
      <w:r>
        <w:rPr>
          <w:b/>
        </w:rPr>
        <w:tab/>
      </w:r>
      <w:r>
        <w:t>Selected price series example data</w:t>
      </w:r>
    </w:p>
    <w:p w:rsidR="001504C8" w:rsidRDefault="001504C8" w:rsidP="001504C8">
      <w:pPr>
        <w:rPr>
          <w:b/>
        </w:rPr>
      </w:pPr>
      <w:r>
        <w:rPr>
          <w:b/>
        </w:rPr>
        <w:t>Description</w:t>
      </w:r>
    </w:p>
    <w:p w:rsidR="001504C8" w:rsidRDefault="001504C8" w:rsidP="001504C8">
      <w:pPr>
        <w:ind w:left="720"/>
      </w:pPr>
      <w:r>
        <w:t>An example price timeseries data set produced by %get_Stocks which was used to test the majority of the macros in this library, as well as the data set used in examples in this documentation.</w:t>
      </w:r>
    </w:p>
    <w:p w:rsidR="001504C8" w:rsidRDefault="001504C8" w:rsidP="001504C8">
      <w:pPr>
        <w:rPr>
          <w:b/>
        </w:rPr>
      </w:pPr>
      <w:r>
        <w:rPr>
          <w:b/>
        </w:rPr>
        <w:t>Usage</w:t>
      </w:r>
    </w:p>
    <w:p w:rsidR="001504C8" w:rsidRDefault="001504C8" w:rsidP="001504C8">
      <w:r>
        <w:rPr>
          <w:b/>
        </w:rPr>
        <w:tab/>
      </w:r>
      <w:r>
        <w:t>%Return_Calculate(prices);</w:t>
      </w:r>
    </w:p>
    <w:p w:rsidR="001504C8" w:rsidRDefault="001504C8" w:rsidP="001504C8">
      <w:pPr>
        <w:rPr>
          <w:b/>
        </w:rPr>
      </w:pPr>
      <w:r>
        <w:rPr>
          <w:b/>
        </w:rPr>
        <w:t>Format</w:t>
      </w:r>
    </w:p>
    <w:p w:rsidR="001504C8" w:rsidRDefault="001504C8" w:rsidP="001504C8">
      <w:r>
        <w:rPr>
          <w:b/>
        </w:rPr>
        <w:tab/>
      </w:r>
      <w:r>
        <w:t>SAS data set</w:t>
      </w:r>
    </w:p>
    <w:p w:rsidR="001504C8" w:rsidRDefault="001504C8" w:rsidP="001504C8">
      <w:pPr>
        <w:rPr>
          <w:b/>
        </w:rPr>
      </w:pPr>
      <w:r>
        <w:rPr>
          <w:b/>
        </w:rPr>
        <w:t>Examples</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data</w:t>
      </w:r>
      <w:r>
        <w:rPr>
          <w:rFonts w:ascii="Courier New" w:hAnsi="Courier New" w:cs="Courier New"/>
          <w:color w:val="000000"/>
          <w:shd w:val="clear" w:color="auto" w:fill="FFFFFF"/>
        </w:rPr>
        <w:t xml:space="preserve"> 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504C8" w:rsidRDefault="001504C8" w:rsidP="001504C8">
      <w:pPr>
        <w:rPr>
          <w:rFonts w:ascii="Courier New" w:hAnsi="Courier New" w:cs="Courier New"/>
          <w:color w:val="008000"/>
          <w:shd w:val="clear" w:color="auto" w:fill="FFFFFF"/>
        </w:rPr>
      </w:pPr>
    </w:p>
    <w:bookmarkStart w:id="158" w:name="name_ProspectRatio"/>
    <w:p w:rsidR="00612EB2" w:rsidRDefault="00CC0D3F" w:rsidP="00612EB2">
      <w:pPr>
        <w:pStyle w:val="IntenseQuote"/>
      </w:pPr>
      <w:r>
        <w:rPr>
          <w:rStyle w:val="Hyperlink"/>
          <w:b/>
        </w:rPr>
        <w:fldChar w:fldCharType="begin"/>
      </w:r>
      <w:r>
        <w:rPr>
          <w:rStyle w:val="Hyperlink"/>
          <w:b/>
        </w:rPr>
        <w:instrText xml:space="preserve"> HYPERLINK  \l "ProspectRatio_TOC" </w:instrText>
      </w:r>
      <w:r>
        <w:rPr>
          <w:rStyle w:val="Hyperlink"/>
          <w:b/>
        </w:rPr>
        <w:fldChar w:fldCharType="separate"/>
      </w:r>
      <w:r w:rsidR="00612EB2" w:rsidRPr="00CC0D3F">
        <w:rPr>
          <w:rStyle w:val="Hyperlink"/>
          <w:b/>
        </w:rPr>
        <w:t>Prospect_Ratio</w:t>
      </w:r>
      <w:bookmarkEnd w:id="158"/>
      <w:r>
        <w:rPr>
          <w:rStyle w:val="Hyperlink"/>
          <w:b/>
        </w:rPr>
        <w:fldChar w:fldCharType="end"/>
      </w:r>
      <w:r w:rsidR="00612EB2">
        <w:tab/>
      </w:r>
      <w:r w:rsidR="00612EB2">
        <w:tab/>
        <w:t>calculate the Prospect Ratio.</w:t>
      </w:r>
    </w:p>
    <w:p w:rsidR="00612EB2" w:rsidRDefault="00612EB2" w:rsidP="00612EB2">
      <w:pPr>
        <w:rPr>
          <w:b/>
        </w:rPr>
      </w:pPr>
      <w:r>
        <w:rPr>
          <w:b/>
        </w:rPr>
        <w:t>Description</w:t>
      </w:r>
    </w:p>
    <w:p w:rsidR="00612EB2" w:rsidRDefault="00612EB2" w:rsidP="00612EB2">
      <w:pPr>
        <w:ind w:left="720"/>
      </w:pPr>
      <w:r>
        <w:t>This is a Sharpe type ratio that penalizes losses more than rewarding gains, by assign negative gains more weight. According to Watanabe (2006), people have a tendency to feel loss more than gain, a phenomenon described by Prospect Theory.</w:t>
      </w:r>
    </w:p>
    <w:p w:rsidR="00612EB2" w:rsidRPr="00856828" w:rsidRDefault="00612EB2" w:rsidP="00612EB2">
      <w:pPr>
        <w:rPr>
          <w:b/>
        </w:rPr>
      </w:pPr>
      <w:r w:rsidRPr="00856828">
        <w:rPr>
          <w:b/>
        </w:rPr>
        <w:t>Details</w:t>
      </w:r>
    </w:p>
    <w:p w:rsidR="00612EB2" w:rsidRDefault="00612EB2" w:rsidP="00612EB2">
      <w:r>
        <w:tab/>
        <w:t>The Prospect Ratio can be calculated as:</w:t>
      </w:r>
    </w:p>
    <w:p w:rsidR="00612EB2" w:rsidRPr="00856828" w:rsidRDefault="00612EB2" w:rsidP="00612EB2">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ProspectRatio</m:t>
          </m:r>
          <m:d>
            <m:dPr>
              <m:ctrlPr>
                <w:rPr>
                  <w:rFonts w:ascii="Cambria Math" w:eastAsiaTheme="minorEastAsia" w:hAnsi="Cambria Math"/>
                  <w:i/>
                  <w:sz w:val="28"/>
                  <w:szCs w:val="28"/>
                </w:rPr>
              </m:ctrlPr>
            </m:dPr>
            <m:e>
              <m:r>
                <w:rPr>
                  <w:rFonts w:ascii="Cambria Math" w:eastAsiaTheme="minorEastAsia" w:hAnsi="Cambria Math"/>
                  <w:sz w:val="28"/>
                  <w:szCs w:val="28"/>
                </w:rPr>
                <m:t>R</m:t>
              </m:r>
            </m:e>
          </m:d>
          <m:r>
            <w:rPr>
              <w:rFonts w:ascii="Cambria Math" w:eastAsiaTheme="minorEastAsia" w:hAnsi="Cambria Math"/>
              <w:sz w:val="28"/>
              <w:szCs w:val="28"/>
            </w:rPr>
            <m:t>=</m:t>
          </m:r>
          <m:f>
            <m:fPr>
              <m:ctrlPr>
                <w:rPr>
                  <w:rFonts w:ascii="Cambria Math" w:eastAsiaTheme="minorEastAsia" w:hAnsi="Cambria Math"/>
                  <w:i/>
                  <w:sz w:val="28"/>
                  <w:szCs w:val="28"/>
                </w:rPr>
              </m:ctrlPr>
            </m:fPr>
            <m:num>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r>
                <w:rPr>
                  <w:rFonts w:ascii="Cambria Math" w:eastAsiaTheme="minorEastAsia" w:hAnsi="Cambria Math"/>
                  <w:sz w:val="28"/>
                  <w:szCs w:val="28"/>
                </w:rPr>
                <m:t>*</m:t>
              </m:r>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m:t>
                  </m:r>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max</m:t>
                      </m:r>
                      <m:ctrlPr>
                        <w:rPr>
                          <w:rFonts w:ascii="Cambria Math" w:eastAsiaTheme="minorEastAsia" w:hAnsi="Cambria Math"/>
                          <w:i/>
                          <w:sz w:val="28"/>
                          <w:szCs w:val="28"/>
                        </w:rPr>
                      </m:ctrlPr>
                    </m:fName>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m:t>
                              </m:r>
                            </m:sub>
                          </m:sSub>
                          <m:r>
                            <w:rPr>
                              <w:rFonts w:ascii="Cambria Math" w:eastAsiaTheme="minorEastAsia" w:hAnsi="Cambria Math"/>
                              <w:sz w:val="28"/>
                              <w:szCs w:val="28"/>
                            </w:rPr>
                            <m:t>,0</m:t>
                          </m:r>
                        </m:e>
                      </m:d>
                    </m:e>
                  </m:func>
                  <m:r>
                    <w:rPr>
                      <w:rFonts w:ascii="Cambria Math" w:eastAsiaTheme="minorEastAsia" w:hAnsi="Cambria Math"/>
                      <w:sz w:val="28"/>
                      <w:szCs w:val="28"/>
                    </w:rPr>
                    <m:t>+2.25*</m:t>
                  </m:r>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min</m:t>
                      </m:r>
                      <m:ctrlPr>
                        <w:rPr>
                          <w:rFonts w:ascii="Cambria Math" w:eastAsiaTheme="minorEastAsia" w:hAnsi="Cambria Math"/>
                          <w:i/>
                          <w:sz w:val="28"/>
                          <w:szCs w:val="28"/>
                        </w:rPr>
                      </m:ctrlPr>
                    </m:fName>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m:t>
                              </m:r>
                            </m:sub>
                          </m:sSub>
                          <m:r>
                            <w:rPr>
                              <w:rFonts w:ascii="Cambria Math" w:eastAsiaTheme="minorEastAsia" w:hAnsi="Cambria Math"/>
                              <w:sz w:val="28"/>
                              <w:szCs w:val="28"/>
                            </w:rPr>
                            <m:t>,0</m:t>
                          </m:r>
                        </m:e>
                      </m:d>
                    </m:e>
                  </m:func>
                  <m:r>
                    <w:rPr>
                      <w:rFonts w:ascii="Cambria Math" w:eastAsiaTheme="minorEastAsia" w:hAnsi="Cambria Math"/>
                      <w:sz w:val="28"/>
                      <w:szCs w:val="28"/>
                    </w:rPr>
                    <m:t>-MAR)</m:t>
                  </m:r>
                </m:e>
              </m:nary>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D</m:t>
                  </m:r>
                </m:sub>
              </m:sSub>
            </m:den>
          </m:f>
        </m:oMath>
      </m:oMathPara>
    </w:p>
    <w:p w:rsidR="00612EB2" w:rsidRPr="00177D89" w:rsidRDefault="00612EB2" w:rsidP="00612EB2">
      <w:pPr>
        <w:ind w:left="720"/>
      </w:pPr>
      <w:r>
        <w:t xml:space="preserve">Where MAR is Miminum Acceptable Raturn, n is the number of observations and </w:t>
      </w:r>
      <m:oMath>
        <m:sSub>
          <m:sSubPr>
            <m:ctrlPr>
              <w:rPr>
                <w:rFonts w:ascii="Cambria Math" w:hAnsi="Cambria Math"/>
                <w:i/>
              </w:rPr>
            </m:ctrlPr>
          </m:sSubPr>
          <m:e>
            <m:r>
              <w:rPr>
                <w:rFonts w:ascii="Cambria Math" w:hAnsi="Cambria Math"/>
              </w:rPr>
              <m:t>σ</m:t>
            </m:r>
          </m:e>
          <m:sub>
            <m:r>
              <w:rPr>
                <w:rFonts w:ascii="Cambria Math" w:hAnsi="Cambria Math"/>
              </w:rPr>
              <m:t>D</m:t>
            </m:r>
          </m:sub>
        </m:sSub>
      </m:oMath>
      <w:r>
        <w:rPr>
          <w:rFonts w:eastAsiaTheme="minorEastAsia"/>
        </w:rPr>
        <w:t xml:space="preserve"> is the downside risk.</w:t>
      </w:r>
    </w:p>
    <w:p w:rsidR="00612EB2" w:rsidRPr="00C81D8B" w:rsidRDefault="00612EB2" w:rsidP="00612EB2">
      <w:pPr>
        <w:rPr>
          <w:b/>
        </w:rPr>
      </w:pPr>
      <w:r w:rsidRPr="00C81D8B">
        <w:rPr>
          <w:b/>
        </w:rPr>
        <w:t>Usage</w:t>
      </w:r>
    </w:p>
    <w:p w:rsidR="00612EB2" w:rsidRDefault="00612EB2" w:rsidP="00612EB2">
      <w:r>
        <w:tab/>
        <w:t>%Prospect_Ratio(returns)</w:t>
      </w:r>
    </w:p>
    <w:p w:rsidR="00612EB2" w:rsidRDefault="00612EB2" w:rsidP="00612EB2">
      <w:r>
        <w:tab/>
        <w:t>%Prospect_Ratio(returns, MAR=, dateColumn=, outData=)</w:t>
      </w:r>
    </w:p>
    <w:p w:rsidR="00612EB2" w:rsidRPr="00C81D8B" w:rsidRDefault="00612EB2" w:rsidP="00612EB2">
      <w:pPr>
        <w:rPr>
          <w:b/>
        </w:rPr>
      </w:pPr>
      <w:r w:rsidRPr="00C81D8B">
        <w:rPr>
          <w:b/>
        </w:rPr>
        <w:t>Arguments</w:t>
      </w:r>
    </w:p>
    <w:p w:rsidR="00612EB2" w:rsidRPr="0084051A" w:rsidRDefault="00612EB2" w:rsidP="00612EB2">
      <w:pPr>
        <w:ind w:left="720"/>
      </w:pPr>
      <w:r w:rsidRPr="0084051A">
        <w:t>returns - Required.  Data Set containing returns.</w:t>
      </w:r>
    </w:p>
    <w:p w:rsidR="00612EB2" w:rsidRPr="0084051A" w:rsidRDefault="00612EB2" w:rsidP="00612EB2">
      <w:pPr>
        <w:ind w:left="720"/>
      </w:pPr>
      <w:r w:rsidRPr="0084051A">
        <w:t xml:space="preserve">MAR - Optional. Minimum Acceptable Return. </w:t>
      </w:r>
      <w:r>
        <w:t>[</w:t>
      </w:r>
      <w:r w:rsidRPr="0084051A">
        <w:t>Default=0</w:t>
      </w:r>
      <w:r>
        <w:t>]</w:t>
      </w:r>
    </w:p>
    <w:p w:rsidR="00612EB2" w:rsidRPr="0084051A" w:rsidRDefault="00612EB2" w:rsidP="00612EB2">
      <w:pPr>
        <w:ind w:left="720"/>
      </w:pPr>
      <w:r w:rsidRPr="0084051A">
        <w:t xml:space="preserve">dateColumn - Optional. Date column in Data Set. </w:t>
      </w:r>
      <w:r>
        <w:t>[</w:t>
      </w:r>
      <w:r w:rsidRPr="0084051A">
        <w:t>Default=DATE</w:t>
      </w:r>
      <w:r>
        <w:t>]</w:t>
      </w:r>
    </w:p>
    <w:p w:rsidR="00612EB2" w:rsidRPr="0084051A" w:rsidRDefault="00612EB2" w:rsidP="00612EB2">
      <w:pPr>
        <w:ind w:left="720"/>
      </w:pPr>
      <w:r w:rsidRPr="0084051A">
        <w:t xml:space="preserve">outData - Optional. Output Data Set with prospect ratio.  </w:t>
      </w:r>
      <w:r>
        <w:t>[Default="ProspectRatio"]</w:t>
      </w:r>
    </w:p>
    <w:p w:rsidR="00612EB2" w:rsidRDefault="00612EB2" w:rsidP="00612EB2">
      <w:r>
        <w:rPr>
          <w:b/>
        </w:rPr>
        <w:t>Author</w:t>
      </w:r>
    </w:p>
    <w:p w:rsidR="00612EB2" w:rsidRDefault="00612EB2" w:rsidP="00612EB2">
      <w:r>
        <w:tab/>
        <w:t>Qiyuan Yang</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Prospect_Ratio</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/*%Prospect_Ratio(prices, MAR=0, dateColumn=DATE, outData=MyProspectRatio);*/</w:t>
      </w:r>
    </w:p>
    <w:p w:rsidR="00612EB2" w:rsidRPr="00C03963" w:rsidRDefault="00612EB2" w:rsidP="001504C8">
      <w:pPr>
        <w:rPr>
          <w:rFonts w:ascii="Courier New" w:hAnsi="Courier New" w:cs="Courier New"/>
          <w:color w:val="008000"/>
          <w:shd w:val="clear" w:color="auto" w:fill="FFFFFF"/>
        </w:rPr>
      </w:pPr>
    </w:p>
    <w:bookmarkStart w:id="159" w:name="name_Return_Annualized"/>
    <w:p w:rsidR="004F26E3" w:rsidRDefault="00D6203B" w:rsidP="004F26E3">
      <w:pPr>
        <w:pStyle w:val="IntenseQuote"/>
        <w:ind w:left="3594" w:hanging="2730"/>
      </w:pPr>
      <w:r>
        <w:fldChar w:fldCharType="begin"/>
      </w:r>
      <w:r>
        <w:instrText xml:space="preserve"> HYPERLINK  \l "Return_Annualized_TOC" </w:instrText>
      </w:r>
      <w:r>
        <w:fldChar w:fldCharType="separate"/>
      </w:r>
      <w:r w:rsidR="004F26E3" w:rsidRPr="00D6203B">
        <w:rPr>
          <w:rStyle w:val="Hyperlink"/>
        </w:rPr>
        <w:t>Return_Annualized</w:t>
      </w:r>
      <w:bookmarkEnd w:id="159"/>
      <w:r>
        <w:fldChar w:fldCharType="end"/>
      </w:r>
      <w:r w:rsidR="004F26E3">
        <w:tab/>
      </w:r>
      <w:r w:rsidR="004F26E3">
        <w:tab/>
        <w:t>calculate an annualized return for comparing   instruments with different length history</w:t>
      </w:r>
    </w:p>
    <w:p w:rsidR="004F26E3" w:rsidRDefault="004F26E3" w:rsidP="004F26E3">
      <w:pPr>
        <w:rPr>
          <w:b/>
        </w:rPr>
      </w:pPr>
      <w:r>
        <w:rPr>
          <w:b/>
        </w:rPr>
        <w:t>Description</w:t>
      </w:r>
    </w:p>
    <w:p w:rsidR="004F26E3" w:rsidRPr="0019460A" w:rsidRDefault="004F26E3" w:rsidP="004F26E3">
      <w:r>
        <w:rPr>
          <w:b/>
        </w:rPr>
        <w:tab/>
      </w:r>
      <w:r>
        <w:t xml:space="preserve">Calculate annualized returns for comparison between instruments with different length history.  </w:t>
      </w:r>
    </w:p>
    <w:p w:rsidR="004F26E3" w:rsidRDefault="004F26E3" w:rsidP="004F26E3">
      <w:pPr>
        <w:rPr>
          <w:b/>
        </w:rPr>
      </w:pPr>
      <w:r>
        <w:rPr>
          <w:b/>
        </w:rPr>
        <w:t>Details</w:t>
      </w:r>
    </w:p>
    <w:p w:rsidR="00801D0D" w:rsidRDefault="00801D0D" w:rsidP="00801D0D">
      <w:pPr>
        <w:ind w:left="720"/>
      </w:pPr>
      <w:r>
        <w:t>Annualized returns are useful for comparing two assets.  Observations are scaled to an annual scale by raising the compound return to the number of periods in a year, and taking the root to the number of total observations:</w:t>
      </w:r>
    </w:p>
    <w:p w:rsidR="00801D0D" w:rsidRPr="00801D0D" w:rsidRDefault="00801D0D" w:rsidP="00A408DF">
      <w:pPr>
        <w:pBdr>
          <w:top w:val="single" w:sz="4" w:space="1" w:color="auto"/>
          <w:left w:val="single" w:sz="4" w:space="4" w:color="auto"/>
          <w:bottom w:val="single" w:sz="4" w:space="1" w:color="auto"/>
          <w:right w:val="single" w:sz="4" w:space="4" w:color="auto"/>
        </w:pBdr>
        <w:ind w:left="720"/>
        <w:rPr>
          <w:sz w:val="28"/>
          <w:szCs w:val="28"/>
        </w:rPr>
      </w:pPr>
      <m:oMathPara>
        <m:oMath>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f>
                <m:fPr>
                  <m:ctrlPr>
                    <w:rPr>
                      <w:rFonts w:ascii="Cambria Math" w:hAnsi="Cambria Math"/>
                      <w:i/>
                      <w:sz w:val="28"/>
                      <w:szCs w:val="28"/>
                    </w:rPr>
                  </m:ctrlPr>
                </m:fPr>
                <m:num>
                  <m:r>
                    <w:rPr>
                      <w:rFonts w:ascii="Cambria Math" w:hAnsi="Cambria Math"/>
                      <w:sz w:val="28"/>
                      <w:szCs w:val="28"/>
                    </w:rPr>
                    <m:t>scale</m:t>
                  </m:r>
                </m:num>
                <m:den>
                  <m:r>
                    <w:rPr>
                      <w:rFonts w:ascii="Cambria Math" w:hAnsi="Cambria Math"/>
                      <w:sz w:val="28"/>
                      <w:szCs w:val="28"/>
                    </w:rPr>
                    <m:t>n</m:t>
                  </m:r>
                </m:den>
              </m:f>
            </m:sup>
          </m:sSup>
          <m:r>
            <w:rPr>
              <w:rFonts w:ascii="Cambria Math" w:hAnsi="Cambria Math"/>
              <w:sz w:val="28"/>
              <w:szCs w:val="28"/>
            </w:rPr>
            <m:t xml:space="preserve">-1= </m:t>
          </m:r>
          <m:rad>
            <m:radPr>
              <m:ctrlPr>
                <w:rPr>
                  <w:rFonts w:ascii="Cambria Math" w:hAnsi="Cambria Math"/>
                  <w:i/>
                  <w:sz w:val="28"/>
                  <w:szCs w:val="28"/>
                </w:rPr>
              </m:ctrlPr>
            </m:radPr>
            <m:deg>
              <m:r>
                <w:rPr>
                  <w:rFonts w:ascii="Cambria Math" w:hAnsi="Cambria Math"/>
                  <w:sz w:val="28"/>
                  <w:szCs w:val="28"/>
                </w:rPr>
                <m:t>n</m:t>
              </m:r>
            </m:deg>
            <m:e>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r>
                    <w:rPr>
                      <w:rFonts w:ascii="Cambria Math" w:hAnsi="Cambria Math"/>
                      <w:sz w:val="28"/>
                      <w:szCs w:val="28"/>
                    </w:rPr>
                    <m:t>scale</m:t>
                  </m:r>
                </m:sup>
              </m:sSup>
              <m:r>
                <w:rPr>
                  <w:rFonts w:ascii="Cambria Math" w:hAnsi="Cambria Math"/>
                  <w:sz w:val="28"/>
                  <w:szCs w:val="28"/>
                </w:rPr>
                <m:t>-1</m:t>
              </m:r>
            </m:e>
          </m:rad>
        </m:oMath>
      </m:oMathPara>
    </w:p>
    <w:p w:rsidR="004F26E3" w:rsidRDefault="00801D0D" w:rsidP="00801D0D">
      <w:pPr>
        <w:ind w:left="720"/>
        <w:rPr>
          <w:rFonts w:eastAsiaTheme="minorEastAsia"/>
        </w:rPr>
      </w:pPr>
      <w:r>
        <w:rPr>
          <w:rFonts w:eastAsiaTheme="minorEastAsia"/>
        </w:rPr>
        <w:t>where scale is the number of periods in a year, and n is the total number of observations in terms of periods.</w:t>
      </w:r>
    </w:p>
    <w:p w:rsidR="004647D8" w:rsidRDefault="004647D8" w:rsidP="00801D0D">
      <w:pPr>
        <w:ind w:left="720"/>
        <w:rPr>
          <w:rFonts w:eastAsiaTheme="minorEastAsia"/>
        </w:rPr>
      </w:pPr>
      <w:r>
        <w:rPr>
          <w:rFonts w:eastAsiaTheme="minorEastAsia"/>
        </w:rPr>
        <w:t xml:space="preserve">For simple arithmetic returns, the formula is simply </w:t>
      </w: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 xml:space="preserve">a </m:t>
                </m:r>
              </m:sub>
            </m:sSub>
          </m:e>
        </m:acc>
        <m:r>
          <w:rPr>
            <w:rFonts w:ascii="Cambria Math" w:eastAsiaTheme="minorEastAsia" w:hAnsi="Cambria Math"/>
            <w:sz w:val="24"/>
            <w:szCs w:val="24"/>
          </w:rPr>
          <m:t>*scale</m:t>
        </m:r>
      </m:oMath>
    </w:p>
    <w:p w:rsidR="004F26E3" w:rsidRDefault="004F26E3" w:rsidP="004F26E3">
      <w:r>
        <w:rPr>
          <w:b/>
        </w:rPr>
        <w:t>Usage</w:t>
      </w:r>
    </w:p>
    <w:p w:rsidR="004F26E3" w:rsidRDefault="004F26E3" w:rsidP="004F26E3">
      <w:r>
        <w:tab/>
        <w:t>%Return_Annualized (</w:t>
      </w:r>
      <w:r w:rsidR="00E136EA">
        <w:t>r</w:t>
      </w:r>
      <w:r>
        <w:t>eturns, scale=);</w:t>
      </w:r>
    </w:p>
    <w:p w:rsidR="004F26E3" w:rsidRDefault="00801D0D" w:rsidP="004F26E3">
      <w:pPr>
        <w:ind w:left="720"/>
      </w:pPr>
      <w:r>
        <w:t>%Return_Annualized</w:t>
      </w:r>
      <w:r w:rsidR="004F26E3">
        <w:t>(</w:t>
      </w:r>
      <w:r w:rsidR="00E136EA">
        <w:t>r</w:t>
      </w:r>
      <w:r w:rsidR="004F26E3">
        <w:t>eturns,</w:t>
      </w:r>
      <w:r>
        <w:t xml:space="preserve"> scale=, method=, dateColumn, </w:t>
      </w:r>
      <w:r w:rsidR="00E24099">
        <w:t>outData</w:t>
      </w:r>
      <w:r>
        <w:t>=</w:t>
      </w:r>
      <w:r w:rsidR="004F26E3">
        <w:t>);</w:t>
      </w:r>
      <w:r w:rsidR="004F26E3">
        <w:tab/>
      </w:r>
    </w:p>
    <w:p w:rsidR="004F26E3" w:rsidRDefault="004F26E3" w:rsidP="004F26E3">
      <w:pPr>
        <w:rPr>
          <w:b/>
        </w:rPr>
      </w:pPr>
      <w:r>
        <w:rPr>
          <w:b/>
        </w:rPr>
        <w:t>Arguments</w:t>
      </w:r>
    </w:p>
    <w:p w:rsidR="00BD038E" w:rsidRPr="00BD038E" w:rsidRDefault="00BD038E" w:rsidP="00BD038E">
      <w:pPr>
        <w:ind w:firstLine="720"/>
      </w:pPr>
      <w:r w:rsidRPr="00BD038E">
        <w:t>returns - Required.  Data Set containing returns.</w:t>
      </w:r>
    </w:p>
    <w:p w:rsidR="00BD038E" w:rsidRPr="00BD038E" w:rsidRDefault="00BD038E" w:rsidP="00BD038E">
      <w:pPr>
        <w:ind w:left="720"/>
      </w:pPr>
      <w:r w:rsidRPr="00BD038E">
        <w:t>scale - Required. Number of periods in a year {any positive integer, ie daily scale= 252, monthly scale= 12, quarterly scale= 4}.</w:t>
      </w:r>
      <w:r>
        <w:t xml:space="preserve"> [Default=1]</w:t>
      </w:r>
    </w:p>
    <w:p w:rsidR="00BD038E" w:rsidRPr="00BD038E" w:rsidRDefault="00BD038E" w:rsidP="00BD038E">
      <w:pPr>
        <w:ind w:left="720"/>
      </w:pPr>
      <w:r w:rsidRPr="00BD038E">
        <w:t xml:space="preserve">method - Optional. Specifies either DISCRETE or LOG chaining </w:t>
      </w:r>
      <w:r>
        <w:t>method {DISCRETE, LOG}.  [</w:t>
      </w:r>
      <w:r w:rsidRPr="00BD038E">
        <w:t>Default=DISCRETE</w:t>
      </w:r>
      <w:r>
        <w:t>]</w:t>
      </w:r>
    </w:p>
    <w:p w:rsidR="00BD038E" w:rsidRPr="00BD038E" w:rsidRDefault="00BD038E" w:rsidP="00BD038E">
      <w:pPr>
        <w:ind w:firstLine="720"/>
      </w:pPr>
      <w:r w:rsidRPr="00BD038E">
        <w:lastRenderedPageBreak/>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Optional. Output Data Set with annualized returns.  </w:t>
      </w:r>
      <w:r>
        <w:t>[</w:t>
      </w:r>
      <w:r w:rsidRPr="00BD038E">
        <w:t>Default="annualized_returns"</w:t>
      </w:r>
      <w:r>
        <w:t>]</w:t>
      </w:r>
    </w:p>
    <w:p w:rsidR="004F26E3" w:rsidRDefault="004F26E3" w:rsidP="00BD038E">
      <w:r>
        <w:rPr>
          <w:b/>
        </w:rPr>
        <w:t>Author</w:t>
      </w:r>
    </w:p>
    <w:p w:rsidR="004F26E3" w:rsidRDefault="004F26E3" w:rsidP="004F26E3">
      <w:r>
        <w:tab/>
        <w:t>Dominic Pazzula, Carter Johnston</w:t>
      </w:r>
    </w:p>
    <w:p w:rsidR="004F26E3" w:rsidRDefault="004F26E3" w:rsidP="004F26E3">
      <w:pPr>
        <w:rPr>
          <w:b/>
        </w:rPr>
      </w:pPr>
      <w:r w:rsidRPr="00830C18">
        <w:rPr>
          <w:b/>
        </w:rPr>
        <w:t>Examples</w:t>
      </w:r>
    </w:p>
    <w:p w:rsidR="005B50AD" w:rsidRDefault="004F26E3" w:rsidP="005B50AD">
      <w:pPr>
        <w:autoSpaceDE w:val="0"/>
        <w:autoSpaceDN w:val="0"/>
        <w:adjustRightInd w:val="0"/>
        <w:spacing w:after="0" w:line="240" w:lineRule="auto"/>
        <w:rPr>
          <w:rFonts w:ascii="Courier New" w:hAnsi="Courier New" w:cs="Courier New"/>
          <w:color w:val="000000"/>
          <w:shd w:val="clear" w:color="auto" w:fill="FFFFFF"/>
        </w:rPr>
      </w:pPr>
      <w:r>
        <w:tab/>
      </w:r>
      <w:r w:rsidR="005B50AD">
        <w:rPr>
          <w:rFonts w:ascii="Courier New" w:hAnsi="Courier New" w:cs="Courier New"/>
          <w:color w:val="0000FF"/>
          <w:shd w:val="clear" w:color="auto" w:fill="FFFFFF"/>
        </w:rPr>
        <w:t>libname</w:t>
      </w:r>
      <w:r w:rsidR="005B50AD">
        <w:rPr>
          <w:rFonts w:ascii="Courier New" w:hAnsi="Courier New" w:cs="Courier New"/>
          <w:color w:val="000000"/>
          <w:shd w:val="clear" w:color="auto" w:fill="FFFFFF"/>
        </w:rPr>
        <w:t xml:space="preserve"> input </w:t>
      </w:r>
      <w:r w:rsidR="005B50AD">
        <w:rPr>
          <w:rFonts w:ascii="Courier New" w:hAnsi="Courier New" w:cs="Courier New"/>
          <w:color w:val="800080"/>
          <w:shd w:val="clear" w:color="auto" w:fill="FFFFFF"/>
        </w:rPr>
        <w:t>"&amp;dir"</w:t>
      </w:r>
      <w:r w:rsidR="005B50AD">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B50AD" w:rsidRDefault="005B50AD" w:rsidP="005B50AD">
      <w:pPr>
        <w:autoSpaceDE w:val="0"/>
        <w:autoSpaceDN w:val="0"/>
        <w:adjustRightInd w:val="0"/>
        <w:spacing w:after="0" w:line="240" w:lineRule="auto"/>
        <w:rPr>
          <w:rFonts w:ascii="Courier New" w:hAnsi="Courier New" w:cs="Courier New"/>
          <w:color w:val="000000"/>
          <w:shd w:val="clear" w:color="auto" w:fill="FFFFFF"/>
        </w:rPr>
      </w:pP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B50AD" w:rsidRDefault="005B50AD" w:rsidP="005B50AD">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Return_Annualized</w:t>
      </w:r>
      <w:r>
        <w:rPr>
          <w:rFonts w:ascii="Courier New" w:hAnsi="Courier New" w:cs="Courier New"/>
          <w:color w:val="000000"/>
          <w:shd w:val="clear" w:color="auto" w:fill="FFFFFF"/>
        </w:rPr>
        <w:t xml:space="preserve">(prices,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 xml:space="preserve">, method= </w:t>
      </w:r>
      <w:r w:rsidR="00AA6CA5">
        <w:rPr>
          <w:rFonts w:ascii="Courier New" w:hAnsi="Courier New" w:cs="Courier New"/>
          <w:color w:val="000000"/>
          <w:shd w:val="clear" w:color="auto" w:fill="FFFFFF"/>
        </w:rPr>
        <w:t>DISCRETE</w:t>
      </w:r>
      <w:r>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rPr>
          <w:rFonts w:ascii="Courier New" w:hAnsi="Courier New" w:cs="Courier New"/>
          <w:color w:val="000000"/>
          <w:shd w:val="clear" w:color="auto" w:fill="FFFFFF"/>
        </w:rPr>
      </w:pP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F26E3" w:rsidRDefault="005B50AD" w:rsidP="005B50A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/*%Return_Annualized(prices, scale= 252, method= </w:t>
      </w:r>
      <w:r w:rsidR="00AA6CA5">
        <w:rPr>
          <w:rFonts w:ascii="Courier New" w:hAnsi="Courier New" w:cs="Courier New"/>
          <w:color w:val="008000"/>
          <w:shd w:val="clear" w:color="auto" w:fill="FFFFFF"/>
        </w:rPr>
        <w:t>LOG</w:t>
      </w:r>
      <w:r>
        <w:rPr>
          <w:rFonts w:ascii="Courier New" w:hAnsi="Courier New" w:cs="Courier New"/>
          <w:color w:val="008000"/>
          <w:shd w:val="clear" w:color="auto" w:fill="FFFFFF"/>
        </w:rPr>
        <w:t xml:space="preserve">,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annualized_returns);*/</w:t>
      </w:r>
    </w:p>
    <w:p w:rsidR="00D6203B" w:rsidRDefault="00D6203B" w:rsidP="00D6203B">
      <w:pPr>
        <w:rPr>
          <w:rFonts w:ascii="Courier New" w:hAnsi="Courier New" w:cs="Courier New"/>
          <w:color w:val="008000"/>
          <w:shd w:val="clear" w:color="auto" w:fill="FFFFFF"/>
        </w:rPr>
      </w:pPr>
    </w:p>
    <w:bookmarkStart w:id="160" w:name="name_Return_Calculate"/>
    <w:p w:rsidR="00D6203B" w:rsidRDefault="00934BFE" w:rsidP="00D6203B">
      <w:pPr>
        <w:pStyle w:val="IntenseQuote"/>
      </w:pPr>
      <w:r>
        <w:rPr>
          <w:b/>
        </w:rPr>
        <w:fldChar w:fldCharType="begin"/>
      </w:r>
      <w:r>
        <w:rPr>
          <w:b/>
        </w:rPr>
        <w:instrText xml:space="preserve"> HYPERLINK  \l "Return_Calculate_TOC" </w:instrText>
      </w:r>
      <w:r>
        <w:rPr>
          <w:b/>
        </w:rPr>
        <w:fldChar w:fldCharType="separate"/>
      </w:r>
      <w:r w:rsidR="00D6203B" w:rsidRPr="00934BFE">
        <w:rPr>
          <w:rStyle w:val="Hyperlink"/>
          <w:b/>
        </w:rPr>
        <w:t>Return_Calculate</w:t>
      </w:r>
      <w:bookmarkEnd w:id="160"/>
      <w:r>
        <w:rPr>
          <w:b/>
        </w:rPr>
        <w:fldChar w:fldCharType="end"/>
      </w:r>
      <w:r w:rsidR="00D6203B">
        <w:tab/>
      </w:r>
      <w:r w:rsidR="00D6203B">
        <w:tab/>
        <w:t xml:space="preserve">calculate </w:t>
      </w:r>
      <w:r w:rsidR="00FF1268">
        <w:t>simple or compound</w:t>
      </w:r>
      <w:r w:rsidR="00D6203B">
        <w:t xml:space="preserve"> returns from prices</w:t>
      </w:r>
    </w:p>
    <w:p w:rsidR="00D6203B" w:rsidRDefault="00D6203B" w:rsidP="00D6203B">
      <w:pPr>
        <w:rPr>
          <w:b/>
        </w:rPr>
      </w:pPr>
      <w:r>
        <w:rPr>
          <w:b/>
        </w:rPr>
        <w:t>Description</w:t>
      </w:r>
    </w:p>
    <w:p w:rsidR="00D6203B" w:rsidRPr="0019460A" w:rsidRDefault="00FF1268" w:rsidP="00FF1268">
      <w:pPr>
        <w:ind w:left="720"/>
      </w:pPr>
      <w:r>
        <w:t>Calculate simple or compound returns from a series of prices.  Option to update the table in place or create new output.</w:t>
      </w:r>
    </w:p>
    <w:p w:rsidR="00FF1268" w:rsidRDefault="00D6203B" w:rsidP="00D6203B">
      <w:pPr>
        <w:rPr>
          <w:b/>
        </w:rPr>
      </w:pPr>
      <w:r>
        <w:rPr>
          <w:b/>
        </w:rPr>
        <w:t>Details</w:t>
      </w:r>
    </w:p>
    <w:p w:rsidR="00FF1268" w:rsidRPr="00FF1268" w:rsidRDefault="00FF1268" w:rsidP="00401A14">
      <w:pPr>
        <w:ind w:left="720"/>
      </w:pPr>
      <w:r>
        <w:t>There are two requirements for Return_Calculate that should be made clear.  First, price data is assumed to be regular.  Prices can be for any time scale as long as the data consists of regular observations.  Irregular observations require time period scaling to be comparable.  Second, if corporate actions, such as a stock-split, dividends, or other adjustments such as time or money weighting are to be taken into account, those calculations must be made separately.  This macro assumes fully adjusted close prices as input.  The default for this function is to use discrete returns, as most other macros in the library utilize compound chaining by default.</w:t>
      </w:r>
    </w:p>
    <w:p w:rsidR="00D6203B" w:rsidRPr="00FF1268" w:rsidRDefault="00D6203B" w:rsidP="00D6203B">
      <w:pPr>
        <w:rPr>
          <w:b/>
        </w:rPr>
      </w:pPr>
      <w:r>
        <w:rPr>
          <w:b/>
        </w:rPr>
        <w:t>Usage</w:t>
      </w:r>
    </w:p>
    <w:p w:rsidR="00D6203B" w:rsidRDefault="00D6203B" w:rsidP="00D6203B">
      <w:r>
        <w:tab/>
        <w:t>%Return_</w:t>
      </w:r>
      <w:r w:rsidR="00C6127C">
        <w:t>Calculate</w:t>
      </w:r>
      <w:r>
        <w:t xml:space="preserve"> (</w:t>
      </w:r>
      <w:r w:rsidR="00BD038E">
        <w:t>p</w:t>
      </w:r>
      <w:r w:rsidR="00C6127C">
        <w:t>rices);</w:t>
      </w:r>
    </w:p>
    <w:p w:rsidR="00D6203B" w:rsidRDefault="00C6127C" w:rsidP="00D6203B">
      <w:pPr>
        <w:ind w:left="720"/>
      </w:pPr>
      <w:r>
        <w:t>%Return_Calculate</w:t>
      </w:r>
      <w:r w:rsidR="00D6203B">
        <w:t>(</w:t>
      </w:r>
      <w:r w:rsidR="00BD038E">
        <w:t>p</w:t>
      </w:r>
      <w:r>
        <w:t>rices</w:t>
      </w:r>
      <w:r w:rsidR="00D6203B">
        <w:t>,</w:t>
      </w:r>
      <w:r>
        <w:t xml:space="preserve"> method=, dateColumn=, updateInPlace=, </w:t>
      </w:r>
      <w:r w:rsidR="00E24099">
        <w:t>outData</w:t>
      </w:r>
      <w:r>
        <w:t>=);</w:t>
      </w:r>
      <w:r w:rsidR="00D6203B">
        <w:tab/>
      </w:r>
    </w:p>
    <w:p w:rsidR="00D6203B" w:rsidRDefault="00D6203B" w:rsidP="00D6203B">
      <w:pPr>
        <w:rPr>
          <w:b/>
        </w:rPr>
      </w:pPr>
      <w:r>
        <w:rPr>
          <w:b/>
        </w:rPr>
        <w:t>Arguments</w:t>
      </w:r>
    </w:p>
    <w:p w:rsidR="00BD038E" w:rsidRPr="00BD038E" w:rsidRDefault="00BD038E" w:rsidP="00BD038E">
      <w:pPr>
        <w:ind w:firstLine="720"/>
      </w:pPr>
      <w:r w:rsidRPr="00BD038E">
        <w:lastRenderedPageBreak/>
        <w:t>prices - Required.  Data Set containing prices</w:t>
      </w:r>
      <w:r>
        <w:t>.</w:t>
      </w:r>
    </w:p>
    <w:p w:rsidR="00BD038E" w:rsidRPr="00BD038E" w:rsidRDefault="00BD038E" w:rsidP="00BD038E">
      <w:pPr>
        <w:ind w:firstLine="720"/>
      </w:pPr>
      <w:r w:rsidRPr="00BD038E">
        <w:t xml:space="preserve">method - Optional. Compound or simple returns.  {LOG, DISCRETE} </w:t>
      </w:r>
      <w:r>
        <w:t>[</w:t>
      </w:r>
      <w:r w:rsidRPr="00BD038E">
        <w:t>Default=DISCRETE</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updateInPlace - Optional. Update the &amp;prices D</w:t>
      </w:r>
      <w:r>
        <w:t>ata Set in place. {TRUE, FALSE} [</w:t>
      </w:r>
      <w:r w:rsidRPr="00BD038E">
        <w:t>Default=TRUE</w:t>
      </w:r>
      <w:r>
        <w:t>]</w:t>
      </w:r>
    </w:p>
    <w:p w:rsidR="00BD038E" w:rsidRPr="00BD038E" w:rsidRDefault="00BD038E" w:rsidP="00BD038E">
      <w:pPr>
        <w:ind w:left="720"/>
      </w:pPr>
      <w:r w:rsidRPr="00BD038E">
        <w:t>outData - Optional. Output Data Set with returns.  On</w:t>
      </w:r>
      <w:r>
        <w:t>ly used if updateInPlace=FALSE. [</w:t>
      </w:r>
      <w:r w:rsidRPr="00BD038E">
        <w:t>Default="returns"</w:t>
      </w:r>
      <w:r>
        <w:t>]</w:t>
      </w:r>
    </w:p>
    <w:p w:rsidR="00D6203B" w:rsidRDefault="00D6203B" w:rsidP="00BD038E">
      <w:r>
        <w:rPr>
          <w:b/>
        </w:rPr>
        <w:t>Author</w:t>
      </w:r>
    </w:p>
    <w:p w:rsidR="00D6203B" w:rsidRDefault="00D6203B" w:rsidP="00D6203B">
      <w:r>
        <w:tab/>
        <w:t>Dominic Pazzula</w:t>
      </w:r>
    </w:p>
    <w:p w:rsidR="00FF1268" w:rsidRDefault="00FF1268" w:rsidP="00D6203B">
      <w:pPr>
        <w:rPr>
          <w:b/>
        </w:rPr>
      </w:pPr>
      <w:r>
        <w:rPr>
          <w:b/>
        </w:rPr>
        <w:t>See Also</w:t>
      </w:r>
    </w:p>
    <w:p w:rsidR="00FF1268" w:rsidRPr="00FF1268" w:rsidRDefault="00FF1268" w:rsidP="00D6203B">
      <w:r>
        <w:rPr>
          <w:b/>
        </w:rPr>
        <w:tab/>
      </w:r>
      <w:bookmarkStart w:id="161" w:name="ref_retucum"/>
      <w:r w:rsidR="00EF3D47">
        <w:fldChar w:fldCharType="begin"/>
      </w:r>
      <w:r w:rsidR="00EF3D47">
        <w:instrText xml:space="preserve"> HYPERLINK  \l "name_Return_Cumulative" </w:instrText>
      </w:r>
      <w:r w:rsidR="00EF3D47">
        <w:fldChar w:fldCharType="separate"/>
      </w:r>
      <w:r w:rsidRPr="00EF3D47">
        <w:rPr>
          <w:rStyle w:val="Hyperlink"/>
        </w:rPr>
        <w:t>Return_Cumulative</w:t>
      </w:r>
      <w:bookmarkEnd w:id="161"/>
      <w:r w:rsidR="00EF3D47">
        <w:fldChar w:fldCharType="end"/>
      </w:r>
    </w:p>
    <w:p w:rsidR="00D6203B" w:rsidRDefault="00D6203B" w:rsidP="00D6203B">
      <w:pPr>
        <w:rPr>
          <w:b/>
        </w:rPr>
      </w:pPr>
      <w:r w:rsidRPr="00830C18">
        <w:rPr>
          <w:b/>
        </w:rPr>
        <w:t>Examples</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6203B" w:rsidRDefault="00D6203B" w:rsidP="00D6203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6203B" w:rsidRDefault="00D6203B" w:rsidP="00D620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r w:rsidR="00C6127C">
        <w:rPr>
          <w:rFonts w:ascii="Courier New" w:hAnsi="Courier New" w:cs="Courier New"/>
          <w:color w:val="008000"/>
          <w:shd w:val="clear" w:color="auto" w:fill="FFFFFF"/>
        </w:rPr>
        <w:t>Calculate</w:t>
      </w:r>
      <w:r>
        <w:rPr>
          <w:rFonts w:ascii="Courier New" w:hAnsi="Courier New" w:cs="Courier New"/>
          <w:color w:val="008000"/>
          <w:shd w:val="clear" w:color="auto" w:fill="FFFFFF"/>
        </w:rPr>
        <w:t>(prices</w:t>
      </w:r>
      <w:r w:rsidR="00C6127C">
        <w:rPr>
          <w:rFonts w:ascii="Courier New" w:hAnsi="Courier New" w:cs="Courier New"/>
          <w:color w:val="008000"/>
          <w:shd w:val="clear" w:color="auto" w:fill="FFFFFF"/>
        </w:rPr>
        <w:t xml:space="preserve">, method= DISCRETE, </w:t>
      </w:r>
      <w:r>
        <w:rPr>
          <w:rFonts w:ascii="Courier New" w:hAnsi="Courier New" w:cs="Courier New"/>
          <w:color w:val="008000"/>
          <w:shd w:val="clear" w:color="auto" w:fill="FFFFFF"/>
        </w:rPr>
        <w:t>dateColumn= Date,</w:t>
      </w:r>
      <w:r w:rsidR="00C6127C">
        <w:rPr>
          <w:rFonts w:ascii="Courier New" w:hAnsi="Courier New" w:cs="Courier New"/>
          <w:color w:val="008000"/>
          <w:shd w:val="clear" w:color="auto" w:fill="FFFFFF"/>
        </w:rPr>
        <w:t xml:space="preserve"> updateInPlace= TRUE, </w:t>
      </w:r>
      <w:r w:rsidR="00E24099">
        <w:rPr>
          <w:rFonts w:ascii="Courier New" w:hAnsi="Courier New" w:cs="Courier New"/>
          <w:color w:val="008000"/>
          <w:shd w:val="clear" w:color="auto" w:fill="FFFFFF"/>
        </w:rPr>
        <w:t>outData</w:t>
      </w:r>
      <w:r w:rsidR="00C6127C">
        <w:rPr>
          <w:rFonts w:ascii="Courier New" w:hAnsi="Courier New" w:cs="Courier New"/>
          <w:color w:val="008000"/>
          <w:shd w:val="clear" w:color="auto" w:fill="FFFFFF"/>
        </w:rPr>
        <w:t>= returns</w:t>
      </w:r>
      <w:r>
        <w:rPr>
          <w:rFonts w:ascii="Courier New" w:hAnsi="Courier New" w:cs="Courier New"/>
          <w:color w:val="008000"/>
          <w:shd w:val="clear" w:color="auto" w:fill="FFFFFF"/>
        </w:rPr>
        <w:t>);*/</w:t>
      </w:r>
    </w:p>
    <w:p w:rsidR="00D6203B" w:rsidRDefault="00D6203B" w:rsidP="00D6203B"/>
    <w:bookmarkStart w:id="162" w:name="name_Return_Centered"/>
    <w:p w:rsidR="00934BFE" w:rsidRDefault="00BB28AF" w:rsidP="00934BFE">
      <w:pPr>
        <w:pStyle w:val="IntenseQuote"/>
      </w:pPr>
      <w:r w:rsidRPr="00CC0D3F">
        <w:rPr>
          <w:b/>
        </w:rPr>
        <w:fldChar w:fldCharType="begin"/>
      </w:r>
      <w:r w:rsidRPr="00CC0D3F">
        <w:rPr>
          <w:b/>
        </w:rPr>
        <w:instrText xml:space="preserve"> HYPERLINK  \l "Return_Centered_TOC" </w:instrText>
      </w:r>
      <w:r w:rsidRPr="00CC0D3F">
        <w:rPr>
          <w:b/>
        </w:rPr>
        <w:fldChar w:fldCharType="separate"/>
      </w:r>
      <w:r w:rsidR="00934BFE" w:rsidRPr="00CC0D3F">
        <w:rPr>
          <w:rStyle w:val="Hyperlink"/>
          <w:b/>
        </w:rPr>
        <w:t>Return_Centered</w:t>
      </w:r>
      <w:bookmarkEnd w:id="162"/>
      <w:r w:rsidRPr="00CC0D3F">
        <w:rPr>
          <w:b/>
        </w:rPr>
        <w:fldChar w:fldCharType="end"/>
      </w:r>
      <w:r w:rsidR="00934BFE">
        <w:tab/>
      </w:r>
      <w:r w:rsidR="00934BFE">
        <w:tab/>
        <w:t>calculate centered returns</w:t>
      </w:r>
    </w:p>
    <w:p w:rsidR="00934BFE" w:rsidRDefault="00934BFE" w:rsidP="00934BFE"/>
    <w:p w:rsidR="00934BFE" w:rsidRDefault="00934BFE" w:rsidP="00934BFE">
      <w:pPr>
        <w:rPr>
          <w:b/>
        </w:rPr>
      </w:pPr>
      <w:r>
        <w:rPr>
          <w:b/>
        </w:rPr>
        <w:t>Description</w:t>
      </w:r>
    </w:p>
    <w:p w:rsidR="00934BFE" w:rsidRPr="0019460A" w:rsidRDefault="00934BFE" w:rsidP="00934BFE">
      <w:pPr>
        <w:ind w:left="720"/>
      </w:pPr>
      <w:r>
        <w:t>Calculate</w:t>
      </w:r>
      <w:r w:rsidR="00311545">
        <w:t xml:space="preserve"> the </w:t>
      </w:r>
      <w:r w:rsidR="00E03B21">
        <w:t xml:space="preserve">values of </w:t>
      </w:r>
      <w:r w:rsidR="00311545">
        <w:t>centered r</w:t>
      </w:r>
      <w:r w:rsidR="00E03B21">
        <w:t>eturns from a series of returns.</w:t>
      </w:r>
    </w:p>
    <w:p w:rsidR="00934BFE" w:rsidRDefault="00934BFE" w:rsidP="00934BFE">
      <w:pPr>
        <w:rPr>
          <w:b/>
        </w:rPr>
      </w:pPr>
      <w:r>
        <w:rPr>
          <w:b/>
        </w:rPr>
        <w:t>Details</w:t>
      </w:r>
    </w:p>
    <w:p w:rsidR="00311545" w:rsidRPr="00311545" w:rsidRDefault="00311545" w:rsidP="00311545">
      <w:pPr>
        <w:ind w:left="720"/>
      </w:pPr>
      <w:r>
        <w:t>The centered return is calculated as return minus the expected return, or mean, of an instrument.  It is used in the calculations of higher moments.</w:t>
      </w:r>
    </w:p>
    <w:p w:rsidR="00934BFE" w:rsidRPr="00FF1268" w:rsidRDefault="00934BFE" w:rsidP="00934BFE">
      <w:pPr>
        <w:rPr>
          <w:b/>
        </w:rPr>
      </w:pPr>
      <w:r>
        <w:rPr>
          <w:b/>
        </w:rPr>
        <w:t>Usage</w:t>
      </w:r>
    </w:p>
    <w:p w:rsidR="00934BFE" w:rsidRDefault="00934BFE" w:rsidP="00934BFE">
      <w:r>
        <w:tab/>
        <w:t>%Return_C</w:t>
      </w:r>
      <w:r w:rsidR="00311545">
        <w:t>entered</w:t>
      </w:r>
      <w:r>
        <w:t xml:space="preserve"> (</w:t>
      </w:r>
      <w:r w:rsidR="00BD038E">
        <w:t>r</w:t>
      </w:r>
      <w:r w:rsidR="00343D62">
        <w:t>eturns</w:t>
      </w:r>
      <w:r>
        <w:t>);</w:t>
      </w:r>
    </w:p>
    <w:p w:rsidR="00934BFE" w:rsidRDefault="00934BFE" w:rsidP="00934BFE">
      <w:pPr>
        <w:ind w:left="720"/>
      </w:pPr>
      <w:r>
        <w:lastRenderedPageBreak/>
        <w:t>%Return_C</w:t>
      </w:r>
      <w:r w:rsidR="005147AB">
        <w:t>entered</w:t>
      </w:r>
      <w:r>
        <w:t>(</w:t>
      </w:r>
      <w:r w:rsidR="00BD038E">
        <w:t>r</w:t>
      </w:r>
      <w:r w:rsidR="00343D62">
        <w:t>eturns</w:t>
      </w:r>
      <w:r>
        <w:t xml:space="preserve">, dateColumn=, </w:t>
      </w:r>
      <w:r w:rsidR="00E24099">
        <w:t>outData</w:t>
      </w:r>
      <w:r>
        <w:t>=);</w:t>
      </w:r>
      <w:r>
        <w:tab/>
      </w:r>
    </w:p>
    <w:p w:rsidR="00934BFE" w:rsidRDefault="00934BFE" w:rsidP="00934BFE">
      <w:pPr>
        <w:rPr>
          <w:b/>
        </w:rPr>
      </w:pPr>
      <w:r>
        <w:rPr>
          <w:b/>
        </w:rPr>
        <w:t>Arguments</w:t>
      </w:r>
    </w:p>
    <w:p w:rsidR="00934BFE" w:rsidRDefault="00934BFE" w:rsidP="00934BFE">
      <w:r>
        <w:rPr>
          <w:b/>
        </w:rPr>
        <w:tab/>
      </w:r>
      <w:r w:rsidR="00BD038E">
        <w:t>r</w:t>
      </w:r>
      <w:r w:rsidR="00311545">
        <w:t>eturns</w:t>
      </w:r>
      <w:r w:rsidR="00BD038E">
        <w:t xml:space="preserve"> </w:t>
      </w:r>
      <w:r>
        <w:t xml:space="preserve">- </w:t>
      </w:r>
      <w:r w:rsidR="00BD038E">
        <w:t>R</w:t>
      </w:r>
      <w:r>
        <w:t xml:space="preserve">equired.  Data Set containing </w:t>
      </w:r>
      <w:r w:rsidR="00311545">
        <w:t>returns</w:t>
      </w:r>
      <w:r w:rsidR="00BD038E">
        <w:t>.</w:t>
      </w:r>
    </w:p>
    <w:p w:rsidR="00BD038E" w:rsidRPr="00A341D7" w:rsidRDefault="00BD038E" w:rsidP="00BD038E">
      <w:pPr>
        <w:ind w:left="720"/>
      </w:pPr>
      <w:r w:rsidRPr="00A341D7">
        <w:t xml:space="preserve">dateColumn - Optional. Date column in Data Set. </w:t>
      </w:r>
      <w:r>
        <w:t>[</w:t>
      </w:r>
      <w:r w:rsidRPr="00A341D7">
        <w:t>Default=DATE</w:t>
      </w:r>
      <w:r>
        <w:t>]</w:t>
      </w:r>
    </w:p>
    <w:p w:rsidR="00934BFE" w:rsidRDefault="00E24099" w:rsidP="00934BFE">
      <w:pPr>
        <w:ind w:left="720"/>
      </w:pPr>
      <w:r>
        <w:t>outData</w:t>
      </w:r>
      <w:r w:rsidR="00BD038E">
        <w:t xml:space="preserve"> </w:t>
      </w:r>
      <w:r w:rsidR="00934BFE">
        <w:t xml:space="preserve">- </w:t>
      </w:r>
      <w:r w:rsidR="00BD038E">
        <w:t xml:space="preserve">Optional. Output data set </w:t>
      </w:r>
      <w:r w:rsidR="00934BFE">
        <w:t xml:space="preserve">with </w:t>
      </w:r>
      <w:r w:rsidR="00311545">
        <w:t xml:space="preserve">centered </w:t>
      </w:r>
      <w:r w:rsidR="00934BFE">
        <w:t>returns. [Default= “</w:t>
      </w:r>
      <w:r w:rsidR="00311545">
        <w:t>centered_</w:t>
      </w:r>
      <w:r w:rsidR="00934BFE">
        <w:t>returns”]</w:t>
      </w:r>
    </w:p>
    <w:p w:rsidR="00934BFE" w:rsidRDefault="00934BFE" w:rsidP="00934BFE">
      <w:r>
        <w:rPr>
          <w:b/>
        </w:rPr>
        <w:t>Author</w:t>
      </w:r>
    </w:p>
    <w:p w:rsidR="00934BFE" w:rsidRDefault="00934BFE" w:rsidP="00934BFE">
      <w:r>
        <w:tab/>
        <w:t>Dominic Pazzula, Carter Johnston</w:t>
      </w:r>
    </w:p>
    <w:p w:rsidR="00934BFE" w:rsidRDefault="00934BFE" w:rsidP="00934BFE">
      <w:pPr>
        <w:rPr>
          <w:b/>
        </w:rPr>
      </w:pPr>
      <w:r>
        <w:rPr>
          <w:b/>
        </w:rPr>
        <w:t>See Also</w:t>
      </w:r>
    </w:p>
    <w:p w:rsidR="00934BFE" w:rsidRPr="00FF1268" w:rsidRDefault="00934BFE" w:rsidP="00934BFE">
      <w:r>
        <w:rPr>
          <w:b/>
        </w:rPr>
        <w:tab/>
      </w:r>
      <w:bookmarkStart w:id="163" w:name="ref_comoments"/>
      <w:r w:rsidR="00EF3D47">
        <w:fldChar w:fldCharType="begin"/>
      </w:r>
      <w:r w:rsidR="00EF3D47">
        <w:instrText xml:space="preserve"> HYPERLINK  \l "name_CoMoments" </w:instrText>
      </w:r>
      <w:r w:rsidR="00EF3D47">
        <w:fldChar w:fldCharType="separate"/>
      </w:r>
      <w:r w:rsidR="00311545" w:rsidRPr="00EF3D47">
        <w:rPr>
          <w:rStyle w:val="Hyperlink"/>
        </w:rPr>
        <w:t>CoMoments</w:t>
      </w:r>
      <w:bookmarkEnd w:id="163"/>
      <w:r w:rsidR="00EF3D47">
        <w:fldChar w:fldCharType="end"/>
      </w:r>
      <w:r w:rsidR="00311545">
        <w:t xml:space="preserve">, </w:t>
      </w:r>
      <w:bookmarkStart w:id="164" w:name="ref_higher"/>
      <w:r w:rsidR="00EF3D47">
        <w:fldChar w:fldCharType="begin"/>
      </w:r>
      <w:r w:rsidR="00EF3D47">
        <w:instrText xml:space="preserve"> HYPERLINK  \l "name_tableHigherMoments" </w:instrText>
      </w:r>
      <w:r w:rsidR="00EF3D47">
        <w:fldChar w:fldCharType="separate"/>
      </w:r>
      <w:r w:rsidR="00311545" w:rsidRPr="00EF3D47">
        <w:rPr>
          <w:rStyle w:val="Hyperlink"/>
        </w:rPr>
        <w:t>table_HigherMoments</w:t>
      </w:r>
      <w:bookmarkEnd w:id="164"/>
      <w:r w:rsidR="00EF3D47">
        <w:fldChar w:fldCharType="end"/>
      </w:r>
    </w:p>
    <w:p w:rsidR="00934BFE" w:rsidRDefault="00934BFE" w:rsidP="00934BFE">
      <w:pPr>
        <w:rPr>
          <w:b/>
        </w:rPr>
      </w:pPr>
      <w:r w:rsidRPr="00830C18">
        <w:rPr>
          <w:b/>
        </w:rPr>
        <w:t>Examples</w:t>
      </w:r>
    </w:p>
    <w:p w:rsidR="00311545" w:rsidRDefault="00934BFE" w:rsidP="00311545">
      <w:pPr>
        <w:autoSpaceDE w:val="0"/>
        <w:autoSpaceDN w:val="0"/>
        <w:adjustRightInd w:val="0"/>
        <w:spacing w:after="0" w:line="240" w:lineRule="auto"/>
        <w:rPr>
          <w:rFonts w:ascii="Courier New" w:hAnsi="Courier New" w:cs="Courier New"/>
          <w:color w:val="000000"/>
          <w:shd w:val="clear" w:color="auto" w:fill="FFFFFF"/>
        </w:rPr>
      </w:pPr>
      <w:r>
        <w:tab/>
      </w:r>
      <w:r w:rsidR="00311545">
        <w:rPr>
          <w:rFonts w:ascii="Courier New" w:hAnsi="Courier New" w:cs="Courier New"/>
          <w:color w:val="0000FF"/>
          <w:shd w:val="clear" w:color="auto" w:fill="FFFFFF"/>
        </w:rPr>
        <w:t>libname</w:t>
      </w:r>
      <w:r w:rsidR="00311545">
        <w:rPr>
          <w:rFonts w:ascii="Courier New" w:hAnsi="Courier New" w:cs="Courier New"/>
          <w:color w:val="000000"/>
          <w:shd w:val="clear" w:color="auto" w:fill="FFFFFF"/>
        </w:rPr>
        <w:t xml:space="preserve"> input </w:t>
      </w:r>
      <w:r w:rsidR="00311545">
        <w:rPr>
          <w:rFonts w:ascii="Courier New" w:hAnsi="Courier New" w:cs="Courier New"/>
          <w:color w:val="800080"/>
          <w:shd w:val="clear" w:color="auto" w:fill="FFFFFF"/>
        </w:rPr>
        <w:t>"&amp;dir"</w:t>
      </w:r>
      <w:r w:rsidR="00311545">
        <w:rPr>
          <w:rFonts w:ascii="Courier New" w:hAnsi="Courier New" w:cs="Courier New"/>
          <w:color w:val="000000"/>
          <w:shd w:val="clear" w:color="auto" w:fill="FFFFFF"/>
        </w:rPr>
        <w:t>;</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11545" w:rsidRDefault="00311545" w:rsidP="00311545">
      <w:pPr>
        <w:autoSpaceDE w:val="0"/>
        <w:autoSpaceDN w:val="0"/>
        <w:adjustRightInd w:val="0"/>
        <w:spacing w:after="0" w:line="240" w:lineRule="auto"/>
        <w:rPr>
          <w:rFonts w:ascii="Courier New" w:hAnsi="Courier New" w:cs="Courier New"/>
          <w:color w:val="000000"/>
          <w:shd w:val="clear" w:color="auto" w:fill="FFFFFF"/>
        </w:rPr>
      </w:pP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Return_Centered</w:t>
      </w:r>
      <w:r>
        <w:rPr>
          <w:rFonts w:ascii="Courier New" w:hAnsi="Courier New" w:cs="Courier New"/>
          <w:color w:val="000000"/>
          <w:shd w:val="clear" w:color="auto" w:fill="FFFFFF"/>
        </w:rPr>
        <w:t>(prices);</w:t>
      </w:r>
    </w:p>
    <w:p w:rsidR="00311545" w:rsidRDefault="00311545" w:rsidP="00311545">
      <w:pPr>
        <w:autoSpaceDE w:val="0"/>
        <w:autoSpaceDN w:val="0"/>
        <w:adjustRightInd w:val="0"/>
        <w:spacing w:after="0" w:line="240" w:lineRule="auto"/>
        <w:rPr>
          <w:rFonts w:ascii="Courier New" w:hAnsi="Courier New" w:cs="Courier New"/>
          <w:color w:val="000000"/>
          <w:shd w:val="clear" w:color="auto" w:fill="FFFFFF"/>
        </w:rPr>
      </w:pP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34BFE" w:rsidRDefault="00311545" w:rsidP="0031154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/*%Return_Centered(prices,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centered_returns);*/</w:t>
      </w:r>
    </w:p>
    <w:p w:rsidR="00BB28AF" w:rsidRDefault="00BB28AF" w:rsidP="00311545">
      <w:pPr>
        <w:autoSpaceDE w:val="0"/>
        <w:autoSpaceDN w:val="0"/>
        <w:adjustRightInd w:val="0"/>
        <w:spacing w:after="0" w:line="240" w:lineRule="auto"/>
        <w:ind w:left="720"/>
        <w:rPr>
          <w:rFonts w:ascii="Courier New" w:hAnsi="Courier New" w:cs="Courier New"/>
          <w:color w:val="008000"/>
          <w:shd w:val="clear" w:color="auto" w:fill="FFFFFF"/>
        </w:rPr>
      </w:pPr>
    </w:p>
    <w:bookmarkStart w:id="165" w:name="name_Return_Cumulative"/>
    <w:p w:rsidR="00BB28AF" w:rsidRDefault="00C42CC9" w:rsidP="00BB28AF">
      <w:pPr>
        <w:pStyle w:val="IntenseQuote"/>
      </w:pPr>
      <w:r>
        <w:rPr>
          <w:b/>
        </w:rPr>
        <w:fldChar w:fldCharType="begin"/>
      </w:r>
      <w:r>
        <w:rPr>
          <w:b/>
        </w:rPr>
        <w:instrText xml:space="preserve"> HYPERLINK  \l "Return_Cumulative_TOC" </w:instrText>
      </w:r>
      <w:r>
        <w:rPr>
          <w:b/>
        </w:rPr>
        <w:fldChar w:fldCharType="separate"/>
      </w:r>
      <w:r w:rsidR="00BB28AF" w:rsidRPr="00C42CC9">
        <w:rPr>
          <w:rStyle w:val="Hyperlink"/>
          <w:b/>
        </w:rPr>
        <w:t>Return_Cumulative</w:t>
      </w:r>
      <w:bookmarkEnd w:id="165"/>
      <w:r>
        <w:rPr>
          <w:b/>
        </w:rPr>
        <w:fldChar w:fldCharType="end"/>
      </w:r>
      <w:r w:rsidR="00BB28AF">
        <w:tab/>
      </w:r>
      <w:r w:rsidR="00BB28AF">
        <w:tab/>
        <w:t>calculate a compounded cumulative return</w:t>
      </w:r>
    </w:p>
    <w:p w:rsidR="00BB28AF" w:rsidRDefault="00BB28AF" w:rsidP="00BB28AF">
      <w:pPr>
        <w:rPr>
          <w:b/>
        </w:rPr>
      </w:pPr>
      <w:r>
        <w:rPr>
          <w:b/>
        </w:rPr>
        <w:t>Description</w:t>
      </w:r>
    </w:p>
    <w:p w:rsidR="00BB28AF" w:rsidRPr="0019460A" w:rsidRDefault="00BB28AF" w:rsidP="00BB28AF">
      <w:pPr>
        <w:ind w:left="720"/>
      </w:pPr>
      <w:r>
        <w:t xml:space="preserve">Calculates the cumulative return over a period of time, </w:t>
      </w:r>
      <w:r w:rsidR="00326F8F">
        <w:t>producing simple or geometric returns.</w:t>
      </w:r>
    </w:p>
    <w:p w:rsidR="00BB28AF" w:rsidRDefault="00BB28AF" w:rsidP="00BB28AF">
      <w:pPr>
        <w:rPr>
          <w:b/>
        </w:rPr>
      </w:pPr>
      <w:r>
        <w:rPr>
          <w:b/>
        </w:rPr>
        <w:t>Details</w:t>
      </w:r>
    </w:p>
    <w:p w:rsidR="00C42CC9" w:rsidRDefault="005147AB" w:rsidP="00C42CC9">
      <w:pPr>
        <w:ind w:left="720"/>
      </w:pPr>
      <w:r>
        <w:t>The product of all individual period returns</w:t>
      </w:r>
      <w:r w:rsidR="00C42CC9">
        <w:t xml:space="preserve"> is</w:t>
      </w:r>
    </w:p>
    <w:p w:rsidR="00C42CC9" w:rsidRDefault="00C42CC9" w:rsidP="00A408DF">
      <w:pPr>
        <w:pBdr>
          <w:top w:val="single" w:sz="4" w:space="1" w:color="auto"/>
          <w:left w:val="single" w:sz="4" w:space="4" w:color="auto"/>
          <w:bottom w:val="single" w:sz="4" w:space="1" w:color="auto"/>
          <w:right w:val="single" w:sz="4" w:space="4" w:color="auto"/>
        </w:pBdr>
        <w:ind w:left="720"/>
        <w:rPr>
          <w:rFonts w:eastAsiaTheme="minorEastAsia"/>
          <w:sz w:val="28"/>
          <w:szCs w:val="28"/>
        </w:rPr>
      </w:pPr>
      <w:r>
        <w:tab/>
      </w:r>
      <m:oMath>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n-1</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n</m:t>
                </m:r>
              </m:sub>
            </m:sSub>
          </m:e>
        </m:d>
        <m:r>
          <w:rPr>
            <w:rFonts w:ascii="Cambria Math" w:hAnsi="Cambria Math"/>
            <w:sz w:val="28"/>
            <w:szCs w:val="28"/>
          </w:rPr>
          <m:t>=prod</m:t>
        </m:r>
        <m:d>
          <m:dPr>
            <m:ctrlPr>
              <w:rPr>
                <w:rFonts w:ascii="Cambria Math" w:hAnsi="Cambria Math"/>
                <w:i/>
                <w:sz w:val="28"/>
                <w:szCs w:val="28"/>
              </w:rPr>
            </m:ctrlPr>
          </m:dPr>
          <m:e>
            <m:r>
              <w:rPr>
                <w:rFonts w:ascii="Cambria Math" w:hAnsi="Cambria Math"/>
                <w:sz w:val="28"/>
                <w:szCs w:val="28"/>
              </w:rPr>
              <m:t>1+R</m:t>
            </m:r>
          </m:e>
        </m:d>
        <m:r>
          <w:rPr>
            <w:rFonts w:ascii="Cambria Math" w:hAnsi="Cambria Math"/>
            <w:sz w:val="28"/>
            <w:szCs w:val="28"/>
          </w:rPr>
          <m:t>-1</m:t>
        </m:r>
      </m:oMath>
    </w:p>
    <w:p w:rsidR="00FA7E0E" w:rsidRPr="00FA7E0E" w:rsidRDefault="00FA7E0E" w:rsidP="00FA7E0E">
      <w:pPr>
        <w:ind w:left="720"/>
        <w:rPr>
          <w:rFonts w:eastAsiaTheme="minorEastAsia"/>
        </w:rPr>
      </w:pPr>
      <w:r>
        <w:rPr>
          <w:rFonts w:eastAsiaTheme="minorEastAsia"/>
        </w:rPr>
        <w:t>If calculating the cumulative return using the simple arithmetic method, cumulative returns are equivalent to the sum of all returns.</w:t>
      </w:r>
    </w:p>
    <w:p w:rsidR="00BB28AF" w:rsidRPr="00FF1268" w:rsidRDefault="00BB28AF" w:rsidP="00BB28AF">
      <w:pPr>
        <w:rPr>
          <w:b/>
        </w:rPr>
      </w:pPr>
      <w:r>
        <w:rPr>
          <w:b/>
        </w:rPr>
        <w:t>Usage</w:t>
      </w:r>
    </w:p>
    <w:p w:rsidR="00BB28AF" w:rsidRDefault="00BB28AF" w:rsidP="00BB28AF">
      <w:r>
        <w:lastRenderedPageBreak/>
        <w:tab/>
        <w:t>%Return_C</w:t>
      </w:r>
      <w:r w:rsidR="005147AB">
        <w:t>umulative</w:t>
      </w:r>
      <w:r>
        <w:t xml:space="preserve"> (</w:t>
      </w:r>
      <w:r w:rsidR="00BD038E">
        <w:t>r</w:t>
      </w:r>
      <w:r w:rsidR="00343D62">
        <w:t>eturns</w:t>
      </w:r>
      <w:r>
        <w:t>);</w:t>
      </w:r>
    </w:p>
    <w:p w:rsidR="00BB28AF" w:rsidRDefault="00BB28AF" w:rsidP="00BB28AF">
      <w:pPr>
        <w:ind w:left="720"/>
      </w:pPr>
      <w:r>
        <w:t>%Return_C</w:t>
      </w:r>
      <w:r w:rsidR="005147AB">
        <w:t>umulative</w:t>
      </w:r>
      <w:r>
        <w:t>(</w:t>
      </w:r>
      <w:r w:rsidR="00BD038E">
        <w:t>r</w:t>
      </w:r>
      <w:r w:rsidR="00343D62">
        <w:t>eturns</w:t>
      </w:r>
      <w:r>
        <w:t>,</w:t>
      </w:r>
      <w:r w:rsidR="005147AB">
        <w:t xml:space="preserve"> method=, dateColumn=, </w:t>
      </w:r>
      <w:r w:rsidR="00E24099">
        <w:t>outData</w:t>
      </w:r>
      <w:r>
        <w:t>=);</w:t>
      </w:r>
      <w:r>
        <w:tab/>
      </w:r>
    </w:p>
    <w:p w:rsidR="00BB28AF" w:rsidRDefault="00BB28AF" w:rsidP="00BB28AF">
      <w:pPr>
        <w:rPr>
          <w:b/>
        </w:rPr>
      </w:pPr>
      <w:r>
        <w:rPr>
          <w:b/>
        </w:rPr>
        <w:t>Arguments</w:t>
      </w:r>
    </w:p>
    <w:p w:rsidR="00BD038E" w:rsidRPr="00BD038E" w:rsidRDefault="00BD038E" w:rsidP="00BD038E">
      <w:pPr>
        <w:ind w:firstLine="720"/>
      </w:pPr>
      <w:r w:rsidRPr="00BD038E">
        <w:t>returns - Required.  Data Set containing returns.</w:t>
      </w:r>
    </w:p>
    <w:p w:rsidR="00BD038E" w:rsidRPr="00BD038E" w:rsidRDefault="00BD038E" w:rsidP="00BD038E">
      <w:pPr>
        <w:ind w:left="720"/>
      </w:pPr>
      <w:r w:rsidRPr="00BD038E">
        <w:t>method - Optional. Specifies either DISCRETE or LOG chaining method</w:t>
      </w:r>
      <w:r>
        <w:t xml:space="preserve"> {DISCRETE, LOG}.  [</w:t>
      </w:r>
      <w:r w:rsidRPr="00BD038E">
        <w:t>Default=DISCRETE</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w:t>
      </w:r>
      <w:r>
        <w:t xml:space="preserve">Optional. Output Data Set with </w:t>
      </w:r>
      <w:r w:rsidRPr="00BD038E">
        <w:t xml:space="preserve">cumulative returns. </w:t>
      </w:r>
      <w:r>
        <w:t>[Default="cumulative_returns"]</w:t>
      </w:r>
    </w:p>
    <w:p w:rsidR="00BB28AF" w:rsidRDefault="00BB28AF" w:rsidP="00BD038E">
      <w:r>
        <w:rPr>
          <w:b/>
        </w:rPr>
        <w:t>Author</w:t>
      </w:r>
    </w:p>
    <w:p w:rsidR="00BB28AF" w:rsidRDefault="00BB28AF" w:rsidP="00BB28AF">
      <w:r>
        <w:tab/>
        <w:t>Dominic Pazzula, Carter Johnston</w:t>
      </w:r>
    </w:p>
    <w:p w:rsidR="00BB28AF" w:rsidRDefault="00BB28AF" w:rsidP="00BB28AF">
      <w:pPr>
        <w:rPr>
          <w:b/>
        </w:rPr>
      </w:pPr>
      <w:r>
        <w:rPr>
          <w:b/>
        </w:rPr>
        <w:t>See Also</w:t>
      </w:r>
    </w:p>
    <w:p w:rsidR="00BB28AF" w:rsidRPr="00FF1268" w:rsidRDefault="00BB28AF" w:rsidP="00BB28AF">
      <w:r>
        <w:rPr>
          <w:b/>
        </w:rPr>
        <w:tab/>
      </w:r>
      <w:bookmarkStart w:id="166" w:name="ref_retan"/>
      <w:r w:rsidR="00EF3D47">
        <w:fldChar w:fldCharType="begin"/>
      </w:r>
      <w:r w:rsidR="00EF3D47">
        <w:instrText xml:space="preserve"> HYPERLINK  \l "name_Return_Annualized" </w:instrText>
      </w:r>
      <w:r w:rsidR="00EF3D47">
        <w:fldChar w:fldCharType="separate"/>
      </w:r>
      <w:r w:rsidR="005147AB" w:rsidRPr="00EF3D47">
        <w:rPr>
          <w:rStyle w:val="Hyperlink"/>
        </w:rPr>
        <w:t>Return_Annualized</w:t>
      </w:r>
      <w:bookmarkEnd w:id="166"/>
      <w:r w:rsidR="00EF3D47">
        <w:fldChar w:fldCharType="end"/>
      </w:r>
    </w:p>
    <w:p w:rsidR="00BB28AF" w:rsidRDefault="00BB28AF" w:rsidP="00BB28AF">
      <w:pPr>
        <w:rPr>
          <w:b/>
        </w:rPr>
      </w:pPr>
      <w:r w:rsidRPr="00830C18">
        <w:rPr>
          <w:b/>
        </w:rPr>
        <w:t>Examples</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w:t>
      </w:r>
      <w:r w:rsidR="005147AB">
        <w:rPr>
          <w:rFonts w:ascii="Courier New" w:hAnsi="Courier New" w:cs="Courier New"/>
          <w:b/>
          <w:bCs/>
          <w:i/>
          <w:iCs/>
          <w:color w:val="000000"/>
          <w:shd w:val="clear" w:color="auto" w:fill="FFFFFF"/>
        </w:rPr>
        <w:t>umulative</w:t>
      </w:r>
      <w:r>
        <w:rPr>
          <w:rFonts w:ascii="Courier New" w:hAnsi="Courier New" w:cs="Courier New"/>
          <w:color w:val="000000"/>
          <w:shd w:val="clear" w:color="auto" w:fill="FFFFFF"/>
        </w:rPr>
        <w:t>(prices);</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B28AF" w:rsidRDefault="00BB28AF" w:rsidP="00BB28A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w:t>
      </w:r>
      <w:r w:rsidR="005147AB">
        <w:rPr>
          <w:rFonts w:ascii="Courier New" w:hAnsi="Courier New" w:cs="Courier New"/>
          <w:color w:val="008000"/>
          <w:shd w:val="clear" w:color="auto" w:fill="FFFFFF"/>
        </w:rPr>
        <w:t xml:space="preserve">umulative(prices, method= </w:t>
      </w:r>
      <w:r w:rsidR="00AA6CA5">
        <w:rPr>
          <w:rFonts w:ascii="Courier New" w:hAnsi="Courier New" w:cs="Courier New"/>
          <w:color w:val="008000"/>
          <w:shd w:val="clear" w:color="auto" w:fill="FFFFFF"/>
        </w:rPr>
        <w:t>DISCRETE</w:t>
      </w:r>
      <w:r w:rsidR="00FA7E0E">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 </w:t>
      </w:r>
      <w:r w:rsidR="00E24099">
        <w:rPr>
          <w:rFonts w:ascii="Courier New" w:hAnsi="Courier New" w:cs="Courier New"/>
          <w:color w:val="008000"/>
          <w:shd w:val="clear" w:color="auto" w:fill="FFFFFF"/>
        </w:rPr>
        <w:t>outData</w:t>
      </w:r>
      <w:r w:rsidR="005147AB">
        <w:rPr>
          <w:rFonts w:ascii="Courier New" w:hAnsi="Courier New" w:cs="Courier New"/>
          <w:color w:val="008000"/>
          <w:shd w:val="clear" w:color="auto" w:fill="FFFFFF"/>
        </w:rPr>
        <w:t>= cumulative</w:t>
      </w:r>
      <w:r>
        <w:rPr>
          <w:rFonts w:ascii="Courier New" w:hAnsi="Courier New" w:cs="Courier New"/>
          <w:color w:val="008000"/>
          <w:shd w:val="clear" w:color="auto" w:fill="FFFFFF"/>
        </w:rPr>
        <w:t>_returns);*/</w:t>
      </w:r>
    </w:p>
    <w:p w:rsidR="00BB28AF" w:rsidRDefault="00BB28AF" w:rsidP="00BB28AF"/>
    <w:bookmarkStart w:id="167" w:name="name_Return_Excess"/>
    <w:p w:rsidR="00C42CC9" w:rsidRPr="00A30248" w:rsidRDefault="00343D62" w:rsidP="00A30248">
      <w:pPr>
        <w:pStyle w:val="IntenseQuote"/>
        <w:rPr>
          <w:rStyle w:val="Hyperlink"/>
          <w:b/>
        </w:rPr>
      </w:pPr>
      <w:r w:rsidRPr="00A30248">
        <w:rPr>
          <w:rStyle w:val="Hyperlink"/>
        </w:rPr>
        <w:fldChar w:fldCharType="begin"/>
      </w:r>
      <w:r w:rsidRPr="00A30248">
        <w:rPr>
          <w:rStyle w:val="Hyperlink"/>
        </w:rPr>
        <w:instrText xml:space="preserve"> HYPERLINK  \l "Return_Excess_TOC" </w:instrText>
      </w:r>
      <w:r w:rsidRPr="00A30248">
        <w:rPr>
          <w:rStyle w:val="Hyperlink"/>
        </w:rPr>
        <w:fldChar w:fldCharType="separate"/>
      </w:r>
      <w:r w:rsidR="00C42CC9" w:rsidRPr="00343D62">
        <w:rPr>
          <w:rStyle w:val="Hyperlink"/>
          <w:b/>
        </w:rPr>
        <w:t>Return_Excess</w:t>
      </w:r>
      <w:bookmarkEnd w:id="167"/>
      <w:r w:rsidRPr="00A30248">
        <w:rPr>
          <w:rStyle w:val="Hyperlink"/>
        </w:rPr>
        <w:fldChar w:fldCharType="end"/>
      </w:r>
      <w:r w:rsidR="00C42CC9" w:rsidRPr="00A30248">
        <w:tab/>
      </w:r>
      <w:r w:rsidR="00C42CC9" w:rsidRPr="00A30248">
        <w:tab/>
      </w:r>
      <w:r w:rsidR="00A30248">
        <w:t xml:space="preserve">  </w:t>
      </w:r>
      <w:r w:rsidR="00C42CC9" w:rsidRPr="00A30248">
        <w:t xml:space="preserve">Calculate the returns of </w:t>
      </w:r>
      <w:r w:rsidR="00A30248">
        <w:t xml:space="preserve">an asset in excess of the         given </w:t>
      </w:r>
      <w:r w:rsidR="00C42CC9" w:rsidRPr="00A30248">
        <w:t>risk free rate</w:t>
      </w:r>
    </w:p>
    <w:p w:rsidR="00E978E9" w:rsidRDefault="00E978E9" w:rsidP="00E978E9">
      <w:pPr>
        <w:rPr>
          <w:b/>
        </w:rPr>
      </w:pPr>
      <w:r>
        <w:rPr>
          <w:b/>
        </w:rPr>
        <w:t>Description</w:t>
      </w:r>
    </w:p>
    <w:p w:rsidR="00E978E9" w:rsidRPr="0019460A" w:rsidRDefault="00E978E9" w:rsidP="00E978E9">
      <w:pPr>
        <w:ind w:left="720"/>
      </w:pPr>
      <w:r>
        <w:t>Calculates the returns of an asset in excess of the given “risk free rate” for the period.</w:t>
      </w:r>
    </w:p>
    <w:p w:rsidR="00E978E9" w:rsidRDefault="00E978E9" w:rsidP="00E978E9">
      <w:pPr>
        <w:rPr>
          <w:b/>
        </w:rPr>
      </w:pPr>
      <w:r>
        <w:rPr>
          <w:b/>
        </w:rPr>
        <w:t>Details</w:t>
      </w:r>
    </w:p>
    <w:p w:rsidR="00E978E9" w:rsidRPr="00E978E9" w:rsidRDefault="00E978E9" w:rsidP="00343D62">
      <w:pPr>
        <w:ind w:left="720"/>
      </w:pPr>
      <w:r>
        <w:t xml:space="preserve">Ideally, the risk free rate will be for each period in which returns data is available, but a single average risk free rate for the period will work with this macro.  While the Rf parameter is named </w:t>
      </w:r>
      <w:r>
        <w:lastRenderedPageBreak/>
        <w:t>after the risk free rate, any timeseries is allowed.</w:t>
      </w:r>
      <w:r w:rsidR="00343D62">
        <w:t xml:space="preserve">  A common alteration would be to find the excess returns over a benchmark asset or index.  </w:t>
      </w:r>
    </w:p>
    <w:p w:rsidR="00E978E9" w:rsidRPr="00FF1268" w:rsidRDefault="00E978E9" w:rsidP="00E978E9">
      <w:pPr>
        <w:rPr>
          <w:b/>
        </w:rPr>
      </w:pPr>
      <w:r>
        <w:rPr>
          <w:b/>
        </w:rPr>
        <w:t>Usage</w:t>
      </w:r>
    </w:p>
    <w:p w:rsidR="00E978E9" w:rsidRDefault="00E978E9" w:rsidP="00E978E9">
      <w:r>
        <w:tab/>
        <w:t>%Return_</w:t>
      </w:r>
      <w:r w:rsidR="00343D62">
        <w:t>Excess</w:t>
      </w:r>
      <w:r>
        <w:t xml:space="preserve"> (</w:t>
      </w:r>
      <w:r w:rsidR="00BD038E">
        <w:t>r</w:t>
      </w:r>
      <w:r w:rsidR="00DA7562">
        <w:t>eturns</w:t>
      </w:r>
      <w:r w:rsidR="00343D62">
        <w:t>, Rf=</w:t>
      </w:r>
      <w:r>
        <w:t>);</w:t>
      </w:r>
    </w:p>
    <w:p w:rsidR="00E978E9" w:rsidRDefault="00E978E9" w:rsidP="00E978E9">
      <w:pPr>
        <w:ind w:left="720"/>
      </w:pPr>
      <w:r>
        <w:t>%Return_</w:t>
      </w:r>
      <w:r w:rsidR="00343D62">
        <w:t>Excess</w:t>
      </w:r>
      <w:r>
        <w:t>(</w:t>
      </w:r>
      <w:r w:rsidR="00BD038E">
        <w:t>r</w:t>
      </w:r>
      <w:r w:rsidR="00DA7562">
        <w:t>eturns</w:t>
      </w:r>
      <w:r>
        <w:t xml:space="preserve">, </w:t>
      </w:r>
      <w:r w:rsidR="00343D62">
        <w:t xml:space="preserve">Rf=, </w:t>
      </w:r>
      <w:r>
        <w:t xml:space="preserve"> dateColumn=, </w:t>
      </w:r>
      <w:r w:rsidR="00E24099">
        <w:t>outData</w:t>
      </w:r>
      <w:r>
        <w:t>=);</w:t>
      </w:r>
      <w:r>
        <w:tab/>
      </w:r>
    </w:p>
    <w:p w:rsidR="00E978E9" w:rsidRDefault="00E978E9" w:rsidP="00E978E9">
      <w:pPr>
        <w:rPr>
          <w:b/>
        </w:rPr>
      </w:pPr>
      <w:r>
        <w:rPr>
          <w:b/>
        </w:rPr>
        <w:t>Arguments</w:t>
      </w:r>
    </w:p>
    <w:p w:rsidR="00BD038E" w:rsidRPr="00BD038E" w:rsidRDefault="00BD038E" w:rsidP="00BD038E">
      <w:pPr>
        <w:ind w:firstLine="720"/>
      </w:pPr>
      <w:r w:rsidRPr="00BD038E">
        <w:t>returns - Required. Data Set containing returns with option to include risk free rate variable.</w:t>
      </w:r>
    </w:p>
    <w:p w:rsidR="00BD038E" w:rsidRPr="00BD038E" w:rsidRDefault="00BD038E" w:rsidP="00BD038E">
      <w:pPr>
        <w:ind w:firstLine="720"/>
      </w:pPr>
      <w:r w:rsidRPr="00BD038E">
        <w:t xml:space="preserve">Rf - Optional. The value or variable representing the risk free rate of return. </w:t>
      </w:r>
      <w:r>
        <w:t>[</w:t>
      </w:r>
      <w:r w:rsidRPr="00BD038E">
        <w:t>Default=0</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Optional. Output Data Set with risk premium.  </w:t>
      </w:r>
      <w:r w:rsidR="00E136EA">
        <w:t>[</w:t>
      </w:r>
      <w:r w:rsidRPr="00BD038E">
        <w:t>Default="risk_premium"</w:t>
      </w:r>
      <w:r>
        <w:t>]</w:t>
      </w:r>
    </w:p>
    <w:p w:rsidR="00E978E9" w:rsidRDefault="00E978E9" w:rsidP="00BD038E">
      <w:r>
        <w:rPr>
          <w:b/>
        </w:rPr>
        <w:t>Author</w:t>
      </w:r>
    </w:p>
    <w:p w:rsidR="00E978E9" w:rsidRDefault="00E978E9" w:rsidP="00E978E9">
      <w:r>
        <w:tab/>
        <w:t>Dominic Pazzula, Carter Johnston</w:t>
      </w:r>
    </w:p>
    <w:p w:rsidR="00E978E9" w:rsidRDefault="00E978E9" w:rsidP="00E978E9">
      <w:pPr>
        <w:rPr>
          <w:b/>
        </w:rPr>
      </w:pPr>
      <w:r>
        <w:rPr>
          <w:b/>
        </w:rPr>
        <w:t>See Also</w:t>
      </w:r>
    </w:p>
    <w:p w:rsidR="00E978E9" w:rsidRPr="00FF1268" w:rsidRDefault="00E978E9" w:rsidP="00E978E9">
      <w:r>
        <w:rPr>
          <w:b/>
        </w:rPr>
        <w:tab/>
      </w:r>
      <w:bookmarkStart w:id="168" w:name="ref_retcalc"/>
      <w:r w:rsidR="00EF3D47">
        <w:fldChar w:fldCharType="begin"/>
      </w:r>
      <w:r w:rsidR="00EF3D47">
        <w:instrText xml:space="preserve"> HYPERLINK  \l "name_Return_Calculate" </w:instrText>
      </w:r>
      <w:r w:rsidR="00EF3D47">
        <w:fldChar w:fldCharType="separate"/>
      </w:r>
      <w:r w:rsidRPr="00EF3D47">
        <w:rPr>
          <w:rStyle w:val="Hyperlink"/>
        </w:rPr>
        <w:t>Return_</w:t>
      </w:r>
      <w:r w:rsidR="00EF3D47" w:rsidRPr="00EF3D47">
        <w:rPr>
          <w:rStyle w:val="Hyperlink"/>
        </w:rPr>
        <w:t>Calculate</w:t>
      </w:r>
      <w:bookmarkEnd w:id="168"/>
      <w:r w:rsidR="00EF3D47">
        <w:fldChar w:fldCharType="end"/>
      </w:r>
    </w:p>
    <w:p w:rsidR="00E978E9" w:rsidRDefault="00E978E9" w:rsidP="00E978E9">
      <w:pPr>
        <w:rPr>
          <w:b/>
        </w:rPr>
      </w:pPr>
      <w:r w:rsidRPr="00830C18">
        <w:rPr>
          <w:b/>
        </w:rPr>
        <w:t>Examples</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r w:rsidR="00343D62">
        <w:rPr>
          <w:rFonts w:ascii="Courier New" w:hAnsi="Courier New" w:cs="Courier New"/>
          <w:b/>
          <w:bCs/>
          <w:i/>
          <w:iCs/>
          <w:color w:val="000000"/>
          <w:shd w:val="clear" w:color="auto" w:fill="FFFFFF"/>
        </w:rPr>
        <w:t>Excess</w:t>
      </w:r>
      <w:r>
        <w:rPr>
          <w:rFonts w:ascii="Courier New" w:hAnsi="Courier New" w:cs="Courier New"/>
          <w:color w:val="000000"/>
          <w:shd w:val="clear" w:color="auto" w:fill="FFFFFF"/>
        </w:rPr>
        <w:t>(prices</w:t>
      </w:r>
      <w:r w:rsidR="00343D62">
        <w:rPr>
          <w:rFonts w:ascii="Courier New" w:hAnsi="Courier New" w:cs="Courier New"/>
          <w:color w:val="000000"/>
          <w:shd w:val="clear" w:color="auto" w:fill="FFFFFF"/>
        </w:rPr>
        <w:t>, Rf= 0.01/252</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978E9" w:rsidRDefault="00E978E9" w:rsidP="00E978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r w:rsidR="00343D62">
        <w:rPr>
          <w:rFonts w:ascii="Courier New" w:hAnsi="Courier New" w:cs="Courier New"/>
          <w:color w:val="008000"/>
          <w:shd w:val="clear" w:color="auto" w:fill="FFFFFF"/>
        </w:rPr>
        <w:t xml:space="preserve">Excess(prices, Rf= SPY,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FA7E0E">
        <w:rPr>
          <w:rFonts w:ascii="Courier New" w:hAnsi="Courier New" w:cs="Courier New"/>
          <w:color w:val="008000"/>
          <w:shd w:val="clear" w:color="auto" w:fill="FFFFFF"/>
        </w:rPr>
        <w:t>risk_premium</w:t>
      </w:r>
      <w:r>
        <w:rPr>
          <w:rFonts w:ascii="Courier New" w:hAnsi="Courier New" w:cs="Courier New"/>
          <w:color w:val="008000"/>
          <w:shd w:val="clear" w:color="auto" w:fill="FFFFFF"/>
        </w:rPr>
        <w:t>);*/</w:t>
      </w:r>
    </w:p>
    <w:p w:rsidR="00C42CC9" w:rsidRDefault="00C42CC9" w:rsidP="00C42CC9"/>
    <w:bookmarkStart w:id="169" w:name="name_SharpeRAtio"/>
    <w:p w:rsidR="00D14C9D" w:rsidRDefault="00DB51E9" w:rsidP="00D14C9D">
      <w:pPr>
        <w:pStyle w:val="IntenseQuote"/>
      </w:pPr>
      <w:r>
        <w:rPr>
          <w:b/>
        </w:rPr>
        <w:fldChar w:fldCharType="begin"/>
      </w:r>
      <w:r>
        <w:rPr>
          <w:b/>
        </w:rPr>
        <w:instrText xml:space="preserve"> HYPERLINK  \l "Sharpe_Ratio_TOC" </w:instrText>
      </w:r>
      <w:r>
        <w:rPr>
          <w:b/>
        </w:rPr>
        <w:fldChar w:fldCharType="separate"/>
      </w:r>
      <w:r w:rsidR="00D14C9D" w:rsidRPr="00DB51E9">
        <w:rPr>
          <w:rStyle w:val="Hyperlink"/>
          <w:b/>
        </w:rPr>
        <w:t>Sharpe_Ratio</w:t>
      </w:r>
      <w:r w:rsidR="00D14C9D" w:rsidRPr="00DB51E9">
        <w:rPr>
          <w:rStyle w:val="Hyperlink"/>
        </w:rPr>
        <w:tab/>
      </w:r>
      <w:bookmarkEnd w:id="169"/>
      <w:r>
        <w:rPr>
          <w:b/>
        </w:rPr>
        <w:fldChar w:fldCharType="end"/>
      </w:r>
      <w:r w:rsidR="00D14C9D">
        <w:tab/>
      </w:r>
      <w:r w:rsidR="00D14C9D">
        <w:tab/>
        <w:t>calculate a traditional Sharpe Ratio of return over standard deviation.</w:t>
      </w:r>
    </w:p>
    <w:p w:rsidR="00D14C9D" w:rsidRDefault="00D14C9D" w:rsidP="00D14C9D">
      <w:pPr>
        <w:rPr>
          <w:b/>
        </w:rPr>
      </w:pPr>
      <w:r>
        <w:rPr>
          <w:b/>
        </w:rPr>
        <w:t>Description</w:t>
      </w:r>
    </w:p>
    <w:p w:rsidR="00D14C9D" w:rsidRPr="0019460A" w:rsidRDefault="00D14C9D" w:rsidP="00D14C9D">
      <w:pPr>
        <w:ind w:left="720"/>
      </w:pPr>
      <w:r>
        <w:t xml:space="preserve">The Sharpe ratio is simply the return per unit of risk (represented by variability).  The original Sharpe ratio uses standard deviation of returns as unit of risk.  </w:t>
      </w:r>
    </w:p>
    <w:p w:rsidR="00D14C9D" w:rsidRDefault="00D14C9D" w:rsidP="00D14C9D">
      <w:pPr>
        <w:rPr>
          <w:b/>
        </w:rPr>
      </w:pPr>
      <w:r>
        <w:rPr>
          <w:b/>
        </w:rPr>
        <w:lastRenderedPageBreak/>
        <w:t>Details</w:t>
      </w:r>
    </w:p>
    <w:p w:rsidR="00D14C9D" w:rsidRPr="00D14C9D" w:rsidRDefault="007F0AF1" w:rsidP="00A408DF">
      <w:pPr>
        <w:pBdr>
          <w:top w:val="single" w:sz="4" w:space="1" w:color="auto"/>
          <w:left w:val="single" w:sz="4" w:space="4" w:color="auto"/>
          <w:bottom w:val="single" w:sz="4" w:space="1" w:color="auto"/>
          <w:right w:val="single" w:sz="4" w:space="4" w:color="auto"/>
        </w:pBdr>
        <w:ind w:left="720"/>
        <w:jc w:val="center"/>
        <w:rPr>
          <w:rFonts w:eastAsiaTheme="minorEastAsia"/>
          <w:sz w:val="28"/>
          <w:szCs w:val="28"/>
        </w:rPr>
      </w:pPr>
      <m:oMathPara>
        <m:oMath>
          <m:f>
            <m:fPr>
              <m:ctrlPr>
                <w:rPr>
                  <w:rFonts w:ascii="Cambria Math" w:hAnsi="Cambria Math"/>
                  <w:i/>
                  <w:sz w:val="28"/>
                  <w:szCs w:val="28"/>
                </w:rPr>
              </m:ctrlPr>
            </m:fPr>
            <m:num>
              <m:bar>
                <m:barPr>
                  <m:pos m:val="top"/>
                  <m:ctrlPr>
                    <w:rPr>
                      <w:rFonts w:ascii="Cambria Math" w:hAnsi="Cambria Math"/>
                      <w:i/>
                      <w:sz w:val="28"/>
                      <w:szCs w:val="28"/>
                    </w:rPr>
                  </m:ctrlPr>
                </m:bar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f</m:t>
                      </m:r>
                    </m:sub>
                  </m:sSub>
                  <m:r>
                    <w:rPr>
                      <w:rFonts w:ascii="Cambria Math" w:hAnsi="Cambria Math"/>
                      <w:sz w:val="28"/>
                      <w:szCs w:val="28"/>
                    </w:rPr>
                    <m:t>)</m:t>
                  </m:r>
                </m:e>
              </m:bar>
            </m:num>
            <m:den>
              <m:sSub>
                <m:sSubPr>
                  <m:ctrlPr>
                    <w:rPr>
                      <w:rFonts w:ascii="Cambria Math" w:hAnsi="Cambria Math"/>
                      <w:i/>
                      <w:sz w:val="28"/>
                      <w:szCs w:val="28"/>
                    </w:rPr>
                  </m:ctrlPr>
                </m:sSubPr>
                <m:e>
                  <m:r>
                    <w:rPr>
                      <w:rFonts w:ascii="Cambria Math" w:hAnsi="Cambria Math"/>
                      <w:sz w:val="28"/>
                      <w:szCs w:val="28"/>
                    </w:rPr>
                    <m:t>σ</m:t>
                  </m:r>
                </m:e>
                <m: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sub>
              </m:sSub>
            </m:den>
          </m:f>
        </m:oMath>
      </m:oMathPara>
    </w:p>
    <w:p w:rsidR="00D14C9D" w:rsidRDefault="00DA7562" w:rsidP="007644C6">
      <w:pPr>
        <w:ind w:left="720"/>
      </w:pPr>
      <w:r>
        <w:t>The Sharpe Ratio, in its original form, is the expected excess return over the standard deviation of excess return.  The higher the Sharpe ratio, the better the combined performance of “risk” and return.  I</w:t>
      </w:r>
      <w:r w:rsidR="00D14C9D">
        <w:t>t is worth mentioning that William Sharpe, the originator of the Sharpe ratio, now recommends the Information ratio preferentially to the original Sharpe Ratio.</w:t>
      </w:r>
    </w:p>
    <w:p w:rsidR="00292EDA" w:rsidRDefault="00292EDA" w:rsidP="007644C6">
      <w:pPr>
        <w:ind w:left="720"/>
      </w:pPr>
    </w:p>
    <w:p w:rsidR="00292EDA" w:rsidRPr="00D14C9D" w:rsidRDefault="00292EDA" w:rsidP="007644C6">
      <w:pPr>
        <w:ind w:left="720"/>
      </w:pPr>
      <w:r>
        <w:t>It should be noted that the equivalent function in R performance analytics allows the user to calculate modified Sharpe Ratios with Value at Risk</w:t>
      </w:r>
      <w:r w:rsidR="0032605A">
        <w:t xml:space="preserve"> (VaR)</w:t>
      </w:r>
      <w:r>
        <w:t xml:space="preserve"> or Expected Shortfall</w:t>
      </w:r>
      <w:r w:rsidR="0032605A">
        <w:t xml:space="preserve"> (ES)</w:t>
      </w:r>
      <w:r>
        <w:t xml:space="preserve"> instead of Standard Deviation.  We are working on adding these options to %Sharpe_Ratio and will hopefully have this updated soon.</w:t>
      </w:r>
    </w:p>
    <w:p w:rsidR="00D14C9D" w:rsidRPr="00FF1268" w:rsidRDefault="00D14C9D" w:rsidP="00D14C9D">
      <w:pPr>
        <w:rPr>
          <w:b/>
        </w:rPr>
      </w:pPr>
      <w:r>
        <w:rPr>
          <w:b/>
        </w:rPr>
        <w:t>Usage</w:t>
      </w:r>
    </w:p>
    <w:p w:rsidR="00D14C9D" w:rsidRDefault="00D14C9D" w:rsidP="00D14C9D">
      <w:r>
        <w:tab/>
        <w:t>%</w:t>
      </w:r>
      <w:r w:rsidR="00DA7562">
        <w:t>Sharpe_Ratio</w:t>
      </w:r>
      <w:r>
        <w:t xml:space="preserve"> </w:t>
      </w:r>
      <w:r w:rsidR="00377066">
        <w:t>(</w:t>
      </w:r>
      <w:r w:rsidR="00BD038E">
        <w:t>r</w:t>
      </w:r>
      <w:r w:rsidR="00377066">
        <w:t>eturns</w:t>
      </w:r>
      <w:r>
        <w:t>, Rf=);</w:t>
      </w:r>
    </w:p>
    <w:p w:rsidR="00D14C9D" w:rsidRDefault="00D14C9D" w:rsidP="00D14C9D">
      <w:pPr>
        <w:ind w:left="720"/>
      </w:pPr>
      <w:r>
        <w:t>%</w:t>
      </w:r>
      <w:r w:rsidR="00EE0B6A">
        <w:t>Sharpe_Ratio</w:t>
      </w:r>
      <w:r>
        <w:t>(</w:t>
      </w:r>
      <w:r w:rsidR="00BD038E">
        <w:t>r</w:t>
      </w:r>
      <w:r w:rsidR="00377066">
        <w:t>eturns</w:t>
      </w:r>
      <w:r>
        <w:t xml:space="preserve">, Rf=, </w:t>
      </w:r>
      <w:r w:rsidR="00DA7562">
        <w:t xml:space="preserve"> dateColumn=, </w:t>
      </w:r>
      <w:r w:rsidR="00E24099">
        <w:t>outData</w:t>
      </w:r>
      <w:r>
        <w:t>=);</w:t>
      </w:r>
      <w:r>
        <w:tab/>
      </w:r>
    </w:p>
    <w:p w:rsidR="00D14C9D" w:rsidRDefault="00D14C9D" w:rsidP="00D14C9D">
      <w:pPr>
        <w:rPr>
          <w:b/>
        </w:rPr>
      </w:pPr>
      <w:r>
        <w:rPr>
          <w:b/>
        </w:rPr>
        <w:t>Arguments</w:t>
      </w:r>
    </w:p>
    <w:p w:rsidR="00BD038E" w:rsidRPr="00BD038E" w:rsidRDefault="00BD038E" w:rsidP="00BD038E">
      <w:pPr>
        <w:ind w:firstLine="720"/>
      </w:pPr>
      <w:r w:rsidRPr="00BD038E">
        <w:t>returns - Required.  Data Set containing returns with option to include risk free rate variable.</w:t>
      </w:r>
    </w:p>
    <w:p w:rsidR="00BD038E" w:rsidRPr="00BD038E" w:rsidRDefault="00BD038E" w:rsidP="00BD038E">
      <w:pPr>
        <w:ind w:firstLine="720"/>
      </w:pPr>
      <w:r w:rsidRPr="00BD038E">
        <w:t xml:space="preserve">Rf - Optional. The value or variable representing the risk free rate of return. </w:t>
      </w:r>
      <w:r>
        <w:t>[</w:t>
      </w:r>
      <w:r w:rsidRPr="00BD038E">
        <w:t>Default=0</w:t>
      </w:r>
      <w:r>
        <w:t>]</w:t>
      </w:r>
    </w:p>
    <w:p w:rsidR="00BD038E" w:rsidRPr="00BD038E" w:rsidRDefault="00BD038E" w:rsidP="00BD038E">
      <w:pPr>
        <w:ind w:left="720"/>
      </w:pPr>
      <w:r w:rsidRPr="00BD038E">
        <w:t xml:space="preserve">VARDEF - Optional. Specify the variance divisor, DF, degree of freedom, n-1; N, number of observations, n. {N, DF} </w:t>
      </w:r>
      <w:r>
        <w:t>[</w:t>
      </w:r>
      <w:r w:rsidRPr="00BD038E">
        <w:t>Default= DF</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Optional. Output Data Set with Sharpe ratios.  </w:t>
      </w:r>
      <w:r>
        <w:t>[</w:t>
      </w:r>
      <w:r w:rsidRPr="00BD038E">
        <w:t>Default="SharpeRatio</w:t>
      </w:r>
      <w:r>
        <w:t>"]</w:t>
      </w:r>
    </w:p>
    <w:p w:rsidR="00D14C9D" w:rsidRDefault="00D14C9D" w:rsidP="00BD038E">
      <w:r>
        <w:rPr>
          <w:b/>
        </w:rPr>
        <w:t>Author</w:t>
      </w:r>
    </w:p>
    <w:p w:rsidR="00D14C9D" w:rsidRDefault="00D14C9D" w:rsidP="00D14C9D">
      <w:r>
        <w:tab/>
        <w:t>Dominic Pazzula, Carter Johnston</w:t>
      </w:r>
    </w:p>
    <w:p w:rsidR="00D14C9D" w:rsidRDefault="00D14C9D" w:rsidP="00D14C9D">
      <w:pPr>
        <w:rPr>
          <w:b/>
        </w:rPr>
      </w:pPr>
      <w:r>
        <w:rPr>
          <w:b/>
        </w:rPr>
        <w:t>See Also</w:t>
      </w:r>
    </w:p>
    <w:p w:rsidR="00D14C9D" w:rsidRPr="00FF1268" w:rsidRDefault="00D14C9D" w:rsidP="00D14C9D">
      <w:r>
        <w:rPr>
          <w:b/>
        </w:rPr>
        <w:tab/>
      </w:r>
      <w:bookmarkStart w:id="170" w:name="ref_inforat"/>
      <w:r w:rsidR="00EF3D47">
        <w:fldChar w:fldCharType="begin"/>
      </w:r>
      <w:r w:rsidR="00EF3D47">
        <w:instrText xml:space="preserve"> HYPERLINK  \l "name_InformationRatio" </w:instrText>
      </w:r>
      <w:r w:rsidR="00EF3D47">
        <w:fldChar w:fldCharType="separate"/>
      </w:r>
      <w:r w:rsidR="00DA7562" w:rsidRPr="00EF3D47">
        <w:rPr>
          <w:rStyle w:val="Hyperlink"/>
        </w:rPr>
        <w:t>Information_Ratio</w:t>
      </w:r>
      <w:bookmarkEnd w:id="170"/>
      <w:r w:rsidR="00EF3D47">
        <w:fldChar w:fldCharType="end"/>
      </w:r>
    </w:p>
    <w:p w:rsidR="00D14C9D" w:rsidRDefault="00D14C9D" w:rsidP="00D14C9D">
      <w:pPr>
        <w:rPr>
          <w:b/>
        </w:rPr>
      </w:pPr>
      <w:r w:rsidRPr="00830C18">
        <w:rPr>
          <w:b/>
        </w:rPr>
        <w:t>Examples</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DA7562">
        <w:rPr>
          <w:rFonts w:ascii="Courier New" w:hAnsi="Courier New" w:cs="Courier New"/>
          <w:b/>
          <w:bCs/>
          <w:i/>
          <w:iCs/>
          <w:color w:val="000000"/>
          <w:shd w:val="clear" w:color="auto" w:fill="FFFFFF"/>
        </w:rPr>
        <w:t>Sharpe_Ratio</w:t>
      </w:r>
      <w:r>
        <w:rPr>
          <w:rFonts w:ascii="Courier New" w:hAnsi="Courier New" w:cs="Courier New"/>
          <w:color w:val="000000"/>
          <w:shd w:val="clear" w:color="auto" w:fill="FFFFFF"/>
        </w:rPr>
        <w:t>(prices, Rf= 0.01/252);</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14C9D" w:rsidRDefault="00D14C9D" w:rsidP="00D14C9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E0B6A">
        <w:rPr>
          <w:rFonts w:ascii="Courier New" w:hAnsi="Courier New" w:cs="Courier New"/>
          <w:color w:val="008000"/>
          <w:shd w:val="clear" w:color="auto" w:fill="FFFFFF"/>
        </w:rPr>
        <w:t>Sharpe_Ratio</w:t>
      </w:r>
      <w:r>
        <w:rPr>
          <w:rFonts w:ascii="Courier New" w:hAnsi="Courier New" w:cs="Courier New"/>
          <w:color w:val="008000"/>
          <w:shd w:val="clear" w:color="auto" w:fill="FFFFFF"/>
        </w:rPr>
        <w:t xml:space="preserve">(prices, Rf= SPY, dateColumn= Date, </w:t>
      </w:r>
      <w:r w:rsidR="00653800">
        <w:rPr>
          <w:rFonts w:ascii="Courier New" w:hAnsi="Courier New" w:cs="Courier New"/>
          <w:color w:val="008000"/>
          <w:shd w:val="clear" w:color="auto" w:fill="FFFFFF"/>
        </w:rPr>
        <w:t>outData</w:t>
      </w:r>
      <w:r w:rsidR="00DA7562">
        <w:rPr>
          <w:rFonts w:ascii="Courier New" w:hAnsi="Courier New" w:cs="Courier New"/>
          <w:color w:val="008000"/>
          <w:shd w:val="clear" w:color="auto" w:fill="FFFFFF"/>
        </w:rPr>
        <w:t>= SharpeRatio</w:t>
      </w:r>
      <w:r>
        <w:rPr>
          <w:rFonts w:ascii="Courier New" w:hAnsi="Courier New" w:cs="Courier New"/>
          <w:color w:val="008000"/>
          <w:shd w:val="clear" w:color="auto" w:fill="FFFFFF"/>
        </w:rPr>
        <w:t>);*/</w:t>
      </w:r>
    </w:p>
    <w:p w:rsidR="00D14C9D" w:rsidRDefault="00D14C9D" w:rsidP="00D14C9D"/>
    <w:bookmarkStart w:id="171" w:name="name_SharpeRatioAnnualized"/>
    <w:p w:rsidR="00DB51E9" w:rsidRDefault="00300336" w:rsidP="00DB51E9">
      <w:pPr>
        <w:pStyle w:val="IntenseQuote"/>
      </w:pPr>
      <w:r>
        <w:rPr>
          <w:b/>
        </w:rPr>
        <w:fldChar w:fldCharType="begin"/>
      </w:r>
      <w:r>
        <w:rPr>
          <w:b/>
        </w:rPr>
        <w:instrText xml:space="preserve"> HYPERLINK  \l "SharpeRatioAnnualized_TOC" </w:instrText>
      </w:r>
      <w:r>
        <w:rPr>
          <w:b/>
        </w:rPr>
        <w:fldChar w:fldCharType="separate"/>
      </w:r>
      <w:r w:rsidR="00DB51E9" w:rsidRPr="00300336">
        <w:rPr>
          <w:rStyle w:val="Hyperlink"/>
          <w:b/>
        </w:rPr>
        <w:t>SharpeRatio_Annualized</w:t>
      </w:r>
      <w:bookmarkEnd w:id="171"/>
      <w:r>
        <w:rPr>
          <w:b/>
        </w:rPr>
        <w:fldChar w:fldCharType="end"/>
      </w:r>
      <w:r w:rsidR="00DB51E9">
        <w:tab/>
      </w:r>
      <w:r w:rsidR="00DB51E9">
        <w:tab/>
        <w:t>calculate annualized Sharpe ratio</w:t>
      </w:r>
    </w:p>
    <w:p w:rsidR="00DB51E9" w:rsidRDefault="00DB51E9" w:rsidP="00DB51E9">
      <w:pPr>
        <w:rPr>
          <w:b/>
        </w:rPr>
      </w:pPr>
      <w:r>
        <w:rPr>
          <w:b/>
        </w:rPr>
        <w:t>Description</w:t>
      </w:r>
    </w:p>
    <w:p w:rsidR="00DB51E9" w:rsidRPr="0019460A" w:rsidRDefault="00DB51E9" w:rsidP="00DB51E9">
      <w:pPr>
        <w:ind w:left="720"/>
      </w:pPr>
      <w:r>
        <w:t>The Sharpe ratio is a risk-adjusted measure of return that uses standard deviation to represent risk.  The annualized Sharpe ratio is calculated using both annualized returns and annualized standard deviation to measure return.</w:t>
      </w:r>
    </w:p>
    <w:p w:rsidR="00DB51E9" w:rsidRDefault="00DB51E9" w:rsidP="00DB51E9">
      <w:pPr>
        <w:rPr>
          <w:b/>
        </w:rPr>
      </w:pPr>
      <w:r>
        <w:rPr>
          <w:b/>
        </w:rPr>
        <w:t>Details</w:t>
      </w:r>
    </w:p>
    <w:p w:rsidR="00DB51E9" w:rsidRDefault="00DB51E9" w:rsidP="007644C6">
      <w:pPr>
        <w:ind w:left="720"/>
      </w:pPr>
      <w:r>
        <w:t xml:space="preserve">The Sharpe ratio is simply the return per unit of risk (represented by variance).  The higher the Sharpe ratio, the better the combined performance of “risk” and return.  This macro annualizes this ratio based on the scale parameter which specifies the number of periods for which there is data in one year.  </w:t>
      </w:r>
    </w:p>
    <w:p w:rsidR="00DB51E9" w:rsidRPr="007644C6" w:rsidRDefault="0032605A" w:rsidP="00A408DF">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r>
            <w:rPr>
              <w:rFonts w:ascii="Cambria Math" w:eastAsiaTheme="minorEastAsia" w:hAnsi="Cambria Math"/>
              <w:sz w:val="28"/>
              <w:szCs w:val="28"/>
            </w:rPr>
            <m:t>Annualized Sharpe=</m:t>
          </m:r>
          <m:f>
            <m:fPr>
              <m:ctrlPr>
                <w:rPr>
                  <w:rFonts w:ascii="Cambria Math" w:hAnsi="Cambria Math"/>
                  <w:i/>
                  <w:sz w:val="28"/>
                  <w:szCs w:val="28"/>
                </w:rPr>
              </m:ctrlPr>
            </m:fPr>
            <m:num>
              <m:rad>
                <m:radPr>
                  <m:ctrlPr>
                    <w:rPr>
                      <w:rFonts w:ascii="Cambria Math" w:hAnsi="Cambria Math"/>
                      <w:i/>
                      <w:sz w:val="28"/>
                      <w:szCs w:val="28"/>
                    </w:rPr>
                  </m:ctrlPr>
                </m:radPr>
                <m:deg>
                  <m:r>
                    <w:rPr>
                      <w:rFonts w:ascii="Cambria Math" w:hAnsi="Cambria Math"/>
                      <w:sz w:val="28"/>
                      <w:szCs w:val="28"/>
                    </w:rPr>
                    <m:t>n</m:t>
                  </m:r>
                </m:deg>
                <m:e>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r>
                        <w:rPr>
                          <w:rFonts w:ascii="Cambria Math" w:hAnsi="Cambria Math"/>
                          <w:sz w:val="28"/>
                          <w:szCs w:val="28"/>
                        </w:rPr>
                        <m:t>scale</m:t>
                      </m:r>
                    </m:sup>
                  </m:sSup>
                </m:e>
              </m:rad>
              <m:r>
                <w:rPr>
                  <w:rFonts w:ascii="Cambria Math" w:hAnsi="Cambria Math"/>
                  <w:sz w:val="28"/>
                  <w:szCs w:val="28"/>
                </w:rPr>
                <m:t>-1</m:t>
              </m:r>
            </m:num>
            <m:den>
              <m:rad>
                <m:radPr>
                  <m:degHide m:val="1"/>
                  <m:ctrlPr>
                    <w:rPr>
                      <w:rFonts w:ascii="Cambria Math" w:hAnsi="Cambria Math"/>
                      <w:i/>
                      <w:sz w:val="28"/>
                      <w:szCs w:val="28"/>
                    </w:rPr>
                  </m:ctrlPr>
                </m:radPr>
                <m:deg/>
                <m:e>
                  <m:r>
                    <w:rPr>
                      <w:rFonts w:ascii="Cambria Math" w:hAnsi="Cambria Math"/>
                      <w:sz w:val="28"/>
                      <w:szCs w:val="28"/>
                    </w:rPr>
                    <m:t xml:space="preserve">scale </m:t>
                  </m:r>
                </m:e>
              </m:ra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σ</m:t>
                  </m:r>
                </m:e>
                <m: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sub>
              </m:sSub>
            </m:den>
          </m:f>
        </m:oMath>
      </m:oMathPara>
    </w:p>
    <w:p w:rsidR="007644C6" w:rsidRPr="007644C6" w:rsidRDefault="007644C6" w:rsidP="00EE0B6A">
      <w:pPr>
        <w:ind w:left="720"/>
      </w:pPr>
      <w:r>
        <w:t xml:space="preserve">Using an annualized Sharpe ratio is useful for comparison of multiple return streams where length </w:t>
      </w:r>
      <w:r w:rsidR="00EE0B6A">
        <w:t>of holdings are not necessarily equal.</w:t>
      </w:r>
    </w:p>
    <w:p w:rsidR="00DB51E9" w:rsidRPr="00FF1268" w:rsidRDefault="00DB51E9" w:rsidP="00DB51E9">
      <w:pPr>
        <w:rPr>
          <w:b/>
        </w:rPr>
      </w:pPr>
      <w:r>
        <w:rPr>
          <w:b/>
        </w:rPr>
        <w:t>Usage</w:t>
      </w:r>
    </w:p>
    <w:p w:rsidR="00DB51E9" w:rsidRDefault="00DB51E9" w:rsidP="00DB51E9">
      <w:r>
        <w:tab/>
        <w:t>%</w:t>
      </w:r>
      <w:r w:rsidR="00EE0B6A">
        <w:t>SharpeRatio_Annualized</w:t>
      </w:r>
      <w:r>
        <w:t xml:space="preserve"> (</w:t>
      </w:r>
      <w:r w:rsidR="00BD038E">
        <w:t>r</w:t>
      </w:r>
      <w:r w:rsidR="00377066">
        <w:t>eturns</w:t>
      </w:r>
      <w:r>
        <w:t>, Rf=</w:t>
      </w:r>
      <w:r w:rsidR="00EE0B6A">
        <w:t>, scale=</w:t>
      </w:r>
      <w:r>
        <w:t>);</w:t>
      </w:r>
    </w:p>
    <w:p w:rsidR="00DB51E9" w:rsidRDefault="00DB51E9" w:rsidP="00DB51E9">
      <w:pPr>
        <w:ind w:left="720"/>
      </w:pPr>
      <w:r>
        <w:t>%</w:t>
      </w:r>
      <w:r w:rsidR="00EE0B6A">
        <w:t>SharpeRatio_Annualized</w:t>
      </w:r>
      <w:r>
        <w:t>(</w:t>
      </w:r>
      <w:r w:rsidR="00BD038E">
        <w:t>r</w:t>
      </w:r>
      <w:r w:rsidR="00377066">
        <w:t>eturns</w:t>
      </w:r>
      <w:r>
        <w:t>, Rf=,</w:t>
      </w:r>
      <w:r w:rsidR="00EE0B6A">
        <w:t xml:space="preserve"> scale=,</w:t>
      </w:r>
      <w:r>
        <w:t xml:space="preserve"> </w:t>
      </w:r>
      <w:r w:rsidR="00EE0B6A">
        <w:t>method=,</w:t>
      </w:r>
      <w:r>
        <w:t xml:space="preserve"> dateColumn=, </w:t>
      </w:r>
      <w:r w:rsidR="00653800">
        <w:t>outData</w:t>
      </w:r>
      <w:r>
        <w:t>=);</w:t>
      </w:r>
      <w:r>
        <w:tab/>
      </w:r>
    </w:p>
    <w:p w:rsidR="00DB51E9" w:rsidRDefault="00DB51E9" w:rsidP="00DB51E9">
      <w:pPr>
        <w:rPr>
          <w:b/>
        </w:rPr>
      </w:pPr>
      <w:r>
        <w:rPr>
          <w:b/>
        </w:rPr>
        <w:t>Arguments</w:t>
      </w:r>
    </w:p>
    <w:p w:rsidR="00BD038E" w:rsidRPr="00BD038E" w:rsidRDefault="00BD038E" w:rsidP="00BD038E">
      <w:pPr>
        <w:ind w:left="720"/>
      </w:pPr>
      <w:r w:rsidRPr="00BD038E">
        <w:t>returns - Required.  Data Set containing returns with option to include risk free rate variable.</w:t>
      </w:r>
    </w:p>
    <w:p w:rsidR="00BD038E" w:rsidRPr="00BD038E" w:rsidRDefault="00BD038E" w:rsidP="00BD038E">
      <w:pPr>
        <w:ind w:left="720"/>
      </w:pPr>
      <w:r w:rsidRPr="00BD038E">
        <w:t xml:space="preserve">Rf - Optional. The value or variable representing the risk free rate of return. </w:t>
      </w:r>
      <w:r w:rsidR="003F0C46">
        <w:t>[</w:t>
      </w:r>
      <w:r w:rsidRPr="00BD038E">
        <w:t>Default=0</w:t>
      </w:r>
      <w:r w:rsidR="003F0C46">
        <w:t>]</w:t>
      </w:r>
    </w:p>
    <w:p w:rsidR="00BD038E" w:rsidRPr="00BD038E" w:rsidRDefault="00BD038E" w:rsidP="00BD038E">
      <w:pPr>
        <w:ind w:left="720"/>
      </w:pPr>
      <w:r w:rsidRPr="00BD038E">
        <w:t xml:space="preserve">scale - Optional. Number of periods in a year {any positive integer, ie daily scale= 252, monthly </w:t>
      </w:r>
      <w:r>
        <w:t>scale= 12, quarterly scale= 4}. [</w:t>
      </w:r>
      <w:r w:rsidRPr="00BD038E">
        <w:t>Default=0</w:t>
      </w:r>
      <w:r>
        <w:t>]</w:t>
      </w:r>
    </w:p>
    <w:p w:rsidR="00BD038E" w:rsidRPr="00BD038E" w:rsidRDefault="00BD038E" w:rsidP="00BD038E">
      <w:pPr>
        <w:ind w:left="720"/>
      </w:pPr>
      <w:r w:rsidRPr="00BD038E">
        <w:t>method - Optional. Specifies either DISCRETE or LOG cha</w:t>
      </w:r>
      <w:r>
        <w:t>ining method {DISCRETE, LOG}.  [</w:t>
      </w:r>
      <w:r w:rsidRPr="00BD038E">
        <w:t>Default=DISCRETE</w:t>
      </w:r>
      <w:r>
        <w:t>]</w:t>
      </w:r>
    </w:p>
    <w:p w:rsidR="00BD038E" w:rsidRPr="00BD038E" w:rsidRDefault="00BD038E" w:rsidP="00BD038E">
      <w:pPr>
        <w:ind w:left="720"/>
      </w:pPr>
      <w:r w:rsidRPr="00BD038E">
        <w:lastRenderedPageBreak/>
        <w:t xml:space="preserve">VARDEF - Optional. Specify the variance divisor, DF, degree of freedom, n-1; N, number of observations, n. {N, DF} </w:t>
      </w:r>
      <w:r>
        <w:t>[</w:t>
      </w:r>
      <w:r w:rsidRPr="00BD038E">
        <w:t>Default= DF</w:t>
      </w:r>
      <w:r>
        <w:t>]</w:t>
      </w:r>
    </w:p>
    <w:p w:rsidR="00BD038E" w:rsidRPr="00BD038E" w:rsidRDefault="00BD038E" w:rsidP="00BD038E">
      <w:pPr>
        <w:ind w:left="720"/>
      </w:pPr>
      <w:r w:rsidRPr="00BD038E">
        <w:t xml:space="preserve">dateColumn - Optional. Date column in Data Set. </w:t>
      </w:r>
      <w:r>
        <w:t>[</w:t>
      </w:r>
      <w:r w:rsidRPr="00BD038E">
        <w:t>Default=</w:t>
      </w:r>
      <w:r>
        <w:t>DATE]</w:t>
      </w:r>
    </w:p>
    <w:p w:rsidR="00BD038E" w:rsidRPr="00BD038E" w:rsidRDefault="00BD038E" w:rsidP="00BD038E">
      <w:pPr>
        <w:ind w:left="720"/>
      </w:pPr>
      <w:r w:rsidRPr="00BD038E">
        <w:t xml:space="preserve">outData - Optional. Output Data Set with </w:t>
      </w:r>
      <w:r w:rsidR="00E136EA">
        <w:t>annualized Sharpe Ratio</w:t>
      </w:r>
      <w:r w:rsidRPr="00BD038E">
        <w:t xml:space="preserve">.  </w:t>
      </w:r>
      <w:r>
        <w:t>[</w:t>
      </w:r>
      <w:r w:rsidRPr="00BD038E">
        <w:t>Default="Annualized_SharpeRatio"</w:t>
      </w:r>
      <w:r>
        <w:t>]</w:t>
      </w:r>
    </w:p>
    <w:p w:rsidR="00DB51E9" w:rsidRDefault="00DB51E9" w:rsidP="00BD038E">
      <w:r>
        <w:rPr>
          <w:b/>
        </w:rPr>
        <w:t>Author</w:t>
      </w:r>
    </w:p>
    <w:p w:rsidR="00DB51E9" w:rsidRDefault="00DB51E9" w:rsidP="00DB51E9">
      <w:r>
        <w:tab/>
        <w:t>Dominic Pazzula, Carter Johnston</w:t>
      </w:r>
    </w:p>
    <w:p w:rsidR="00DB51E9" w:rsidRDefault="00DB51E9" w:rsidP="00DB51E9">
      <w:pPr>
        <w:rPr>
          <w:b/>
        </w:rPr>
      </w:pPr>
      <w:r>
        <w:rPr>
          <w:b/>
        </w:rPr>
        <w:t>See Also</w:t>
      </w:r>
    </w:p>
    <w:p w:rsidR="00DB51E9" w:rsidRPr="00FF1268" w:rsidRDefault="00DB51E9" w:rsidP="00DB51E9">
      <w:r>
        <w:rPr>
          <w:b/>
        </w:rPr>
        <w:tab/>
      </w:r>
      <w:bookmarkStart w:id="172" w:name="ref_sharpe"/>
      <w:r w:rsidR="00EF3D47">
        <w:fldChar w:fldCharType="begin"/>
      </w:r>
      <w:r w:rsidR="00EF3D47">
        <w:instrText xml:space="preserve"> HYPERLINK  \l "name_SharpeRAtio" </w:instrText>
      </w:r>
      <w:r w:rsidR="00EF3D47">
        <w:fldChar w:fldCharType="separate"/>
      </w:r>
      <w:r w:rsidR="00C045D5" w:rsidRPr="00EF3D47">
        <w:rPr>
          <w:rStyle w:val="Hyperlink"/>
        </w:rPr>
        <w:t>Sharpe_Ratio</w:t>
      </w:r>
      <w:bookmarkEnd w:id="172"/>
      <w:r w:rsidR="00EF3D47">
        <w:fldChar w:fldCharType="end"/>
      </w:r>
    </w:p>
    <w:p w:rsidR="00DB51E9" w:rsidRDefault="00DB51E9" w:rsidP="00DB51E9">
      <w:pPr>
        <w:rPr>
          <w:b/>
        </w:rPr>
      </w:pPr>
      <w:r w:rsidRPr="00830C18">
        <w:rPr>
          <w:b/>
        </w:rPr>
        <w:t>Examples</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EE0B6A">
        <w:rPr>
          <w:rFonts w:ascii="Courier New" w:hAnsi="Courier New" w:cs="Courier New"/>
          <w:b/>
          <w:bCs/>
          <w:i/>
          <w:iCs/>
          <w:color w:val="000000"/>
          <w:shd w:val="clear" w:color="auto" w:fill="FFFFFF"/>
        </w:rPr>
        <w:t>SharpeRatio_Annualized</w:t>
      </w:r>
      <w:r>
        <w:rPr>
          <w:rFonts w:ascii="Courier New" w:hAnsi="Courier New" w:cs="Courier New"/>
          <w:color w:val="000000"/>
          <w:shd w:val="clear" w:color="auto" w:fill="FFFFFF"/>
        </w:rPr>
        <w:t>(prices, Rf= 0.01/252</w:t>
      </w:r>
      <w:r w:rsidR="00EE0B6A">
        <w:rPr>
          <w:rFonts w:ascii="Courier New" w:hAnsi="Courier New" w:cs="Courier New"/>
          <w:color w:val="000000"/>
          <w:shd w:val="clear" w:color="auto" w:fill="FFFFFF"/>
        </w:rPr>
        <w:t>, scale= 252</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B51E9" w:rsidRDefault="00DB51E9" w:rsidP="00DB51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E0B6A">
        <w:rPr>
          <w:rFonts w:ascii="Courier New" w:hAnsi="Courier New" w:cs="Courier New"/>
          <w:color w:val="008000"/>
          <w:shd w:val="clear" w:color="auto" w:fill="FFFFFF"/>
        </w:rPr>
        <w:t>SharpeRatio_Annualized(</w:t>
      </w:r>
      <w:r>
        <w:rPr>
          <w:rFonts w:ascii="Courier New" w:hAnsi="Courier New" w:cs="Courier New"/>
          <w:color w:val="008000"/>
          <w:shd w:val="clear" w:color="auto" w:fill="FFFFFF"/>
        </w:rPr>
        <w:t xml:space="preserve">prices, Rf= SPY, </w:t>
      </w:r>
      <w:r w:rsidR="00EE0B6A">
        <w:rPr>
          <w:rFonts w:ascii="Courier New" w:hAnsi="Courier New" w:cs="Courier New"/>
          <w:color w:val="008000"/>
          <w:shd w:val="clear" w:color="auto" w:fill="FFFFFF"/>
        </w:rPr>
        <w:t>scale= 252,</w:t>
      </w:r>
      <w:r w:rsidR="00EE5FBF">
        <w:rPr>
          <w:rFonts w:ascii="Courier New" w:hAnsi="Courier New" w:cs="Courier New"/>
          <w:color w:val="008000"/>
          <w:shd w:val="clear" w:color="auto" w:fill="FFFFFF"/>
        </w:rPr>
        <w:t xml:space="preserve"> method= </w:t>
      </w:r>
      <w:r w:rsidR="00AA6CA5">
        <w:rPr>
          <w:rFonts w:ascii="Courier New" w:hAnsi="Courier New" w:cs="Courier New"/>
          <w:color w:val="008000"/>
          <w:shd w:val="clear" w:color="auto" w:fill="FFFFFF"/>
        </w:rPr>
        <w:t>DISCRETE</w:t>
      </w:r>
      <w:r w:rsidR="00EE5FBF">
        <w:rPr>
          <w:rFonts w:ascii="Courier New" w:hAnsi="Courier New" w:cs="Courier New"/>
          <w:color w:val="008000"/>
          <w:shd w:val="clear" w:color="auto" w:fill="FFFFFF"/>
        </w:rPr>
        <w:t>,</w:t>
      </w:r>
      <w:r w:rsidR="00EE0B6A">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653800">
        <w:rPr>
          <w:rFonts w:ascii="Courier New" w:hAnsi="Courier New" w:cs="Courier New"/>
          <w:color w:val="008000"/>
          <w:shd w:val="clear" w:color="auto" w:fill="FFFFFF"/>
        </w:rPr>
        <w:t>outData</w:t>
      </w:r>
      <w:r>
        <w:rPr>
          <w:rFonts w:ascii="Courier New" w:hAnsi="Courier New" w:cs="Courier New"/>
          <w:color w:val="008000"/>
          <w:shd w:val="clear" w:color="auto" w:fill="FFFFFF"/>
        </w:rPr>
        <w:t>= SharpeRatio);*/</w:t>
      </w:r>
    </w:p>
    <w:p w:rsidR="00300336" w:rsidRDefault="00300336" w:rsidP="00300336">
      <w:pPr>
        <w:autoSpaceDE w:val="0"/>
        <w:autoSpaceDN w:val="0"/>
        <w:adjustRightInd w:val="0"/>
        <w:spacing w:after="0" w:line="240" w:lineRule="auto"/>
        <w:rPr>
          <w:rFonts w:ascii="Courier New" w:hAnsi="Courier New" w:cs="Courier New"/>
          <w:color w:val="008000"/>
          <w:shd w:val="clear" w:color="auto" w:fill="FFFFFF"/>
        </w:rPr>
      </w:pPr>
    </w:p>
    <w:bookmarkStart w:id="173" w:name="name_SimpleNormalize"/>
    <w:p w:rsidR="00A45BBB" w:rsidRDefault="00A45BBB" w:rsidP="00A45BBB">
      <w:pPr>
        <w:pStyle w:val="IntenseQuote"/>
      </w:pPr>
      <w:r>
        <w:rPr>
          <w:b/>
        </w:rPr>
        <w:fldChar w:fldCharType="begin"/>
      </w:r>
      <w:r w:rsidR="00A30248">
        <w:rPr>
          <w:b/>
        </w:rPr>
        <w:instrText>HYPERLINK  \l "SimpleNormalize_TOC"</w:instrText>
      </w:r>
      <w:r>
        <w:rPr>
          <w:b/>
        </w:rPr>
        <w:fldChar w:fldCharType="separate"/>
      </w:r>
      <w:r w:rsidRPr="00A45BBB">
        <w:rPr>
          <w:rStyle w:val="Hyperlink"/>
          <w:b/>
        </w:rPr>
        <w:t>simple_normalize</w:t>
      </w:r>
      <w:bookmarkEnd w:id="173"/>
      <w:r>
        <w:rPr>
          <w:b/>
        </w:rPr>
        <w:fldChar w:fldCharType="end"/>
      </w:r>
      <w:r>
        <w:tab/>
      </w:r>
      <w:r>
        <w:tab/>
        <w:t xml:space="preserve">assign weight to each value </w:t>
      </w:r>
    </w:p>
    <w:p w:rsidR="00A45BBB" w:rsidRDefault="00A45BBB" w:rsidP="00A45BBB">
      <w:pPr>
        <w:rPr>
          <w:b/>
        </w:rPr>
      </w:pPr>
      <w:r>
        <w:rPr>
          <w:b/>
        </w:rPr>
        <w:t>Description</w:t>
      </w:r>
    </w:p>
    <w:p w:rsidR="00A45BBB" w:rsidRDefault="00A45BBB" w:rsidP="00401A14">
      <w:pPr>
        <w:ind w:left="720"/>
      </w:pPr>
      <w:r>
        <w:t>Calculate the weight of each observation under a variable with the option of choosing a total weight. The original values from input dataset will be replaced by the weight.</w:t>
      </w:r>
    </w:p>
    <w:p w:rsidR="00A45BBB" w:rsidRPr="00C81D8B" w:rsidRDefault="00A45BBB" w:rsidP="00A45BBB">
      <w:pPr>
        <w:rPr>
          <w:b/>
        </w:rPr>
      </w:pPr>
      <w:r w:rsidRPr="00C81D8B">
        <w:rPr>
          <w:b/>
        </w:rPr>
        <w:t>Usage</w:t>
      </w:r>
    </w:p>
    <w:p w:rsidR="00A45BBB" w:rsidRDefault="00A45BBB" w:rsidP="00A45BBB">
      <w:r>
        <w:tab/>
        <w:t>%simple_normalize(data=, var=, sum=);</w:t>
      </w:r>
    </w:p>
    <w:p w:rsidR="00A45BBB" w:rsidRDefault="00A45BBB" w:rsidP="00A45BBB">
      <w:pPr>
        <w:rPr>
          <w:b/>
        </w:rPr>
      </w:pPr>
      <w:r w:rsidRPr="00C81D8B">
        <w:rPr>
          <w:b/>
        </w:rPr>
        <w:t>Arguments</w:t>
      </w:r>
    </w:p>
    <w:p w:rsidR="00A45BBB" w:rsidRPr="001871B4" w:rsidRDefault="00A45BBB" w:rsidP="00A45BBB">
      <w:pPr>
        <w:ind w:firstLine="720"/>
      </w:pPr>
      <w:r w:rsidRPr="001871B4">
        <w:t>data - Required. Data set containing required variable.</w:t>
      </w:r>
    </w:p>
    <w:p w:rsidR="00A45BBB" w:rsidRPr="001871B4" w:rsidRDefault="00A45BBB" w:rsidP="00A45BBB">
      <w:pPr>
        <w:ind w:firstLine="720"/>
      </w:pPr>
      <w:r w:rsidRPr="001871B4">
        <w:t xml:space="preserve">var - Required. Name of the variable to be </w:t>
      </w:r>
      <w:r>
        <w:t>calculated</w:t>
      </w:r>
      <w:r w:rsidRPr="001871B4">
        <w:t>.</w:t>
      </w:r>
    </w:p>
    <w:p w:rsidR="00A45BBB" w:rsidRDefault="00A45BBB" w:rsidP="00A45BBB">
      <w:pPr>
        <w:ind w:firstLine="720"/>
      </w:pPr>
      <w:r w:rsidRPr="001871B4">
        <w:t xml:space="preserve">sum - Optional. The </w:t>
      </w:r>
      <w:r>
        <w:t>total weight of the variable</w:t>
      </w:r>
      <w:r w:rsidRPr="001871B4">
        <w:t>. [Default = 1]</w:t>
      </w:r>
    </w:p>
    <w:p w:rsidR="00A45BBB" w:rsidRDefault="00A45BBB" w:rsidP="00A45BBB">
      <w:r>
        <w:rPr>
          <w:b/>
        </w:rPr>
        <w:lastRenderedPageBreak/>
        <w:t>Author</w:t>
      </w:r>
    </w:p>
    <w:p w:rsidR="00A45BBB" w:rsidRDefault="00A45BBB" w:rsidP="00A45BBB">
      <w:r>
        <w:tab/>
        <w:t>Dominic Pazzula, Carter Johnston</w:t>
      </w:r>
    </w:p>
    <w:p w:rsidR="00A45BBB" w:rsidRPr="00FA42EB" w:rsidRDefault="00A45BBB" w:rsidP="00A45BBB">
      <w:pPr>
        <w:rPr>
          <w:b/>
        </w:rPr>
      </w:pPr>
      <w:r>
        <w:rPr>
          <w:b/>
        </w:rPr>
        <w:t>Example</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b/>
          <w:bCs/>
          <w:color w:val="000080"/>
          <w:shd w:val="clear" w:color="auto" w:fill="FFFFFF"/>
        </w:rPr>
        <w:t>data</w:t>
      </w:r>
      <w:r>
        <w:t xml:space="preserve"> </w:t>
      </w:r>
      <w:r w:rsidRPr="006D7699">
        <w:rPr>
          <w:rFonts w:ascii="Courier New" w:hAnsi="Courier New" w:cs="Courier New"/>
          <w:color w:val="000000"/>
          <w:shd w:val="clear" w:color="auto" w:fill="FFFFFF"/>
        </w:rPr>
        <w:t>airlines;</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color w:val="0000FF"/>
          <w:shd w:val="clear" w:color="auto" w:fill="FFFFFF"/>
        </w:rPr>
        <w:t>set</w:t>
      </w:r>
      <w:r>
        <w:t xml:space="preserve"> </w:t>
      </w:r>
      <w:r w:rsidRPr="006D7699">
        <w:rPr>
          <w:rFonts w:ascii="Courier New" w:hAnsi="Courier New" w:cs="Courier New"/>
          <w:color w:val="000000"/>
          <w:shd w:val="clear" w:color="auto" w:fill="FFFFFF"/>
        </w:rPr>
        <w:t>sashelp.airline;</w:t>
      </w:r>
    </w:p>
    <w:p w:rsidR="00A45BBB" w:rsidRDefault="00A45BBB" w:rsidP="00A45BBB">
      <w:r>
        <w:tab/>
      </w:r>
      <w:r w:rsidRPr="00EA35AA">
        <w:rPr>
          <w:rFonts w:ascii="Courier New" w:hAnsi="Courier New" w:cs="Courier New"/>
          <w:b/>
          <w:bCs/>
          <w:color w:val="000080"/>
          <w:shd w:val="clear" w:color="auto" w:fill="FFFFFF"/>
        </w:rPr>
        <w:t>run</w:t>
      </w:r>
      <w:r>
        <w:t>;</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EA35AA">
        <w:rPr>
          <w:rFonts w:ascii="Courier New" w:hAnsi="Courier New" w:cs="Courier New"/>
          <w:b/>
          <w:bCs/>
          <w:i/>
          <w:iCs/>
          <w:color w:val="000000"/>
          <w:shd w:val="clear" w:color="auto" w:fill="FFFFFF"/>
        </w:rPr>
        <w:t>simple_normalize</w:t>
      </w:r>
      <w:r w:rsidRPr="006D7699">
        <w:rPr>
          <w:rFonts w:ascii="Courier New" w:hAnsi="Courier New" w:cs="Courier New"/>
          <w:color w:val="000000"/>
          <w:shd w:val="clear" w:color="auto" w:fill="FFFFFF"/>
        </w:rPr>
        <w:t>(airlines, var=air, sum=1);</w:t>
      </w:r>
    </w:p>
    <w:p w:rsidR="00A45BBB" w:rsidRDefault="00A45BBB" w:rsidP="00A45BBB"/>
    <w:bookmarkStart w:id="174" w:name="name_SimpleNormalizeBy"/>
    <w:p w:rsidR="00A45BBB" w:rsidRDefault="00A45BBB" w:rsidP="00A45BBB">
      <w:pPr>
        <w:pStyle w:val="IntenseQuote"/>
      </w:pPr>
      <w:r>
        <w:rPr>
          <w:b/>
        </w:rPr>
        <w:fldChar w:fldCharType="begin"/>
      </w:r>
      <w:r>
        <w:rPr>
          <w:b/>
        </w:rPr>
        <w:instrText xml:space="preserve"> HYPERLINK  \l "SimpleNormalizeBy_TOC" </w:instrText>
      </w:r>
      <w:r>
        <w:rPr>
          <w:b/>
        </w:rPr>
        <w:fldChar w:fldCharType="separate"/>
      </w:r>
      <w:r w:rsidRPr="00A45BBB">
        <w:rPr>
          <w:rStyle w:val="Hyperlink"/>
          <w:b/>
        </w:rPr>
        <w:t>simple_normalize_by</w:t>
      </w:r>
      <w:bookmarkEnd w:id="174"/>
      <w:r>
        <w:rPr>
          <w:b/>
        </w:rPr>
        <w:fldChar w:fldCharType="end"/>
      </w:r>
      <w:r>
        <w:tab/>
      </w:r>
      <w:r>
        <w:tab/>
        <w:t>assign weight to each value by group</w:t>
      </w:r>
    </w:p>
    <w:p w:rsidR="00A45BBB" w:rsidRDefault="00A45BBB" w:rsidP="00A45BBB">
      <w:pPr>
        <w:rPr>
          <w:b/>
        </w:rPr>
      </w:pPr>
      <w:r>
        <w:rPr>
          <w:b/>
        </w:rPr>
        <w:t>Description</w:t>
      </w:r>
    </w:p>
    <w:p w:rsidR="00A45BBB" w:rsidRDefault="00A45BBB" w:rsidP="00A45BBB">
      <w:r>
        <w:tab/>
        <w:t>Calculate the weight of each observation under a variable by groups.</w:t>
      </w:r>
    </w:p>
    <w:p w:rsidR="00A45BBB" w:rsidRPr="00C81D8B" w:rsidRDefault="00A45BBB" w:rsidP="00A45BBB">
      <w:pPr>
        <w:rPr>
          <w:b/>
        </w:rPr>
      </w:pPr>
      <w:r w:rsidRPr="00C81D8B">
        <w:rPr>
          <w:b/>
        </w:rPr>
        <w:t>Usage</w:t>
      </w:r>
    </w:p>
    <w:p w:rsidR="00A45BBB" w:rsidRDefault="00A45BBB" w:rsidP="00A45BBB">
      <w:r>
        <w:tab/>
        <w:t>%simple_normalize_by(data=, var=, by=);</w:t>
      </w:r>
    </w:p>
    <w:p w:rsidR="00A45BBB" w:rsidRDefault="00A45BBB" w:rsidP="00A45BBB">
      <w:pPr>
        <w:rPr>
          <w:b/>
        </w:rPr>
      </w:pPr>
      <w:r w:rsidRPr="00C81D8B">
        <w:rPr>
          <w:b/>
        </w:rPr>
        <w:t>Arguments</w:t>
      </w:r>
    </w:p>
    <w:p w:rsidR="00A45BBB" w:rsidRPr="006D7699" w:rsidRDefault="00A45BBB" w:rsidP="00A45BBB">
      <w:pPr>
        <w:ind w:firstLine="720"/>
      </w:pPr>
      <w:r w:rsidRPr="006D7699">
        <w:t>data - Required. Data set that contains the data of interest. {ie. data = my_data_set}</w:t>
      </w:r>
    </w:p>
    <w:p w:rsidR="00A45BBB" w:rsidRPr="006D7699" w:rsidRDefault="00A45BBB" w:rsidP="00A45BBB">
      <w:pPr>
        <w:ind w:firstLine="720"/>
      </w:pPr>
      <w:r w:rsidRPr="006D7699">
        <w:t>var - Required. Name of the variable to be manipulated.</w:t>
      </w:r>
    </w:p>
    <w:p w:rsidR="00A45BBB" w:rsidRDefault="00A45BBB" w:rsidP="00A45BBB">
      <w:pPr>
        <w:ind w:firstLine="720"/>
      </w:pPr>
      <w:r w:rsidRPr="006D7699">
        <w:t xml:space="preserve">by - Required. </w:t>
      </w:r>
      <w:r w:rsidR="003F0C46" w:rsidRPr="006D7699">
        <w:t>Specifies</w:t>
      </w:r>
      <w:r w:rsidRPr="006D7699">
        <w:t xml:space="preserve"> the variable that divides data into subgroups.</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 xml:space="preserve">data </w:t>
      </w:r>
      <w:r w:rsidRPr="006D7699">
        <w:rPr>
          <w:rFonts w:ascii="Courier New" w:hAnsi="Courier New" w:cs="Courier New"/>
          <w:color w:val="000000"/>
          <w:shd w:val="clear" w:color="auto" w:fill="FFFFFF"/>
        </w:rPr>
        <w:t>electric;</w:t>
      </w:r>
    </w:p>
    <w:p w:rsidR="00A45BBB" w:rsidRPr="006D7699"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set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sashelp.electric;</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keep</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year;</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format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best.;</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run</w:t>
      </w:r>
      <w:r w:rsidRPr="006D7699">
        <w:rPr>
          <w:rFonts w:ascii="Courier New" w:hAnsi="Courier New" w:cs="Courier New"/>
          <w:color w:val="000000"/>
          <w:shd w:val="clear" w:color="auto" w:fill="FFFFFF"/>
        </w:rPr>
        <w:t>;</w:t>
      </w:r>
    </w:p>
    <w:p w:rsidR="00A45BBB" w:rsidRDefault="00A45BBB" w:rsidP="00A45BBB">
      <w:pPr>
        <w:ind w:firstLine="720"/>
      </w:pP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simple_normalize_by</w:t>
      </w:r>
      <w:r>
        <w:rPr>
          <w:rFonts w:ascii="Courier New" w:eastAsiaTheme="minorEastAsia" w:hAnsi="Courier New" w:cs="Courier New"/>
          <w:color w:val="000000"/>
          <w:sz w:val="20"/>
          <w:szCs w:val="20"/>
          <w:shd w:val="clear" w:color="auto" w:fill="FFFFFF"/>
          <w:lang w:eastAsia="zh-CN"/>
        </w:rPr>
        <w:t>(electric,var=revenue,by=year)</w:t>
      </w:r>
      <w:r w:rsidRPr="006D7699">
        <w:rPr>
          <w:rFonts w:ascii="Courier New" w:hAnsi="Courier New" w:cs="Courier New"/>
          <w:color w:val="000000"/>
          <w:shd w:val="clear" w:color="auto" w:fill="FFFFFF"/>
        </w:rPr>
        <w:t>;</w:t>
      </w:r>
    </w:p>
    <w:p w:rsidR="00A45BBB" w:rsidRDefault="00A45BBB" w:rsidP="00300336">
      <w:pPr>
        <w:autoSpaceDE w:val="0"/>
        <w:autoSpaceDN w:val="0"/>
        <w:adjustRightInd w:val="0"/>
        <w:spacing w:after="0" w:line="240" w:lineRule="auto"/>
        <w:rPr>
          <w:rFonts w:ascii="Courier New" w:hAnsi="Courier New" w:cs="Courier New"/>
          <w:color w:val="008000"/>
          <w:shd w:val="clear" w:color="auto" w:fill="FFFFFF"/>
        </w:rPr>
      </w:pPr>
    </w:p>
    <w:bookmarkStart w:id="175" w:name="name_SortDrawdowns"/>
    <w:p w:rsidR="000A467A" w:rsidRDefault="000A467A" w:rsidP="000A467A">
      <w:pPr>
        <w:pStyle w:val="IntenseQuote"/>
      </w:pPr>
      <w:r>
        <w:rPr>
          <w:b/>
        </w:rPr>
        <w:fldChar w:fldCharType="begin"/>
      </w:r>
      <w:r>
        <w:rPr>
          <w:b/>
        </w:rPr>
        <w:instrText xml:space="preserve"> HYPERLINK  \l "SortDrawdowns_TOC" </w:instrText>
      </w:r>
      <w:r>
        <w:rPr>
          <w:b/>
        </w:rPr>
        <w:fldChar w:fldCharType="separate"/>
      </w:r>
      <w:r w:rsidRPr="000A467A">
        <w:rPr>
          <w:rStyle w:val="Hyperlink"/>
          <w:b/>
        </w:rPr>
        <w:t>Sort_Drawdowns</w:t>
      </w:r>
      <w:bookmarkEnd w:id="175"/>
      <w:r>
        <w:rPr>
          <w:b/>
        </w:rPr>
        <w:fldChar w:fldCharType="end"/>
      </w:r>
      <w:r>
        <w:tab/>
      </w:r>
      <w:r>
        <w:tab/>
        <w:t xml:space="preserve">Sort data based on drawdown return </w:t>
      </w:r>
    </w:p>
    <w:p w:rsidR="000A467A" w:rsidRDefault="000A467A" w:rsidP="000A467A">
      <w:pPr>
        <w:rPr>
          <w:b/>
        </w:rPr>
      </w:pPr>
      <w:r>
        <w:rPr>
          <w:b/>
        </w:rPr>
        <w:lastRenderedPageBreak/>
        <w:t>Description</w:t>
      </w:r>
    </w:p>
    <w:p w:rsidR="000A467A" w:rsidRDefault="000A467A" w:rsidP="00401A14">
      <w:pPr>
        <w:ind w:left="720"/>
      </w:pPr>
      <w:r>
        <w:t>Given the drawdowns data from Find_Drawdowns macro, sort return variable from lowest to highest.</w:t>
      </w:r>
    </w:p>
    <w:p w:rsidR="000A467A" w:rsidRPr="00C81D8B" w:rsidRDefault="000A467A" w:rsidP="000A467A">
      <w:pPr>
        <w:rPr>
          <w:b/>
        </w:rPr>
      </w:pPr>
      <w:r w:rsidRPr="00C81D8B">
        <w:rPr>
          <w:b/>
        </w:rPr>
        <w:t>Usage</w:t>
      </w:r>
    </w:p>
    <w:p w:rsidR="000A467A" w:rsidRDefault="000A467A" w:rsidP="000A467A">
      <w:r>
        <w:tab/>
        <w:t>%Sort_Drawdowns(returns, asset=);</w:t>
      </w:r>
    </w:p>
    <w:p w:rsidR="000A467A" w:rsidRDefault="000A467A" w:rsidP="000A467A">
      <w:r>
        <w:tab/>
        <w:t>%Sort_Drawdowns(returns, asset=, method=, dateColumn=, outData=);</w:t>
      </w:r>
    </w:p>
    <w:p w:rsidR="000A467A" w:rsidRDefault="000A467A" w:rsidP="000A467A">
      <w:pPr>
        <w:rPr>
          <w:b/>
        </w:rPr>
      </w:pPr>
      <w:r w:rsidRPr="00C81D8B">
        <w:rPr>
          <w:b/>
        </w:rPr>
        <w:t>Arguments</w:t>
      </w:r>
    </w:p>
    <w:p w:rsidR="000A467A" w:rsidRPr="00BB2F13" w:rsidRDefault="000A467A" w:rsidP="000A467A">
      <w:pPr>
        <w:ind w:left="720"/>
      </w:pPr>
      <w:r w:rsidRPr="00BB2F13">
        <w:t>returns - Requir</w:t>
      </w:r>
      <w:r>
        <w:t>ed.  Data Set containing returns</w:t>
      </w:r>
      <w:r w:rsidRPr="00BB2F13">
        <w:t>.</w:t>
      </w:r>
    </w:p>
    <w:p w:rsidR="000A467A" w:rsidRPr="00BB2F13" w:rsidRDefault="000A467A" w:rsidP="000A467A">
      <w:pPr>
        <w:ind w:left="720"/>
      </w:pPr>
      <w:r w:rsidRPr="00BB2F13">
        <w:t>asset - Required. Name of the variable to find drawdown interval for.</w:t>
      </w:r>
    </w:p>
    <w:p w:rsidR="000A467A" w:rsidRPr="00BB2F13" w:rsidRDefault="000A467A" w:rsidP="000A467A">
      <w:pPr>
        <w:ind w:left="720"/>
      </w:pPr>
      <w:r w:rsidRPr="00BB2F13">
        <w:t>method - Optional. Specifies either DISCRETE or LOG chain</w:t>
      </w:r>
      <w:r>
        <w:t>ing method {DISCRETE, LOG}.    [</w:t>
      </w:r>
      <w:r w:rsidRPr="00BB2F13">
        <w:t>Default=DISCRETE</w:t>
      </w:r>
      <w:r>
        <w:t>]</w:t>
      </w:r>
    </w:p>
    <w:p w:rsidR="000A467A" w:rsidRPr="00BB2F13" w:rsidRDefault="000A467A" w:rsidP="000A467A">
      <w:pPr>
        <w:ind w:left="720"/>
      </w:pPr>
      <w:r w:rsidRPr="00BB2F13">
        <w:t xml:space="preserve">dateColumn - Optional. Date column in Data Set. </w:t>
      </w:r>
      <w:r w:rsidR="003F0C46">
        <w:t>[</w:t>
      </w:r>
      <w:r w:rsidRPr="00BB2F13">
        <w:t>Default=DATE</w:t>
      </w:r>
      <w:r w:rsidR="003F0C46">
        <w:t>]</w:t>
      </w:r>
    </w:p>
    <w:p w:rsidR="000A467A" w:rsidRDefault="000A467A" w:rsidP="000A467A">
      <w:pPr>
        <w:ind w:left="720"/>
      </w:pPr>
      <w:r w:rsidRPr="00BB2F13">
        <w:t xml:space="preserve">outData - Optional. Output Data Set with drawdowns.  </w:t>
      </w:r>
      <w:r w:rsidR="003F0C46">
        <w:t>[</w:t>
      </w:r>
      <w:r w:rsidRPr="00BB2F13">
        <w:t>Default="SortDrawdown"</w:t>
      </w:r>
      <w:r w:rsidR="003F0C46">
        <w:t>]</w:t>
      </w:r>
    </w:p>
    <w:p w:rsidR="000A467A" w:rsidRDefault="000A467A" w:rsidP="000A467A">
      <w:r>
        <w:rPr>
          <w:b/>
        </w:rPr>
        <w:t>Author</w:t>
      </w:r>
    </w:p>
    <w:p w:rsidR="000A467A" w:rsidRDefault="000A467A" w:rsidP="000A467A">
      <w:r>
        <w:tab/>
        <w:t>Ruicheng Ma</w:t>
      </w:r>
    </w:p>
    <w:p w:rsidR="000A467A" w:rsidRPr="007630AC" w:rsidRDefault="000A467A" w:rsidP="000A467A">
      <w:pPr>
        <w:rPr>
          <w:b/>
        </w:rPr>
      </w:pPr>
      <w:r w:rsidRPr="007630AC">
        <w:rPr>
          <w:b/>
        </w:rPr>
        <w:t>See Also</w:t>
      </w:r>
    </w:p>
    <w:p w:rsidR="000A467A" w:rsidRPr="000A467A" w:rsidRDefault="007F0AF1" w:rsidP="000A467A">
      <w:pPr>
        <w:ind w:left="720"/>
        <w:rPr>
          <w:rStyle w:val="Hyperlink"/>
          <w:u w:val="none"/>
        </w:rPr>
      </w:pPr>
      <w:hyperlink w:anchor="name_Drawdowns" w:history="1">
        <w:r w:rsidR="000A467A" w:rsidRPr="000A467A">
          <w:rPr>
            <w:rStyle w:val="Hyperlink"/>
          </w:rPr>
          <w:t>Drawdowns</w:t>
        </w:r>
      </w:hyperlink>
      <w:r w:rsidR="000A467A" w:rsidRPr="000A467A">
        <w:rPr>
          <w:rStyle w:val="Hyperlink"/>
          <w:u w:val="none"/>
        </w:rPr>
        <w:t xml:space="preserve">, </w:t>
      </w:r>
      <w:hyperlink w:anchor="name_MaxDrawdown" w:history="1">
        <w:r w:rsidR="000A467A" w:rsidRPr="000A467A">
          <w:rPr>
            <w:rStyle w:val="Hyperlink"/>
          </w:rPr>
          <w:t>max_drawdown</w:t>
        </w:r>
      </w:hyperlink>
      <w:r w:rsidR="000A467A" w:rsidRPr="000A467A">
        <w:rPr>
          <w:rStyle w:val="Hyperlink"/>
          <w:u w:val="none"/>
        </w:rPr>
        <w:t xml:space="preserve">, </w:t>
      </w:r>
      <w:hyperlink w:anchor="name_FindDrawdowns" w:history="1">
        <w:r w:rsidR="000A467A" w:rsidRPr="000A467A">
          <w:rPr>
            <w:rStyle w:val="Hyperlink"/>
          </w:rPr>
          <w:t>Find_Drawdowns</w:t>
        </w:r>
      </w:hyperlink>
      <w:r w:rsidR="000A467A" w:rsidRPr="000A467A">
        <w:rPr>
          <w:rStyle w:val="Hyperlink"/>
          <w:u w:val="none"/>
        </w:rPr>
        <w:t xml:space="preserve">, </w:t>
      </w:r>
      <w:hyperlink w:anchor="name_TableDrawdowns" w:history="1">
        <w:r w:rsidR="000A467A" w:rsidRPr="00A67E1E">
          <w:rPr>
            <w:rStyle w:val="Hyperlink"/>
          </w:rPr>
          <w:t>Table_Drawdowns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Sort_Drawdowns</w:t>
      </w:r>
      <w:r>
        <w:rPr>
          <w:rFonts w:ascii="Courier New" w:hAnsi="Courier New" w:cs="Courier New"/>
          <w:color w:val="000000"/>
          <w:shd w:val="clear" w:color="auto" w:fill="FFFFFF"/>
        </w:rPr>
        <w:t>(prices, asset=IBM);</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/*%Sort_Drawdowns(prices, asset=IBM, method=LOG, dateColumn=DATE, outData=MySortDrawdowns);*/</w:t>
      </w:r>
    </w:p>
    <w:p w:rsidR="000A467A" w:rsidRDefault="000A467A" w:rsidP="00300336">
      <w:pPr>
        <w:autoSpaceDE w:val="0"/>
        <w:autoSpaceDN w:val="0"/>
        <w:adjustRightInd w:val="0"/>
        <w:spacing w:after="0" w:line="240" w:lineRule="auto"/>
        <w:rPr>
          <w:rFonts w:ascii="Courier New" w:hAnsi="Courier New" w:cs="Courier New"/>
          <w:color w:val="008000"/>
          <w:shd w:val="clear" w:color="auto" w:fill="FFFFFF"/>
        </w:rPr>
      </w:pPr>
    </w:p>
    <w:bookmarkStart w:id="176" w:name="name_SortinoRatio"/>
    <w:p w:rsidR="00336B2E" w:rsidRDefault="00336B2E" w:rsidP="00336B2E">
      <w:pPr>
        <w:pStyle w:val="IntenseQuote"/>
      </w:pPr>
      <w:r>
        <w:rPr>
          <w:rStyle w:val="Hyperlink"/>
          <w:b/>
        </w:rPr>
        <w:lastRenderedPageBreak/>
        <w:fldChar w:fldCharType="begin"/>
      </w:r>
      <w:r>
        <w:rPr>
          <w:rStyle w:val="Hyperlink"/>
          <w:b/>
        </w:rPr>
        <w:instrText xml:space="preserve"> HYPERLINK  \l "SortinoRatio_TOC" </w:instrText>
      </w:r>
      <w:r>
        <w:rPr>
          <w:rStyle w:val="Hyperlink"/>
          <w:b/>
        </w:rPr>
        <w:fldChar w:fldCharType="separate"/>
      </w:r>
      <w:r w:rsidRPr="00336B2E">
        <w:rPr>
          <w:rStyle w:val="Hyperlink"/>
          <w:b/>
        </w:rPr>
        <w:t>SortinoRatio</w:t>
      </w:r>
      <w:bookmarkEnd w:id="176"/>
      <w:r>
        <w:rPr>
          <w:rStyle w:val="Hyperlink"/>
          <w:b/>
        </w:rPr>
        <w:fldChar w:fldCharType="end"/>
      </w:r>
      <w:r>
        <w:tab/>
      </w:r>
      <w:r>
        <w:tab/>
        <w:t>calculate Sortino Ratio</w:t>
      </w:r>
    </w:p>
    <w:p w:rsidR="00336B2E" w:rsidRDefault="00336B2E" w:rsidP="00336B2E">
      <w:pPr>
        <w:rPr>
          <w:b/>
        </w:rPr>
      </w:pPr>
      <w:r>
        <w:rPr>
          <w:b/>
        </w:rPr>
        <w:t>Description</w:t>
      </w:r>
    </w:p>
    <w:p w:rsidR="00336B2E" w:rsidRDefault="00336B2E" w:rsidP="00336B2E">
      <w:pPr>
        <w:ind w:left="720"/>
      </w:pPr>
      <w:r>
        <w:t>Sortino Ratio improves Sharpe Ratio by taking only downside deviation of risk. Proposed by Sortino, risk should be measured in regards to the returns not meeting the target rate, therefore Miminum Acceptable Return (MAR) is applied.</w:t>
      </w:r>
    </w:p>
    <w:p w:rsidR="00336B2E" w:rsidRPr="00336B2E" w:rsidRDefault="00336B2E" w:rsidP="00336B2E">
      <w:pPr>
        <w:rPr>
          <w:b/>
        </w:rPr>
      </w:pPr>
      <w:r w:rsidRPr="00F076DE">
        <w:rPr>
          <w:b/>
        </w:rPr>
        <w:t>Details</w:t>
      </w:r>
    </w:p>
    <w:p w:rsidR="00336B2E" w:rsidRPr="00CA29C1" w:rsidRDefault="00336B2E" w:rsidP="00336B2E">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SortinoRatio=</m:t>
          </m:r>
          <m:f>
            <m:fPr>
              <m:ctrlPr>
                <w:rPr>
                  <w:rFonts w:ascii="Cambria Math" w:eastAsiaTheme="minorEastAsia" w:hAnsi="Cambria Math"/>
                  <w:i/>
                  <w:sz w:val="28"/>
                  <w:szCs w:val="28"/>
                </w:rPr>
              </m:ctrlPr>
            </m:fPr>
            <m:num>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a</m:t>
                      </m:r>
                    </m:sub>
                  </m:sSub>
                  <m:r>
                    <w:rPr>
                      <w:rFonts w:ascii="Cambria Math" w:eastAsiaTheme="minorEastAsia" w:hAnsi="Cambria Math"/>
                      <w:sz w:val="28"/>
                      <w:szCs w:val="28"/>
                    </w:rPr>
                    <m:t>-MAR</m:t>
                  </m:r>
                </m:e>
              </m:acc>
              <m:r>
                <w:rPr>
                  <w:rFonts w:ascii="Cambria Math" w:eastAsiaTheme="minorEastAsia" w:hAnsi="Cambria Math"/>
                  <w:sz w:val="28"/>
                  <w:szCs w:val="28"/>
                </w:rPr>
                <m:t>)</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MAR</m:t>
                  </m:r>
                </m:sub>
              </m:sSub>
            </m:den>
          </m:f>
        </m:oMath>
      </m:oMathPara>
    </w:p>
    <w:p w:rsidR="00336B2E" w:rsidRPr="005E7FB4" w:rsidRDefault="00336B2E" w:rsidP="00336B2E">
      <w:pPr>
        <w:ind w:left="720"/>
      </w:pPr>
      <w:r>
        <w:t>Where R</w:t>
      </w:r>
      <w:r>
        <w:rPr>
          <w:vertAlign w:val="subscript"/>
        </w:rPr>
        <w:t>a</w:t>
      </w:r>
      <w:r>
        <w:t xml:space="preserve"> is the asset return, and δ</w:t>
      </w:r>
      <w:r>
        <w:rPr>
          <w:vertAlign w:val="subscript"/>
        </w:rPr>
        <w:t xml:space="preserve">MAR </w:t>
      </w:r>
      <w:r>
        <w:t>is the downside risk.</w:t>
      </w:r>
    </w:p>
    <w:p w:rsidR="00336B2E" w:rsidRPr="00C81D8B" w:rsidRDefault="00336B2E" w:rsidP="00336B2E">
      <w:pPr>
        <w:rPr>
          <w:b/>
        </w:rPr>
      </w:pPr>
      <w:r w:rsidRPr="00C81D8B">
        <w:rPr>
          <w:b/>
        </w:rPr>
        <w:t>Usage</w:t>
      </w:r>
    </w:p>
    <w:p w:rsidR="00336B2E" w:rsidRDefault="00336B2E" w:rsidP="00336B2E">
      <w:r>
        <w:tab/>
        <w:t>%SortinoRatio(returns)</w:t>
      </w:r>
    </w:p>
    <w:p w:rsidR="00336B2E" w:rsidRDefault="00336B2E" w:rsidP="00336B2E">
      <w:r>
        <w:tab/>
        <w:t>%SortinoRatio(returns, MAR=, group=, dateColumn=, outData=)</w:t>
      </w:r>
    </w:p>
    <w:p w:rsidR="00336B2E" w:rsidRPr="00C81D8B" w:rsidRDefault="00336B2E" w:rsidP="00336B2E">
      <w:pPr>
        <w:rPr>
          <w:b/>
        </w:rPr>
      </w:pPr>
      <w:r w:rsidRPr="00C81D8B">
        <w:rPr>
          <w:b/>
        </w:rPr>
        <w:t>Arguments</w:t>
      </w:r>
    </w:p>
    <w:p w:rsidR="00336B2E" w:rsidRPr="005E7FB4" w:rsidRDefault="00336B2E" w:rsidP="00336B2E">
      <w:pPr>
        <w:ind w:firstLine="720"/>
      </w:pPr>
      <w:r w:rsidRPr="005E7FB4">
        <w:t>returns - Required.  Data Set containing returns.</w:t>
      </w:r>
    </w:p>
    <w:p w:rsidR="00336B2E" w:rsidRPr="005E7FB4" w:rsidRDefault="00336B2E" w:rsidP="00336B2E">
      <w:pPr>
        <w:ind w:firstLine="720"/>
      </w:pPr>
      <w:r w:rsidRPr="005E7FB4">
        <w:t xml:space="preserve">MAR - Optional. Minimum Acceptable Return. </w:t>
      </w:r>
      <w:r>
        <w:t>[</w:t>
      </w:r>
      <w:r w:rsidRPr="005E7FB4">
        <w:t>Default=0</w:t>
      </w:r>
      <w:r>
        <w:t>]</w:t>
      </w:r>
    </w:p>
    <w:p w:rsidR="00336B2E" w:rsidRPr="005E7FB4" w:rsidRDefault="00336B2E" w:rsidP="00336B2E">
      <w:pPr>
        <w:ind w:left="720"/>
      </w:pPr>
      <w:r w:rsidRPr="005E7FB4">
        <w:t>group - Optional. Specifies to choose full observations or subset observations as 'n' in the divisor. {FULL, SUBSET}</w:t>
      </w:r>
      <w:r>
        <w:t xml:space="preserve"> [</w:t>
      </w:r>
      <w:r w:rsidRPr="005E7FB4">
        <w:t>Default=FULL</w:t>
      </w:r>
      <w:r>
        <w:t>]</w:t>
      </w:r>
    </w:p>
    <w:p w:rsidR="00336B2E" w:rsidRPr="005E7FB4" w:rsidRDefault="00336B2E" w:rsidP="00336B2E">
      <w:pPr>
        <w:ind w:firstLine="720"/>
      </w:pPr>
      <w:r w:rsidRPr="005E7FB4">
        <w:t xml:space="preserve">dateColumn - Optional. Date column in Data Set. </w:t>
      </w:r>
      <w:r>
        <w:t>[</w:t>
      </w:r>
      <w:r w:rsidRPr="005E7FB4">
        <w:t>Default=DATE</w:t>
      </w:r>
      <w:r>
        <w:t>]</w:t>
      </w:r>
    </w:p>
    <w:p w:rsidR="00336B2E" w:rsidRPr="005E7FB4" w:rsidRDefault="00336B2E" w:rsidP="00336B2E">
      <w:pPr>
        <w:ind w:firstLine="720"/>
      </w:pPr>
      <w:r w:rsidRPr="005E7FB4">
        <w:t xml:space="preserve">outData - Optional. Output Data Set with Sortino Ratio.  </w:t>
      </w:r>
      <w:r>
        <w:t>[</w:t>
      </w:r>
      <w:r w:rsidRPr="005E7FB4">
        <w:t>Default="SortinoRatio"</w:t>
      </w:r>
      <w:r>
        <w:t>]</w:t>
      </w:r>
    </w:p>
    <w:p w:rsidR="00336B2E" w:rsidRDefault="00336B2E" w:rsidP="00336B2E">
      <w:r>
        <w:rPr>
          <w:b/>
        </w:rPr>
        <w:t>Author</w:t>
      </w:r>
    </w:p>
    <w:p w:rsidR="00336B2E" w:rsidRDefault="00336B2E" w:rsidP="00336B2E">
      <w:r>
        <w:tab/>
        <w:t>Ruicheng Ma</w:t>
      </w:r>
    </w:p>
    <w:p w:rsidR="00336B2E" w:rsidRPr="00CA29C1" w:rsidRDefault="00336B2E" w:rsidP="00336B2E">
      <w:pPr>
        <w:rPr>
          <w:b/>
        </w:rPr>
      </w:pPr>
      <w:r w:rsidRPr="00CA29C1">
        <w:rPr>
          <w:b/>
        </w:rPr>
        <w:t>See Also</w:t>
      </w:r>
    </w:p>
    <w:p w:rsidR="00336B2E" w:rsidRDefault="00336B2E" w:rsidP="00336B2E">
      <w:pPr>
        <w:tabs>
          <w:tab w:val="left" w:pos="720"/>
          <w:tab w:val="left" w:pos="1440"/>
          <w:tab w:val="left" w:pos="2160"/>
          <w:tab w:val="left" w:pos="2880"/>
          <w:tab w:val="left" w:pos="3600"/>
          <w:tab w:val="left" w:pos="6120"/>
        </w:tabs>
      </w:pPr>
      <w:r>
        <w:tab/>
        <w:t>Sharpe_Ratio, Kappa, downside_risk, Information_Ratio</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SortinoRatio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/*%SortinoRatio(prices, MAR=0, group=FULL, dateColumn=DATE, outData=MySortinoRatio);*/</w:t>
      </w:r>
    </w:p>
    <w:p w:rsidR="00336B2E" w:rsidRDefault="00336B2E" w:rsidP="00300336">
      <w:pPr>
        <w:autoSpaceDE w:val="0"/>
        <w:autoSpaceDN w:val="0"/>
        <w:adjustRightInd w:val="0"/>
        <w:spacing w:after="0" w:line="240" w:lineRule="auto"/>
        <w:rPr>
          <w:rFonts w:ascii="Courier New" w:hAnsi="Courier New" w:cs="Courier New"/>
          <w:color w:val="008000"/>
          <w:shd w:val="clear" w:color="auto" w:fill="FFFFFF"/>
        </w:rPr>
      </w:pPr>
    </w:p>
    <w:bookmarkStart w:id="177" w:name="name_SpecificRisk"/>
    <w:p w:rsidR="00300336" w:rsidRPr="00300336" w:rsidRDefault="00661532" w:rsidP="00300336">
      <w:pPr>
        <w:pStyle w:val="IntenseQuote"/>
        <w:rPr>
          <w:b/>
          <w:shd w:val="clear" w:color="auto" w:fill="FFFFFF"/>
        </w:rPr>
      </w:pPr>
      <w:r>
        <w:rPr>
          <w:b/>
          <w:shd w:val="clear" w:color="auto" w:fill="FFFFFF"/>
        </w:rPr>
        <w:fldChar w:fldCharType="begin"/>
      </w:r>
      <w:r>
        <w:rPr>
          <w:b/>
          <w:shd w:val="clear" w:color="auto" w:fill="FFFFFF"/>
        </w:rPr>
        <w:instrText xml:space="preserve"> HYPERLINK  \l "SpecificRisk_TOC" </w:instrText>
      </w:r>
      <w:r>
        <w:rPr>
          <w:b/>
          <w:shd w:val="clear" w:color="auto" w:fill="FFFFFF"/>
        </w:rPr>
        <w:fldChar w:fldCharType="separate"/>
      </w:r>
      <w:r w:rsidRPr="00661532">
        <w:rPr>
          <w:rStyle w:val="Hyperlink"/>
          <w:b/>
          <w:shd w:val="clear" w:color="auto" w:fill="FFFFFF"/>
        </w:rPr>
        <w:t>Specific_</w:t>
      </w:r>
      <w:r w:rsidR="00300336" w:rsidRPr="00661532">
        <w:rPr>
          <w:rStyle w:val="Hyperlink"/>
          <w:b/>
          <w:shd w:val="clear" w:color="auto" w:fill="FFFFFF"/>
        </w:rPr>
        <w:t>Risk</w:t>
      </w:r>
      <w:bookmarkEnd w:id="177"/>
      <w:r>
        <w:rPr>
          <w:b/>
          <w:shd w:val="clear" w:color="auto" w:fill="FFFFFF"/>
        </w:rPr>
        <w:fldChar w:fldCharType="end"/>
      </w:r>
      <w:r w:rsidR="00300336" w:rsidRPr="00300336">
        <w:rPr>
          <w:b/>
          <w:shd w:val="clear" w:color="auto" w:fill="FFFFFF"/>
        </w:rPr>
        <w:tab/>
      </w:r>
      <w:r w:rsidR="00300336" w:rsidRPr="00300336">
        <w:rPr>
          <w:b/>
          <w:shd w:val="clear" w:color="auto" w:fill="FFFFFF"/>
        </w:rPr>
        <w:tab/>
      </w:r>
      <w:r w:rsidR="00300336">
        <w:rPr>
          <w:b/>
          <w:shd w:val="clear" w:color="auto" w:fill="FFFFFF"/>
        </w:rPr>
        <w:t>specific risk of the return distribution</w:t>
      </w:r>
    </w:p>
    <w:p w:rsidR="00300336" w:rsidRDefault="00300336" w:rsidP="00300336">
      <w:pPr>
        <w:rPr>
          <w:b/>
        </w:rPr>
      </w:pPr>
      <w:r>
        <w:rPr>
          <w:b/>
        </w:rPr>
        <w:t>Description</w:t>
      </w:r>
    </w:p>
    <w:p w:rsidR="00E30DFF" w:rsidRDefault="00E30DFF" w:rsidP="00E30DFF">
      <w:pPr>
        <w:ind w:left="720"/>
      </w:pPr>
      <w:r w:rsidRPr="00E30DFF">
        <w:t>Specific risk is the standard deviation of the error term in the regression equation.</w:t>
      </w:r>
      <w:r>
        <w:t xml:space="preserve">  Specific risk is not the same as market risk.  Market risk is the standard deviation of</w:t>
      </w:r>
      <w:r w:rsidR="0067232D">
        <w:t xml:space="preserve"> the benchmark asset or index. </w:t>
      </w:r>
    </w:p>
    <w:p w:rsidR="00E30DFF" w:rsidRDefault="00E30DFF" w:rsidP="00E30DFF">
      <w:pPr>
        <w:rPr>
          <w:b/>
        </w:rPr>
      </w:pPr>
      <w:r>
        <w:rPr>
          <w:b/>
        </w:rPr>
        <w:t>Details</w:t>
      </w:r>
    </w:p>
    <w:p w:rsidR="00E30DFF" w:rsidRDefault="00E30DFF" w:rsidP="00E30DFF">
      <w:pPr>
        <w:ind w:left="720"/>
      </w:pPr>
      <w:r>
        <w:t>Specific risk can be thought of as the standard deviation of the regression epsilon, or it can be thought of as the square root of total risk squared minus systematic risk squared.</w:t>
      </w:r>
    </w:p>
    <w:p w:rsidR="00E30DFF" w:rsidRDefault="00E30DFF" w:rsidP="00A408DF">
      <w:pPr>
        <w:pBdr>
          <w:top w:val="single" w:sz="4" w:space="1" w:color="auto"/>
          <w:left w:val="single" w:sz="4" w:space="4" w:color="auto"/>
          <w:bottom w:val="single" w:sz="4" w:space="1" w:color="auto"/>
          <w:right w:val="single" w:sz="4" w:space="4" w:color="auto"/>
        </w:pBdr>
        <w:ind w:left="720"/>
        <w:rPr>
          <w:rFonts w:eastAsiaTheme="minorEastAsia"/>
          <w:sz w:val="28"/>
          <w:szCs w:val="28"/>
        </w:rPr>
      </w:pPr>
      <w:r w:rsidRPr="00E30DFF">
        <w:rPr>
          <w:sz w:val="28"/>
          <w:szCs w:val="28"/>
        </w:rPr>
        <w:tab/>
      </w:r>
      <m:oMath>
        <m:r>
          <w:rPr>
            <w:rFonts w:ascii="Cambria Math" w:hAnsi="Cambria Math"/>
            <w:sz w:val="28"/>
            <w:szCs w:val="28"/>
          </w:rPr>
          <m:t xml:space="preserve">Specific Risk= </m:t>
        </m:r>
        <m:rad>
          <m:radPr>
            <m:degHide m:val="1"/>
            <m:ctrlPr>
              <w:rPr>
                <w:rFonts w:ascii="Cambria Math" w:hAnsi="Cambria Math"/>
                <w:i/>
                <w:sz w:val="28"/>
                <w:szCs w:val="28"/>
              </w:rPr>
            </m:ctrlPr>
          </m:radPr>
          <m:deg/>
          <m:e>
            <m:r>
              <w:rPr>
                <w:rFonts w:ascii="Cambria Math" w:hAnsi="Cambria Math"/>
                <w:sz w:val="28"/>
                <w:szCs w:val="28"/>
              </w:rPr>
              <m:t>Total Ris</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r>
              <w:rPr>
                <w:rFonts w:ascii="Cambria Math" w:hAnsi="Cambria Math"/>
                <w:sz w:val="28"/>
                <w:szCs w:val="28"/>
              </w:rPr>
              <m:t>-Systematic Ris</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e>
        </m:rad>
      </m:oMath>
    </w:p>
    <w:p w:rsidR="00377066" w:rsidRPr="00E30DFF" w:rsidRDefault="00377066" w:rsidP="00A408DF">
      <w:pPr>
        <w:pBdr>
          <w:top w:val="single" w:sz="4" w:space="1" w:color="auto"/>
          <w:left w:val="single" w:sz="4" w:space="4" w:color="auto"/>
          <w:bottom w:val="single" w:sz="4" w:space="1" w:color="auto"/>
          <w:right w:val="single" w:sz="4" w:space="4" w:color="auto"/>
        </w:pBdr>
        <w:ind w:left="720"/>
        <w:rPr>
          <w:sz w:val="28"/>
          <w:szCs w:val="28"/>
        </w:rPr>
      </w:pPr>
      <w:r>
        <w:rPr>
          <w:sz w:val="28"/>
          <w:szCs w:val="28"/>
        </w:rPr>
        <w:tab/>
      </w:r>
      <m:oMath>
        <m:r>
          <w:rPr>
            <w:rFonts w:ascii="Cambria Math" w:hAnsi="Cambria Math"/>
            <w:sz w:val="28"/>
            <w:szCs w:val="28"/>
          </w:rPr>
          <m:t>Specific Risk= σ(</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oMath>
    </w:p>
    <w:p w:rsidR="00300336" w:rsidRPr="00E30DFF" w:rsidRDefault="00300336" w:rsidP="00E30DFF">
      <w:r>
        <w:rPr>
          <w:b/>
        </w:rPr>
        <w:t>Usage</w:t>
      </w:r>
    </w:p>
    <w:p w:rsidR="00300336" w:rsidRDefault="00300336" w:rsidP="00300336">
      <w:r>
        <w:tab/>
        <w:t>%</w:t>
      </w:r>
      <w:r w:rsidR="00377066">
        <w:t>Specific_Risk</w:t>
      </w:r>
      <w:r>
        <w:t xml:space="preserve"> (</w:t>
      </w:r>
      <w:r w:rsidR="003F0C46">
        <w:t>r</w:t>
      </w:r>
      <w:r w:rsidR="00377066">
        <w:t>eturns</w:t>
      </w:r>
      <w:r>
        <w:t xml:space="preserve">, </w:t>
      </w:r>
      <w:r w:rsidR="00377066">
        <w:t xml:space="preserve">BM=, </w:t>
      </w:r>
      <w:r>
        <w:t>Rf=, scale=);</w:t>
      </w:r>
    </w:p>
    <w:p w:rsidR="00300336" w:rsidRDefault="00300336" w:rsidP="00300336">
      <w:pPr>
        <w:ind w:left="720"/>
      </w:pPr>
      <w:r>
        <w:t>%</w:t>
      </w:r>
      <w:r w:rsidR="00377066">
        <w:t>Specific_Risk(</w:t>
      </w:r>
      <w:r w:rsidR="003F0C46">
        <w:t>r</w:t>
      </w:r>
      <w:r w:rsidR="00377066">
        <w:t>eturns</w:t>
      </w:r>
      <w:r>
        <w:t>,</w:t>
      </w:r>
      <w:r w:rsidR="00377066">
        <w:t xml:space="preserve"> BM=, </w:t>
      </w:r>
      <w:r>
        <w:t xml:space="preserve"> Rf=, scale=, </w:t>
      </w:r>
      <w:r w:rsidR="00377066">
        <w:t xml:space="preserve">dateColumn=, </w:t>
      </w:r>
      <w:r w:rsidR="00653800">
        <w:t>outData</w:t>
      </w:r>
      <w:r>
        <w:t>=);</w:t>
      </w:r>
      <w:r>
        <w:tab/>
      </w:r>
    </w:p>
    <w:p w:rsidR="00300336" w:rsidRDefault="00300336" w:rsidP="00300336">
      <w:pPr>
        <w:rPr>
          <w:b/>
        </w:rPr>
      </w:pPr>
      <w:r>
        <w:rPr>
          <w:b/>
        </w:rPr>
        <w:t>Arguments</w:t>
      </w:r>
    </w:p>
    <w:p w:rsidR="003F0C46" w:rsidRDefault="003F0C46" w:rsidP="003F0C46">
      <w:pPr>
        <w:ind w:firstLine="720"/>
      </w:pPr>
      <w:r>
        <w:t>returns</w:t>
      </w:r>
      <w:r>
        <w:tab/>
        <w:t>- Required.  Data set containing returns with option to include risk free rate variable.</w:t>
      </w:r>
    </w:p>
    <w:p w:rsidR="003F0C46" w:rsidRDefault="003F0C46" w:rsidP="003F0C46">
      <w:r>
        <w:tab/>
        <w:t xml:space="preserve">BM - required.  </w:t>
      </w:r>
      <w:r w:rsidRPr="00A341D7">
        <w:t>Specifies the variable name of benchmark asset or index in the returns data set.</w:t>
      </w:r>
    </w:p>
    <w:p w:rsidR="003F0C46" w:rsidRDefault="003F0C46" w:rsidP="003F0C46">
      <w:pPr>
        <w:ind w:firstLine="720"/>
      </w:pPr>
      <w:r w:rsidRPr="00BA0DE7">
        <w:t xml:space="preserve">Rf - Optional. </w:t>
      </w:r>
      <w:r>
        <w:t>T</w:t>
      </w:r>
      <w:r w:rsidRPr="00BA0DE7">
        <w:t>he value or variable representing the risk free rate of return. [Default=0]</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0767AE">
      <w:pPr>
        <w:ind w:left="720"/>
      </w:pPr>
      <w:r>
        <w:t xml:space="preserve">VARDEF - </w:t>
      </w:r>
      <w:r w:rsidR="003F0C46">
        <w:t>P</w:t>
      </w:r>
      <w:r w:rsidRPr="000767AE">
        <w:t>ptional. Specif</w:t>
      </w:r>
      <w:r w:rsidR="003F0C46">
        <w:t>ies</w:t>
      </w:r>
      <w:r w:rsidRPr="000767AE">
        <w:t xml:space="preserve">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300336" w:rsidRDefault="00653800" w:rsidP="00300336">
      <w:pPr>
        <w:ind w:left="720"/>
      </w:pPr>
      <w:r>
        <w:lastRenderedPageBreak/>
        <w:t>outData</w:t>
      </w:r>
      <w:r w:rsidR="00300336">
        <w:t xml:space="preserve">- </w:t>
      </w:r>
      <w:r w:rsidR="003F0C46">
        <w:t>Optional. Output data set with</w:t>
      </w:r>
      <w:r w:rsidR="00300336">
        <w:t xml:space="preserve"> </w:t>
      </w:r>
      <w:r w:rsidR="00BB656D">
        <w:t>specific risk values</w:t>
      </w:r>
      <w:r w:rsidR="00300336">
        <w:t>. [Default= “</w:t>
      </w:r>
      <w:r w:rsidR="00377066">
        <w:t>Risk_Specific</w:t>
      </w:r>
      <w:r w:rsidR="00300336">
        <w:t>”]</w:t>
      </w:r>
    </w:p>
    <w:p w:rsidR="00300336" w:rsidRDefault="00300336" w:rsidP="00300336">
      <w:r>
        <w:rPr>
          <w:b/>
        </w:rPr>
        <w:t>Author</w:t>
      </w:r>
    </w:p>
    <w:p w:rsidR="00300336" w:rsidRDefault="00300336" w:rsidP="00300336">
      <w:r>
        <w:tab/>
        <w:t>Dominic Pazzula, Carter Johnston</w:t>
      </w:r>
    </w:p>
    <w:p w:rsidR="00300336" w:rsidRDefault="00300336" w:rsidP="00300336">
      <w:pPr>
        <w:rPr>
          <w:b/>
        </w:rPr>
      </w:pPr>
      <w:r>
        <w:rPr>
          <w:b/>
        </w:rPr>
        <w:t>See Also</w:t>
      </w:r>
    </w:p>
    <w:p w:rsidR="00300336" w:rsidRPr="00FF1268" w:rsidRDefault="00300336" w:rsidP="00300336">
      <w:r>
        <w:rPr>
          <w:b/>
        </w:rPr>
        <w:tab/>
      </w:r>
      <w:bookmarkStart w:id="178" w:name="ref_system"/>
      <w:r w:rsidR="00EF3D47">
        <w:fldChar w:fldCharType="begin"/>
      </w:r>
      <w:r w:rsidR="00EF3D47">
        <w:instrText xml:space="preserve"> HYPERLINK  \l "name_SystematicRisk" </w:instrText>
      </w:r>
      <w:r w:rsidR="00EF3D47">
        <w:fldChar w:fldCharType="separate"/>
      </w:r>
      <w:r w:rsidR="00377066" w:rsidRPr="00EF3D47">
        <w:rPr>
          <w:rStyle w:val="Hyperlink"/>
        </w:rPr>
        <w:t>Systematic_Risk</w:t>
      </w:r>
      <w:bookmarkEnd w:id="178"/>
      <w:r w:rsidR="00EF3D47">
        <w:fldChar w:fldCharType="end"/>
      </w:r>
      <w:r w:rsidR="00377066">
        <w:t xml:space="preserve">, </w:t>
      </w:r>
      <w:bookmarkStart w:id="179" w:name="ref_tablespecific"/>
      <w:r w:rsidR="00F05B69">
        <w:fldChar w:fldCharType="begin"/>
      </w:r>
      <w:r w:rsidR="00F05B69">
        <w:instrText xml:space="preserve"> HYPERLINK  \l "name_tableSpecificRisk" </w:instrText>
      </w:r>
      <w:r w:rsidR="00F05B69">
        <w:fldChar w:fldCharType="separate"/>
      </w:r>
      <w:r w:rsidR="00377066" w:rsidRPr="00F05B69">
        <w:rPr>
          <w:rStyle w:val="Hyperlink"/>
        </w:rPr>
        <w:t>table_SpecificRisk</w:t>
      </w:r>
      <w:bookmarkEnd w:id="179"/>
      <w:r w:rsidR="00F05B69">
        <w:fldChar w:fldCharType="end"/>
      </w:r>
    </w:p>
    <w:p w:rsidR="00300336" w:rsidRDefault="00300336" w:rsidP="00300336">
      <w:pPr>
        <w:rPr>
          <w:b/>
        </w:rPr>
      </w:pPr>
      <w:r w:rsidRPr="00830C18">
        <w:rPr>
          <w:b/>
        </w:rPr>
        <w:t>Examples</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377066">
        <w:rPr>
          <w:rFonts w:ascii="Courier New" w:hAnsi="Courier New" w:cs="Courier New"/>
          <w:b/>
          <w:bCs/>
          <w:i/>
          <w:iCs/>
          <w:color w:val="000000"/>
          <w:shd w:val="clear" w:color="auto" w:fill="FFFFFF"/>
        </w:rPr>
        <w:t>Specific_Risk</w:t>
      </w:r>
      <w:r>
        <w:rPr>
          <w:rFonts w:ascii="Courier New" w:hAnsi="Courier New" w:cs="Courier New"/>
          <w:color w:val="000000"/>
          <w:shd w:val="clear" w:color="auto" w:fill="FFFFFF"/>
        </w:rPr>
        <w:t xml:space="preserve">(prices, </w:t>
      </w:r>
      <w:r w:rsidR="00377066">
        <w:rPr>
          <w:rFonts w:ascii="Courier New" w:hAnsi="Courier New" w:cs="Courier New"/>
          <w:color w:val="000000"/>
          <w:shd w:val="clear" w:color="auto" w:fill="FFFFFF"/>
        </w:rPr>
        <w:t xml:space="preserve">BM= SPY, </w:t>
      </w:r>
      <w:r>
        <w:rPr>
          <w:rFonts w:ascii="Courier New" w:hAnsi="Courier New" w:cs="Courier New"/>
          <w:color w:val="000000"/>
          <w:shd w:val="clear" w:color="auto" w:fill="FFFFFF"/>
        </w:rPr>
        <w:t>Rf= 0.01/252, scale= 252);</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00336" w:rsidRDefault="00300336" w:rsidP="00300336">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B513D">
        <w:rPr>
          <w:rFonts w:ascii="Courier New" w:hAnsi="Courier New" w:cs="Courier New"/>
          <w:color w:val="008000"/>
          <w:shd w:val="clear" w:color="auto" w:fill="FFFFFF"/>
        </w:rPr>
        <w:t>Specific_Risk</w:t>
      </w:r>
      <w:r>
        <w:rPr>
          <w:rFonts w:ascii="Courier New" w:hAnsi="Courier New" w:cs="Courier New"/>
          <w:color w:val="008000"/>
          <w:shd w:val="clear" w:color="auto" w:fill="FFFFFF"/>
        </w:rPr>
        <w:t xml:space="preserve">(prices, </w:t>
      </w:r>
      <w:r w:rsidR="00377066">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w:t>
      </w:r>
      <w:r w:rsidR="00377066">
        <w:rPr>
          <w:rFonts w:ascii="Courier New" w:hAnsi="Courier New" w:cs="Courier New"/>
          <w:color w:val="008000"/>
          <w:shd w:val="clear" w:color="auto" w:fill="FFFFFF"/>
        </w:rPr>
        <w:t xml:space="preserve"> IBM</w:t>
      </w:r>
      <w:r>
        <w:rPr>
          <w:rFonts w:ascii="Courier New" w:hAnsi="Courier New" w:cs="Courier New"/>
          <w:color w:val="008000"/>
          <w:shd w:val="clear" w:color="auto" w:fill="FFFFFF"/>
        </w:rPr>
        <w:t xml:space="preserve">, scale= 252, dateColumn= Date, </w:t>
      </w:r>
      <w:r w:rsidR="00653800">
        <w:rPr>
          <w:rFonts w:ascii="Courier New" w:hAnsi="Courier New" w:cs="Courier New"/>
          <w:color w:val="008000"/>
          <w:shd w:val="clear" w:color="auto" w:fill="FFFFFF"/>
        </w:rPr>
        <w:t>outData</w:t>
      </w:r>
      <w:r w:rsidR="00377066">
        <w:rPr>
          <w:rFonts w:ascii="Courier New" w:hAnsi="Courier New" w:cs="Courier New"/>
          <w:color w:val="008000"/>
          <w:shd w:val="clear" w:color="auto" w:fill="FFFFFF"/>
        </w:rPr>
        <w:t>= Risk_specific</w:t>
      </w:r>
      <w:r>
        <w:rPr>
          <w:rFonts w:ascii="Courier New" w:hAnsi="Courier New" w:cs="Courier New"/>
          <w:color w:val="008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8000"/>
          <w:shd w:val="clear" w:color="auto" w:fill="FFFFFF"/>
        </w:rPr>
      </w:pPr>
    </w:p>
    <w:bookmarkStart w:id="180" w:name="name_StandardDeviation"/>
    <w:p w:rsidR="00661532" w:rsidRPr="00661532" w:rsidRDefault="002A5CDE" w:rsidP="00661532">
      <w:pPr>
        <w:pStyle w:val="IntenseQuote"/>
        <w:rPr>
          <w:b/>
          <w:shd w:val="clear" w:color="auto" w:fill="FFFFFF"/>
        </w:rPr>
      </w:pPr>
      <w:r>
        <w:rPr>
          <w:b/>
          <w:shd w:val="clear" w:color="auto" w:fill="FFFFFF"/>
        </w:rPr>
        <w:fldChar w:fldCharType="begin"/>
      </w:r>
      <w:r>
        <w:rPr>
          <w:b/>
          <w:shd w:val="clear" w:color="auto" w:fill="FFFFFF"/>
        </w:rPr>
        <w:instrText xml:space="preserve"> HYPERLINK  \l "StandardDeviation_TOC" </w:instrText>
      </w:r>
      <w:r>
        <w:rPr>
          <w:b/>
          <w:shd w:val="clear" w:color="auto" w:fill="FFFFFF"/>
        </w:rPr>
        <w:fldChar w:fldCharType="separate"/>
      </w:r>
      <w:r w:rsidR="00661532" w:rsidRPr="002A5CDE">
        <w:rPr>
          <w:rStyle w:val="Hyperlink"/>
          <w:b/>
          <w:shd w:val="clear" w:color="auto" w:fill="FFFFFF"/>
        </w:rPr>
        <w:t>Standard_Deviation</w:t>
      </w:r>
      <w:bookmarkEnd w:id="180"/>
      <w:r>
        <w:rPr>
          <w:b/>
          <w:shd w:val="clear" w:color="auto" w:fill="FFFFFF"/>
        </w:rPr>
        <w:fldChar w:fldCharType="end"/>
      </w:r>
      <w:r w:rsidR="00661532">
        <w:rPr>
          <w:b/>
          <w:shd w:val="clear" w:color="auto" w:fill="FFFFFF"/>
        </w:rPr>
        <w:tab/>
        <w:t>calculates standard deviation for univariate and multivariate series</w:t>
      </w:r>
    </w:p>
    <w:p w:rsidR="00661532" w:rsidRDefault="00661532" w:rsidP="00661532">
      <w:pPr>
        <w:rPr>
          <w:b/>
        </w:rPr>
      </w:pPr>
      <w:r>
        <w:rPr>
          <w:b/>
        </w:rPr>
        <w:t>Description</w:t>
      </w:r>
    </w:p>
    <w:p w:rsidR="00661532" w:rsidRDefault="00661532" w:rsidP="00661532">
      <w:pPr>
        <w:ind w:left="720"/>
      </w:pPr>
      <w:r>
        <w:t>Calculates the standard deviation, or “risk”, for univariate and multivariate series.</w:t>
      </w:r>
      <w:r w:rsidR="009B513D">
        <w:t xml:space="preserve">  This macro contains the option to annualize the standard deviation given the extra parameter, scale.</w:t>
      </w:r>
    </w:p>
    <w:p w:rsidR="00661532" w:rsidRDefault="00661532" w:rsidP="00661532">
      <w:pPr>
        <w:rPr>
          <w:b/>
        </w:rPr>
      </w:pPr>
      <w:r>
        <w:rPr>
          <w:b/>
        </w:rPr>
        <w:t>Details</w:t>
      </w:r>
    </w:p>
    <w:p w:rsidR="009A2684" w:rsidRDefault="009A2684" w:rsidP="00661532">
      <w:r>
        <w:rPr>
          <w:b/>
        </w:rPr>
        <w:tab/>
      </w:r>
      <w:r>
        <w:t>The standard deviation is calculated using the following formula:</w:t>
      </w:r>
    </w:p>
    <w:p w:rsidR="009A2684" w:rsidRPr="009A2684" w:rsidRDefault="009A2684" w:rsidP="00A408D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Theme="minorEastAsia"/>
          <w:sz w:val="28"/>
          <w:szCs w:val="28"/>
        </w:rPr>
      </w:pPr>
      <m:oMathPara>
        <m:oMath>
          <m:r>
            <w:rPr>
              <w:rFonts w:ascii="Cambria Math" w:hAnsi="Cambria Math"/>
              <w:sz w:val="28"/>
              <w:szCs w:val="28"/>
            </w:rPr>
            <m:t xml:space="preserve">Standard Deviation= </m:t>
          </m:r>
          <m:rad>
            <m:radPr>
              <m:degHide m:val="1"/>
              <m:ctrlPr>
                <w:rPr>
                  <w:rFonts w:ascii="Cambria Math" w:hAnsi="Cambria Math"/>
                  <w:i/>
                  <w:sz w:val="28"/>
                  <w:szCs w:val="28"/>
                </w:rPr>
              </m:ctrlPr>
            </m:radPr>
            <m:deg/>
            <m:e>
              <m:f>
                <m:fPr>
                  <m:ctrlPr>
                    <w:rPr>
                      <w:rFonts w:ascii="Cambria Math" w:hAnsi="Cambria Math"/>
                      <w:i/>
                      <w:sz w:val="28"/>
                      <w:szCs w:val="28"/>
                    </w:rPr>
                  </m:ctrlPr>
                </m:fPr>
                <m:num>
                  <m:nary>
                    <m:naryPr>
                      <m:chr m:val="∑"/>
                      <m:limLoc m:val="undOvr"/>
                      <m:subHide m:val="1"/>
                      <m:supHide m:val="1"/>
                      <m:ctrlPr>
                        <w:rPr>
                          <w:rFonts w:ascii="Cambria Math" w:hAnsi="Cambria Math"/>
                          <w:i/>
                          <w:sz w:val="28"/>
                          <w:szCs w:val="28"/>
                        </w:rPr>
                      </m:ctrlPr>
                    </m:naryPr>
                    <m:sub/>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 xml:space="preserve">- </m:t>
                              </m:r>
                              <m:bar>
                                <m:barPr>
                                  <m:pos m:val="top"/>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bar>
                            </m:e>
                          </m:d>
                        </m:e>
                        <m:sup>
                          <m:r>
                            <w:rPr>
                              <w:rFonts w:ascii="Cambria Math" w:hAnsi="Cambria Math"/>
                              <w:sz w:val="28"/>
                              <w:szCs w:val="28"/>
                            </w:rPr>
                            <m:t>2</m:t>
                          </m:r>
                        </m:sup>
                      </m:sSup>
                    </m:e>
                  </m:nary>
                </m:num>
                <m:den>
                  <m:r>
                    <w:rPr>
                      <w:rFonts w:ascii="Cambria Math" w:hAnsi="Cambria Math"/>
                      <w:sz w:val="28"/>
                      <w:szCs w:val="28"/>
                    </w:rPr>
                    <m:t>n-1</m:t>
                  </m:r>
                </m:den>
              </m:f>
            </m:e>
          </m:rad>
        </m:oMath>
      </m:oMathPara>
    </w:p>
    <w:p w:rsidR="009A2684" w:rsidRDefault="009A2684" w:rsidP="009A2684">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w:t>
      </w:r>
      <w:r w:rsidR="00353AAA">
        <w:rPr>
          <w:rFonts w:eastAsiaTheme="minorEastAsia"/>
        </w:rPr>
        <w:t xml:space="preserve"> the mean return of the asset, </w:t>
      </w:r>
      <w:r>
        <w:rPr>
          <w:rFonts w:eastAsiaTheme="minorEastAsia"/>
        </w:rPr>
        <w:t>and n= number of observations.</w:t>
      </w:r>
    </w:p>
    <w:p w:rsidR="009A2684" w:rsidRDefault="009A2684" w:rsidP="009A2684">
      <w:pPr>
        <w:ind w:left="720"/>
        <w:rPr>
          <w:rFonts w:eastAsiaTheme="minorEastAsia"/>
        </w:rPr>
      </w:pPr>
      <w:r>
        <w:rPr>
          <w:rFonts w:eastAsiaTheme="minorEastAsia"/>
        </w:rPr>
        <w:t>The annualized standard deviation is calculated as:</w:t>
      </w:r>
    </w:p>
    <w:p w:rsidR="009A2684" w:rsidRPr="009A2684" w:rsidRDefault="009A2684" w:rsidP="009A2684">
      <w:pPr>
        <w:ind w:left="720"/>
        <w:jc w:val="center"/>
        <w:rPr>
          <w:rFonts w:eastAsiaTheme="minorEastAsia"/>
          <w:sz w:val="28"/>
          <w:szCs w:val="28"/>
        </w:rPr>
      </w:pPr>
      <m:oMathPara>
        <m:oMath>
          <m:r>
            <w:rPr>
              <w:rFonts w:ascii="Cambria Math" w:eastAsiaTheme="minorEastAsia" w:hAnsi="Cambria Math"/>
              <w:sz w:val="28"/>
              <w:szCs w:val="28"/>
              <w:bdr w:val="single" w:sz="4" w:space="0" w:color="auto"/>
            </w:rPr>
            <m:t>Standard Deviation*</m:t>
          </m:r>
          <m:rad>
            <m:radPr>
              <m:degHide m:val="1"/>
              <m:ctrlPr>
                <w:rPr>
                  <w:rFonts w:ascii="Cambria Math" w:eastAsiaTheme="minorEastAsia" w:hAnsi="Cambria Math"/>
                  <w:i/>
                  <w:sz w:val="28"/>
                  <w:szCs w:val="28"/>
                  <w:bdr w:val="single" w:sz="4" w:space="0" w:color="auto"/>
                </w:rPr>
              </m:ctrlPr>
            </m:radPr>
            <m:deg/>
            <m:e>
              <m:r>
                <w:rPr>
                  <w:rFonts w:ascii="Cambria Math" w:eastAsiaTheme="minorEastAsia" w:hAnsi="Cambria Math"/>
                  <w:sz w:val="28"/>
                  <w:szCs w:val="28"/>
                  <w:bdr w:val="single" w:sz="4" w:space="0" w:color="auto"/>
                </w:rPr>
                <m:t>scale</m:t>
              </m:r>
            </m:e>
          </m:rad>
        </m:oMath>
      </m:oMathPara>
    </w:p>
    <w:p w:rsidR="009A2684" w:rsidRPr="009A2684" w:rsidRDefault="009A2684" w:rsidP="00661532"/>
    <w:p w:rsidR="00661532" w:rsidRPr="00E30DFF" w:rsidRDefault="00661532" w:rsidP="00661532">
      <w:r>
        <w:rPr>
          <w:b/>
        </w:rPr>
        <w:t>Usage</w:t>
      </w:r>
    </w:p>
    <w:p w:rsidR="00661532" w:rsidRDefault="00661532" w:rsidP="00661532">
      <w:r>
        <w:tab/>
        <w:t>%</w:t>
      </w:r>
      <w:r w:rsidR="009B513D">
        <w:t>Standard_Deviation</w:t>
      </w:r>
      <w:r>
        <w:t xml:space="preserve"> (</w:t>
      </w:r>
      <w:r w:rsidR="003F0C46">
        <w:t>r</w:t>
      </w:r>
      <w:r>
        <w:t>eturns);</w:t>
      </w:r>
    </w:p>
    <w:p w:rsidR="00661532" w:rsidRDefault="00661532" w:rsidP="00661532">
      <w:pPr>
        <w:ind w:left="720"/>
      </w:pPr>
      <w:r>
        <w:t>%</w:t>
      </w:r>
      <w:r w:rsidR="009B513D">
        <w:t>Standard_Deviation</w:t>
      </w:r>
      <w:r>
        <w:t>(</w:t>
      </w:r>
      <w:r w:rsidR="003F0C46">
        <w:t>r</w:t>
      </w:r>
      <w:r>
        <w:t xml:space="preserve">eturns, </w:t>
      </w:r>
      <w:r w:rsidR="009A2684">
        <w:t xml:space="preserve">annualized=, </w:t>
      </w:r>
      <w:r>
        <w:t>scale=,</w:t>
      </w:r>
      <w:r w:rsidR="009A2684">
        <w:t xml:space="preserve"> </w:t>
      </w:r>
      <w:r>
        <w:t xml:space="preserve">dateColumn=, </w:t>
      </w:r>
      <w:r w:rsidR="00653800">
        <w:t>outData</w:t>
      </w:r>
      <w:r>
        <w:t>=);</w:t>
      </w:r>
      <w:r>
        <w:tab/>
      </w:r>
    </w:p>
    <w:p w:rsidR="00661532" w:rsidRDefault="00661532" w:rsidP="00661532">
      <w:pPr>
        <w:rPr>
          <w:b/>
        </w:rPr>
      </w:pPr>
      <w:r>
        <w:rPr>
          <w:b/>
        </w:rPr>
        <w:t>Arguments</w:t>
      </w:r>
    </w:p>
    <w:p w:rsidR="00661532" w:rsidRDefault="00661532" w:rsidP="00701B8A">
      <w:r>
        <w:rPr>
          <w:b/>
        </w:rPr>
        <w:tab/>
      </w:r>
      <w:r>
        <w:t>Returns</w:t>
      </w:r>
      <w:r w:rsidR="003F0C46">
        <w:t xml:space="preserve"> </w:t>
      </w:r>
      <w:r>
        <w:t xml:space="preserve">- </w:t>
      </w:r>
      <w:r w:rsidR="003F0C46">
        <w:t>R</w:t>
      </w:r>
      <w:r>
        <w:t>equired.  Data Set containing returns.</w:t>
      </w:r>
    </w:p>
    <w:p w:rsidR="000767AE" w:rsidRPr="000767AE" w:rsidRDefault="000767AE" w:rsidP="000767AE">
      <w:pPr>
        <w:ind w:left="720"/>
      </w:pPr>
      <w:r w:rsidRPr="000767AE">
        <w:t>annualized - Optional. Option to annualize the standard deviation.  {TRUE, FALSE} [Default= FALSE]</w:t>
      </w:r>
    </w:p>
    <w:p w:rsidR="000767AE" w:rsidRDefault="000767AE" w:rsidP="000767AE">
      <w:pPr>
        <w:ind w:left="720"/>
      </w:pPr>
      <w:r w:rsidRPr="000767AE">
        <w:t>scale - Optional. Number of periods in a year {any positive integer, ie daily scale= 252, monthly scale= 12, quarterly scale= 4}. [Default= 1]</w:t>
      </w:r>
    </w:p>
    <w:p w:rsidR="000767AE" w:rsidRDefault="000767AE" w:rsidP="000767AE">
      <w:pPr>
        <w:ind w:left="720"/>
      </w:pPr>
      <w:r>
        <w:t>VARDEF - o</w:t>
      </w:r>
      <w:r w:rsidRPr="000767AE">
        <w:t xml:space="preserve">ptional. Specify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661532" w:rsidRDefault="00653800" w:rsidP="00661532">
      <w:pPr>
        <w:ind w:left="720"/>
      </w:pPr>
      <w:r>
        <w:t>outData</w:t>
      </w:r>
      <w:r w:rsidR="003F0C46">
        <w:t xml:space="preserve"> </w:t>
      </w:r>
      <w:r w:rsidR="00661532">
        <w:t xml:space="preserve">- </w:t>
      </w:r>
      <w:r w:rsidR="003F0C46">
        <w:t xml:space="preserve">Optional. Output data set with </w:t>
      </w:r>
      <w:r w:rsidR="00BB656D">
        <w:t>standard deviations</w:t>
      </w:r>
      <w:r w:rsidR="00661532">
        <w:t>. [Default= “</w:t>
      </w:r>
      <w:r w:rsidR="009B513D">
        <w:t>StdDev</w:t>
      </w:r>
      <w:r w:rsidR="00661532">
        <w:t>”]</w:t>
      </w:r>
    </w:p>
    <w:p w:rsidR="00661532" w:rsidRDefault="00661532" w:rsidP="00661532">
      <w:r>
        <w:rPr>
          <w:b/>
        </w:rPr>
        <w:t>Author</w:t>
      </w:r>
    </w:p>
    <w:p w:rsidR="00661532" w:rsidRDefault="00661532" w:rsidP="00661532">
      <w:r>
        <w:tab/>
        <w:t>Dominic Pazzula, Carter Johnston</w:t>
      </w:r>
    </w:p>
    <w:p w:rsidR="00661532" w:rsidRDefault="00661532" w:rsidP="00661532">
      <w:pPr>
        <w:rPr>
          <w:b/>
        </w:rPr>
      </w:pPr>
      <w:r>
        <w:rPr>
          <w:b/>
        </w:rPr>
        <w:t>See Also</w:t>
      </w:r>
    </w:p>
    <w:p w:rsidR="00661532" w:rsidRPr="00FF1268" w:rsidRDefault="00661532" w:rsidP="00661532">
      <w:r>
        <w:rPr>
          <w:b/>
        </w:rPr>
        <w:tab/>
      </w:r>
      <w:bookmarkStart w:id="181" w:name="ref_stddevannualized"/>
      <w:r w:rsidR="00F05B69">
        <w:fldChar w:fldCharType="begin"/>
      </w:r>
      <w:r w:rsidR="00F05B69">
        <w:instrText xml:space="preserve"> HYPERLINK  \l "name_StdDevAnnualized" </w:instrText>
      </w:r>
      <w:r w:rsidR="00F05B69">
        <w:fldChar w:fldCharType="separate"/>
      </w:r>
      <w:r w:rsidR="009B513D" w:rsidRPr="00F05B69">
        <w:rPr>
          <w:rStyle w:val="Hyperlink"/>
        </w:rPr>
        <w:t>StdDev_Annualized</w:t>
      </w:r>
      <w:bookmarkEnd w:id="181"/>
      <w:r w:rsidR="00F05B69">
        <w:fldChar w:fldCharType="end"/>
      </w:r>
    </w:p>
    <w:p w:rsidR="00661532" w:rsidRDefault="00661532" w:rsidP="00661532">
      <w:pPr>
        <w:rPr>
          <w:b/>
        </w:rPr>
      </w:pPr>
      <w:r w:rsidRPr="00830C18">
        <w:rPr>
          <w:b/>
        </w:rPr>
        <w:t>Examples</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D20">
        <w:rPr>
          <w:rFonts w:ascii="Courier New" w:hAnsi="Courier New" w:cs="Courier New"/>
          <w:b/>
          <w:bCs/>
          <w:i/>
          <w:iCs/>
          <w:color w:val="000000"/>
          <w:shd w:val="clear" w:color="auto" w:fill="FFFFFF"/>
        </w:rPr>
        <w:t>Standard_Deviation</w:t>
      </w:r>
      <w:r w:rsidR="009A2684">
        <w:rPr>
          <w:rFonts w:ascii="Courier New" w:hAnsi="Courier New" w:cs="Courier New"/>
          <w:color w:val="000000"/>
          <w:shd w:val="clear" w:color="auto" w:fill="FFFFFF"/>
        </w:rPr>
        <w:t>(prices</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61532" w:rsidRDefault="00661532" w:rsidP="00661532">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F0D20">
        <w:rPr>
          <w:rFonts w:ascii="Courier New" w:hAnsi="Courier New" w:cs="Courier New"/>
          <w:color w:val="008000"/>
          <w:shd w:val="clear" w:color="auto" w:fill="FFFFFF"/>
        </w:rPr>
        <w:t>Standard_Deviation</w:t>
      </w:r>
      <w:r>
        <w:rPr>
          <w:rFonts w:ascii="Courier New" w:hAnsi="Courier New" w:cs="Courier New"/>
          <w:color w:val="008000"/>
          <w:shd w:val="clear" w:color="auto" w:fill="FFFFFF"/>
        </w:rPr>
        <w:t>(</w:t>
      </w:r>
      <w:r w:rsidR="009A2684">
        <w:rPr>
          <w:rFonts w:ascii="Courier New" w:hAnsi="Courier New" w:cs="Courier New"/>
          <w:color w:val="008000"/>
          <w:shd w:val="clear" w:color="auto" w:fill="FFFFFF"/>
        </w:rPr>
        <w:t>prices,</w:t>
      </w:r>
      <w:r w:rsidR="00701B8A">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653800">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9A2684">
        <w:rPr>
          <w:rFonts w:ascii="Courier New" w:hAnsi="Courier New" w:cs="Courier New"/>
          <w:color w:val="008000"/>
          <w:shd w:val="clear" w:color="auto" w:fill="FFFFFF"/>
        </w:rPr>
        <w:t>StdDev</w:t>
      </w:r>
      <w:r>
        <w:rPr>
          <w:rFonts w:ascii="Courier New" w:hAnsi="Courier New" w:cs="Courier New"/>
          <w:color w:val="008000"/>
          <w:shd w:val="clear" w:color="auto" w:fill="FFFFFF"/>
        </w:rPr>
        <w:t>);*/</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82" w:name="name_StdDevAnnualized"/>
    <w:p w:rsidR="00701B8A" w:rsidRDefault="00701B8A" w:rsidP="00701B8A">
      <w:pPr>
        <w:pStyle w:val="IntenseQuote"/>
        <w:ind w:left="3594" w:hanging="2730"/>
      </w:pPr>
      <w:r w:rsidRPr="0045522B">
        <w:rPr>
          <w:b/>
        </w:rPr>
        <w:lastRenderedPageBreak/>
        <w:fldChar w:fldCharType="begin"/>
      </w:r>
      <w:r w:rsidRPr="0045522B">
        <w:rPr>
          <w:b/>
        </w:rPr>
        <w:instrText xml:space="preserve"> HYPERLINK  \l "StdDevAnnualized_TOC" </w:instrText>
      </w:r>
      <w:r w:rsidRPr="0045522B">
        <w:rPr>
          <w:b/>
        </w:rPr>
        <w:fldChar w:fldCharType="separate"/>
      </w:r>
      <w:r w:rsidRPr="0045522B">
        <w:rPr>
          <w:rStyle w:val="Hyperlink"/>
          <w:b/>
        </w:rPr>
        <w:t>StdDev_Annualized</w:t>
      </w:r>
      <w:bookmarkEnd w:id="182"/>
      <w:r w:rsidRPr="0045522B">
        <w:rPr>
          <w:b/>
        </w:rPr>
        <w:fldChar w:fldCharType="end"/>
      </w:r>
      <w:r>
        <w:tab/>
      </w:r>
      <w:r>
        <w:tab/>
        <w:t>calculate a multiperiod or annualized standard deviation</w:t>
      </w:r>
    </w:p>
    <w:p w:rsidR="00701B8A" w:rsidRDefault="00701B8A" w:rsidP="00701B8A">
      <w:pPr>
        <w:rPr>
          <w:b/>
        </w:rPr>
      </w:pPr>
      <w:r>
        <w:rPr>
          <w:b/>
        </w:rPr>
        <w:t>Description</w:t>
      </w:r>
    </w:p>
    <w:p w:rsidR="00701B8A" w:rsidRPr="00206B3F" w:rsidRDefault="00701B8A" w:rsidP="0067232D">
      <w:pPr>
        <w:ind w:left="720"/>
      </w:pPr>
      <w:r>
        <w:t>Calculate the standard deviation of a set of observations</w:t>
      </w:r>
      <w:r w:rsidR="0067232D">
        <w:t xml:space="preserve"> and estimate the annualized standard deviation based on the number of periods in a year</w:t>
      </w:r>
      <w:r>
        <w:t>.</w:t>
      </w:r>
    </w:p>
    <w:p w:rsidR="00701B8A" w:rsidRDefault="00701B8A" w:rsidP="00701B8A">
      <w:pPr>
        <w:rPr>
          <w:b/>
        </w:rPr>
      </w:pPr>
      <w:r>
        <w:rPr>
          <w:b/>
        </w:rPr>
        <w:t>Details</w:t>
      </w:r>
    </w:p>
    <w:p w:rsidR="00701B8A" w:rsidRDefault="00701B8A" w:rsidP="00701B8A">
      <w:pPr>
        <w:ind w:left="720"/>
      </w:pPr>
      <w:r>
        <w:t>To normalize standard deviation across multiple periods, we multiply by the square root of the number of periods we wish to calculate over. To annualize standard deviation, we multiply by the square root of the number of periods per year.</w:t>
      </w:r>
    </w:p>
    <w:p w:rsidR="00701B8A" w:rsidRPr="00701B8A" w:rsidRDefault="007F0AF1" w:rsidP="00701B8A">
      <w:pPr>
        <w:pBdr>
          <w:top w:val="single" w:sz="4" w:space="1" w:color="auto"/>
          <w:left w:val="single" w:sz="4" w:space="4" w:color="auto"/>
          <w:bottom w:val="single" w:sz="4" w:space="1" w:color="auto"/>
          <w:right w:val="single" w:sz="4" w:space="4" w:color="auto"/>
        </w:pBdr>
        <w:ind w:left="720"/>
        <w:jc w:val="center"/>
        <w:rPr>
          <w:b/>
          <w:sz w:val="28"/>
          <w:szCs w:val="28"/>
        </w:rPr>
      </w:pPr>
      <m:oMathPara>
        <m:oMath>
          <m:rad>
            <m:radPr>
              <m:degHide m:val="1"/>
              <m:ctrlPr>
                <w:rPr>
                  <w:rFonts w:ascii="Cambria Math" w:hAnsi="Cambria Math"/>
                  <w:i/>
                  <w:sz w:val="28"/>
                  <w:szCs w:val="28"/>
                </w:rPr>
              </m:ctrlPr>
            </m:radPr>
            <m:deg/>
            <m:e>
              <m:r>
                <w:rPr>
                  <w:rFonts w:ascii="Cambria Math" w:hAnsi="Cambria Math"/>
                  <w:sz w:val="28"/>
                  <w:szCs w:val="28"/>
                </w:rPr>
                <m:t>σ</m:t>
              </m:r>
            </m:e>
          </m:rad>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periods</m:t>
              </m:r>
            </m:e>
          </m:rad>
        </m:oMath>
      </m:oMathPara>
    </w:p>
    <w:p w:rsidR="00701B8A" w:rsidRPr="009A2684" w:rsidRDefault="00701B8A" w:rsidP="00701B8A"/>
    <w:p w:rsidR="00701B8A" w:rsidRPr="00E30DFF" w:rsidRDefault="00701B8A" w:rsidP="00701B8A">
      <w:r>
        <w:rPr>
          <w:b/>
        </w:rPr>
        <w:t>Usage</w:t>
      </w:r>
    </w:p>
    <w:p w:rsidR="00701B8A" w:rsidRDefault="003F0C46" w:rsidP="00701B8A">
      <w:r>
        <w:tab/>
        <w:t>%StdDev_Annualized (r</w:t>
      </w:r>
      <w:r w:rsidR="00701B8A">
        <w:t>eturns, scale=);</w:t>
      </w:r>
    </w:p>
    <w:p w:rsidR="00701B8A" w:rsidRDefault="00701B8A" w:rsidP="00701B8A">
      <w:pPr>
        <w:ind w:left="720"/>
      </w:pPr>
      <w:r>
        <w:t>%</w:t>
      </w:r>
      <w:r w:rsidR="0067232D">
        <w:t>StdDev_Annualized</w:t>
      </w:r>
      <w:r w:rsidR="003F0C46">
        <w:t>(r</w:t>
      </w:r>
      <w:r>
        <w:t xml:space="preserve">eturns, scale=, dateColumn=, </w:t>
      </w:r>
      <w:r w:rsidR="00653800">
        <w:t>outData</w:t>
      </w:r>
      <w:r>
        <w:t>=);</w:t>
      </w:r>
      <w:r>
        <w:tab/>
      </w:r>
    </w:p>
    <w:p w:rsidR="00701B8A" w:rsidRDefault="00701B8A" w:rsidP="00701B8A">
      <w:pPr>
        <w:rPr>
          <w:b/>
        </w:rPr>
      </w:pPr>
      <w:r>
        <w:rPr>
          <w:b/>
        </w:rPr>
        <w:t>Arguments</w:t>
      </w:r>
    </w:p>
    <w:p w:rsidR="00701B8A" w:rsidRDefault="00701B8A" w:rsidP="00701B8A">
      <w:r>
        <w:rPr>
          <w:b/>
        </w:rPr>
        <w:tab/>
      </w:r>
      <w:r w:rsidR="003F0C46">
        <w:t>r</w:t>
      </w:r>
      <w:r>
        <w:t>eturns</w:t>
      </w:r>
      <w:r w:rsidR="003F0C46">
        <w:t xml:space="preserve"> </w:t>
      </w:r>
      <w:r>
        <w:t>- required.  Data Set containing returns.</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701B8A">
      <w:pPr>
        <w:ind w:left="720"/>
      </w:pPr>
      <w:r w:rsidRPr="000767AE">
        <w:t xml:space="preserve">annualized - </w:t>
      </w:r>
      <w:r w:rsidR="003F0C46">
        <w:t>O</w:t>
      </w:r>
      <w:r w:rsidRPr="000767AE">
        <w:t>ptional. Annualize the standard deviation. {TRUE,</w:t>
      </w:r>
      <w:r w:rsidR="003F0C46">
        <w:t xml:space="preserve"> </w:t>
      </w:r>
      <w:r w:rsidRPr="000767AE">
        <w:t>FALSE} [Default= FALSE]</w:t>
      </w:r>
    </w:p>
    <w:p w:rsidR="000767AE" w:rsidRDefault="000767AE" w:rsidP="000767AE">
      <w:pPr>
        <w:ind w:left="720"/>
      </w:pPr>
      <w:r>
        <w:t xml:space="preserve">VARDEF - </w:t>
      </w:r>
      <w:r w:rsidR="003F0C46">
        <w:t>O</w:t>
      </w:r>
      <w:r w:rsidRPr="000767AE">
        <w:t>ptional. Specif</w:t>
      </w:r>
      <w:r w:rsidR="003F0C46">
        <w:t>ies</w:t>
      </w:r>
      <w:r w:rsidRPr="000767AE">
        <w:t xml:space="preserve"> the variance divisor, DF, degree of freedom, n-1; N, number of observations, n. {N, DF} </w:t>
      </w:r>
      <w:r w:rsidR="003F0C46">
        <w:t>[Default= DF]</w:t>
      </w:r>
    </w:p>
    <w:p w:rsidR="003F0C46" w:rsidRPr="00A341D7" w:rsidRDefault="003F0C46" w:rsidP="003F0C46">
      <w:pPr>
        <w:ind w:left="720"/>
      </w:pPr>
      <w:r w:rsidRPr="00A341D7">
        <w:t xml:space="preserve">dateColumn - Optional. Date column in Data Set. </w:t>
      </w:r>
      <w:r>
        <w:t>[</w:t>
      </w:r>
      <w:r w:rsidRPr="00A341D7">
        <w:t>Default=DATE</w:t>
      </w:r>
      <w:r>
        <w:t>]</w:t>
      </w:r>
    </w:p>
    <w:p w:rsidR="00701B8A" w:rsidRDefault="00653800" w:rsidP="00701B8A">
      <w:pPr>
        <w:ind w:left="720"/>
      </w:pPr>
      <w:r>
        <w:t>outData</w:t>
      </w:r>
      <w:r w:rsidR="00701B8A">
        <w:t xml:space="preserve">- </w:t>
      </w:r>
      <w:r w:rsidR="003F0C46">
        <w:t xml:space="preserve">Optional. </w:t>
      </w:r>
      <w:r w:rsidR="00E136EA">
        <w:t>Output data set with annualized standard deviation</w:t>
      </w:r>
      <w:r w:rsidR="00701B8A">
        <w:t>. [Default= “annualized_StdDev”]</w:t>
      </w:r>
    </w:p>
    <w:p w:rsidR="00701B8A" w:rsidRDefault="00701B8A" w:rsidP="00701B8A">
      <w:r>
        <w:rPr>
          <w:b/>
        </w:rPr>
        <w:t>Author</w:t>
      </w:r>
    </w:p>
    <w:p w:rsidR="00701B8A" w:rsidRDefault="00701B8A" w:rsidP="00701B8A">
      <w:r>
        <w:tab/>
        <w:t>Dominic Pazzula, Carter Johnston</w:t>
      </w:r>
    </w:p>
    <w:p w:rsidR="00701B8A" w:rsidRDefault="00701B8A" w:rsidP="00701B8A">
      <w:pPr>
        <w:rPr>
          <w:b/>
        </w:rPr>
      </w:pPr>
      <w:r>
        <w:rPr>
          <w:b/>
        </w:rPr>
        <w:t>See Also</w:t>
      </w:r>
    </w:p>
    <w:p w:rsidR="00701B8A" w:rsidRPr="00701B8A" w:rsidRDefault="00701B8A" w:rsidP="00701B8A">
      <w:r>
        <w:rPr>
          <w:b/>
        </w:rPr>
        <w:tab/>
      </w:r>
      <w:bookmarkStart w:id="183" w:name="ref_stddev"/>
      <w:r w:rsidR="00F05B69">
        <w:fldChar w:fldCharType="begin"/>
      </w:r>
      <w:r w:rsidR="00F05B69">
        <w:instrText xml:space="preserve"> HYPERLINK  \l "name_StandardDeviation" </w:instrText>
      </w:r>
      <w:r w:rsidR="00F05B69">
        <w:fldChar w:fldCharType="separate"/>
      </w:r>
      <w:r w:rsidRPr="00F05B69">
        <w:rPr>
          <w:rStyle w:val="Hyperlink"/>
        </w:rPr>
        <w:t>Standard_Deviation</w:t>
      </w:r>
      <w:r w:rsidR="00F05B69">
        <w:fldChar w:fldCharType="end"/>
      </w:r>
    </w:p>
    <w:bookmarkEnd w:id="183"/>
    <w:p w:rsidR="00701B8A" w:rsidRDefault="00701B8A" w:rsidP="00701B8A">
      <w:pPr>
        <w:rPr>
          <w:b/>
        </w:rPr>
      </w:pPr>
      <w:r w:rsidRPr="00830C18">
        <w:rPr>
          <w:b/>
        </w:rPr>
        <w:t>Examples</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StdDev_Annualized</w:t>
      </w:r>
      <w:r>
        <w:rPr>
          <w:rFonts w:ascii="Courier New" w:hAnsi="Courier New" w:cs="Courier New"/>
          <w:color w:val="000000"/>
          <w:shd w:val="clear" w:color="auto" w:fill="FFFFFF"/>
        </w:rPr>
        <w:t>(prices, scale=252);</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B8A" w:rsidRDefault="007E0FDF" w:rsidP="00701B8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/*%StdDev_Annualized</w:t>
      </w:r>
      <w:r w:rsidR="00701B8A">
        <w:rPr>
          <w:rFonts w:ascii="Courier New" w:hAnsi="Courier New" w:cs="Courier New"/>
          <w:color w:val="008000"/>
          <w:shd w:val="clear" w:color="auto" w:fill="FFFFFF"/>
        </w:rPr>
        <w:t xml:space="preserve">(prices, scale= 252, dateColumn= Date, </w:t>
      </w:r>
      <w:r w:rsidR="00653800">
        <w:rPr>
          <w:rFonts w:ascii="Courier New" w:hAnsi="Courier New" w:cs="Courier New"/>
          <w:color w:val="008000"/>
          <w:shd w:val="clear" w:color="auto" w:fill="FFFFFF"/>
        </w:rPr>
        <w:t>outData</w:t>
      </w:r>
      <w:r w:rsidR="00701B8A">
        <w:rPr>
          <w:rFonts w:ascii="Courier New" w:hAnsi="Courier New" w:cs="Courier New"/>
          <w:color w:val="008000"/>
          <w:shd w:val="clear" w:color="auto" w:fill="FFFFFF"/>
        </w:rPr>
        <w:t>= annualized_StdDev);*/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84" w:name="name_SterlingRatio"/>
    <w:p w:rsidR="00245C53" w:rsidRDefault="00245C53" w:rsidP="00245C53">
      <w:pPr>
        <w:pStyle w:val="IntenseQuote"/>
      </w:pPr>
      <w:r>
        <w:rPr>
          <w:b/>
        </w:rPr>
        <w:fldChar w:fldCharType="begin"/>
      </w:r>
      <w:r>
        <w:rPr>
          <w:b/>
        </w:rPr>
        <w:instrText xml:space="preserve"> HYPERLINK  \l "SterlingRatio_TOC" </w:instrText>
      </w:r>
      <w:r>
        <w:rPr>
          <w:b/>
        </w:rPr>
        <w:fldChar w:fldCharType="separate"/>
      </w:r>
      <w:r w:rsidRPr="00245C53">
        <w:rPr>
          <w:rStyle w:val="Hyperlink"/>
          <w:b/>
        </w:rPr>
        <w:t>Sterling_Ratio</w:t>
      </w:r>
      <w:bookmarkEnd w:id="184"/>
      <w:r>
        <w:rPr>
          <w:b/>
        </w:rPr>
        <w:fldChar w:fldCharType="end"/>
      </w:r>
      <w:r>
        <w:tab/>
      </w:r>
      <w:r>
        <w:tab/>
        <w:t xml:space="preserve">calculate Sterling Ratio </w:t>
      </w:r>
    </w:p>
    <w:p w:rsidR="00245C53" w:rsidRDefault="00245C53" w:rsidP="00245C53">
      <w:pPr>
        <w:rPr>
          <w:b/>
        </w:rPr>
      </w:pPr>
      <w:r>
        <w:rPr>
          <w:b/>
        </w:rPr>
        <w:t>Description</w:t>
      </w:r>
    </w:p>
    <w:p w:rsidR="00245C53" w:rsidRDefault="00245C53" w:rsidP="00401A14">
      <w:pPr>
        <w:ind w:left="720"/>
      </w:pPr>
      <w:r>
        <w:t>Sterling Ratio measures an asset’s return against its drawdown risk like Calmar Ratio. The difference is Sterling Ratio adds an excess risk measure to the drawdown in the denominator.</w:t>
      </w:r>
    </w:p>
    <w:p w:rsidR="00245C53" w:rsidRPr="006471B6" w:rsidRDefault="00245C53" w:rsidP="00245C53">
      <w:pPr>
        <w:rPr>
          <w:b/>
        </w:rPr>
      </w:pPr>
      <w:r w:rsidRPr="006471B6">
        <w:rPr>
          <w:b/>
        </w:rPr>
        <w:t>Details</w:t>
      </w:r>
    </w:p>
    <w:p w:rsidR="00245C53" w:rsidRDefault="00245C53" w:rsidP="00245C53">
      <w:r>
        <w:tab/>
        <w:t>Sterling Ratio is calculated as follows.</w:t>
      </w:r>
    </w:p>
    <w:p w:rsidR="00245C53" w:rsidRPr="00CE1104" w:rsidRDefault="00245C53" w:rsidP="00245C53">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Sterling Ratio=</m:t>
          </m:r>
          <m:f>
            <m:fPr>
              <m:ctrlPr>
                <w:rPr>
                  <w:rFonts w:ascii="Cambria Math" w:eastAsiaTheme="minorEastAsia" w:hAnsi="Cambria Math"/>
                  <w:i/>
                  <w:sz w:val="28"/>
                  <w:szCs w:val="28"/>
                </w:rPr>
              </m:ctrlPr>
            </m:fPr>
            <m:num>
              <m:r>
                <w:rPr>
                  <w:rFonts w:ascii="Cambria Math" w:eastAsiaTheme="minorEastAsia" w:hAnsi="Cambria Math"/>
                  <w:sz w:val="28"/>
                  <w:szCs w:val="28"/>
                </w:rPr>
                <m:t>annualized return</m:t>
              </m:r>
            </m:num>
            <m:den>
              <m:r>
                <w:rPr>
                  <w:rFonts w:ascii="Cambria Math" w:eastAsiaTheme="minorEastAsia" w:hAnsi="Cambria Math"/>
                  <w:sz w:val="28"/>
                  <w:szCs w:val="28"/>
                </w:rPr>
                <m:t>abs(maximum drawdown+excess risk)</m:t>
              </m:r>
            </m:den>
          </m:f>
        </m:oMath>
      </m:oMathPara>
    </w:p>
    <w:p w:rsidR="00245C53" w:rsidRPr="00C81D8B" w:rsidRDefault="00245C53" w:rsidP="00245C53">
      <w:pPr>
        <w:rPr>
          <w:b/>
        </w:rPr>
      </w:pPr>
      <w:r w:rsidRPr="00C81D8B">
        <w:rPr>
          <w:b/>
        </w:rPr>
        <w:t>Usage</w:t>
      </w:r>
    </w:p>
    <w:p w:rsidR="00245C53" w:rsidRDefault="00245C53" w:rsidP="00245C53">
      <w:r>
        <w:tab/>
        <w:t>%Sterling_Ratio(returns);</w:t>
      </w:r>
    </w:p>
    <w:p w:rsidR="00245C53" w:rsidRDefault="00245C53" w:rsidP="00245C53">
      <w:r>
        <w:tab/>
        <w:t>%Sterling_Ratio(returns, scale=, method=, excess=, dateColumn=, outData=);</w:t>
      </w:r>
    </w:p>
    <w:p w:rsidR="00245C53" w:rsidRDefault="00245C53" w:rsidP="00245C53">
      <w:pPr>
        <w:rPr>
          <w:b/>
        </w:rPr>
      </w:pPr>
      <w:r w:rsidRPr="00C81D8B">
        <w:rPr>
          <w:b/>
        </w:rPr>
        <w:t>Arguments</w:t>
      </w:r>
    </w:p>
    <w:p w:rsidR="00245C53" w:rsidRPr="00702935" w:rsidRDefault="00245C53" w:rsidP="00245C53">
      <w:pPr>
        <w:ind w:left="720"/>
      </w:pPr>
      <w:r w:rsidRPr="00702935">
        <w:t>returns - Required.  Data Set containing returns.</w:t>
      </w:r>
    </w:p>
    <w:p w:rsidR="00245C53" w:rsidRPr="00702935" w:rsidRDefault="00245C53" w:rsidP="00245C53">
      <w:pPr>
        <w:ind w:left="720"/>
      </w:pPr>
      <w:r w:rsidRPr="00702935">
        <w:t>scale - Optional. Number of periods in a year {any positive integer, ie daily scale= 252, monthly scal</w:t>
      </w:r>
      <w:r>
        <w:t>e= 12, quarterly scale= 4}.  [</w:t>
      </w:r>
      <w:r w:rsidRPr="00702935">
        <w:t>Default=1</w:t>
      </w:r>
      <w:r>
        <w:t>]</w:t>
      </w:r>
    </w:p>
    <w:p w:rsidR="00245C53" w:rsidRPr="00702935" w:rsidRDefault="00245C53" w:rsidP="00245C53">
      <w:pPr>
        <w:ind w:left="720"/>
      </w:pPr>
      <w:r w:rsidRPr="00702935">
        <w:t>method - Optional. Specifies either DISCRETE or LOG chain</w:t>
      </w:r>
      <w:r>
        <w:t>ing method {DISCRETE, LOG}.    [</w:t>
      </w:r>
      <w:r w:rsidRPr="00702935">
        <w:t>Default=DISCRETE</w:t>
      </w:r>
      <w:r>
        <w:t>]</w:t>
      </w:r>
    </w:p>
    <w:p w:rsidR="00245C53" w:rsidRPr="00702935" w:rsidRDefault="00245C53" w:rsidP="00245C53">
      <w:pPr>
        <w:ind w:left="720"/>
      </w:pPr>
      <w:r w:rsidRPr="00702935">
        <w:t>excess - Optional. The yield of risk-free investment compared by any i</w:t>
      </w:r>
      <w:r>
        <w:t>nvestment with a return stream.</w:t>
      </w:r>
      <w:r w:rsidRPr="00702935">
        <w:t xml:space="preserve"> </w:t>
      </w:r>
      <w:r>
        <w:t>[Default=0.1]</w:t>
      </w:r>
    </w:p>
    <w:p w:rsidR="00245C53" w:rsidRPr="00702935" w:rsidRDefault="00245C53" w:rsidP="00245C53">
      <w:pPr>
        <w:ind w:left="720"/>
      </w:pPr>
      <w:r w:rsidRPr="00702935">
        <w:t xml:space="preserve">dateColumn - Optional. Date column in Data Set. </w:t>
      </w:r>
      <w:r>
        <w:t>[</w:t>
      </w:r>
      <w:r w:rsidRPr="00702935">
        <w:t>Default=DATE</w:t>
      </w:r>
      <w:r>
        <w:t>]</w:t>
      </w:r>
    </w:p>
    <w:p w:rsidR="00245C53" w:rsidRDefault="00245C53" w:rsidP="00245C53">
      <w:pPr>
        <w:ind w:left="720"/>
      </w:pPr>
      <w:r w:rsidRPr="00702935">
        <w:lastRenderedPageBreak/>
        <w:t xml:space="preserve">outData - Optional. Output Data Set with Sterling ratios.  </w:t>
      </w:r>
      <w:r>
        <w:t>[</w:t>
      </w:r>
      <w:r w:rsidRPr="00702935">
        <w:t>Default="SterlingRatio"</w:t>
      </w:r>
      <w:r>
        <w:t>]</w:t>
      </w:r>
    </w:p>
    <w:p w:rsidR="00245C53" w:rsidRDefault="00245C53" w:rsidP="00245C53">
      <w:r>
        <w:rPr>
          <w:b/>
        </w:rPr>
        <w:t>Author</w:t>
      </w:r>
    </w:p>
    <w:p w:rsidR="00245C53" w:rsidRDefault="00245C53" w:rsidP="00245C53">
      <w:r>
        <w:tab/>
        <w:t>Qiyuan Yang</w:t>
      </w:r>
    </w:p>
    <w:p w:rsidR="00245C53" w:rsidRPr="007630AC" w:rsidRDefault="00245C53" w:rsidP="00245C53">
      <w:pPr>
        <w:rPr>
          <w:b/>
        </w:rPr>
      </w:pPr>
      <w:r w:rsidRPr="007630AC">
        <w:rPr>
          <w:b/>
        </w:rPr>
        <w:t>See Also</w:t>
      </w:r>
    </w:p>
    <w:p w:rsidR="00245C53" w:rsidRPr="007630AC" w:rsidRDefault="00245C53" w:rsidP="00245C53">
      <w:pPr>
        <w:rPr>
          <w:rStyle w:val="Hyperlink"/>
        </w:rPr>
      </w:pPr>
      <w:r>
        <w:tab/>
      </w:r>
      <w:hyperlink w:anchor="name_Drawdowns" w:history="1">
        <w:r w:rsidRPr="00245C53">
          <w:rPr>
            <w:rStyle w:val="Hyperlink"/>
          </w:rPr>
          <w:t>Drawdowns</w:t>
        </w:r>
      </w:hyperlink>
      <w:r w:rsidRPr="00245C53">
        <w:rPr>
          <w:rStyle w:val="Hyperlink"/>
          <w:u w:val="none"/>
        </w:rPr>
        <w:t xml:space="preserve">, </w:t>
      </w:r>
      <w:hyperlink w:anchor="name_MaxDrawdown" w:history="1">
        <w:r w:rsidRPr="00245C53">
          <w:rPr>
            <w:rStyle w:val="Hyperlink"/>
          </w:rPr>
          <w:t>max_drawdown</w:t>
        </w:r>
      </w:hyperlink>
      <w:r w:rsidRPr="00245C53">
        <w:rPr>
          <w:rStyle w:val="Hyperlink"/>
          <w:u w:val="none"/>
        </w:rPr>
        <w:t xml:space="preserve">, </w:t>
      </w:r>
      <w:hyperlink w:anchor="name_SharpeRAtio" w:history="1">
        <w:r w:rsidRPr="00245C53">
          <w:rPr>
            <w:rStyle w:val="Hyperlink"/>
          </w:rPr>
          <w:t>Sharpe_Ratio</w:t>
        </w:r>
      </w:hyperlink>
      <w:r w:rsidRPr="00245C53">
        <w:rPr>
          <w:rStyle w:val="Hyperlink"/>
          <w:u w:val="none"/>
        </w:rPr>
        <w:t xml:space="preserve">, </w:t>
      </w:r>
      <w:hyperlink w:anchor="name_CalmarRatio" w:history="1">
        <w:r w:rsidRPr="00245C53">
          <w:rPr>
            <w:rStyle w:val="Hyperlink"/>
          </w:rPr>
          <w:t>Calmar_Ratio</w:t>
        </w:r>
      </w:hyperlink>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Sterling_Ratio</w:t>
      </w:r>
      <w:r>
        <w:rPr>
          <w:rFonts w:ascii="Courier New" w:hAnsi="Courier New" w:cs="Courier New"/>
          <w:color w:val="000000"/>
          <w:shd w:val="clear" w:color="auto" w:fill="FFFFFF"/>
        </w:rPr>
        <w:t>(prices);</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/*%Sterling_Ratio(prices, scale=252, method=LOG, excess=0.2, dateColumn=DATE, outData=MySterlingRatio);*/</w:t>
      </w:r>
    </w:p>
    <w:p w:rsidR="00353AAA" w:rsidRDefault="00353AAA" w:rsidP="00353AAA">
      <w:pPr>
        <w:autoSpaceDE w:val="0"/>
        <w:autoSpaceDN w:val="0"/>
        <w:adjustRightInd w:val="0"/>
        <w:spacing w:after="0" w:line="240" w:lineRule="auto"/>
        <w:rPr>
          <w:rFonts w:ascii="Courier New" w:hAnsi="Courier New" w:cs="Courier New"/>
          <w:color w:val="008000"/>
          <w:shd w:val="clear" w:color="auto" w:fill="FFFFFF"/>
        </w:rPr>
      </w:pPr>
    </w:p>
    <w:bookmarkStart w:id="185" w:name="name_SystematicRisk"/>
    <w:p w:rsidR="00353AAA" w:rsidRDefault="00564F9E" w:rsidP="00353AAA">
      <w:pPr>
        <w:pStyle w:val="IntenseQuote"/>
        <w:rPr>
          <w:shd w:val="clear" w:color="auto" w:fill="FFFFFF"/>
        </w:rPr>
      </w:pPr>
      <w:r>
        <w:rPr>
          <w:b/>
          <w:shd w:val="clear" w:color="auto" w:fill="FFFFFF"/>
        </w:rPr>
        <w:fldChar w:fldCharType="begin"/>
      </w:r>
      <w:r>
        <w:rPr>
          <w:b/>
          <w:shd w:val="clear" w:color="auto" w:fill="FFFFFF"/>
        </w:rPr>
        <w:instrText xml:space="preserve"> HYPERLINK  \l "SystematicRisk_TOC" </w:instrText>
      </w:r>
      <w:r>
        <w:rPr>
          <w:b/>
          <w:shd w:val="clear" w:color="auto" w:fill="FFFFFF"/>
        </w:rPr>
        <w:fldChar w:fldCharType="separate"/>
      </w:r>
      <w:r w:rsidR="00353AAA" w:rsidRPr="00564F9E">
        <w:rPr>
          <w:rStyle w:val="Hyperlink"/>
          <w:b/>
          <w:shd w:val="clear" w:color="auto" w:fill="FFFFFF"/>
        </w:rPr>
        <w:t>Systematic_Risk</w:t>
      </w:r>
      <w:bookmarkEnd w:id="185"/>
      <w:r>
        <w:rPr>
          <w:b/>
          <w:shd w:val="clear" w:color="auto" w:fill="FFFFFF"/>
        </w:rPr>
        <w:fldChar w:fldCharType="end"/>
      </w:r>
      <w:r w:rsidR="00353AAA">
        <w:rPr>
          <w:b/>
          <w:shd w:val="clear" w:color="auto" w:fill="FFFFFF"/>
        </w:rPr>
        <w:tab/>
      </w:r>
      <w:r w:rsidR="00353AAA">
        <w:rPr>
          <w:b/>
          <w:shd w:val="clear" w:color="auto" w:fill="FFFFFF"/>
        </w:rPr>
        <w:tab/>
      </w:r>
      <w:r w:rsidR="00353AAA">
        <w:rPr>
          <w:shd w:val="clear" w:color="auto" w:fill="FFFFFF"/>
        </w:rPr>
        <w:t>Systematic risk of the return distribution</w:t>
      </w:r>
    </w:p>
    <w:p w:rsidR="00353AAA" w:rsidRDefault="00353AAA" w:rsidP="00353AAA">
      <w:pPr>
        <w:rPr>
          <w:b/>
        </w:rPr>
      </w:pPr>
      <w:r>
        <w:rPr>
          <w:b/>
        </w:rPr>
        <w:t>Description</w:t>
      </w:r>
    </w:p>
    <w:p w:rsidR="00353AAA" w:rsidRDefault="00353AAA" w:rsidP="00353AAA">
      <w:pPr>
        <w:ind w:left="720"/>
      </w:pPr>
      <w:r>
        <w:t>Systematic risk is defined as the product of beta and market risk.  Market risk is the standard deviation of the benchmark asset or index.  The systematic risk is then annualized for comparison purposes.</w:t>
      </w:r>
    </w:p>
    <w:p w:rsidR="00353AAA" w:rsidRDefault="00353AAA" w:rsidP="00353AAA">
      <w:pPr>
        <w:rPr>
          <w:b/>
        </w:rPr>
      </w:pPr>
      <w:r>
        <w:rPr>
          <w:b/>
        </w:rPr>
        <w:t>Details</w:t>
      </w:r>
    </w:p>
    <w:p w:rsidR="00353AAA" w:rsidRPr="00A408DF" w:rsidRDefault="007F0AF1" w:rsidP="00A408D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Theme="minorEastAsia"/>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σ</m:t>
              </m:r>
            </m:e>
            <m:sub>
              <m:r>
                <m:rPr>
                  <m:sty m:val="p"/>
                </m:rPr>
                <w:rPr>
                  <w:rFonts w:ascii="Cambria Math" w:hAnsi="Cambria Math"/>
                  <w:sz w:val="28"/>
                  <w:szCs w:val="28"/>
                </w:rPr>
                <m:t>s</m:t>
              </m:r>
            </m:sub>
          </m:sSub>
          <m:r>
            <m:rPr>
              <m:sty m:val="p"/>
            </m:rPr>
            <w:rPr>
              <w:rFonts w:ascii="Cambria Math" w:hAnsi="Cambria Math"/>
              <w:sz w:val="28"/>
              <w:szCs w:val="28"/>
            </w:rPr>
            <m:t>= β*</m:t>
          </m:r>
          <m:sSub>
            <m:sSubPr>
              <m:ctrlPr>
                <w:rPr>
                  <w:rFonts w:ascii="Cambria Math" w:hAnsi="Cambria Math"/>
                  <w:sz w:val="28"/>
                  <w:szCs w:val="28"/>
                </w:rPr>
              </m:ctrlPr>
            </m:sSubPr>
            <m:e>
              <m:r>
                <m:rPr>
                  <m:sty m:val="p"/>
                </m:rPr>
                <w:rPr>
                  <w:rFonts w:ascii="Cambria Math" w:hAnsi="Cambria Math"/>
                  <w:sz w:val="28"/>
                  <w:szCs w:val="28"/>
                </w:rPr>
                <m:t>σ</m:t>
              </m:r>
            </m:e>
            <m:sub>
              <m:r>
                <m:rPr>
                  <m:sty m:val="p"/>
                </m:rPr>
                <w:rPr>
                  <w:rFonts w:ascii="Cambria Math" w:hAnsi="Cambria Math"/>
                  <w:sz w:val="28"/>
                  <w:szCs w:val="28"/>
                </w:rPr>
                <m:t>m</m:t>
              </m:r>
            </m:sub>
          </m:sSub>
        </m:oMath>
      </m:oMathPara>
    </w:p>
    <w:p w:rsidR="00A408DF" w:rsidRPr="00A408DF" w:rsidRDefault="00A408DF" w:rsidP="00A408DF">
      <w:pPr>
        <w:rPr>
          <w:rFonts w:eastAsiaTheme="minorEastAsia"/>
        </w:rPr>
      </w:pPr>
      <w:r>
        <w:rPr>
          <w:rFonts w:eastAsiaTheme="minorEastAsia"/>
        </w:rPr>
        <w:tab/>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systematic risk, </w:t>
      </w:r>
      <m:oMath>
        <m:r>
          <w:rPr>
            <w:rFonts w:ascii="Cambria Math" w:eastAsiaTheme="minorEastAsia" w:hAnsi="Cambria Math"/>
          </w:rPr>
          <m:t xml:space="preserve">β </m:t>
        </m:r>
      </m:oMath>
      <w:r>
        <w:rPr>
          <w:rFonts w:eastAsiaTheme="minorEastAsia"/>
        </w:rPr>
        <w:t xml:space="preserve">is the regression beta,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53AAA" w:rsidRPr="009A2684" w:rsidRDefault="00353AAA" w:rsidP="00353AAA"/>
    <w:p w:rsidR="00353AAA" w:rsidRPr="00E30DFF" w:rsidRDefault="00353AAA" w:rsidP="00353AAA">
      <w:r>
        <w:rPr>
          <w:b/>
        </w:rPr>
        <w:t>Usage</w:t>
      </w:r>
    </w:p>
    <w:p w:rsidR="00353AAA" w:rsidRDefault="00353AAA" w:rsidP="00353AAA">
      <w:r>
        <w:tab/>
        <w:t>%</w:t>
      </w:r>
      <w:r w:rsidR="00AD7E52">
        <w:t>Systematic_Risk</w:t>
      </w:r>
      <w:r>
        <w:t xml:space="preserve"> (Returns</w:t>
      </w:r>
      <w:r w:rsidR="00BB656D">
        <w:t>, BM=, Rf=, scale=</w:t>
      </w:r>
      <w:r>
        <w:t>);</w:t>
      </w:r>
    </w:p>
    <w:p w:rsidR="00353AAA" w:rsidRDefault="00353AAA" w:rsidP="00353AAA">
      <w:pPr>
        <w:ind w:left="720"/>
      </w:pPr>
      <w:r>
        <w:lastRenderedPageBreak/>
        <w:t>%</w:t>
      </w:r>
      <w:r w:rsidR="00AD7E52">
        <w:t>Systematic_Risk</w:t>
      </w:r>
      <w:r>
        <w:t xml:space="preserve">(Returns, </w:t>
      </w:r>
      <w:r w:rsidR="00BB656D">
        <w:t>BM=, Rf=,</w:t>
      </w:r>
      <w:r>
        <w:t xml:space="preserve"> scale=, dateColumn=, </w:t>
      </w:r>
      <w:r w:rsidR="00653800">
        <w:t>outData</w:t>
      </w:r>
      <w:r>
        <w:t>=);</w:t>
      </w:r>
      <w:r>
        <w:tab/>
      </w:r>
    </w:p>
    <w:p w:rsidR="00353AAA" w:rsidRDefault="00353AAA" w:rsidP="00353AAA">
      <w:pPr>
        <w:rPr>
          <w:b/>
        </w:rPr>
      </w:pPr>
      <w:r>
        <w:rPr>
          <w:b/>
        </w:rPr>
        <w:t>Arguments</w:t>
      </w:r>
    </w:p>
    <w:p w:rsidR="003F0C46" w:rsidRPr="003F0C46" w:rsidRDefault="003F0C46" w:rsidP="003F0C46">
      <w:pPr>
        <w:ind w:left="720"/>
      </w:pPr>
      <w:r w:rsidRPr="003F0C46">
        <w:t>returns - Required.  Data Set containing returns with option to include risk free rate variable.</w:t>
      </w:r>
    </w:p>
    <w:p w:rsidR="003F0C46" w:rsidRPr="003F0C46" w:rsidRDefault="003F0C46" w:rsidP="003F0C46">
      <w:pPr>
        <w:ind w:left="720"/>
      </w:pPr>
      <w:r w:rsidRPr="003F0C46">
        <w:t xml:space="preserve">BM - Required.  Specifies the variable name of benchmark asset or index in the returns data set. </w:t>
      </w:r>
    </w:p>
    <w:p w:rsidR="003F0C46" w:rsidRPr="003F0C46" w:rsidRDefault="003F0C46" w:rsidP="003F0C46">
      <w:pPr>
        <w:ind w:left="720"/>
      </w:pPr>
      <w:r w:rsidRPr="003F0C46">
        <w:t xml:space="preserve">Rf - Optional. The value or variable representing the risk free rate of return. </w:t>
      </w:r>
      <w:r>
        <w:t>[</w:t>
      </w:r>
      <w:r w:rsidRPr="003F0C46">
        <w:t>Default=0</w:t>
      </w:r>
      <w:r>
        <w:t>]</w:t>
      </w:r>
    </w:p>
    <w:p w:rsidR="003F0C46" w:rsidRPr="003F0C46" w:rsidRDefault="003F0C46" w:rsidP="003F0C46">
      <w:pPr>
        <w:ind w:left="720"/>
      </w:pPr>
      <w:r w:rsidRPr="003F0C46">
        <w:t xml:space="preserve">scale - Optional. Number of periods in a year {any positive integer, ie daily scale= 252, monthly </w:t>
      </w:r>
      <w:r>
        <w:t>scale= 12, quarterly scale= 4}. [</w:t>
      </w:r>
      <w:r w:rsidRPr="003F0C46">
        <w:t>Default=1</w:t>
      </w:r>
      <w:r>
        <w:t>]</w:t>
      </w:r>
    </w:p>
    <w:p w:rsidR="003F0C46" w:rsidRPr="003F0C46" w:rsidRDefault="003F0C46" w:rsidP="003F0C46">
      <w:pPr>
        <w:ind w:left="720"/>
      </w:pPr>
      <w:r w:rsidRPr="003F0C46">
        <w:t xml:space="preserve">VARDEF - Optional. Specify the variance divisor, DF, degree of freedom, n-1; N, number of observations, n. {N, DF} </w:t>
      </w:r>
      <w:r>
        <w:t>[</w:t>
      </w:r>
      <w:r w:rsidRPr="003F0C46">
        <w:t>Default= DF</w:t>
      </w:r>
      <w:r>
        <w:t>]</w:t>
      </w:r>
    </w:p>
    <w:p w:rsidR="003F0C46" w:rsidRPr="003F0C46" w:rsidRDefault="003F0C46" w:rsidP="003F0C46">
      <w:pPr>
        <w:ind w:left="720"/>
      </w:pPr>
      <w:r w:rsidRPr="003F0C46">
        <w:t xml:space="preserve">dateColumn - Optional. Date column in Data Set. </w:t>
      </w:r>
      <w:r>
        <w:t>[</w:t>
      </w:r>
      <w:r w:rsidRPr="003F0C46">
        <w:t>Default=DATE</w:t>
      </w:r>
      <w:r>
        <w:t>]</w:t>
      </w:r>
    </w:p>
    <w:p w:rsidR="003F0C46" w:rsidRPr="003F0C46" w:rsidRDefault="003F0C46" w:rsidP="003F0C46">
      <w:pPr>
        <w:ind w:left="720"/>
      </w:pPr>
      <w:r w:rsidRPr="003F0C46">
        <w:t xml:space="preserve">outData - Optional. Output Data Set of systematic risk.  </w:t>
      </w:r>
      <w:r>
        <w:t>[</w:t>
      </w:r>
      <w:r w:rsidRPr="003F0C46">
        <w:t>Default="Risk_systematic"</w:t>
      </w:r>
      <w:r>
        <w:t>]</w:t>
      </w:r>
    </w:p>
    <w:p w:rsidR="00353AAA" w:rsidRDefault="00353AAA" w:rsidP="003F0C46">
      <w:r>
        <w:rPr>
          <w:b/>
        </w:rPr>
        <w:t>Author</w:t>
      </w:r>
    </w:p>
    <w:p w:rsidR="00353AAA" w:rsidRDefault="00353AAA" w:rsidP="00353AAA">
      <w:r>
        <w:tab/>
        <w:t>Dominic Pazzula, Carter Johnston</w:t>
      </w:r>
    </w:p>
    <w:p w:rsidR="00353AAA" w:rsidRDefault="00353AAA" w:rsidP="00353AAA">
      <w:pPr>
        <w:rPr>
          <w:b/>
        </w:rPr>
      </w:pPr>
      <w:r>
        <w:rPr>
          <w:b/>
        </w:rPr>
        <w:t>See Also</w:t>
      </w:r>
    </w:p>
    <w:p w:rsidR="00353AAA" w:rsidRPr="00FF1268" w:rsidRDefault="00353AAA" w:rsidP="00353AAA">
      <w:r>
        <w:rPr>
          <w:b/>
        </w:rPr>
        <w:tab/>
      </w:r>
      <w:bookmarkStart w:id="186" w:name="ref_specificrisk"/>
      <w:r w:rsidR="00F05B69">
        <w:fldChar w:fldCharType="begin"/>
      </w:r>
      <w:r w:rsidR="00F05B69">
        <w:instrText xml:space="preserve"> HYPERLINK  \l "name_SpecificRisk" </w:instrText>
      </w:r>
      <w:r w:rsidR="00F05B69">
        <w:fldChar w:fldCharType="separate"/>
      </w:r>
      <w:r w:rsidR="00A408DF" w:rsidRPr="00F05B69">
        <w:rPr>
          <w:rStyle w:val="Hyperlink"/>
        </w:rPr>
        <w:t>Specific_Risk</w:t>
      </w:r>
      <w:bookmarkEnd w:id="186"/>
      <w:r w:rsidR="00F05B69">
        <w:fldChar w:fldCharType="end"/>
      </w:r>
      <w:r w:rsidR="00A408DF">
        <w:t xml:space="preserve">, </w:t>
      </w:r>
      <w:bookmarkStart w:id="187" w:name="ref_tablespecificrisk"/>
      <w:r w:rsidR="00F05B69">
        <w:fldChar w:fldCharType="begin"/>
      </w:r>
      <w:r w:rsidR="00F05B69">
        <w:instrText xml:space="preserve"> HYPERLINK  \l "name_tableSpecificRisk" </w:instrText>
      </w:r>
      <w:r w:rsidR="00F05B69">
        <w:fldChar w:fldCharType="separate"/>
      </w:r>
      <w:r w:rsidR="00A408DF" w:rsidRPr="00F05B69">
        <w:rPr>
          <w:rStyle w:val="Hyperlink"/>
        </w:rPr>
        <w:t>table_SpecificRisk</w:t>
      </w:r>
      <w:bookmarkEnd w:id="187"/>
      <w:r w:rsidR="00F05B69">
        <w:fldChar w:fldCharType="end"/>
      </w:r>
    </w:p>
    <w:p w:rsidR="00353AAA" w:rsidRDefault="00353AAA" w:rsidP="00353AAA">
      <w:pPr>
        <w:rPr>
          <w:b/>
        </w:rPr>
      </w:pPr>
      <w:r w:rsidRPr="00830C18">
        <w:rPr>
          <w:b/>
        </w:rPr>
        <w:t>Examples</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B656D">
        <w:rPr>
          <w:rFonts w:ascii="Courier New" w:hAnsi="Courier New" w:cs="Courier New"/>
          <w:b/>
          <w:bCs/>
          <w:i/>
          <w:iCs/>
          <w:color w:val="000000"/>
          <w:shd w:val="clear" w:color="auto" w:fill="FFFFFF"/>
        </w:rPr>
        <w:t>Systematic_Risk</w:t>
      </w:r>
      <w:r>
        <w:rPr>
          <w:rFonts w:ascii="Courier New" w:hAnsi="Courier New" w:cs="Courier New"/>
          <w:color w:val="000000"/>
          <w:shd w:val="clear" w:color="auto" w:fill="FFFFFF"/>
        </w:rPr>
        <w:t>(prices</w:t>
      </w:r>
      <w:r w:rsidR="00BB656D">
        <w:rPr>
          <w:rFonts w:ascii="Courier New" w:hAnsi="Courier New" w:cs="Courier New"/>
          <w:color w:val="000000"/>
          <w:shd w:val="clear" w:color="auto" w:fill="FFFFFF"/>
        </w:rPr>
        <w:t>, BM= SPY, Rf= 0.01/252, scale=252</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53AAA" w:rsidRDefault="00353AAA" w:rsidP="00353AA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B656D">
        <w:rPr>
          <w:rFonts w:ascii="Courier New" w:hAnsi="Courier New" w:cs="Courier New"/>
          <w:color w:val="008000"/>
          <w:shd w:val="clear" w:color="auto" w:fill="FFFFFF"/>
        </w:rPr>
        <w:t xml:space="preserve">Systematic_Risk(prices, BM= SPY, Rf= IBM, scale= 252, dateColumn= Date, </w:t>
      </w:r>
      <w:r w:rsidR="00653800">
        <w:rPr>
          <w:rFonts w:ascii="Courier New" w:hAnsi="Courier New" w:cs="Courier New"/>
          <w:color w:val="008000"/>
          <w:shd w:val="clear" w:color="auto" w:fill="FFFFFF"/>
        </w:rPr>
        <w:t>outData</w:t>
      </w:r>
      <w:r w:rsidR="00BB656D">
        <w:rPr>
          <w:rFonts w:ascii="Courier New" w:hAnsi="Courier New" w:cs="Courier New"/>
          <w:color w:val="008000"/>
          <w:shd w:val="clear" w:color="auto" w:fill="FFFFFF"/>
        </w:rPr>
        <w:t>= Risk_systematic</w:t>
      </w:r>
      <w:r>
        <w:rPr>
          <w:rFonts w:ascii="Courier New" w:hAnsi="Courier New" w:cs="Courier New"/>
          <w:color w:val="008000"/>
          <w:shd w:val="clear" w:color="auto" w:fill="FFFFFF"/>
        </w:rPr>
        <w:t>);*/</w:t>
      </w:r>
    </w:p>
    <w:p w:rsidR="00564F9E" w:rsidRDefault="00564F9E" w:rsidP="00564F9E">
      <w:pPr>
        <w:autoSpaceDE w:val="0"/>
        <w:autoSpaceDN w:val="0"/>
        <w:adjustRightInd w:val="0"/>
        <w:spacing w:after="0" w:line="240" w:lineRule="auto"/>
        <w:rPr>
          <w:rFonts w:ascii="Courier New" w:hAnsi="Courier New" w:cs="Courier New"/>
          <w:color w:val="008000"/>
          <w:shd w:val="clear" w:color="auto" w:fill="FFFFFF"/>
        </w:rPr>
      </w:pPr>
    </w:p>
    <w:bookmarkStart w:id="188" w:name="name_tableAnnualizedReturns"/>
    <w:p w:rsidR="00564F9E" w:rsidRDefault="006C6D26" w:rsidP="00564F9E">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"tableAnnualizedReturns_TOC" </w:instrText>
      </w:r>
      <w:r>
        <w:rPr>
          <w:b/>
          <w:shd w:val="clear" w:color="auto" w:fill="FFFFFF"/>
        </w:rPr>
        <w:fldChar w:fldCharType="separate"/>
      </w:r>
      <w:r w:rsidR="00564F9E" w:rsidRPr="006C6D26">
        <w:rPr>
          <w:rStyle w:val="Hyperlink"/>
          <w:b/>
          <w:shd w:val="clear" w:color="auto" w:fill="FFFFFF"/>
        </w:rPr>
        <w:t>Table_Annualized</w:t>
      </w:r>
      <w:r w:rsidR="004323C5">
        <w:rPr>
          <w:rStyle w:val="Hyperlink"/>
          <w:b/>
          <w:shd w:val="clear" w:color="auto" w:fill="FFFFFF"/>
        </w:rPr>
        <w:t>_</w:t>
      </w:r>
      <w:r w:rsidR="00564F9E" w:rsidRPr="006C6D26">
        <w:rPr>
          <w:rStyle w:val="Hyperlink"/>
          <w:b/>
          <w:shd w:val="clear" w:color="auto" w:fill="FFFFFF"/>
        </w:rPr>
        <w:t>Returns</w:t>
      </w:r>
      <w:bookmarkEnd w:id="188"/>
      <w:r>
        <w:rPr>
          <w:b/>
          <w:shd w:val="clear" w:color="auto" w:fill="FFFFFF"/>
        </w:rPr>
        <w:fldChar w:fldCharType="end"/>
      </w:r>
      <w:r w:rsidR="00564F9E">
        <w:rPr>
          <w:b/>
          <w:shd w:val="clear" w:color="auto" w:fill="FFFFFF"/>
        </w:rPr>
        <w:tab/>
      </w:r>
      <w:r w:rsidR="00564F9E">
        <w:rPr>
          <w:b/>
          <w:shd w:val="clear" w:color="auto" w:fill="FFFFFF"/>
        </w:rPr>
        <w:tab/>
      </w:r>
      <w:r w:rsidR="00564F9E">
        <w:rPr>
          <w:shd w:val="clear" w:color="auto" w:fill="FFFFFF"/>
        </w:rPr>
        <w:t>Annualized returns summary: statistics and stylized facts</w:t>
      </w:r>
    </w:p>
    <w:p w:rsidR="00564F9E" w:rsidRDefault="00564F9E" w:rsidP="00564F9E">
      <w:pPr>
        <w:rPr>
          <w:b/>
        </w:rPr>
      </w:pPr>
      <w:r>
        <w:rPr>
          <w:b/>
        </w:rPr>
        <w:t>Description</w:t>
      </w:r>
    </w:p>
    <w:p w:rsidR="00564F9E" w:rsidRDefault="00564F9E" w:rsidP="00564F9E">
      <w:pPr>
        <w:ind w:left="720"/>
      </w:pPr>
      <w:r>
        <w:lastRenderedPageBreak/>
        <w:t>This macro returns a table containing annualized return, annualized standard deviation, and annualized Sharpe ratio.</w:t>
      </w:r>
    </w:p>
    <w:p w:rsidR="00564F9E" w:rsidRPr="00E30DFF" w:rsidRDefault="00564F9E" w:rsidP="00564F9E">
      <w:r>
        <w:rPr>
          <w:b/>
        </w:rPr>
        <w:t>Usage</w:t>
      </w:r>
    </w:p>
    <w:p w:rsidR="00564F9E" w:rsidRDefault="00564F9E" w:rsidP="00564F9E">
      <w:r>
        <w:tab/>
        <w:t>%</w:t>
      </w:r>
      <w:r w:rsidR="007975EB">
        <w:t>table_Annualized</w:t>
      </w:r>
      <w:r w:rsidR="004323C5">
        <w:t>_</w:t>
      </w:r>
      <w:r w:rsidR="007975EB">
        <w:t>Returns</w:t>
      </w:r>
      <w:r>
        <w:t xml:space="preserve"> (</w:t>
      </w:r>
      <w:r w:rsidR="00653527">
        <w:t>r</w:t>
      </w:r>
      <w:r>
        <w:t>eturns, Rf=, scale=);</w:t>
      </w:r>
    </w:p>
    <w:p w:rsidR="00564F9E" w:rsidRDefault="00564F9E" w:rsidP="00564F9E">
      <w:pPr>
        <w:ind w:left="720"/>
      </w:pPr>
      <w:r>
        <w:t>%</w:t>
      </w:r>
      <w:r w:rsidR="0073186A">
        <w:t>table_Annualized</w:t>
      </w:r>
      <w:r w:rsidR="004323C5">
        <w:t>_</w:t>
      </w:r>
      <w:r w:rsidR="0073186A">
        <w:t>Returns</w:t>
      </w:r>
      <w:r>
        <w:t>(</w:t>
      </w:r>
      <w:r w:rsidR="00653527">
        <w:t>r</w:t>
      </w:r>
      <w:r>
        <w:t>eturns, Rf=, scale=,</w:t>
      </w:r>
      <w:r w:rsidR="0073186A">
        <w:t xml:space="preserve"> method=, </w:t>
      </w:r>
      <w:r>
        <w:t xml:space="preserve">dateColumn=, </w:t>
      </w:r>
      <w:r w:rsidR="00897911">
        <w:t>outData</w:t>
      </w:r>
      <w:r>
        <w:t>=</w:t>
      </w:r>
      <w:r w:rsidR="0073186A">
        <w:t>, printTable=</w:t>
      </w:r>
      <w:r>
        <w:t>);</w:t>
      </w:r>
      <w:r>
        <w:tab/>
      </w:r>
    </w:p>
    <w:p w:rsidR="00564F9E" w:rsidRDefault="00564F9E" w:rsidP="00564F9E">
      <w:pPr>
        <w:rPr>
          <w:b/>
        </w:rPr>
      </w:pPr>
      <w:r>
        <w:rPr>
          <w:b/>
        </w:rPr>
        <w:t>Arguments</w:t>
      </w:r>
    </w:p>
    <w:p w:rsidR="00653527" w:rsidRPr="00653527" w:rsidRDefault="00653527" w:rsidP="00653527">
      <w:pPr>
        <w:ind w:firstLine="720"/>
      </w:pPr>
      <w:r w:rsidRPr="00653527">
        <w:t>returns - Required.  Data Set containing returns with option to include risk free rate variable.</w:t>
      </w:r>
    </w:p>
    <w:p w:rsidR="00653527" w:rsidRPr="00653527" w:rsidRDefault="00653527" w:rsidP="00653527">
      <w:pPr>
        <w:ind w:firstLine="720"/>
      </w:pPr>
      <w:r w:rsidRPr="00653527">
        <w:t xml:space="preserve">Rf - Optional. The value or variable representing the risk free rate of return. </w:t>
      </w:r>
      <w:r>
        <w:t>[</w:t>
      </w:r>
      <w:r w:rsidRPr="00653527">
        <w:t>Default=0</w:t>
      </w:r>
      <w:r>
        <w:t>]</w:t>
      </w:r>
    </w:p>
    <w:p w:rsidR="00653527" w:rsidRPr="00653527" w:rsidRDefault="00653527" w:rsidP="00653527">
      <w:pPr>
        <w:ind w:left="720"/>
      </w:pPr>
      <w:r w:rsidRPr="00653527">
        <w:t>scale - Optional. Number of periods in a year {any positive integer, ie daily scale= 252, monthly scale= 12, quarterly scale= 4}.</w:t>
      </w:r>
      <w:r>
        <w:t xml:space="preserve"> [</w:t>
      </w:r>
      <w:r w:rsidRPr="00653527">
        <w:t>Default=1</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VARDEF - Optional. Specify the variance divisor, DF, degree of freedom, n-1; N, number of observations, n. {N, DF} </w:t>
      </w:r>
      <w:r>
        <w:t>[</w:t>
      </w:r>
      <w:r w:rsidRPr="00653527">
        <w:t>Default= DF</w:t>
      </w:r>
      <w:r>
        <w:t>]</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Output Data Set of annualized returns statistics.  </w:t>
      </w:r>
      <w:r>
        <w:t>[</w:t>
      </w:r>
      <w:r w:rsidRPr="00653527">
        <w:t>Default="annualized_table"</w:t>
      </w:r>
      <w:r>
        <w:t>]</w:t>
      </w:r>
    </w:p>
    <w:p w:rsidR="00653527" w:rsidRPr="00653527" w:rsidRDefault="00653527" w:rsidP="00653527">
      <w:pPr>
        <w:ind w:firstLine="720"/>
      </w:pPr>
      <w:r w:rsidRPr="00653527">
        <w:t xml:space="preserve">printTable - Optional. Option to print table.  {PRINT, NOPRINT} </w:t>
      </w:r>
      <w:r>
        <w:t>[</w:t>
      </w:r>
      <w:r w:rsidRPr="00653527">
        <w:t>Default= NOPRINT</w:t>
      </w:r>
      <w:r>
        <w:t>]</w:t>
      </w:r>
    </w:p>
    <w:p w:rsidR="00564F9E" w:rsidRDefault="00564F9E" w:rsidP="00653527">
      <w:r>
        <w:rPr>
          <w:b/>
        </w:rPr>
        <w:t>Author</w:t>
      </w:r>
    </w:p>
    <w:p w:rsidR="00564F9E" w:rsidRDefault="00564F9E" w:rsidP="00564F9E">
      <w:r>
        <w:tab/>
        <w:t>Dominic Pazzula, Carter Johnston</w:t>
      </w:r>
    </w:p>
    <w:p w:rsidR="00564F9E" w:rsidRDefault="00564F9E" w:rsidP="00564F9E">
      <w:pPr>
        <w:rPr>
          <w:b/>
        </w:rPr>
      </w:pPr>
      <w:r>
        <w:rPr>
          <w:b/>
        </w:rPr>
        <w:t>See Also</w:t>
      </w:r>
    </w:p>
    <w:p w:rsidR="00564F9E" w:rsidRPr="00FF1268" w:rsidRDefault="00564F9E" w:rsidP="00564F9E">
      <w:r>
        <w:rPr>
          <w:b/>
        </w:rPr>
        <w:tab/>
      </w:r>
      <w:bookmarkStart w:id="189" w:name="ref_return_annualized"/>
      <w:r w:rsidR="00F05B69">
        <w:fldChar w:fldCharType="begin"/>
      </w:r>
      <w:r w:rsidR="00F05B69">
        <w:instrText xml:space="preserve"> HYPERLINK  \l "name_Return_Annualized" </w:instrText>
      </w:r>
      <w:r w:rsidR="00F05B69">
        <w:fldChar w:fldCharType="separate"/>
      </w:r>
      <w:r w:rsidR="0073186A" w:rsidRPr="00F05B69">
        <w:rPr>
          <w:rStyle w:val="Hyperlink"/>
        </w:rPr>
        <w:t>Return_Annualized</w:t>
      </w:r>
      <w:bookmarkEnd w:id="189"/>
      <w:r w:rsidR="00F05B69">
        <w:fldChar w:fldCharType="end"/>
      </w:r>
      <w:r w:rsidR="0073186A">
        <w:t xml:space="preserve">, </w:t>
      </w:r>
      <w:hyperlink w:anchor="name_StandardDeviation" w:history="1">
        <w:r w:rsidR="0073186A" w:rsidRPr="00F05B69">
          <w:rPr>
            <w:rStyle w:val="Hyperlink"/>
          </w:rPr>
          <w:t>Standard_Deviation</w:t>
        </w:r>
      </w:hyperlink>
      <w:r w:rsidR="0073186A">
        <w:t xml:space="preserve">, </w:t>
      </w:r>
      <w:hyperlink w:anchor="name_SharpeRatioAnnualized" w:history="1">
        <w:r w:rsidR="0073186A" w:rsidRPr="00F05B69">
          <w:rPr>
            <w:rStyle w:val="Hyperlink"/>
          </w:rPr>
          <w:t>SharpeRatio_Annualized</w:t>
        </w:r>
      </w:hyperlink>
    </w:p>
    <w:p w:rsidR="00564F9E" w:rsidRDefault="00564F9E" w:rsidP="00564F9E">
      <w:pPr>
        <w:rPr>
          <w:b/>
        </w:rPr>
      </w:pPr>
      <w:r w:rsidRPr="00830C18">
        <w:rPr>
          <w:b/>
        </w:rPr>
        <w:t>Examples</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86A">
        <w:rPr>
          <w:rFonts w:ascii="Courier New" w:hAnsi="Courier New" w:cs="Courier New"/>
          <w:b/>
          <w:bCs/>
          <w:i/>
          <w:iCs/>
          <w:color w:val="000000"/>
          <w:shd w:val="clear" w:color="auto" w:fill="FFFFFF"/>
        </w:rPr>
        <w:t>table_Annualized</w:t>
      </w:r>
      <w:r w:rsidR="004323C5">
        <w:rPr>
          <w:rFonts w:ascii="Courier New" w:hAnsi="Courier New" w:cs="Courier New"/>
          <w:b/>
          <w:bCs/>
          <w:i/>
          <w:iCs/>
          <w:color w:val="000000"/>
          <w:shd w:val="clear" w:color="auto" w:fill="FFFFFF"/>
        </w:rPr>
        <w:t>_</w:t>
      </w:r>
      <w:r w:rsidR="0073186A">
        <w:rPr>
          <w:rFonts w:ascii="Courier New" w:hAnsi="Courier New" w:cs="Courier New"/>
          <w:b/>
          <w:bCs/>
          <w:i/>
          <w:iCs/>
          <w:color w:val="000000"/>
          <w:shd w:val="clear" w:color="auto" w:fill="FFFFFF"/>
        </w:rPr>
        <w:t>Returns(</w:t>
      </w:r>
      <w:r>
        <w:rPr>
          <w:rFonts w:ascii="Courier New" w:hAnsi="Courier New" w:cs="Courier New"/>
          <w:color w:val="000000"/>
          <w:shd w:val="clear" w:color="auto" w:fill="FFFFFF"/>
        </w:rPr>
        <w:t>prices, Rf= 0.01/252, scale=252);</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564F9E" w:rsidRDefault="00564F9E" w:rsidP="00564F9E">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3186A">
        <w:rPr>
          <w:rFonts w:ascii="Courier New" w:hAnsi="Courier New" w:cs="Courier New"/>
          <w:color w:val="008000"/>
          <w:shd w:val="clear" w:color="auto" w:fill="FFFFFF"/>
        </w:rPr>
        <w:t>table_Annualized</w:t>
      </w:r>
      <w:r w:rsidR="004323C5">
        <w:rPr>
          <w:rFonts w:ascii="Courier New" w:hAnsi="Courier New" w:cs="Courier New"/>
          <w:color w:val="008000"/>
          <w:shd w:val="clear" w:color="auto" w:fill="FFFFFF"/>
        </w:rPr>
        <w:t>_</w:t>
      </w:r>
      <w:r w:rsidR="0073186A">
        <w:rPr>
          <w:rFonts w:ascii="Courier New" w:hAnsi="Courier New" w:cs="Courier New"/>
          <w:color w:val="008000"/>
          <w:shd w:val="clear" w:color="auto" w:fill="FFFFFF"/>
        </w:rPr>
        <w:t>Returns(prices, Rf= SPY</w:t>
      </w:r>
      <w:r w:rsidR="00BC4E1D">
        <w:rPr>
          <w:rFonts w:ascii="Courier New" w:hAnsi="Courier New" w:cs="Courier New"/>
          <w:color w:val="008000"/>
          <w:shd w:val="clear" w:color="auto" w:fill="FFFFFF"/>
        </w:rPr>
        <w:t xml:space="preserve">, scale= 252,method= </w:t>
      </w:r>
      <w:r w:rsidR="00AA6CA5">
        <w:rPr>
          <w:rFonts w:ascii="Courier New" w:hAnsi="Courier New" w:cs="Courier New"/>
          <w:color w:val="008000"/>
          <w:shd w:val="clear" w:color="auto" w:fill="FFFFFF"/>
        </w:rPr>
        <w:t>DISCRETE</w:t>
      </w:r>
      <w:r w:rsidR="00BC4E1D">
        <w:rPr>
          <w:rFonts w:ascii="Courier New" w:hAnsi="Courier New" w:cs="Courier New"/>
          <w:color w:val="008000"/>
          <w:shd w:val="clear" w:color="auto" w:fill="FFFFFF"/>
        </w:rPr>
        <w:t xml:space="preserve">, </w:t>
      </w:r>
      <w:r w:rsidR="0073186A">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sidR="0073186A">
        <w:rPr>
          <w:rFonts w:ascii="Courier New" w:hAnsi="Courier New" w:cs="Courier New"/>
          <w:color w:val="008000"/>
          <w:shd w:val="clear" w:color="auto" w:fill="FFFFFF"/>
        </w:rPr>
        <w:t xml:space="preserve">= annualized_table, printTable= PRINT); </w:t>
      </w:r>
    </w:p>
    <w:p w:rsidR="006C6D26" w:rsidRDefault="006C6D26" w:rsidP="006C6D26">
      <w:pPr>
        <w:autoSpaceDE w:val="0"/>
        <w:autoSpaceDN w:val="0"/>
        <w:adjustRightInd w:val="0"/>
        <w:spacing w:after="0" w:line="240" w:lineRule="auto"/>
        <w:rPr>
          <w:rFonts w:ascii="Courier New" w:hAnsi="Courier New" w:cs="Courier New"/>
          <w:color w:val="008000"/>
          <w:shd w:val="clear" w:color="auto" w:fill="FFFFFF"/>
        </w:rPr>
      </w:pPr>
    </w:p>
    <w:bookmarkStart w:id="190" w:name="name_tableAutoCorrelations"/>
    <w:p w:rsidR="006C6D26" w:rsidRDefault="002D0214" w:rsidP="00F97EC7">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"tableAutoCorrelations_TOC" </w:instrText>
      </w:r>
      <w:r>
        <w:rPr>
          <w:b/>
          <w:shd w:val="clear" w:color="auto" w:fill="FFFFFF"/>
        </w:rPr>
        <w:fldChar w:fldCharType="separate"/>
      </w:r>
      <w:r w:rsidR="00F97EC7" w:rsidRPr="002D0214">
        <w:rPr>
          <w:rStyle w:val="Hyperlink"/>
          <w:b/>
          <w:shd w:val="clear" w:color="auto" w:fill="FFFFFF"/>
        </w:rPr>
        <w:t>Table_AutoCorrelation</w:t>
      </w:r>
      <w:bookmarkEnd w:id="190"/>
      <w:r>
        <w:rPr>
          <w:b/>
          <w:shd w:val="clear" w:color="auto" w:fill="FFFFFF"/>
        </w:rPr>
        <w:fldChar w:fldCharType="end"/>
      </w:r>
      <w:r w:rsidR="00F97EC7">
        <w:rPr>
          <w:shd w:val="clear" w:color="auto" w:fill="FFFFFF"/>
        </w:rPr>
        <w:tab/>
      </w:r>
      <w:r w:rsidR="00F97EC7">
        <w:rPr>
          <w:shd w:val="clear" w:color="auto" w:fill="FFFFFF"/>
        </w:rPr>
        <w:tab/>
        <w:t>table for calculating autocorrelation coefficients and significance</w:t>
      </w:r>
    </w:p>
    <w:p w:rsidR="00F97EC7" w:rsidRDefault="00F97EC7" w:rsidP="00F97EC7">
      <w:pPr>
        <w:rPr>
          <w:b/>
        </w:rPr>
      </w:pPr>
      <w:r>
        <w:rPr>
          <w:b/>
        </w:rPr>
        <w:t>Description</w:t>
      </w:r>
    </w:p>
    <w:p w:rsidR="00DF038E" w:rsidRDefault="00DF038E" w:rsidP="00DF038E">
      <w:pPr>
        <w:ind w:left="720"/>
      </w:pPr>
      <w:r>
        <w:t xml:space="preserve">Produces </w:t>
      </w:r>
      <w:r w:rsidR="00BC4E1D">
        <w:t xml:space="preserve">a </w:t>
      </w:r>
      <w:r>
        <w:t>table consisting of autocorrelation coefficients</w:t>
      </w:r>
      <w:r>
        <w:rPr>
          <w:sz w:val="40"/>
          <w:szCs w:val="40"/>
        </w:rPr>
        <w:t xml:space="preserve"> </w:t>
      </w:r>
      <w:r w:rsidRPr="00DF038E">
        <w:rPr>
          <w:i/>
        </w:rPr>
        <w:t>ρ</w:t>
      </w:r>
      <w:r>
        <w:rPr>
          <w:i/>
        </w:rPr>
        <w:t xml:space="preserve"> </w:t>
      </w:r>
      <w:r>
        <w:t>and corresponding significance level</w:t>
      </w:r>
      <w:r w:rsidR="00BC4E1D">
        <w:t>s</w:t>
      </w:r>
      <w:r>
        <w:t xml:space="preserve"> as measured by the Ljung-Box test Q-statistic for each asset.</w:t>
      </w:r>
    </w:p>
    <w:p w:rsidR="00233B57" w:rsidRDefault="00067769" w:rsidP="00DF038E">
      <w:pPr>
        <w:ind w:left="720"/>
      </w:pPr>
      <w:r>
        <w:t>More i</w:t>
      </w:r>
      <w:r w:rsidR="00233B57">
        <w:t>nformation on the Ljung-Box test and the accompanying Q-test can be found here:</w:t>
      </w:r>
    </w:p>
    <w:p w:rsidR="00233B57" w:rsidRPr="00DF038E" w:rsidRDefault="007F0AF1" w:rsidP="00DF038E">
      <w:pPr>
        <w:ind w:left="720"/>
      </w:pPr>
      <w:hyperlink r:id="rId6" w:history="1">
        <w:r w:rsidR="00233B57" w:rsidRPr="00233B57">
          <w:rPr>
            <w:rStyle w:val="Hyperlink"/>
          </w:rPr>
          <w:t>https://en.wikipedia.org/wiki/Ljung%E2%80%93Box_test</w:t>
        </w:r>
      </w:hyperlink>
    </w:p>
    <w:p w:rsidR="004C6D8E" w:rsidRDefault="004C6D8E" w:rsidP="00F97EC7">
      <w:pPr>
        <w:rPr>
          <w:b/>
        </w:rPr>
      </w:pPr>
    </w:p>
    <w:p w:rsidR="00F97EC7" w:rsidRPr="00E30DFF" w:rsidRDefault="00F97EC7" w:rsidP="00F97EC7">
      <w:r>
        <w:rPr>
          <w:b/>
        </w:rPr>
        <w:t>Usage</w:t>
      </w:r>
    </w:p>
    <w:p w:rsidR="00F97EC7" w:rsidRDefault="00F97EC7" w:rsidP="00F97EC7">
      <w:r>
        <w:tab/>
        <w:t>%</w:t>
      </w:r>
      <w:r w:rsidR="00DF038E">
        <w:t>T</w:t>
      </w:r>
      <w:r>
        <w:t>able_A</w:t>
      </w:r>
      <w:r w:rsidR="00DF038E">
        <w:t>utoCorrelation</w:t>
      </w:r>
      <w:r>
        <w:t xml:space="preserve"> (Returns, Rf=, scale=);</w:t>
      </w:r>
    </w:p>
    <w:p w:rsidR="00F97EC7" w:rsidRDefault="00F97EC7" w:rsidP="00F97EC7">
      <w:pPr>
        <w:ind w:left="720"/>
      </w:pPr>
      <w:r>
        <w:t>%</w:t>
      </w:r>
      <w:r w:rsidR="00DF038E">
        <w:t>T</w:t>
      </w:r>
      <w:r>
        <w:t>able_A</w:t>
      </w:r>
      <w:r w:rsidR="00DF038E">
        <w:t>utoCorrelation</w:t>
      </w:r>
      <w:r>
        <w:t xml:space="preserve">(Returns, Rf=, scale=, method=, annualized=, dateColumn=, </w:t>
      </w:r>
      <w:r w:rsidR="00897911">
        <w:t>outData</w:t>
      </w:r>
      <w:r>
        <w:t>=, printTable=);</w:t>
      </w:r>
      <w:r>
        <w:tab/>
      </w:r>
    </w:p>
    <w:p w:rsidR="00F97EC7" w:rsidRDefault="00F97EC7" w:rsidP="00F97EC7">
      <w:pPr>
        <w:rPr>
          <w:b/>
        </w:rPr>
      </w:pPr>
      <w:r>
        <w:rPr>
          <w:b/>
        </w:rPr>
        <w:t>Arguments</w:t>
      </w:r>
    </w:p>
    <w:p w:rsidR="00653527" w:rsidRPr="00653527" w:rsidRDefault="00653527" w:rsidP="00653527">
      <w:pPr>
        <w:ind w:firstLine="720"/>
      </w:pPr>
      <w:r w:rsidRPr="00653527">
        <w:t>returns - Required.  Data Set containing returns of the portfolio.</w:t>
      </w:r>
    </w:p>
    <w:p w:rsidR="00653527" w:rsidRPr="00653527" w:rsidRDefault="00653527" w:rsidP="00653527">
      <w:pPr>
        <w:ind w:left="720"/>
      </w:pPr>
      <w:r w:rsidRPr="00653527">
        <w:t>nlag - Required.  Specifies the number of lags to perform (and number of columns)</w:t>
      </w:r>
      <w:r>
        <w:t xml:space="preserve">. </w:t>
      </w:r>
      <w:r w:rsidRPr="00653527">
        <w:t>The value of lag should be at least p+d+q based from the model ARIMA(p, d, q).  "table_autocorrelation"</w:t>
      </w:r>
      <w:r>
        <w:t xml:space="preserve"> </w:t>
      </w:r>
      <w:r w:rsidRPr="00653527">
        <w:t>will not return a p-value if lag is less than this value.</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Specifies name of output Data Set of autocorrelations.  </w:t>
      </w:r>
      <w:r>
        <w:t>[</w:t>
      </w:r>
      <w:r w:rsidRPr="00653527">
        <w:t>Default="AutoCorrelations"</w:t>
      </w:r>
      <w:r>
        <w:t>]</w:t>
      </w:r>
    </w:p>
    <w:p w:rsidR="00653527" w:rsidRDefault="00653527" w:rsidP="00653527">
      <w:pPr>
        <w:ind w:firstLine="720"/>
      </w:pPr>
      <w:r w:rsidRPr="00653527">
        <w:t xml:space="preserve">printTable- Optional. Option to print table.  {PRINT, NOPRINT}. </w:t>
      </w:r>
      <w:r>
        <w:t xml:space="preserve">[Default= </w:t>
      </w:r>
      <w:r w:rsidRPr="00653527">
        <w:t>NOPRINT]</w:t>
      </w:r>
    </w:p>
    <w:p w:rsidR="00F97EC7" w:rsidRDefault="00F97EC7" w:rsidP="00653527">
      <w:r>
        <w:rPr>
          <w:b/>
        </w:rPr>
        <w:t>Author</w:t>
      </w:r>
    </w:p>
    <w:p w:rsidR="00F97EC7" w:rsidRDefault="00F97EC7" w:rsidP="00F97EC7">
      <w:r>
        <w:tab/>
        <w:t>Dominic Pazzula, Carter Johnston</w:t>
      </w:r>
    </w:p>
    <w:p w:rsidR="00F97EC7" w:rsidRDefault="00F97EC7" w:rsidP="00F97EC7">
      <w:pPr>
        <w:rPr>
          <w:b/>
        </w:rPr>
      </w:pPr>
      <w:r w:rsidRPr="00830C18">
        <w:rPr>
          <w:b/>
        </w:rPr>
        <w:t>Examples</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table_A</w:t>
      </w:r>
      <w:r w:rsidR="00A6152E">
        <w:rPr>
          <w:rFonts w:ascii="Courier New" w:hAnsi="Courier New" w:cs="Courier New"/>
          <w:b/>
          <w:bCs/>
          <w:i/>
          <w:iCs/>
          <w:color w:val="000000"/>
          <w:shd w:val="clear" w:color="auto" w:fill="FFFFFF"/>
        </w:rPr>
        <w:t>utoCorrelation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 xml:space="preserve">prices, </w:t>
      </w:r>
      <w:r w:rsidR="004C6D8E">
        <w:rPr>
          <w:rFonts w:ascii="Courier New" w:hAnsi="Courier New" w:cs="Courier New"/>
          <w:color w:val="000000"/>
          <w:shd w:val="clear" w:color="auto" w:fill="FFFFFF"/>
        </w:rPr>
        <w:t>nlag= 6</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97EC7" w:rsidRDefault="00F97EC7" w:rsidP="00F97EC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/*%table_A</w:t>
      </w:r>
      <w:r w:rsidR="00A6152E">
        <w:rPr>
          <w:rFonts w:ascii="Courier New" w:hAnsi="Courier New" w:cs="Courier New"/>
          <w:color w:val="008000"/>
          <w:shd w:val="clear" w:color="auto" w:fill="FFFFFF"/>
        </w:rPr>
        <w:t>utoCorrelation</w:t>
      </w:r>
      <w:r>
        <w:rPr>
          <w:rFonts w:ascii="Courier New" w:hAnsi="Courier New" w:cs="Courier New"/>
          <w:color w:val="008000"/>
          <w:shd w:val="clear" w:color="auto" w:fill="FFFFFF"/>
        </w:rPr>
        <w:t xml:space="preserve">(prices, </w:t>
      </w:r>
      <w:r w:rsidR="004C6D8E">
        <w:rPr>
          <w:rFonts w:ascii="Courier New" w:hAnsi="Courier New" w:cs="Courier New"/>
          <w:color w:val="008000"/>
          <w:shd w:val="clear" w:color="auto" w:fill="FFFFFF"/>
        </w:rPr>
        <w:t xml:space="preserve">nlag= 6,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4C6D8E">
        <w:rPr>
          <w:rFonts w:ascii="Courier New" w:hAnsi="Courier New" w:cs="Courier New"/>
          <w:color w:val="008000"/>
          <w:shd w:val="clear" w:color="auto" w:fill="FFFFFF"/>
        </w:rPr>
        <w:t>AutoCorrelations</w:t>
      </w:r>
      <w:r>
        <w:rPr>
          <w:rFonts w:ascii="Courier New" w:hAnsi="Courier New" w:cs="Courier New"/>
          <w:color w:val="008000"/>
          <w:shd w:val="clear" w:color="auto" w:fill="FFFFFF"/>
        </w:rPr>
        <w:t xml:space="preserve">, printTable= PRINT); </w:t>
      </w:r>
    </w:p>
    <w:p w:rsidR="002D0214" w:rsidRDefault="002D0214" w:rsidP="002D0214">
      <w:pPr>
        <w:autoSpaceDE w:val="0"/>
        <w:autoSpaceDN w:val="0"/>
        <w:adjustRightInd w:val="0"/>
        <w:spacing w:after="0" w:line="240" w:lineRule="auto"/>
        <w:rPr>
          <w:rFonts w:ascii="Courier New" w:hAnsi="Courier New" w:cs="Courier New"/>
          <w:color w:val="008000"/>
          <w:shd w:val="clear" w:color="auto" w:fill="FFFFFF"/>
        </w:rPr>
      </w:pPr>
    </w:p>
    <w:bookmarkStart w:id="191" w:name="name_tableCalendarReturns"/>
    <w:p w:rsidR="002D0214" w:rsidRDefault="00964CB9" w:rsidP="002D0214">
      <w:pPr>
        <w:pStyle w:val="IntenseQuote"/>
        <w:rPr>
          <w:shd w:val="clear" w:color="auto" w:fill="FFFFFF"/>
        </w:rPr>
      </w:pPr>
      <w:r>
        <w:rPr>
          <w:b/>
          <w:shd w:val="clear" w:color="auto" w:fill="FFFFFF"/>
        </w:rPr>
        <w:fldChar w:fldCharType="begin"/>
      </w:r>
      <w:r>
        <w:rPr>
          <w:b/>
          <w:shd w:val="clear" w:color="auto" w:fill="FFFFFF"/>
        </w:rPr>
        <w:instrText xml:space="preserve"> HYPERLINK  \l "tableCalendarReturns_TOC" </w:instrText>
      </w:r>
      <w:r>
        <w:rPr>
          <w:b/>
          <w:shd w:val="clear" w:color="auto" w:fill="FFFFFF"/>
        </w:rPr>
        <w:fldChar w:fldCharType="separate"/>
      </w:r>
      <w:r w:rsidR="002D0214" w:rsidRPr="00964CB9">
        <w:rPr>
          <w:rStyle w:val="Hyperlink"/>
          <w:b/>
          <w:shd w:val="clear" w:color="auto" w:fill="FFFFFF"/>
        </w:rPr>
        <w:t>Table_CalendarReturns</w:t>
      </w:r>
      <w:bookmarkEnd w:id="191"/>
      <w:r>
        <w:rPr>
          <w:b/>
          <w:shd w:val="clear" w:color="auto" w:fill="FFFFFF"/>
        </w:rPr>
        <w:fldChar w:fldCharType="end"/>
      </w:r>
      <w:r w:rsidR="002D0214">
        <w:rPr>
          <w:shd w:val="clear" w:color="auto" w:fill="FFFFFF"/>
        </w:rPr>
        <w:tab/>
      </w:r>
      <w:r w:rsidR="002D0214">
        <w:rPr>
          <w:shd w:val="clear" w:color="auto" w:fill="FFFFFF"/>
        </w:rPr>
        <w:tab/>
        <w:t>Monthly and calendar year return table</w:t>
      </w:r>
    </w:p>
    <w:p w:rsidR="002D0214" w:rsidRDefault="002D0214" w:rsidP="002D0214">
      <w:pPr>
        <w:rPr>
          <w:b/>
        </w:rPr>
      </w:pPr>
      <w:r>
        <w:rPr>
          <w:b/>
        </w:rPr>
        <w:t>Description</w:t>
      </w:r>
    </w:p>
    <w:p w:rsidR="002D0214" w:rsidRDefault="002D0214" w:rsidP="002D0214">
      <w:pPr>
        <w:ind w:left="720"/>
      </w:pPr>
      <w:r>
        <w:t xml:space="preserve">Returns a table of returns formatted with years in rows, months in columns, and a total return in the last column.  </w:t>
      </w:r>
    </w:p>
    <w:p w:rsidR="004D67BF" w:rsidRDefault="00964CB9" w:rsidP="004D67BF">
      <w:pPr>
        <w:rPr>
          <w:b/>
        </w:rPr>
      </w:pPr>
      <w:r>
        <w:rPr>
          <w:b/>
        </w:rPr>
        <w:t>Details</w:t>
      </w:r>
    </w:p>
    <w:p w:rsidR="00964CB9" w:rsidRPr="00964CB9" w:rsidRDefault="00964CB9" w:rsidP="00964CB9">
      <w:pPr>
        <w:ind w:left="720"/>
      </w:pPr>
      <w:r>
        <w:t>To mimic results from R performance analytics, the user sh</w:t>
      </w:r>
      <w:r w:rsidR="00067769">
        <w:t xml:space="preserve">ould specify one asset by name </w:t>
      </w:r>
      <w:r>
        <w:t>to be printed in the parameters of the macro.  If no asset name is found, the table will show results for all assets in order by asset name.</w:t>
      </w:r>
    </w:p>
    <w:p w:rsidR="002D0214" w:rsidRPr="002D0214" w:rsidRDefault="002D0214" w:rsidP="002D0214">
      <w:pPr>
        <w:rPr>
          <w:b/>
        </w:rPr>
      </w:pPr>
      <w:r>
        <w:rPr>
          <w:b/>
        </w:rPr>
        <w:t>Usage</w:t>
      </w:r>
    </w:p>
    <w:p w:rsidR="002D0214" w:rsidRDefault="002D0214" w:rsidP="002D0214">
      <w:r>
        <w:tab/>
        <w:t>%table_</w:t>
      </w:r>
      <w:r w:rsidR="004D67BF">
        <w:t>CalendarReturns</w:t>
      </w:r>
      <w:r>
        <w:t>(Returns);</w:t>
      </w:r>
    </w:p>
    <w:p w:rsidR="002D0214" w:rsidRDefault="002D0214" w:rsidP="002D0214">
      <w:pPr>
        <w:ind w:left="720"/>
      </w:pPr>
      <w:r>
        <w:t>%table_</w:t>
      </w:r>
      <w:r w:rsidR="004D67BF">
        <w:t>CalendarReturns(</w:t>
      </w:r>
      <w:r>
        <w:t>Returns, method</w:t>
      </w:r>
      <w:r w:rsidR="004D67BF">
        <w:t xml:space="preserve">=, </w:t>
      </w:r>
      <w:r>
        <w:t xml:space="preserve">dateColumn=, </w:t>
      </w:r>
      <w:r w:rsidR="00897911">
        <w:t>outData</w:t>
      </w:r>
      <w:r>
        <w:t>=, printTable=</w:t>
      </w:r>
      <w:r w:rsidR="004D67BF">
        <w:t>, name=</w:t>
      </w:r>
      <w:r>
        <w:t>);</w:t>
      </w:r>
      <w:r>
        <w:tab/>
      </w:r>
    </w:p>
    <w:p w:rsidR="002D0214" w:rsidRDefault="002D0214" w:rsidP="002D0214">
      <w:pPr>
        <w:rPr>
          <w:b/>
        </w:rPr>
      </w:pPr>
      <w:r>
        <w:rPr>
          <w:b/>
        </w:rPr>
        <w:t>Arguments</w:t>
      </w:r>
    </w:p>
    <w:p w:rsidR="00653527" w:rsidRPr="00653527" w:rsidRDefault="00653527" w:rsidP="00653527">
      <w:pPr>
        <w:ind w:firstLine="720"/>
      </w:pPr>
      <w:r w:rsidRPr="00653527">
        <w:t>returns - Required.  Data Set containing returns.</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digits - Optional. Specifies the amount of digits to display in output. </w:t>
      </w:r>
      <w:r>
        <w:t>[</w:t>
      </w:r>
      <w:r w:rsidRPr="00653527">
        <w:t>Default= 4</w:t>
      </w:r>
      <w:r>
        <w:t>]</w:t>
      </w:r>
    </w:p>
    <w:p w:rsidR="00653527" w:rsidRPr="00653527" w:rsidRDefault="00653527" w:rsidP="00653527">
      <w:pPr>
        <w:ind w:left="720"/>
      </w:pPr>
      <w:r w:rsidRPr="00653527">
        <w:t xml:space="preserve">dateColumn - Optional. Date column in Data Set. </w:t>
      </w:r>
      <w:r>
        <w:t>[</w:t>
      </w:r>
      <w:r w:rsidRPr="00653527">
        <w:t>Default=</w:t>
      </w:r>
      <w:r>
        <w:t>DATE]</w:t>
      </w:r>
    </w:p>
    <w:p w:rsidR="00653527" w:rsidRPr="00653527" w:rsidRDefault="00653527" w:rsidP="00653527">
      <w:pPr>
        <w:ind w:left="720"/>
      </w:pPr>
      <w:r w:rsidRPr="00653527">
        <w:t>outData - Optional. Output Data Set of calendar</w:t>
      </w:r>
      <w:r w:rsidR="00F045A3">
        <w:t xml:space="preserve"> </w:t>
      </w:r>
      <w:r w:rsidRPr="00653527">
        <w:t xml:space="preserve">returns.  </w:t>
      </w:r>
      <w:r>
        <w:t>[</w:t>
      </w:r>
      <w:r w:rsidRPr="00653527">
        <w:t>Default="Calendar_Returns"</w:t>
      </w:r>
      <w:r>
        <w:t>]</w:t>
      </w:r>
    </w:p>
    <w:p w:rsidR="00653527" w:rsidRPr="00653527" w:rsidRDefault="00653527" w:rsidP="00653527">
      <w:pPr>
        <w:ind w:left="720"/>
      </w:pPr>
      <w:r w:rsidRPr="00653527">
        <w:t xml:space="preserve">printTable - Optional. Option to print returns of all or one asset. {PRINT, NOPRINT}. </w:t>
      </w:r>
      <w:r>
        <w:t>[</w:t>
      </w:r>
      <w:r w:rsidRPr="00653527">
        <w:t>Default= NOPRINT</w:t>
      </w:r>
      <w:r>
        <w:t>]</w:t>
      </w:r>
    </w:p>
    <w:p w:rsidR="00653527" w:rsidRPr="00653527" w:rsidRDefault="00653527" w:rsidP="00653527">
      <w:pPr>
        <w:ind w:left="720"/>
      </w:pPr>
      <w:r w:rsidRPr="00653527">
        <w:t>asset - Required. Name of the variable to print if printTable= PRINT.</w:t>
      </w:r>
    </w:p>
    <w:p w:rsidR="002D0214" w:rsidRDefault="002D0214" w:rsidP="00653527">
      <w:r>
        <w:rPr>
          <w:b/>
        </w:rPr>
        <w:lastRenderedPageBreak/>
        <w:t>Author</w:t>
      </w:r>
    </w:p>
    <w:p w:rsidR="002D0214" w:rsidRDefault="002D0214" w:rsidP="002D0214">
      <w:r>
        <w:tab/>
        <w:t>Dominic Pazzula, Carter Johnston</w:t>
      </w:r>
    </w:p>
    <w:p w:rsidR="002D0214" w:rsidRDefault="002D0214" w:rsidP="002D0214">
      <w:pPr>
        <w:rPr>
          <w:b/>
        </w:rPr>
      </w:pPr>
      <w:r w:rsidRPr="00830C18">
        <w:rPr>
          <w:b/>
        </w:rPr>
        <w:t>Examples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w:t>
      </w:r>
      <w:r w:rsidR="006F0453">
        <w:rPr>
          <w:rFonts w:ascii="Courier New" w:hAnsi="Courier New" w:cs="Courier New"/>
          <w:b/>
          <w:bCs/>
          <w:i/>
          <w:iCs/>
          <w:color w:val="000000"/>
          <w:shd w:val="clear" w:color="auto" w:fill="FFFFFF"/>
        </w:rPr>
        <w:t>_CalendarReturns</w:t>
      </w:r>
      <w:r w:rsidRPr="006F0453">
        <w:rPr>
          <w:rFonts w:ascii="Courier New" w:hAnsi="Courier New" w:cs="Courier New"/>
          <w:color w:val="000000"/>
          <w:shd w:val="clear" w:color="auto" w:fill="FFFFFF"/>
        </w:rPr>
        <w:t>(</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D0214" w:rsidRDefault="002D0214" w:rsidP="002D0214">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4D67BF">
        <w:rPr>
          <w:rFonts w:ascii="Courier New" w:hAnsi="Courier New" w:cs="Courier New"/>
          <w:color w:val="008000"/>
          <w:shd w:val="clear" w:color="auto" w:fill="FFFFFF"/>
        </w:rPr>
        <w:t>CalendarReturns</w:t>
      </w:r>
      <w:r>
        <w:rPr>
          <w:rFonts w:ascii="Courier New" w:hAnsi="Courier New" w:cs="Courier New"/>
          <w:color w:val="008000"/>
          <w:shd w:val="clear" w:color="auto" w:fill="FFFFFF"/>
        </w:rPr>
        <w:t xml:space="preserve">(prices, </w:t>
      </w:r>
      <w:r w:rsidR="004D67BF">
        <w:rPr>
          <w:rFonts w:ascii="Courier New" w:hAnsi="Courier New" w:cs="Courier New"/>
          <w:color w:val="008000"/>
          <w:shd w:val="clear" w:color="auto" w:fill="FFFFFF"/>
        </w:rPr>
        <w:t xml:space="preserve">method= </w:t>
      </w:r>
      <w:r w:rsidR="004101E7">
        <w:rPr>
          <w:rFonts w:ascii="Courier New" w:hAnsi="Courier New" w:cs="Courier New"/>
          <w:color w:val="008000"/>
          <w:shd w:val="clear" w:color="auto" w:fill="FFFFFF"/>
        </w:rPr>
        <w:t>DISCRETE</w:t>
      </w:r>
      <w:r w:rsidR="004D67B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4D67BF">
        <w:rPr>
          <w:rFonts w:ascii="Courier New" w:hAnsi="Courier New" w:cs="Courier New"/>
          <w:color w:val="008000"/>
          <w:shd w:val="clear" w:color="auto" w:fill="FFFFFF"/>
        </w:rPr>
        <w:t>Calendar_Returns</w:t>
      </w:r>
      <w:r>
        <w:rPr>
          <w:rFonts w:ascii="Courier New" w:hAnsi="Courier New" w:cs="Courier New"/>
          <w:color w:val="008000"/>
          <w:shd w:val="clear" w:color="auto" w:fill="FFFFFF"/>
        </w:rPr>
        <w:t>, printTable= PRINT</w:t>
      </w:r>
      <w:r w:rsidR="004D67BF">
        <w:rPr>
          <w:rFonts w:ascii="Courier New" w:hAnsi="Courier New" w:cs="Courier New"/>
          <w:color w:val="008000"/>
          <w:shd w:val="clear" w:color="auto" w:fill="FFFFFF"/>
        </w:rPr>
        <w:t>, name= IBM</w:t>
      </w:r>
      <w:r>
        <w:rPr>
          <w:rFonts w:ascii="Courier New" w:hAnsi="Courier New" w:cs="Courier New"/>
          <w:color w:val="008000"/>
          <w:shd w:val="clear" w:color="auto" w:fill="FFFFFF"/>
        </w:rPr>
        <w:t xml:space="preserve">); </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92" w:name="name_tableCAPM"/>
    <w:p w:rsidR="00BC1DDF" w:rsidRDefault="00BC1DDF" w:rsidP="00BC1DDF">
      <w:pPr>
        <w:pStyle w:val="IntenseQuote"/>
      </w:pPr>
      <w:r>
        <w:rPr>
          <w:b/>
        </w:rPr>
        <w:fldChar w:fldCharType="begin"/>
      </w:r>
      <w:r>
        <w:rPr>
          <w:b/>
        </w:rPr>
        <w:instrText xml:space="preserve"> HYPERLINK  \l "table_CAPM_TOC" </w:instrText>
      </w:r>
      <w:r>
        <w:rPr>
          <w:b/>
        </w:rPr>
        <w:fldChar w:fldCharType="separate"/>
      </w:r>
      <w:r w:rsidRPr="00BC1DDF">
        <w:rPr>
          <w:rStyle w:val="Hyperlink"/>
          <w:b/>
        </w:rPr>
        <w:t>Table_CAPM</w:t>
      </w:r>
      <w:bookmarkEnd w:id="192"/>
      <w:r>
        <w:rPr>
          <w:b/>
        </w:rPr>
        <w:fldChar w:fldCharType="end"/>
      </w:r>
      <w:r>
        <w:tab/>
      </w:r>
      <w:r>
        <w:tab/>
        <w:t xml:space="preserve">table containing a series of measures of asset excess returns against a benchmark </w:t>
      </w:r>
    </w:p>
    <w:p w:rsidR="00BC1DDF" w:rsidRDefault="00BC1DDF" w:rsidP="00BC1DDF">
      <w:pPr>
        <w:rPr>
          <w:b/>
        </w:rPr>
      </w:pPr>
      <w:r>
        <w:rPr>
          <w:b/>
        </w:rPr>
        <w:t>Description</w:t>
      </w:r>
    </w:p>
    <w:p w:rsidR="00BC1DDF" w:rsidRDefault="00BC1DDF" w:rsidP="00653527">
      <w:pPr>
        <w:ind w:left="720"/>
      </w:pPr>
      <w:r>
        <w:t>The excess return of assets are used to find a series of measures against a benchmark, based on CAPM model. The market benchmark comes from the input data set and its variable name needs to be specified.</w:t>
      </w:r>
    </w:p>
    <w:p w:rsidR="00BC1DDF" w:rsidRPr="00C81D8B" w:rsidRDefault="00BC1DDF" w:rsidP="00BC1DDF">
      <w:pPr>
        <w:rPr>
          <w:b/>
        </w:rPr>
      </w:pPr>
      <w:r w:rsidRPr="00C81D8B">
        <w:rPr>
          <w:b/>
        </w:rPr>
        <w:t>Usage</w:t>
      </w:r>
    </w:p>
    <w:p w:rsidR="00BC1DDF" w:rsidRDefault="00BC1DDF" w:rsidP="00BC1DDF">
      <w:r>
        <w:tab/>
        <w:t>%table_CAPM(returns=, BM=);</w:t>
      </w:r>
    </w:p>
    <w:p w:rsidR="00BC1DDF" w:rsidRDefault="00BC1DDF" w:rsidP="00BC1DDF">
      <w:r>
        <w:tab/>
        <w:t>%table_CAPM(returns=, BM=, scale=, digits=, dateColumn=, outData=, printTable=);</w:t>
      </w:r>
    </w:p>
    <w:p w:rsidR="00BC1DDF" w:rsidRDefault="00BC1DDF" w:rsidP="00BC1DDF">
      <w:pPr>
        <w:rPr>
          <w:b/>
        </w:rPr>
      </w:pPr>
      <w:r w:rsidRPr="00C81D8B">
        <w:rPr>
          <w:b/>
        </w:rPr>
        <w:t>Arguments</w:t>
      </w:r>
    </w:p>
    <w:p w:rsidR="00BC1DDF" w:rsidRPr="00BA1F19" w:rsidRDefault="00BC1DDF" w:rsidP="00BC1DDF">
      <w:pPr>
        <w:ind w:firstLine="720"/>
      </w:pPr>
      <w:r>
        <w:t>returns - Required.  Data s</w:t>
      </w:r>
      <w:r w:rsidRPr="00BA1F19">
        <w:t>et containing returns of the portfolio.</w:t>
      </w:r>
    </w:p>
    <w:p w:rsidR="00BC1DDF" w:rsidRPr="00BA1F19" w:rsidRDefault="00BC1DDF" w:rsidP="00BC1DDF">
      <w:pPr>
        <w:ind w:firstLine="720"/>
      </w:pPr>
      <w:r w:rsidRPr="00BA1F19">
        <w:t xml:space="preserve">BM - </w:t>
      </w:r>
      <w:r>
        <w:t>Required. Specifies the variable name of benchmark asset or index in the returns data set.</w:t>
      </w:r>
    </w:p>
    <w:p w:rsidR="00BC1DDF" w:rsidRPr="00BA1F19" w:rsidRDefault="00BC1DDF" w:rsidP="00BC1DDF">
      <w:pPr>
        <w:ind w:firstLine="720"/>
      </w:pPr>
      <w:r w:rsidRPr="00BA1F19">
        <w:t xml:space="preserve">Rf </w:t>
      </w:r>
      <w:r>
        <w:t>-</w:t>
      </w:r>
      <w:r w:rsidRPr="00BA1F19">
        <w:t xml:space="preserve"> </w:t>
      </w:r>
      <w:r>
        <w:t>Optional. The value or variable representing the risk free rate of return. [Default=0]</w:t>
      </w:r>
    </w:p>
    <w:p w:rsidR="00BC1DDF" w:rsidRPr="00BA1F19" w:rsidRDefault="00BC1DDF" w:rsidP="00BC1DDF">
      <w:pPr>
        <w:ind w:left="720"/>
      </w:pPr>
      <w:r w:rsidRPr="00BA1F19">
        <w:t xml:space="preserve">scale </w:t>
      </w:r>
      <w:r>
        <w:t>-</w:t>
      </w:r>
      <w:r w:rsidRPr="00BA1F19">
        <w:t xml:space="preserve"> </w:t>
      </w:r>
      <w:r>
        <w:t>Optional. Number of periods in a year. {daily=252, monthly=12, quarterly=4, yearly=1} [Default=1]</w:t>
      </w:r>
    </w:p>
    <w:p w:rsidR="00BC1DDF" w:rsidRPr="00BA1F19" w:rsidRDefault="00BC1DDF" w:rsidP="00BC1DDF">
      <w:pPr>
        <w:ind w:firstLine="720"/>
      </w:pPr>
      <w:r w:rsidRPr="00BA1F19">
        <w:t xml:space="preserve">digits </w:t>
      </w:r>
      <w:r>
        <w:t xml:space="preserve">- Optional. Specifies number of digits displayed in the output. </w:t>
      </w:r>
    </w:p>
    <w:p w:rsidR="00BC1DDF" w:rsidRPr="00BA1F19" w:rsidRDefault="00BC1DDF" w:rsidP="00BC1DDF">
      <w:pPr>
        <w:ind w:left="720"/>
      </w:pPr>
      <w:r>
        <w:t>VARDEF - Optional. Specifies</w:t>
      </w:r>
      <w:r w:rsidRPr="00BA1F19">
        <w:t xml:space="preserve"> the variance divisor, DF, degree of freedom, n-1; N, number of observations, n. {N, DF} </w:t>
      </w:r>
      <w:r w:rsidR="00653527">
        <w:t>[</w:t>
      </w:r>
      <w:r w:rsidRPr="00BA1F19">
        <w:t>Default= DF</w:t>
      </w:r>
      <w:r w:rsidR="00653527">
        <w:t>]</w:t>
      </w:r>
    </w:p>
    <w:p w:rsidR="00BC1DDF" w:rsidRPr="00BA1F19" w:rsidRDefault="00BC1DDF" w:rsidP="00BC1DDF">
      <w:pPr>
        <w:ind w:firstLine="720"/>
      </w:pPr>
      <w:r w:rsidRPr="00BA1F19">
        <w:lastRenderedPageBreak/>
        <w:t xml:space="preserve">dateColumn - Optional. Date column in Data Set. </w:t>
      </w:r>
      <w:r w:rsidR="00653527">
        <w:t>[</w:t>
      </w:r>
      <w:r w:rsidRPr="00BA1F19">
        <w:t>Default=DATE</w:t>
      </w:r>
      <w:r w:rsidR="00653527">
        <w:t>]</w:t>
      </w:r>
    </w:p>
    <w:p w:rsidR="00BC1DDF" w:rsidRPr="00BA1F19" w:rsidRDefault="00BC1DDF" w:rsidP="00BC1DDF">
      <w:pPr>
        <w:ind w:firstLine="720"/>
      </w:pPr>
      <w:r w:rsidRPr="00BA1F19">
        <w:t xml:space="preserve">outData - Optional. Specifies name of output Data Set of correlations.  </w:t>
      </w:r>
      <w:r>
        <w:t>[Default="</w:t>
      </w:r>
      <w:r w:rsidR="00C00097">
        <w:t>CAPM</w:t>
      </w:r>
      <w:r>
        <w:t>"]</w:t>
      </w:r>
    </w:p>
    <w:p w:rsidR="00BC1DDF" w:rsidRDefault="00BC1DDF" w:rsidP="00BC1DDF">
      <w:pPr>
        <w:ind w:firstLine="720"/>
      </w:pPr>
      <w:r w:rsidRPr="00BA1F19">
        <w:t>printTable - Optional. Option to print output ta</w:t>
      </w:r>
      <w:r>
        <w:t>ble. {PRINT, NOPRINT} [Default= NOPRINT</w:t>
      </w:r>
      <w:r w:rsidR="00653527">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CAPMalphabeta" w:history="1">
        <w:r w:rsidRPr="00C00097">
          <w:rPr>
            <w:rStyle w:val="Hyperlink"/>
          </w:rPr>
          <w:t>CAPM_alphta_beta</w:t>
        </w:r>
      </w:hyperlink>
      <w:r w:rsidRPr="00974ADB">
        <w:t xml:space="preserve">, </w:t>
      </w:r>
      <w:hyperlink w:anchor="name_BullBearbeta" w:history="1">
        <w:r w:rsidRPr="00C00097">
          <w:rPr>
            <w:rStyle w:val="Hyperlink"/>
          </w:rPr>
          <w:t>Bull_Bear_beta</w:t>
        </w:r>
      </w:hyperlink>
      <w:r w:rsidRPr="00974ADB">
        <w:t xml:space="preserve">, </w:t>
      </w:r>
      <w:hyperlink w:anchor="name_trackingError" w:history="1">
        <w:r w:rsidRPr="00C00097">
          <w:rPr>
            <w:rStyle w:val="Hyperlink"/>
          </w:rPr>
          <w:t>TrackingError</w:t>
        </w:r>
      </w:hyperlink>
      <w:r w:rsidRPr="00974ADB">
        <w:t xml:space="preserve">, </w:t>
      </w:r>
      <w:hyperlink w:anchor="name_InformationRatio" w:history="1">
        <w:r w:rsidRPr="00C00097">
          <w:rPr>
            <w:rStyle w:val="Hyperlink"/>
          </w:rPr>
          <w:t>Information_Ratio</w:t>
        </w:r>
      </w:hyperlink>
      <w:r w:rsidRPr="00974ADB">
        <w:t xml:space="preserve">, </w:t>
      </w:r>
      <w:hyperlink w:anchor="name_TreynorRatio" w:history="1">
        <w:r w:rsidRPr="00C00097">
          <w:rPr>
            <w:rStyle w:val="Hyperlink"/>
          </w:rPr>
          <w:t>Treynor_Ratio</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table_CAPM</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/*%table_CAPM(prices, BM=IBM, scale=4, outData=MyCAPMTable, dateColumn=DATE, printTable=PRINT);*/</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93" w:name="name_TableCaptureRatios"/>
    <w:p w:rsidR="00612EB2" w:rsidRDefault="00612EB2" w:rsidP="00612EB2">
      <w:pPr>
        <w:pStyle w:val="IntenseQuote"/>
      </w:pPr>
      <w:r>
        <w:rPr>
          <w:rStyle w:val="Hyperlink"/>
          <w:b/>
        </w:rPr>
        <w:fldChar w:fldCharType="begin"/>
      </w:r>
      <w:r>
        <w:rPr>
          <w:rStyle w:val="Hyperlink"/>
          <w:b/>
        </w:rPr>
        <w:instrText xml:space="preserve"> HYPERLINK  \l "tableCaptureRatios_TOC" </w:instrText>
      </w:r>
      <w:r>
        <w:rPr>
          <w:rStyle w:val="Hyperlink"/>
          <w:b/>
        </w:rPr>
        <w:fldChar w:fldCharType="separate"/>
      </w:r>
      <w:r w:rsidRPr="00612EB2">
        <w:rPr>
          <w:rStyle w:val="Hyperlink"/>
          <w:b/>
        </w:rPr>
        <w:t>Table_CaptureRatios</w:t>
      </w:r>
      <w:bookmarkEnd w:id="193"/>
      <w:r>
        <w:rPr>
          <w:rStyle w:val="Hyperlink"/>
          <w:b/>
        </w:rPr>
        <w:fldChar w:fldCharType="end"/>
      </w:r>
      <w:r>
        <w:tab/>
      </w:r>
      <w:r>
        <w:tab/>
        <w:t>create a table of up/down capture ratios</w:t>
      </w:r>
    </w:p>
    <w:p w:rsidR="00612EB2" w:rsidRDefault="00612EB2" w:rsidP="00612EB2">
      <w:pPr>
        <w:rPr>
          <w:b/>
        </w:rPr>
      </w:pPr>
      <w:r>
        <w:rPr>
          <w:b/>
        </w:rPr>
        <w:t>Description</w:t>
      </w:r>
    </w:p>
    <w:p w:rsidR="00612EB2" w:rsidRPr="00177D89" w:rsidRDefault="00612EB2" w:rsidP="00612EB2">
      <w:pPr>
        <w:ind w:left="720"/>
      </w:pPr>
      <w:r>
        <w:t>This macro creates a table of capture ratios with the option to print it.</w:t>
      </w:r>
    </w:p>
    <w:p w:rsidR="00612EB2" w:rsidRPr="00C81D8B" w:rsidRDefault="00612EB2" w:rsidP="00612EB2">
      <w:pPr>
        <w:rPr>
          <w:b/>
        </w:rPr>
      </w:pPr>
      <w:r w:rsidRPr="00C81D8B">
        <w:rPr>
          <w:b/>
        </w:rPr>
        <w:t>Usage</w:t>
      </w:r>
    </w:p>
    <w:p w:rsidR="00612EB2" w:rsidRDefault="00612EB2" w:rsidP="00612EB2">
      <w:r>
        <w:tab/>
        <w:t>%Table_CaptureRatios(returns)</w:t>
      </w:r>
    </w:p>
    <w:p w:rsidR="00612EB2" w:rsidRDefault="00612EB2" w:rsidP="00612EB2">
      <w:r>
        <w:tab/>
        <w:t>%Table_CaptureRatios(returns,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lastRenderedPageBreak/>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Pr="008C617B" w:rsidRDefault="00612EB2" w:rsidP="00612EB2">
      <w:pPr>
        <w:ind w:left="720"/>
      </w:pPr>
      <w:r w:rsidRPr="008C617B">
        <w:t xml:space="preserve">outData - Optional. Output Data Set with up-down capture ratios.  </w:t>
      </w:r>
      <w:r>
        <w:t>[</w:t>
      </w:r>
      <w:r w:rsidRPr="008C617B">
        <w:t>Default="TableCaptureRatios"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Table_CaptureRatios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/*%Table_CaptureRatios(prices, BM=SPY, dateColumn=DATE, outData=MyTableCaptureRatios, printTable=PRINT);*/</w:t>
      </w:r>
    </w:p>
    <w:p w:rsidR="00612EB2" w:rsidRDefault="00612EB2" w:rsidP="00BC1DDF">
      <w:pPr>
        <w:autoSpaceDE w:val="0"/>
        <w:autoSpaceDN w:val="0"/>
        <w:adjustRightInd w:val="0"/>
        <w:spacing w:after="0" w:line="240" w:lineRule="auto"/>
        <w:rPr>
          <w:rFonts w:ascii="Courier New" w:hAnsi="Courier New" w:cs="Courier New"/>
          <w:color w:val="008000"/>
          <w:shd w:val="clear" w:color="auto" w:fill="FFFFFF"/>
        </w:rPr>
      </w:pPr>
    </w:p>
    <w:bookmarkStart w:id="194" w:name="name_tableCorrelations"/>
    <w:p w:rsidR="00A6152E" w:rsidRPr="00A30248" w:rsidRDefault="000060F8" w:rsidP="00A30248">
      <w:pPr>
        <w:pStyle w:val="IntenseQuote"/>
      </w:pPr>
      <w:r>
        <w:fldChar w:fldCharType="begin"/>
      </w:r>
      <w:r>
        <w:instrText xml:space="preserve"> HYPERLINK  \l "tableCorrelations_TOC" </w:instrText>
      </w:r>
      <w:r>
        <w:fldChar w:fldCharType="separate"/>
      </w:r>
      <w:r w:rsidR="00964CB9" w:rsidRPr="000060F8">
        <w:rPr>
          <w:rStyle w:val="Hyperlink"/>
        </w:rPr>
        <w:t>Table_Correlation</w:t>
      </w:r>
      <w:bookmarkEnd w:id="194"/>
      <w:r>
        <w:fldChar w:fldCharType="end"/>
      </w:r>
      <w:r w:rsidR="00964CB9">
        <w:tab/>
      </w:r>
      <w:r w:rsidR="00964CB9">
        <w:tab/>
        <w:t>calculate correlations of multiple assets</w:t>
      </w:r>
    </w:p>
    <w:p w:rsidR="00964CB9" w:rsidRDefault="00964CB9" w:rsidP="00964CB9">
      <w:pPr>
        <w:rPr>
          <w:b/>
        </w:rPr>
      </w:pPr>
      <w:r>
        <w:rPr>
          <w:b/>
        </w:rPr>
        <w:t>Description</w:t>
      </w:r>
    </w:p>
    <w:p w:rsidR="00A6152E" w:rsidRPr="00A6152E" w:rsidRDefault="00A6152E" w:rsidP="00A6152E">
      <w:pPr>
        <w:ind w:left="720"/>
      </w:pPr>
      <w:r>
        <w:t>Calculates the correlation, significance, and confidence intervals for correlation estimates with an asset or benchmark index.</w:t>
      </w:r>
    </w:p>
    <w:p w:rsidR="00964CB9" w:rsidRPr="002D0214" w:rsidRDefault="00964CB9" w:rsidP="00964CB9">
      <w:pPr>
        <w:rPr>
          <w:b/>
        </w:rPr>
      </w:pPr>
      <w:r>
        <w:rPr>
          <w:b/>
        </w:rPr>
        <w:t>Usage</w:t>
      </w:r>
    </w:p>
    <w:p w:rsidR="00964CB9" w:rsidRDefault="00964CB9" w:rsidP="00964CB9">
      <w:r>
        <w:tab/>
        <w:t>%table_</w:t>
      </w:r>
      <w:r w:rsidR="00A6152E">
        <w:t>Correlation</w:t>
      </w:r>
      <w:r>
        <w:t>(</w:t>
      </w:r>
      <w:r w:rsidR="00C00097">
        <w:t>r</w:t>
      </w:r>
      <w:r>
        <w:t>eturns</w:t>
      </w:r>
      <w:r w:rsidR="00A6152E">
        <w:t>, returnsCompare=</w:t>
      </w:r>
      <w:r>
        <w:t>);</w:t>
      </w:r>
    </w:p>
    <w:p w:rsidR="00964CB9" w:rsidRDefault="00964CB9" w:rsidP="00964CB9">
      <w:pPr>
        <w:ind w:left="720"/>
      </w:pPr>
      <w:r>
        <w:t>%table_C</w:t>
      </w:r>
      <w:r w:rsidR="00A6152E">
        <w:t>orrelation</w:t>
      </w:r>
      <w:r>
        <w:t>(</w:t>
      </w:r>
      <w:r w:rsidR="00C00097">
        <w:t>r</w:t>
      </w:r>
      <w:r>
        <w:t xml:space="preserve">eturns, </w:t>
      </w:r>
      <w:r w:rsidR="00A6152E">
        <w:t xml:space="preserve">returnsCompare=, </w:t>
      </w:r>
      <w:r>
        <w:t xml:space="preserve">dateColumn=, </w:t>
      </w:r>
      <w:r w:rsidR="00897911">
        <w:t>outData</w:t>
      </w:r>
      <w:r>
        <w:t>=, printTable=);</w:t>
      </w:r>
      <w:r>
        <w:tab/>
      </w:r>
    </w:p>
    <w:p w:rsidR="00964CB9" w:rsidRDefault="00964CB9" w:rsidP="00964CB9">
      <w:pPr>
        <w:rPr>
          <w:b/>
        </w:rPr>
      </w:pPr>
      <w:r>
        <w:rPr>
          <w:b/>
        </w:rPr>
        <w:t>Arguments</w:t>
      </w:r>
    </w:p>
    <w:p w:rsidR="00C00097" w:rsidRPr="00C00097" w:rsidRDefault="00C00097" w:rsidP="00C00097">
      <w:pPr>
        <w:ind w:firstLine="720"/>
      </w:pPr>
      <w:r w:rsidRPr="00C00097">
        <w:lastRenderedPageBreak/>
        <w:t>returns - Required.  Data Set containing returns of the portfolio.</w:t>
      </w:r>
    </w:p>
    <w:p w:rsidR="00C00097" w:rsidRPr="00C00097" w:rsidRDefault="00C00097" w:rsidP="00C00097">
      <w:pPr>
        <w:ind w:firstLine="720"/>
      </w:pPr>
      <w:r w:rsidRPr="00C00097">
        <w:t>returnsCompare - Required.  Specifies the variable to compute correlations against.</w:t>
      </w:r>
    </w:p>
    <w:p w:rsidR="00C00097" w:rsidRPr="00C00097" w:rsidRDefault="00C00097" w:rsidP="00C00097">
      <w:pPr>
        <w:ind w:firstLine="720"/>
      </w:pPr>
      <w:r w:rsidRPr="00C00097">
        <w:t xml:space="preserve">dateColumn - Optional. Date column in Data Set. </w:t>
      </w:r>
      <w:r>
        <w:t>[</w:t>
      </w:r>
      <w:r w:rsidRPr="00C00097">
        <w:t>Default=DATE</w:t>
      </w:r>
      <w:r>
        <w:t>]</w:t>
      </w:r>
    </w:p>
    <w:p w:rsidR="00C00097" w:rsidRPr="00C00097" w:rsidRDefault="00C00097" w:rsidP="00C00097">
      <w:pPr>
        <w:ind w:firstLine="720"/>
      </w:pPr>
      <w:r w:rsidRPr="00C00097">
        <w:t xml:space="preserve">outData - Optional. Specifies name of output Data Set of correlations.  </w:t>
      </w:r>
      <w:r>
        <w:t>[</w:t>
      </w:r>
      <w:r w:rsidRPr="00C00097">
        <w:t>Default="Correlations"</w:t>
      </w:r>
      <w:r>
        <w:t>]</w:t>
      </w:r>
    </w:p>
    <w:p w:rsidR="00C00097" w:rsidRPr="00C00097" w:rsidRDefault="00C00097" w:rsidP="00C00097">
      <w:pPr>
        <w:ind w:firstLine="720"/>
      </w:pPr>
      <w:r w:rsidRPr="00C00097">
        <w:t xml:space="preserve">printTable - Optional. Option to print output table. {PRINT, NOPRINT} </w:t>
      </w:r>
      <w:r>
        <w:t>[</w:t>
      </w:r>
      <w:r w:rsidRPr="00C00097">
        <w:t xml:space="preserve">Default= NOPRINT] </w:t>
      </w:r>
    </w:p>
    <w:p w:rsidR="00964CB9" w:rsidRDefault="00964CB9" w:rsidP="00C00097">
      <w:r>
        <w:rPr>
          <w:b/>
        </w:rPr>
        <w:t>Author</w:t>
      </w:r>
    </w:p>
    <w:p w:rsidR="00964CB9" w:rsidRDefault="00964CB9" w:rsidP="00964CB9">
      <w:r>
        <w:tab/>
        <w:t>Dominic Pazzula, Carter Johnston</w:t>
      </w:r>
    </w:p>
    <w:p w:rsidR="00964CB9" w:rsidRDefault="00964CB9" w:rsidP="00964CB9">
      <w:pPr>
        <w:rPr>
          <w:b/>
        </w:rPr>
      </w:pPr>
      <w:r w:rsidRPr="00830C18">
        <w:rPr>
          <w:b/>
        </w:rPr>
        <w:t>Examples</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A6152E">
        <w:rPr>
          <w:rFonts w:ascii="Courier New" w:hAnsi="Courier New" w:cs="Courier New"/>
          <w:b/>
          <w:bCs/>
          <w:i/>
          <w:iCs/>
          <w:color w:val="000000"/>
          <w:shd w:val="clear" w:color="auto" w:fill="FFFFFF"/>
        </w:rPr>
        <w:t>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0060F8">
        <w:rPr>
          <w:rFonts w:ascii="Courier New" w:hAnsi="Courier New" w:cs="Courier New"/>
          <w:color w:val="000000"/>
          <w:shd w:val="clear" w:color="auto" w:fill="FFFFFF"/>
        </w:rPr>
        <w:t>, returnsCompare= GE</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64CB9" w:rsidRDefault="00964CB9" w:rsidP="00964CB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A6152E">
        <w:rPr>
          <w:rFonts w:ascii="Courier New" w:hAnsi="Courier New" w:cs="Courier New"/>
          <w:color w:val="008000"/>
          <w:shd w:val="clear" w:color="auto" w:fill="FFFFFF"/>
        </w:rPr>
        <w:t>Correlation</w:t>
      </w:r>
      <w:r>
        <w:rPr>
          <w:rFonts w:ascii="Courier New" w:hAnsi="Courier New" w:cs="Courier New"/>
          <w:color w:val="008000"/>
          <w:shd w:val="clear" w:color="auto" w:fill="FFFFFF"/>
        </w:rPr>
        <w:t>(prices,</w:t>
      </w:r>
      <w:r w:rsidR="000060F8">
        <w:rPr>
          <w:rFonts w:ascii="Courier New" w:hAnsi="Courier New" w:cs="Courier New"/>
          <w:color w:val="008000"/>
          <w:shd w:val="clear" w:color="auto" w:fill="FFFFFF"/>
        </w:rPr>
        <w:t>returnsCompare= SPY,</w:t>
      </w:r>
      <w:r>
        <w:rPr>
          <w:rFonts w:ascii="Courier New" w:hAnsi="Courier New" w:cs="Courier New"/>
          <w:color w:val="008000"/>
          <w:shd w:val="clear" w:color="auto" w:fill="FFFFFF"/>
        </w:rPr>
        <w:t xml:space="preserve"> 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A6152E">
        <w:rPr>
          <w:rFonts w:ascii="Courier New" w:hAnsi="Courier New" w:cs="Courier New"/>
          <w:color w:val="008000"/>
          <w:shd w:val="clear" w:color="auto" w:fill="FFFFFF"/>
        </w:rPr>
        <w:t>Correlations</w:t>
      </w:r>
      <w:r>
        <w:rPr>
          <w:rFonts w:ascii="Courier New" w:hAnsi="Courier New" w:cs="Courier New"/>
          <w:color w:val="008000"/>
          <w:shd w:val="clear" w:color="auto" w:fill="FFFFFF"/>
        </w:rPr>
        <w:t xml:space="preserve">, printTable= PRINT); </w:t>
      </w:r>
    </w:p>
    <w:p w:rsidR="00DB51E9" w:rsidRDefault="00DB51E9" w:rsidP="00DB51E9"/>
    <w:bookmarkStart w:id="195" w:name="name_tableDistributions"/>
    <w:p w:rsidR="000972FD" w:rsidRDefault="00701B8A" w:rsidP="001504C8">
      <w:pPr>
        <w:pStyle w:val="IntenseQuote"/>
      </w:pPr>
      <w:r>
        <w:rPr>
          <w:b/>
        </w:rPr>
        <w:fldChar w:fldCharType="begin"/>
      </w:r>
      <w:r>
        <w:rPr>
          <w:b/>
        </w:rPr>
        <w:instrText xml:space="preserve"> HYPERLINK  \l "Table_Distributions_TOC" </w:instrText>
      </w:r>
      <w:r>
        <w:rPr>
          <w:b/>
        </w:rPr>
        <w:fldChar w:fldCharType="separate"/>
      </w:r>
      <w:r w:rsidR="000972FD" w:rsidRPr="00701B8A">
        <w:rPr>
          <w:rStyle w:val="Hyperlink"/>
          <w:b/>
        </w:rPr>
        <w:t>Table_Distributions</w:t>
      </w:r>
      <w:bookmarkEnd w:id="195"/>
      <w:r>
        <w:rPr>
          <w:b/>
        </w:rPr>
        <w:fldChar w:fldCharType="end"/>
      </w:r>
      <w:r w:rsidR="000972FD">
        <w:rPr>
          <w:b/>
        </w:rPr>
        <w:tab/>
      </w:r>
      <w:r w:rsidR="000972FD">
        <w:rPr>
          <w:b/>
        </w:rPr>
        <w:tab/>
      </w:r>
      <w:r w:rsidR="000972FD">
        <w:t>Distribtuions summary: statistics and stylized facts</w:t>
      </w:r>
    </w:p>
    <w:p w:rsidR="000972FD" w:rsidRDefault="000972FD" w:rsidP="000972FD">
      <w:pPr>
        <w:rPr>
          <w:b/>
        </w:rPr>
      </w:pPr>
      <w:r>
        <w:rPr>
          <w:b/>
        </w:rPr>
        <w:t>Description</w:t>
      </w:r>
    </w:p>
    <w:p w:rsidR="000972FD" w:rsidRPr="000972FD" w:rsidRDefault="005111F1" w:rsidP="005111F1">
      <w:pPr>
        <w:ind w:left="720"/>
      </w:pPr>
      <w:r>
        <w:t>Table containing, standard deviation, skewness, sample standard deviation, kurtosis, excess kurtosis, sample skewness, and sample excess kurtosis.</w:t>
      </w:r>
    </w:p>
    <w:p w:rsidR="000972FD" w:rsidRPr="002D0214" w:rsidRDefault="000972FD" w:rsidP="000972FD">
      <w:pPr>
        <w:rPr>
          <w:b/>
        </w:rPr>
      </w:pPr>
      <w:r>
        <w:rPr>
          <w:b/>
        </w:rPr>
        <w:t>Usage</w:t>
      </w:r>
    </w:p>
    <w:p w:rsidR="000972FD" w:rsidRDefault="000972FD" w:rsidP="000972FD">
      <w:r>
        <w:tab/>
        <w:t>%table_</w:t>
      </w:r>
      <w:r w:rsidR="005111F1">
        <w:t>Distributions</w:t>
      </w:r>
      <w:r>
        <w:t>(</w:t>
      </w:r>
      <w:r w:rsidR="00C00097">
        <w:t>r</w:t>
      </w:r>
      <w:r>
        <w:t>eturns</w:t>
      </w:r>
      <w:r w:rsidR="005111F1">
        <w:t>);</w:t>
      </w:r>
    </w:p>
    <w:p w:rsidR="000972FD" w:rsidRDefault="000972FD" w:rsidP="000972FD">
      <w:pPr>
        <w:ind w:left="720"/>
      </w:pPr>
      <w:r>
        <w:t>%table_</w:t>
      </w:r>
      <w:r w:rsidR="004979A7">
        <w:t>Distrib</w:t>
      </w:r>
      <w:r w:rsidR="005111F1">
        <w:t>utions</w:t>
      </w:r>
      <w:r>
        <w:t>(</w:t>
      </w:r>
      <w:r w:rsidR="00C00097">
        <w:t>r</w:t>
      </w:r>
      <w:r>
        <w:t>eturns</w:t>
      </w:r>
      <w:r w:rsidR="005111F1">
        <w:t xml:space="preserve">, dateColumn=, </w:t>
      </w:r>
      <w:r w:rsidR="00897911">
        <w:t>outData</w:t>
      </w:r>
      <w:r>
        <w:t xml:space="preserve">=, </w:t>
      </w:r>
      <w:r w:rsidR="00D66617">
        <w:t xml:space="preserve">digits=, scale=, </w:t>
      </w:r>
      <w:r>
        <w:t>printTable=);</w:t>
      </w:r>
      <w:r>
        <w:tab/>
      </w:r>
    </w:p>
    <w:p w:rsidR="000972FD" w:rsidRDefault="000972FD" w:rsidP="000972FD">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data set.  </w:t>
      </w:r>
      <w:r>
        <w:t>[</w:t>
      </w:r>
      <w:r w:rsidRPr="00C00097">
        <w:t xml:space="preserve">Default= </w:t>
      </w:r>
      <w:r>
        <w:t>DATE]</w:t>
      </w:r>
    </w:p>
    <w:p w:rsidR="00C00097" w:rsidRPr="00C00097" w:rsidRDefault="00C00097" w:rsidP="00C00097">
      <w:pPr>
        <w:ind w:firstLine="720"/>
      </w:pPr>
      <w:r w:rsidRPr="00C00097">
        <w:t xml:space="preserve">outData - Optional. Output Data Set with distribution statistics. </w:t>
      </w:r>
      <w:r>
        <w:t>[</w:t>
      </w:r>
      <w:r w:rsidRPr="00C00097">
        <w:t xml:space="preserve">Default= </w:t>
      </w:r>
      <w:r>
        <w:t>“</w:t>
      </w:r>
      <w:r w:rsidRPr="00C00097">
        <w:t>distribution_table</w:t>
      </w:r>
      <w:r>
        <w:t>”]</w:t>
      </w:r>
    </w:p>
    <w:p w:rsidR="00C00097" w:rsidRPr="00C00097" w:rsidRDefault="00C00097" w:rsidP="00C00097">
      <w:pPr>
        <w:ind w:firstLine="720"/>
      </w:pPr>
      <w:r w:rsidRPr="00C00097">
        <w:lastRenderedPageBreak/>
        <w:t xml:space="preserve">digits - Optional. Specifies the amount of digits to display in output. </w:t>
      </w:r>
      <w:r>
        <w:t>[</w:t>
      </w:r>
      <w:r w:rsidRPr="00C00097">
        <w:t>Default= 4</w:t>
      </w:r>
      <w:r>
        <w:t>]</w:t>
      </w:r>
    </w:p>
    <w:p w:rsidR="00C00097" w:rsidRPr="00C00097" w:rsidRDefault="00C00097" w:rsidP="00C00097">
      <w:pPr>
        <w:ind w:left="720"/>
      </w:pPr>
      <w:r w:rsidRPr="00C00097">
        <w:t>scale - Optional. Number of periods in a year {any positive integer, ie daily scale= 252, monthly scale= 12, quarterly scale= 4}.</w:t>
      </w:r>
      <w:r>
        <w:t xml:space="preserve"> [</w:t>
      </w:r>
      <w:r w:rsidRPr="00C00097">
        <w:t>Default=1</w:t>
      </w:r>
      <w:r>
        <w:t>]</w:t>
      </w:r>
    </w:p>
    <w:p w:rsidR="00C00097" w:rsidRPr="00C00097" w:rsidRDefault="00C00097" w:rsidP="00C00097">
      <w:pPr>
        <w:ind w:left="720"/>
      </w:pPr>
      <w:r w:rsidRPr="00C00097">
        <w:t xml:space="preserve">VARDEF - Optional. Specify the variance divisor, DF, degree of freedom, n-1; N, number of observations, n. {N, DF} </w:t>
      </w:r>
      <w:r>
        <w:t>[</w:t>
      </w:r>
      <w:r w:rsidRPr="00C00097">
        <w:t>Default= DF</w:t>
      </w:r>
      <w:r>
        <w:t>]</w:t>
      </w:r>
    </w:p>
    <w:p w:rsidR="00C00097" w:rsidRPr="00C00097" w:rsidRDefault="00C00097" w:rsidP="00C00097">
      <w:pPr>
        <w:ind w:firstLine="720"/>
      </w:pPr>
      <w:r w:rsidRPr="00C00097">
        <w:t xml:space="preserve">printTable - Optional. Option to print table.  {PRINT, NOPRINT} </w:t>
      </w:r>
      <w:r>
        <w:t>[</w:t>
      </w:r>
      <w:r w:rsidRPr="00C00097">
        <w:t>Default= NOPRINT</w:t>
      </w:r>
      <w:r>
        <w:t>]</w:t>
      </w:r>
      <w:r w:rsidRPr="00C00097">
        <w:t xml:space="preserve"> </w:t>
      </w:r>
    </w:p>
    <w:p w:rsidR="000972FD" w:rsidRDefault="000972FD" w:rsidP="00C00097">
      <w:r>
        <w:rPr>
          <w:b/>
        </w:rPr>
        <w:t>Author</w:t>
      </w:r>
    </w:p>
    <w:p w:rsidR="000972FD" w:rsidRDefault="000972FD" w:rsidP="000972FD">
      <w:r>
        <w:tab/>
        <w:t>Dominic Pazzula, Carter Johnston</w:t>
      </w:r>
    </w:p>
    <w:p w:rsidR="000972FD" w:rsidRDefault="000972FD" w:rsidP="000972FD">
      <w:pPr>
        <w:rPr>
          <w:b/>
        </w:rPr>
      </w:pPr>
      <w:r w:rsidRPr="00830C18">
        <w:rPr>
          <w:b/>
        </w:rPr>
        <w:t>Examples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66617">
        <w:rPr>
          <w:rFonts w:ascii="Courier New" w:hAnsi="Courier New" w:cs="Courier New"/>
          <w:b/>
          <w:bCs/>
          <w:i/>
          <w:iCs/>
          <w:color w:val="000000"/>
          <w:shd w:val="clear" w:color="auto" w:fill="FFFFFF"/>
        </w:rPr>
        <w:t>Distributions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972FD" w:rsidRDefault="000972FD" w:rsidP="000972F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66617">
        <w:rPr>
          <w:rFonts w:ascii="Courier New" w:hAnsi="Courier New" w:cs="Courier New"/>
          <w:color w:val="008000"/>
          <w:shd w:val="clear" w:color="auto" w:fill="FFFFFF"/>
        </w:rPr>
        <w:t>Distributions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D66617">
        <w:rPr>
          <w:rFonts w:ascii="Courier New" w:hAnsi="Courier New" w:cs="Courier New"/>
          <w:color w:val="008000"/>
          <w:shd w:val="clear" w:color="auto" w:fill="FFFFFF"/>
        </w:rPr>
        <w:t>distribution_table</w:t>
      </w:r>
      <w:r>
        <w:rPr>
          <w:rFonts w:ascii="Courier New" w:hAnsi="Courier New" w:cs="Courier New"/>
          <w:color w:val="008000"/>
          <w:shd w:val="clear" w:color="auto" w:fill="FFFFFF"/>
        </w:rPr>
        <w:t xml:space="preserve">, </w:t>
      </w:r>
      <w:r w:rsidR="00D66617">
        <w:rPr>
          <w:rFonts w:ascii="Courier New" w:hAnsi="Courier New" w:cs="Courier New"/>
          <w:color w:val="008000"/>
          <w:shd w:val="clear" w:color="auto" w:fill="FFFFFF"/>
        </w:rPr>
        <w:t xml:space="preserve">digits= 8, scale= 252, </w:t>
      </w:r>
      <w:r>
        <w:rPr>
          <w:rFonts w:ascii="Courier New" w:hAnsi="Courier New" w:cs="Courier New"/>
          <w:color w:val="008000"/>
          <w:shd w:val="clear" w:color="auto" w:fill="FFFFFF"/>
        </w:rPr>
        <w:t xml:space="preserve">printTable= PRINT); </w:t>
      </w:r>
    </w:p>
    <w:p w:rsidR="00206B3F" w:rsidRDefault="00206B3F" w:rsidP="001504C8"/>
    <w:bookmarkStart w:id="196" w:name="name_TableDrawdowns"/>
    <w:p w:rsidR="000A467A" w:rsidRDefault="000A467A" w:rsidP="000A467A">
      <w:pPr>
        <w:pStyle w:val="IntenseQuote"/>
      </w:pPr>
      <w:r>
        <w:rPr>
          <w:b/>
        </w:rPr>
        <w:fldChar w:fldCharType="begin"/>
      </w:r>
      <w:r>
        <w:rPr>
          <w:b/>
        </w:rPr>
        <w:instrText xml:space="preserve"> HYPERLINK  \l "tableDrawdowns_TOC" </w:instrText>
      </w:r>
      <w:r>
        <w:rPr>
          <w:b/>
        </w:rPr>
        <w:fldChar w:fldCharType="separate"/>
      </w:r>
      <w:r w:rsidRPr="000A467A">
        <w:rPr>
          <w:rStyle w:val="Hyperlink"/>
          <w:b/>
        </w:rPr>
        <w:t>Table_Drawdowns</w:t>
      </w:r>
      <w:bookmarkEnd w:id="196"/>
      <w:r>
        <w:rPr>
          <w:b/>
        </w:rPr>
        <w:fldChar w:fldCharType="end"/>
      </w:r>
      <w:r>
        <w:tab/>
      </w:r>
      <w:r>
        <w:tab/>
        <w:t>list a table of worst drawdowns</w:t>
      </w:r>
    </w:p>
    <w:p w:rsidR="000A467A" w:rsidRDefault="000A467A" w:rsidP="000A467A">
      <w:pPr>
        <w:rPr>
          <w:b/>
        </w:rPr>
      </w:pPr>
      <w:r>
        <w:rPr>
          <w:b/>
        </w:rPr>
        <w:t>Description</w:t>
      </w:r>
    </w:p>
    <w:p w:rsidR="000A467A" w:rsidRDefault="000A467A" w:rsidP="000A467A">
      <w:r>
        <w:tab/>
        <w:t>Create a table with user specified number of rows to display the statistics of worst drawdowns.</w:t>
      </w:r>
    </w:p>
    <w:p w:rsidR="000A467A" w:rsidRPr="00C81D8B" w:rsidRDefault="000A467A" w:rsidP="000A467A">
      <w:pPr>
        <w:rPr>
          <w:b/>
        </w:rPr>
      </w:pPr>
      <w:r w:rsidRPr="00C81D8B">
        <w:rPr>
          <w:b/>
        </w:rPr>
        <w:t>Usage</w:t>
      </w:r>
    </w:p>
    <w:p w:rsidR="000A467A" w:rsidRDefault="000A467A" w:rsidP="000A467A">
      <w:r>
        <w:tab/>
        <w:t>%Table_Drawdowns(returns, asset=);</w:t>
      </w:r>
    </w:p>
    <w:p w:rsidR="000A467A" w:rsidRDefault="000A467A" w:rsidP="000A467A">
      <w:r>
        <w:tab/>
        <w:t>%Table_Drawdowns(returns, asset=, TOP=, method=, digits=, dateColumn=, outData=, printTable=);</w:t>
      </w:r>
    </w:p>
    <w:p w:rsidR="000A467A" w:rsidRDefault="000A467A" w:rsidP="000A467A">
      <w:pPr>
        <w:rPr>
          <w:b/>
        </w:rPr>
      </w:pPr>
      <w:r w:rsidRPr="00C81D8B">
        <w:rPr>
          <w:b/>
        </w:rPr>
        <w:t>Arguments</w:t>
      </w:r>
    </w:p>
    <w:p w:rsidR="000A467A" w:rsidRPr="007F5819" w:rsidRDefault="000A467A" w:rsidP="000A467A">
      <w:pPr>
        <w:ind w:left="720"/>
      </w:pPr>
      <w:r w:rsidRPr="007F5819">
        <w:t>returns - Requir</w:t>
      </w:r>
      <w:r>
        <w:t>ed.  Data Set containing returns</w:t>
      </w:r>
      <w:r w:rsidRPr="007F5819">
        <w:t>.</w:t>
      </w:r>
    </w:p>
    <w:p w:rsidR="000A467A" w:rsidRPr="007F5819" w:rsidRDefault="000A467A" w:rsidP="000A467A">
      <w:pPr>
        <w:ind w:left="720"/>
      </w:pPr>
      <w:r w:rsidRPr="007F5819">
        <w:t>asset - Required. Name of the variable to find drawdown interval for.</w:t>
      </w:r>
    </w:p>
    <w:p w:rsidR="000A467A" w:rsidRPr="007F5819" w:rsidRDefault="000A467A" w:rsidP="000A467A">
      <w:pPr>
        <w:ind w:left="720"/>
      </w:pPr>
      <w:r w:rsidRPr="007F5819">
        <w:lastRenderedPageBreak/>
        <w:t xml:space="preserve">TOP - </w:t>
      </w:r>
      <w:r>
        <w:t>Optional</w:t>
      </w:r>
      <w:r w:rsidRPr="007F5819">
        <w:t>. The number of the drawdowns with worst depth to include.</w:t>
      </w:r>
      <w:r>
        <w:t xml:space="preserve"> If the given number is larger than the number of total observations, all drawdowns will be displayed. [Default=5]</w:t>
      </w:r>
    </w:p>
    <w:p w:rsidR="000A467A" w:rsidRPr="007F5819" w:rsidRDefault="000A467A" w:rsidP="000A467A">
      <w:pPr>
        <w:ind w:left="720"/>
      </w:pPr>
      <w:r w:rsidRPr="007F5819">
        <w:t>method - Optional. Specifies either DISCRETE or LOG chain</w:t>
      </w:r>
      <w:r>
        <w:t>ing method {DISCRETE, LOG}.    [</w:t>
      </w:r>
      <w:r w:rsidRPr="007F5819">
        <w:t>Default=DISCRETE</w:t>
      </w:r>
      <w:r>
        <w:t>]</w:t>
      </w:r>
    </w:p>
    <w:p w:rsidR="000A467A" w:rsidRPr="007F5819" w:rsidRDefault="000A467A" w:rsidP="000A467A">
      <w:pPr>
        <w:ind w:left="720"/>
      </w:pPr>
      <w:r w:rsidRPr="007F5819">
        <w:t xml:space="preserve">digits - Optional. Specifies number of digits displayed in the output. </w:t>
      </w:r>
    </w:p>
    <w:p w:rsidR="000A467A" w:rsidRPr="007F5819" w:rsidRDefault="000A467A" w:rsidP="000A467A">
      <w:pPr>
        <w:ind w:left="720"/>
      </w:pPr>
      <w:r w:rsidRPr="007F5819">
        <w:t xml:space="preserve">dateColumn - Optional. Date column in Data Set. </w:t>
      </w:r>
      <w:r>
        <w:t>[</w:t>
      </w:r>
      <w:r w:rsidRPr="007F5819">
        <w:t>Default=DATE</w:t>
      </w:r>
      <w:r>
        <w:t>]</w:t>
      </w:r>
    </w:p>
    <w:p w:rsidR="000A467A" w:rsidRPr="007F5819" w:rsidRDefault="000A467A" w:rsidP="000A467A">
      <w:pPr>
        <w:ind w:left="720"/>
      </w:pPr>
      <w:r w:rsidRPr="007F5819">
        <w:t xml:space="preserve">outData - Optional. Output Data Set with drawdowns.  </w:t>
      </w:r>
      <w:r>
        <w:t>[Default="TableDrawdowns"]</w:t>
      </w:r>
    </w:p>
    <w:p w:rsidR="000A467A" w:rsidRPr="007F5819" w:rsidRDefault="000A467A" w:rsidP="000A467A">
      <w:pPr>
        <w:ind w:left="720"/>
      </w:pPr>
      <w:r w:rsidRPr="007F5819">
        <w:t xml:space="preserve">printTable - Optional. Option to print table.  {PRINT, NOPRINT} </w:t>
      </w:r>
      <w:r>
        <w:t>[</w:t>
      </w:r>
      <w:r w:rsidRPr="007F5819">
        <w:t>Default= NOPRINT</w:t>
      </w:r>
      <w:r>
        <w:t>]</w:t>
      </w:r>
    </w:p>
    <w:p w:rsidR="000A467A" w:rsidRDefault="000A467A" w:rsidP="000A467A">
      <w:r>
        <w:rPr>
          <w:b/>
        </w:rPr>
        <w:t>Author</w:t>
      </w:r>
    </w:p>
    <w:p w:rsidR="000A467A" w:rsidRDefault="000A467A" w:rsidP="000A467A">
      <w:r>
        <w:tab/>
        <w:t>Ruicheng Ma</w:t>
      </w:r>
    </w:p>
    <w:p w:rsidR="000A467A" w:rsidRDefault="000A467A" w:rsidP="000A467A">
      <w:pPr>
        <w:rPr>
          <w:b/>
        </w:rPr>
      </w:pPr>
      <w:r w:rsidRPr="007630AC">
        <w:rPr>
          <w:b/>
        </w:rPr>
        <w:t>See Also</w:t>
      </w:r>
    </w:p>
    <w:p w:rsidR="000A467A" w:rsidRPr="000A467A" w:rsidRDefault="007F0AF1" w:rsidP="000A467A">
      <w:pPr>
        <w:ind w:left="720"/>
        <w:rPr>
          <w:color w:val="0563C1" w:themeColor="hyperlink"/>
        </w:rPr>
      </w:pPr>
      <w:hyperlink w:anchor="name_Drawdowns" w:history="1">
        <w:r w:rsidR="000A467A" w:rsidRPr="000A467A">
          <w:rPr>
            <w:rStyle w:val="Hyperlink"/>
          </w:rPr>
          <w:t>Drawdowns</w:t>
        </w:r>
      </w:hyperlink>
      <w:r w:rsidR="000A467A" w:rsidRPr="000A467A">
        <w:rPr>
          <w:rStyle w:val="Hyperlink"/>
          <w:u w:val="none"/>
        </w:rPr>
        <w:t xml:space="preserve">, </w:t>
      </w:r>
      <w:hyperlink w:anchor="name_MaxDrawdown" w:history="1">
        <w:r w:rsidR="000A467A" w:rsidRPr="000A467A">
          <w:rPr>
            <w:rStyle w:val="Hyperlink"/>
          </w:rPr>
          <w:t>max_drawdown</w:t>
        </w:r>
      </w:hyperlink>
      <w:r w:rsidR="000A467A" w:rsidRPr="000A467A">
        <w:rPr>
          <w:rStyle w:val="Hyperlink"/>
          <w:u w:val="none"/>
        </w:rPr>
        <w:t xml:space="preserve">, </w:t>
      </w:r>
      <w:hyperlink w:anchor="name_FindDrawdowns" w:history="1">
        <w:r w:rsidR="000A467A" w:rsidRPr="000A467A">
          <w:rPr>
            <w:rStyle w:val="Hyperlink"/>
          </w:rPr>
          <w:t>Find_Drawdowns</w:t>
        </w:r>
      </w:hyperlink>
      <w:r w:rsidR="000A467A" w:rsidRPr="000A467A">
        <w:rPr>
          <w:rStyle w:val="Hyperlink"/>
          <w:u w:val="none"/>
        </w:rPr>
        <w:t xml:space="preserve">, </w:t>
      </w:r>
      <w:hyperlink w:anchor="name_SortDrawdowns" w:history="1">
        <w:r w:rsidR="000A467A" w:rsidRPr="000A467A">
          <w:rPr>
            <w:rStyle w:val="Hyperlink"/>
          </w:rPr>
          <w:t>Sort_Drawdowns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w:t>
      </w:r>
      <w:r>
        <w:rPr>
          <w:rFonts w:ascii="Courier New" w:hAnsi="Courier New" w:cs="Courier New"/>
          <w:color w:val="000000"/>
          <w:shd w:val="clear" w:color="auto" w:fill="FFFFFF"/>
        </w:rPr>
        <w:t>(prices, asset=IBM, TOP=5);</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/*%Table_Drawdowns(prices, asset=IBM, TOP=10, method=LOG, digits=5, dateColumn=DATE, outData=MyTableDrawdowns, printTable=PRINT);*/</w:t>
      </w:r>
    </w:p>
    <w:p w:rsidR="000A467A" w:rsidRDefault="000A467A" w:rsidP="001504C8"/>
    <w:bookmarkStart w:id="197" w:name="name_tableDrawdownsRatio"/>
    <w:p w:rsidR="00A67E1E" w:rsidRDefault="00A67E1E" w:rsidP="00A67E1E">
      <w:pPr>
        <w:pStyle w:val="IntenseQuote"/>
      </w:pPr>
      <w:r>
        <w:rPr>
          <w:b/>
        </w:rPr>
        <w:fldChar w:fldCharType="begin"/>
      </w:r>
      <w:r>
        <w:rPr>
          <w:b/>
        </w:rPr>
        <w:instrText xml:space="preserve"> HYPERLINK  \l "tableDrawdownsRatio_TOC" </w:instrText>
      </w:r>
      <w:r>
        <w:rPr>
          <w:b/>
        </w:rPr>
        <w:fldChar w:fldCharType="separate"/>
      </w:r>
      <w:r w:rsidRPr="00A67E1E">
        <w:rPr>
          <w:rStyle w:val="Hyperlink"/>
          <w:b/>
        </w:rPr>
        <w:t>Table_DrawdownsRatio</w:t>
      </w:r>
      <w:bookmarkEnd w:id="197"/>
      <w:r>
        <w:rPr>
          <w:b/>
        </w:rPr>
        <w:fldChar w:fldCharType="end"/>
      </w:r>
      <w:r>
        <w:tab/>
      </w:r>
      <w:r>
        <w:tab/>
        <w:t>a table of drawdown-related ratios</w:t>
      </w:r>
    </w:p>
    <w:p w:rsidR="00A67E1E" w:rsidRDefault="00A67E1E" w:rsidP="00A67E1E">
      <w:pPr>
        <w:rPr>
          <w:b/>
        </w:rPr>
      </w:pPr>
      <w:r>
        <w:rPr>
          <w:b/>
        </w:rPr>
        <w:t>Description</w:t>
      </w:r>
    </w:p>
    <w:p w:rsidR="00A67E1E" w:rsidRDefault="00A67E1E" w:rsidP="00401A14">
      <w:pPr>
        <w:ind w:left="720"/>
      </w:pPr>
      <w:r>
        <w:t>The table contains Calmar Ratio, Sterling Ratio, Burke Ratio, Pain Index, Pain Ratio, Ulcer Index, Martin Ratio.</w:t>
      </w:r>
    </w:p>
    <w:p w:rsidR="00A67E1E" w:rsidRPr="00C81D8B" w:rsidRDefault="00A67E1E" w:rsidP="00A67E1E">
      <w:pPr>
        <w:rPr>
          <w:b/>
        </w:rPr>
      </w:pPr>
      <w:r w:rsidRPr="00C81D8B">
        <w:rPr>
          <w:b/>
        </w:rPr>
        <w:lastRenderedPageBreak/>
        <w:t>Usage</w:t>
      </w:r>
    </w:p>
    <w:p w:rsidR="00A67E1E" w:rsidRDefault="00A67E1E" w:rsidP="00A67E1E">
      <w:r>
        <w:tab/>
        <w:t>%Table_DrawdownsRatio(returns);</w:t>
      </w:r>
    </w:p>
    <w:p w:rsidR="00A67E1E" w:rsidRDefault="00A67E1E" w:rsidP="00A67E1E">
      <w:r>
        <w:tab/>
        <w:t>%Table_DrawdownsRatio(returns, Rf=, scale=, method=, digits=, dateColumn=, outData=, printTable=);</w:t>
      </w:r>
    </w:p>
    <w:p w:rsidR="00A67E1E" w:rsidRDefault="00A67E1E" w:rsidP="00A67E1E">
      <w:pPr>
        <w:rPr>
          <w:b/>
        </w:rPr>
      </w:pPr>
      <w:r w:rsidRPr="00C81D8B">
        <w:rPr>
          <w:b/>
        </w:rPr>
        <w:t>Arguments</w:t>
      </w:r>
    </w:p>
    <w:p w:rsidR="00A67E1E" w:rsidRPr="00F45D4D" w:rsidRDefault="00A67E1E" w:rsidP="00A67E1E">
      <w:pPr>
        <w:ind w:left="720"/>
      </w:pPr>
      <w:r w:rsidRPr="00F45D4D">
        <w:t>returns - Required.  Data Set containing returns of the portfolio.</w:t>
      </w:r>
    </w:p>
    <w:p w:rsidR="00A67E1E" w:rsidRPr="00F45D4D" w:rsidRDefault="00A67E1E" w:rsidP="00A67E1E">
      <w:pPr>
        <w:ind w:left="720"/>
      </w:pPr>
      <w:r w:rsidRPr="00F45D4D">
        <w:t>Rf - Optional. The value or variable representing</w:t>
      </w:r>
      <w:r>
        <w:t xml:space="preserve"> the risk free rate of return. [Default=0]</w:t>
      </w:r>
    </w:p>
    <w:p w:rsidR="00A67E1E" w:rsidRPr="00F45D4D" w:rsidRDefault="00A67E1E" w:rsidP="00A67E1E">
      <w:pPr>
        <w:ind w:left="720"/>
      </w:pPr>
      <w:r w:rsidRPr="00F45D4D">
        <w:t>scale - Optional. Number of periods in a year. {daily=252, month</w:t>
      </w:r>
      <w:r>
        <w:t>ly=12, quarterly=4, yearly=1}. [Default=1]</w:t>
      </w:r>
    </w:p>
    <w:p w:rsidR="00A67E1E" w:rsidRPr="00F45D4D" w:rsidRDefault="00A67E1E" w:rsidP="00A67E1E">
      <w:pPr>
        <w:ind w:left="720"/>
      </w:pPr>
      <w:r w:rsidRPr="00F45D4D">
        <w:t>method - Optional. Specifies either DISCRETE or LOG chain</w:t>
      </w:r>
      <w:r>
        <w:t>ing method {DISCRETE, LOG}.    [Default=DISCRETE]</w:t>
      </w:r>
    </w:p>
    <w:p w:rsidR="00A67E1E" w:rsidRPr="00F45D4D" w:rsidRDefault="00A67E1E" w:rsidP="00A67E1E">
      <w:pPr>
        <w:ind w:left="720"/>
      </w:pPr>
      <w:r w:rsidRPr="00F45D4D">
        <w:t xml:space="preserve">digits - Optional. Specifies number of digits displayed in the output. </w:t>
      </w:r>
      <w:r>
        <w:t>[Default=4]</w:t>
      </w:r>
    </w:p>
    <w:p w:rsidR="00A67E1E" w:rsidRPr="00F45D4D" w:rsidRDefault="00A67E1E" w:rsidP="00A67E1E">
      <w:pPr>
        <w:ind w:left="720"/>
      </w:pPr>
      <w:r w:rsidRPr="00F45D4D">
        <w:t xml:space="preserve">dateColumn - Optional. Date column in Data Set.  </w:t>
      </w:r>
      <w:r>
        <w:t>[Default=DATE]</w:t>
      </w:r>
    </w:p>
    <w:p w:rsidR="00A67E1E" w:rsidRPr="00F45D4D" w:rsidRDefault="00A67E1E" w:rsidP="00A67E1E">
      <w:pPr>
        <w:ind w:left="720"/>
      </w:pPr>
      <w:r w:rsidRPr="00F45D4D">
        <w:t xml:space="preserve">outData - Optional. Specifies name of output Data Set of </w:t>
      </w:r>
      <w:r w:rsidR="00C426FA">
        <w:t>drawdown ratios</w:t>
      </w:r>
      <w:r w:rsidRPr="00F45D4D">
        <w:t xml:space="preserve">.  </w:t>
      </w:r>
      <w:r>
        <w:t>[</w:t>
      </w:r>
      <w:r w:rsidRPr="00F45D4D">
        <w:t>Default="</w:t>
      </w:r>
      <w:r>
        <w:t>table_DrawdownsRatio"]</w:t>
      </w:r>
    </w:p>
    <w:p w:rsidR="00A67E1E" w:rsidRPr="00F45D4D" w:rsidRDefault="00A67E1E" w:rsidP="00A67E1E">
      <w:pPr>
        <w:ind w:left="720"/>
      </w:pPr>
      <w:r w:rsidRPr="00F45D4D">
        <w:t xml:space="preserve">printTable - Optional. Option to print output table. {PRINT, NOPRINT}.  </w:t>
      </w:r>
      <w:r>
        <w:t>[Default= NOPRINT]</w:t>
      </w:r>
    </w:p>
    <w:p w:rsidR="00A67E1E" w:rsidRDefault="00A67E1E" w:rsidP="00A67E1E">
      <w:r>
        <w:rPr>
          <w:b/>
        </w:rPr>
        <w:t>Author</w:t>
      </w:r>
    </w:p>
    <w:p w:rsidR="00A67E1E" w:rsidRDefault="00A67E1E" w:rsidP="00A67E1E">
      <w:r>
        <w:tab/>
        <w:t>Qiyuan Yang</w:t>
      </w:r>
    </w:p>
    <w:p w:rsidR="00A67E1E" w:rsidRDefault="00A67E1E" w:rsidP="00A67E1E">
      <w:pPr>
        <w:rPr>
          <w:b/>
        </w:rPr>
      </w:pPr>
      <w:r w:rsidRPr="007630AC">
        <w:rPr>
          <w:b/>
        </w:rPr>
        <w:t>See Also</w:t>
      </w:r>
    </w:p>
    <w:p w:rsidR="00A67E1E" w:rsidRPr="00A67E1E" w:rsidRDefault="007F0AF1" w:rsidP="00A67E1E">
      <w:pPr>
        <w:ind w:left="720"/>
        <w:rPr>
          <w:color w:val="0563C1" w:themeColor="hyperlink"/>
        </w:rPr>
      </w:pPr>
      <w:hyperlink w:anchor="name_BurkeRatio" w:history="1">
        <w:r w:rsidR="00A67E1E" w:rsidRPr="00A67E1E">
          <w:rPr>
            <w:rStyle w:val="Hyperlink"/>
          </w:rPr>
          <w:t>Burke_Ratio</w:t>
        </w:r>
      </w:hyperlink>
      <w:r w:rsidR="00A67E1E" w:rsidRPr="00A67E1E">
        <w:rPr>
          <w:rStyle w:val="Hyperlink"/>
          <w:u w:val="none"/>
        </w:rPr>
        <w:t xml:space="preserve">, </w:t>
      </w:r>
      <w:hyperlink w:anchor="name_CalmarRatio" w:history="1">
        <w:r w:rsidR="00A67E1E" w:rsidRPr="00A67E1E">
          <w:rPr>
            <w:rStyle w:val="Hyperlink"/>
          </w:rPr>
          <w:t>Calmar_Ratio</w:t>
        </w:r>
      </w:hyperlink>
      <w:r w:rsidR="00A67E1E" w:rsidRPr="00A67E1E">
        <w:rPr>
          <w:rStyle w:val="Hyperlink"/>
          <w:u w:val="none"/>
        </w:rPr>
        <w:t xml:space="preserve">, </w:t>
      </w:r>
      <w:hyperlink w:anchor="name_SterlingRatio" w:history="1">
        <w:r w:rsidR="00A67E1E" w:rsidRPr="00A67E1E">
          <w:rPr>
            <w:rStyle w:val="Hyperlink"/>
          </w:rPr>
          <w:t>Sterling_Ratio</w:t>
        </w:r>
      </w:hyperlink>
      <w:r w:rsidR="00A67E1E" w:rsidRPr="00A67E1E">
        <w:rPr>
          <w:rStyle w:val="Hyperlink"/>
          <w:u w:val="none"/>
        </w:rPr>
        <w:t xml:space="preserve">, </w:t>
      </w:r>
      <w:hyperlink w:anchor="name_PainIndex" w:history="1">
        <w:r w:rsidR="00A67E1E" w:rsidRPr="00A67E1E">
          <w:rPr>
            <w:rStyle w:val="Hyperlink"/>
          </w:rPr>
          <w:t>Pain_Index</w:t>
        </w:r>
      </w:hyperlink>
      <w:r w:rsidR="00A67E1E" w:rsidRPr="00A67E1E">
        <w:rPr>
          <w:rStyle w:val="Hyperlink"/>
          <w:u w:val="none"/>
        </w:rPr>
        <w:t xml:space="preserve">, </w:t>
      </w:r>
      <w:hyperlink w:anchor="name_PainRatio" w:history="1">
        <w:r w:rsidR="00A67E1E" w:rsidRPr="00A67E1E">
          <w:rPr>
            <w:rStyle w:val="Hyperlink"/>
          </w:rPr>
          <w:t>Pain_Ratio</w:t>
        </w:r>
      </w:hyperlink>
      <w:r w:rsidR="00A67E1E" w:rsidRPr="00A67E1E">
        <w:rPr>
          <w:rStyle w:val="Hyperlink"/>
          <w:u w:val="none"/>
        </w:rPr>
        <w:t xml:space="preserve">, </w:t>
      </w:r>
      <w:hyperlink w:anchor="name_UlcerIndex" w:history="1">
        <w:r w:rsidR="00A67E1E" w:rsidRPr="00A67E1E">
          <w:rPr>
            <w:rStyle w:val="Hyperlink"/>
          </w:rPr>
          <w:t>Ulcer_Index</w:t>
        </w:r>
      </w:hyperlink>
      <w:r w:rsidR="00A67E1E" w:rsidRPr="00A67E1E">
        <w:rPr>
          <w:rStyle w:val="Hyperlink"/>
          <w:u w:val="none"/>
        </w:rPr>
        <w:t xml:space="preserve">, </w:t>
      </w:r>
      <w:hyperlink w:anchor="name_MartinRatio" w:history="1">
        <w:r w:rsidR="00A67E1E" w:rsidRPr="00A67E1E">
          <w:rPr>
            <w:rStyle w:val="Hyperlink"/>
          </w:rPr>
          <w:t>Martin_Ratio</w:t>
        </w:r>
      </w:hyperlink>
    </w:p>
    <w:p w:rsidR="00A67E1E" w:rsidRPr="00FA42EB" w:rsidRDefault="00A67E1E" w:rsidP="00A67E1E">
      <w:pPr>
        <w:rPr>
          <w:b/>
        </w:rPr>
      </w:pPr>
      <w:r>
        <w:rPr>
          <w:b/>
        </w:rPr>
        <w:t>Example</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67E1E" w:rsidRDefault="00A67E1E" w:rsidP="00A67E1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Table_DrawdownsRatio</w:t>
      </w:r>
      <w:r>
        <w:rPr>
          <w:rFonts w:ascii="Courier New" w:hAnsi="Courier New" w:cs="Courier New"/>
          <w:color w:val="000000"/>
          <w:shd w:val="clear" w:color="auto" w:fill="FFFFFF"/>
        </w:rPr>
        <w:t>(prices, Rf=, scale=, method=, digits=, dateColumn=, outData=, printTable=);</w:t>
      </w:r>
    </w:p>
    <w:p w:rsidR="00A67E1E" w:rsidRDefault="00A67E1E" w:rsidP="00A67E1E"/>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67E1E" w:rsidRDefault="00A67E1E" w:rsidP="00A67E1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/*%Table_DrawdownsRatio(prices, Rf=0, scale=252, method=LOG, digits=4, dateColumn=DATE, outData=MyTable, printTable=PRINT);*/</w:t>
      </w:r>
    </w:p>
    <w:p w:rsidR="00A67E1E" w:rsidRDefault="00A67E1E" w:rsidP="001504C8"/>
    <w:bookmarkStart w:id="198" w:name="name_tableHigherMoments"/>
    <w:p w:rsidR="00874B9A" w:rsidRDefault="0071606F" w:rsidP="00874B9A">
      <w:pPr>
        <w:pStyle w:val="IntenseQuote"/>
        <w:ind w:left="4314" w:hanging="3450"/>
      </w:pPr>
      <w:r>
        <w:fldChar w:fldCharType="begin"/>
      </w:r>
      <w:r>
        <w:instrText xml:space="preserve"> HYPERLINK  \l "tableHigherMoments_TOC" </w:instrText>
      </w:r>
      <w:r>
        <w:fldChar w:fldCharType="separate"/>
      </w:r>
      <w:r w:rsidR="00874B9A" w:rsidRPr="0071606F">
        <w:rPr>
          <w:rStyle w:val="Hyperlink"/>
        </w:rPr>
        <w:t>Table_HigherMoments</w:t>
      </w:r>
      <w:bookmarkEnd w:id="198"/>
      <w:r>
        <w:fldChar w:fldCharType="end"/>
      </w:r>
      <w:r w:rsidR="00874B9A">
        <w:tab/>
      </w:r>
      <w:r w:rsidR="00874B9A">
        <w:tab/>
        <w:t>Higher Moments summary: Statistics and stylized facts</w:t>
      </w:r>
    </w:p>
    <w:p w:rsidR="00874B9A" w:rsidRDefault="00874B9A" w:rsidP="00874B9A">
      <w:pPr>
        <w:rPr>
          <w:b/>
        </w:rPr>
      </w:pPr>
      <w:r>
        <w:rPr>
          <w:b/>
        </w:rPr>
        <w:t>Description</w:t>
      </w:r>
    </w:p>
    <w:p w:rsidR="00874B9A" w:rsidRDefault="00874B9A" w:rsidP="00874B9A">
      <w:pPr>
        <w:ind w:left="720"/>
      </w:pPr>
      <w:r>
        <w:t>Summary of the higher moments and co-moments of the return distribution.  Used to determine diversification potential.  Also called “systematic” moments.</w:t>
      </w:r>
    </w:p>
    <w:p w:rsidR="00874B9A" w:rsidRPr="002D0214" w:rsidRDefault="00874B9A" w:rsidP="00874B9A">
      <w:pPr>
        <w:rPr>
          <w:b/>
        </w:rPr>
      </w:pPr>
      <w:r>
        <w:rPr>
          <w:b/>
        </w:rPr>
        <w:t>Usage</w:t>
      </w:r>
    </w:p>
    <w:p w:rsidR="00874B9A" w:rsidRDefault="00874B9A" w:rsidP="00874B9A">
      <w:r>
        <w:tab/>
        <w:t>%table_HigherMoments(</w:t>
      </w:r>
      <w:r w:rsidR="00C00097">
        <w:t>r</w:t>
      </w:r>
      <w:r>
        <w:t>eturns);</w:t>
      </w:r>
    </w:p>
    <w:p w:rsidR="00874B9A" w:rsidRDefault="00874B9A" w:rsidP="00874B9A">
      <w:pPr>
        <w:ind w:left="720"/>
      </w:pPr>
      <w:r>
        <w:t>%table_HigherMoments(</w:t>
      </w:r>
      <w:r w:rsidR="00C00097">
        <w:t>r</w:t>
      </w:r>
      <w:r>
        <w:t xml:space="preserve">eturns, dateColumn=, </w:t>
      </w:r>
      <w:r w:rsidR="00E81423">
        <w:t>outData</w:t>
      </w:r>
      <w:r>
        <w:t>=, printTable=);</w:t>
      </w:r>
      <w:r>
        <w:tab/>
      </w:r>
    </w:p>
    <w:p w:rsidR="00874B9A" w:rsidRDefault="00874B9A" w:rsidP="00874B9A">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returns data set. [Default= </w:t>
      </w:r>
      <w:r>
        <w:t>DATE</w:t>
      </w:r>
      <w:r w:rsidRPr="00C00097">
        <w:t>]</w:t>
      </w:r>
    </w:p>
    <w:p w:rsidR="00C00097" w:rsidRPr="00C00097" w:rsidRDefault="00C00097" w:rsidP="00C00097">
      <w:pPr>
        <w:ind w:firstLine="720"/>
      </w:pPr>
      <w:r w:rsidRPr="00C00097">
        <w:t xml:space="preserve">outData - Optional. Output table name. [Default= </w:t>
      </w:r>
      <w:r>
        <w:t>“</w:t>
      </w:r>
      <w:r w:rsidRPr="00C00097">
        <w:t>Higher_Moments</w:t>
      </w:r>
      <w:r>
        <w:t>”</w:t>
      </w:r>
      <w:r w:rsidRPr="00C00097">
        <w:t>]</w:t>
      </w:r>
    </w:p>
    <w:p w:rsidR="00C00097" w:rsidRPr="00C00097" w:rsidRDefault="00C00097" w:rsidP="00C00097">
      <w:pPr>
        <w:ind w:firstLine="720"/>
      </w:pPr>
      <w:r w:rsidRPr="00C00097">
        <w:t xml:space="preserve">printTable - Optional. Option to print the data set. {PRINT, NOPRINT} [Default= NOPRINT] </w:t>
      </w:r>
    </w:p>
    <w:p w:rsidR="00874B9A" w:rsidRDefault="00874B9A" w:rsidP="00C00097">
      <w:r>
        <w:rPr>
          <w:b/>
        </w:rPr>
        <w:t>Author</w:t>
      </w:r>
    </w:p>
    <w:p w:rsidR="0071606F" w:rsidRDefault="00874B9A" w:rsidP="00874B9A">
      <w:r>
        <w:tab/>
        <w:t>D</w:t>
      </w:r>
      <w:r w:rsidR="00C00097">
        <w:t>ominic Pazzula, Carter Johnston</w:t>
      </w:r>
    </w:p>
    <w:p w:rsidR="0071606F" w:rsidRDefault="0071606F" w:rsidP="00874B9A">
      <w:pPr>
        <w:rPr>
          <w:b/>
        </w:rPr>
      </w:pPr>
      <w:r>
        <w:rPr>
          <w:b/>
        </w:rPr>
        <w:t>See Also</w:t>
      </w:r>
    </w:p>
    <w:p w:rsidR="0071606F" w:rsidRPr="0071606F" w:rsidRDefault="0071606F" w:rsidP="00874B9A">
      <w:r>
        <w:rPr>
          <w:b/>
        </w:rPr>
        <w:tab/>
      </w:r>
      <w:hyperlink w:anchor="name_BetaCo" w:history="1">
        <w:r w:rsidRPr="00F05B69">
          <w:rPr>
            <w:rStyle w:val="Hyperlink"/>
          </w:rPr>
          <w:t>BetaCoMoments</w:t>
        </w:r>
      </w:hyperlink>
      <w:r>
        <w:t xml:space="preserve">, </w:t>
      </w:r>
      <w:hyperlink w:anchor="name_CoMoments" w:history="1">
        <w:r w:rsidRPr="00F05B69">
          <w:rPr>
            <w:rStyle w:val="Hyperlink"/>
          </w:rPr>
          <w:t>CoMoments</w:t>
        </w:r>
      </w:hyperlink>
    </w:p>
    <w:p w:rsidR="00874B9A" w:rsidRDefault="00874B9A" w:rsidP="00874B9A">
      <w:pPr>
        <w:rPr>
          <w:b/>
        </w:rPr>
      </w:pPr>
      <w:r w:rsidRPr="00830C18">
        <w:rPr>
          <w:b/>
        </w:rPr>
        <w:t>Examples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B87B1F">
        <w:rPr>
          <w:rFonts w:ascii="Courier New" w:hAnsi="Courier New" w:cs="Courier New"/>
          <w:b/>
          <w:bCs/>
          <w:i/>
          <w:iCs/>
          <w:color w:val="000000"/>
          <w:shd w:val="clear" w:color="auto" w:fill="FFFFFF"/>
        </w:rPr>
        <w:t>HigherMoments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74B9A" w:rsidRDefault="00874B9A" w:rsidP="00874B9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B87B1F">
        <w:rPr>
          <w:rFonts w:ascii="Courier New" w:hAnsi="Courier New" w:cs="Courier New"/>
          <w:color w:val="008000"/>
          <w:shd w:val="clear" w:color="auto" w:fill="FFFFFF"/>
        </w:rPr>
        <w:t>HigherMoments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B87B1F">
        <w:rPr>
          <w:rFonts w:ascii="Courier New" w:hAnsi="Courier New" w:cs="Courier New"/>
          <w:color w:val="008000"/>
          <w:shd w:val="clear" w:color="auto" w:fill="FFFFFF"/>
        </w:rPr>
        <w:t xml:space="preserve">Higher_Moments, </w:t>
      </w:r>
      <w:r>
        <w:rPr>
          <w:rFonts w:ascii="Courier New" w:hAnsi="Courier New" w:cs="Courier New"/>
          <w:color w:val="008000"/>
          <w:shd w:val="clear" w:color="auto" w:fill="FFFFFF"/>
        </w:rPr>
        <w:t xml:space="preserve">printTable= PRINT); </w:t>
      </w:r>
    </w:p>
    <w:p w:rsidR="0071606F" w:rsidRDefault="0071606F" w:rsidP="0071606F">
      <w:pPr>
        <w:autoSpaceDE w:val="0"/>
        <w:autoSpaceDN w:val="0"/>
        <w:adjustRightInd w:val="0"/>
        <w:spacing w:after="0" w:line="240" w:lineRule="auto"/>
        <w:rPr>
          <w:rFonts w:ascii="Courier New" w:hAnsi="Courier New" w:cs="Courier New"/>
          <w:color w:val="008000"/>
          <w:shd w:val="clear" w:color="auto" w:fill="FFFFFF"/>
        </w:rPr>
      </w:pPr>
    </w:p>
    <w:bookmarkStart w:id="199" w:name="name_tableInformationRatio"/>
    <w:p w:rsidR="0071606F" w:rsidRDefault="00C40482" w:rsidP="0071606F">
      <w:pPr>
        <w:pStyle w:val="IntenseQuote"/>
        <w:ind w:left="4314" w:hanging="3450"/>
        <w:rPr>
          <w:shd w:val="clear" w:color="auto" w:fill="FFFFFF"/>
        </w:rPr>
      </w:pPr>
      <w:r>
        <w:rPr>
          <w:b/>
          <w:shd w:val="clear" w:color="auto" w:fill="FFFFFF"/>
        </w:rPr>
        <w:lastRenderedPageBreak/>
        <w:fldChar w:fldCharType="begin"/>
      </w:r>
      <w:r>
        <w:rPr>
          <w:b/>
          <w:shd w:val="clear" w:color="auto" w:fill="FFFFFF"/>
        </w:rPr>
        <w:instrText xml:space="preserve"> HYPERLINK  \l "tableInformationRatio_TOC" </w:instrText>
      </w:r>
      <w:r>
        <w:rPr>
          <w:b/>
          <w:shd w:val="clear" w:color="auto" w:fill="FFFFFF"/>
        </w:rPr>
        <w:fldChar w:fldCharType="separate"/>
      </w:r>
      <w:r w:rsidR="0071606F" w:rsidRPr="00C40482">
        <w:rPr>
          <w:rStyle w:val="Hyperlink"/>
          <w:b/>
          <w:shd w:val="clear" w:color="auto" w:fill="FFFFFF"/>
        </w:rPr>
        <w:t>Table_InformationRatio</w:t>
      </w:r>
      <w:bookmarkEnd w:id="199"/>
      <w:r>
        <w:rPr>
          <w:b/>
          <w:shd w:val="clear" w:color="auto" w:fill="FFFFFF"/>
        </w:rPr>
        <w:fldChar w:fldCharType="end"/>
      </w:r>
      <w:r w:rsidR="0071606F">
        <w:rPr>
          <w:b/>
          <w:shd w:val="clear" w:color="auto" w:fill="FFFFFF"/>
        </w:rPr>
        <w:tab/>
      </w:r>
      <w:r w:rsidR="0071606F">
        <w:rPr>
          <w:b/>
          <w:shd w:val="clear" w:color="auto" w:fill="FFFFFF"/>
        </w:rPr>
        <w:tab/>
      </w:r>
      <w:r w:rsidR="0071606F">
        <w:rPr>
          <w:shd w:val="clear" w:color="auto" w:fill="FFFFFF"/>
        </w:rPr>
        <w:t>Information Ratio summary: Statistics and stylized facts</w:t>
      </w:r>
    </w:p>
    <w:p w:rsidR="0071606F" w:rsidRDefault="0071606F" w:rsidP="0071606F">
      <w:pPr>
        <w:rPr>
          <w:b/>
        </w:rPr>
      </w:pPr>
      <w:r>
        <w:rPr>
          <w:b/>
        </w:rPr>
        <w:t>Description</w:t>
      </w:r>
    </w:p>
    <w:p w:rsidR="00CC1B94" w:rsidRPr="00CC1B94" w:rsidRDefault="00CC1B94" w:rsidP="0071606F">
      <w:r>
        <w:rPr>
          <w:b/>
        </w:rPr>
        <w:tab/>
      </w:r>
      <w:r>
        <w:t>Table of the Tracking error, annualized tracking error, and information ratio.</w:t>
      </w:r>
    </w:p>
    <w:p w:rsidR="0071606F" w:rsidRPr="002D0214" w:rsidRDefault="0071606F" w:rsidP="0071606F">
      <w:pPr>
        <w:rPr>
          <w:b/>
        </w:rPr>
      </w:pPr>
      <w:r>
        <w:rPr>
          <w:b/>
        </w:rPr>
        <w:t>Usage</w:t>
      </w:r>
    </w:p>
    <w:p w:rsidR="0071606F" w:rsidRDefault="0071606F" w:rsidP="0071606F">
      <w:r>
        <w:tab/>
        <w:t>%table_InformationRatio(</w:t>
      </w:r>
      <w:r w:rsidR="00C00097">
        <w:t>r</w:t>
      </w:r>
      <w:r>
        <w:t>eturns</w:t>
      </w:r>
      <w:r w:rsidR="00CC1B94">
        <w:t>, BM=</w:t>
      </w:r>
      <w:r>
        <w:t>);</w:t>
      </w:r>
    </w:p>
    <w:p w:rsidR="0071606F" w:rsidRDefault="0071606F" w:rsidP="0071606F">
      <w:pPr>
        <w:ind w:left="720"/>
      </w:pPr>
      <w:r>
        <w:t>%table_InformationRatio(</w:t>
      </w:r>
      <w:r w:rsidR="00C00097">
        <w:t>r</w:t>
      </w:r>
      <w:r>
        <w:t xml:space="preserve">eturns, </w:t>
      </w:r>
      <w:r w:rsidR="00CC1B94">
        <w:t xml:space="preserve">BM=, scale=, </w:t>
      </w:r>
      <w:r>
        <w:t xml:space="preserve">dateColumn=, </w:t>
      </w:r>
      <w:r w:rsidR="00E81423">
        <w:t>outData</w:t>
      </w:r>
      <w:r>
        <w:t>=, printTable=);</w:t>
      </w:r>
      <w:r>
        <w:tab/>
      </w:r>
    </w:p>
    <w:p w:rsidR="0071606F" w:rsidRDefault="0071606F" w:rsidP="0071606F">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BM - Required.  Specifies the variable name of benchmark asset or index in the returns data set.</w:t>
      </w:r>
    </w:p>
    <w:p w:rsidR="00C00097" w:rsidRPr="00C00097" w:rsidRDefault="00C00097" w:rsidP="00C426FA">
      <w:pPr>
        <w:ind w:left="720"/>
      </w:pPr>
      <w:r w:rsidRPr="00C00097">
        <w:t>scale - Optional. Number of periods in a year {any positive integer, ie daily scale= 252, monthly scale= 12, quarterly scale= 4}.</w:t>
      </w:r>
      <w:r w:rsidR="00C426FA">
        <w:t xml:space="preserve"> [</w:t>
      </w:r>
      <w:r w:rsidRPr="00C00097">
        <w:t>Default=1</w:t>
      </w:r>
      <w:r w:rsidR="00C426FA">
        <w:t>]</w:t>
      </w:r>
    </w:p>
    <w:p w:rsidR="00C00097" w:rsidRPr="00C00097" w:rsidRDefault="00C00097" w:rsidP="00C00097">
      <w:pPr>
        <w:ind w:firstLine="720"/>
      </w:pPr>
      <w:r w:rsidRPr="00C00097">
        <w:t xml:space="preserve">digits - Optional. Specifies the amount of digits to display in output. </w:t>
      </w:r>
      <w:r w:rsidR="00C426FA">
        <w:t>[</w:t>
      </w:r>
      <w:r w:rsidRPr="00C00097">
        <w:t>Default= 4</w:t>
      </w:r>
      <w:r w:rsidR="00C426FA">
        <w:t>]</w:t>
      </w:r>
    </w:p>
    <w:p w:rsidR="00C00097" w:rsidRPr="00C00097" w:rsidRDefault="00C00097" w:rsidP="00C00097">
      <w:pPr>
        <w:ind w:firstLine="720"/>
      </w:pPr>
      <w:r w:rsidRPr="00C00097">
        <w:t xml:space="preserve">dateColumn - Optional. Date column in Data Set. </w:t>
      </w:r>
      <w:r w:rsidR="00C426FA">
        <w:t>[</w:t>
      </w:r>
      <w:r w:rsidRPr="00C00097">
        <w:t>Default=DATE</w:t>
      </w:r>
      <w:r w:rsidR="00C426FA">
        <w:t>]</w:t>
      </w:r>
    </w:p>
    <w:p w:rsidR="00C00097" w:rsidRPr="00C00097" w:rsidRDefault="00C00097" w:rsidP="00C426FA">
      <w:pPr>
        <w:ind w:left="720"/>
      </w:pPr>
      <w:r w:rsidRPr="00C00097">
        <w:t xml:space="preserve">VARDEF - Optional. Specify the variance divisor, DF, degree of freedom, n-1; N, number of observations, n. {N, DF} </w:t>
      </w:r>
      <w:r w:rsidR="00C426FA">
        <w:t>[</w:t>
      </w:r>
      <w:r w:rsidRPr="00C00097">
        <w:t>Default= DF</w:t>
      </w:r>
      <w:r w:rsidR="00C426FA">
        <w:t>]</w:t>
      </w:r>
    </w:p>
    <w:p w:rsidR="00C00097" w:rsidRPr="00C00097" w:rsidRDefault="00C00097" w:rsidP="00C426FA">
      <w:pPr>
        <w:ind w:left="720"/>
      </w:pPr>
      <w:r w:rsidRPr="00C00097">
        <w:t xml:space="preserve">outData - Optional. Output Data Set with information ratio and tracking error.  </w:t>
      </w:r>
      <w:r w:rsidR="00C426FA">
        <w:t>[</w:t>
      </w:r>
      <w:r w:rsidRPr="00C00097">
        <w:t>Default="table_InformationRatio"</w:t>
      </w:r>
      <w:r w:rsidR="00C426FA">
        <w:t>]</w:t>
      </w:r>
    </w:p>
    <w:p w:rsidR="00C00097" w:rsidRPr="00C00097" w:rsidRDefault="00C00097" w:rsidP="00C426FA">
      <w:pPr>
        <w:ind w:left="720"/>
      </w:pPr>
      <w:r w:rsidRPr="00C00097">
        <w:t>printTable - Optional. Option to print the output data set.  {PRINT, NOPRINT}</w:t>
      </w:r>
      <w:r w:rsidR="00C426FA">
        <w:t>.</w:t>
      </w:r>
      <w:r w:rsidRPr="00C00097">
        <w:t xml:space="preserve"> [Default= NOPRINT] </w:t>
      </w:r>
    </w:p>
    <w:p w:rsidR="0071606F" w:rsidRDefault="0071606F" w:rsidP="00C00097">
      <w:r>
        <w:rPr>
          <w:b/>
        </w:rPr>
        <w:t>Author</w:t>
      </w:r>
    </w:p>
    <w:p w:rsidR="0071606F" w:rsidRDefault="0071606F" w:rsidP="0071606F">
      <w:r>
        <w:tab/>
        <w:t>Dominic Pazzula, Carter J</w:t>
      </w:r>
      <w:r w:rsidR="00C00097">
        <w:t>ohnston</w:t>
      </w:r>
    </w:p>
    <w:p w:rsidR="0071606F" w:rsidRDefault="0071606F" w:rsidP="0071606F">
      <w:pPr>
        <w:rPr>
          <w:b/>
        </w:rPr>
      </w:pPr>
      <w:r>
        <w:rPr>
          <w:b/>
        </w:rPr>
        <w:t>See Also</w:t>
      </w:r>
    </w:p>
    <w:p w:rsidR="0071606F" w:rsidRPr="0071606F" w:rsidRDefault="0071606F" w:rsidP="0071606F">
      <w:r>
        <w:rPr>
          <w:b/>
        </w:rPr>
        <w:tab/>
      </w:r>
      <w:hyperlink w:anchor="name_InformationRatio" w:history="1">
        <w:r w:rsidRPr="00F05B69">
          <w:rPr>
            <w:rStyle w:val="Hyperlink"/>
          </w:rPr>
          <w:t>Information_Ratio</w:t>
        </w:r>
      </w:hyperlink>
      <w:r>
        <w:t xml:space="preserve">, </w:t>
      </w:r>
      <w:hyperlink w:anchor="name_trackingError" w:history="1">
        <w:r w:rsidRPr="00F05B69">
          <w:rPr>
            <w:rStyle w:val="Hyperlink"/>
          </w:rPr>
          <w:t>TrackingError</w:t>
        </w:r>
      </w:hyperlink>
    </w:p>
    <w:p w:rsidR="0071606F" w:rsidRDefault="0071606F" w:rsidP="0071606F">
      <w:pPr>
        <w:rPr>
          <w:b/>
        </w:rPr>
      </w:pPr>
      <w:r w:rsidRPr="00830C18">
        <w:rPr>
          <w:b/>
        </w:rPr>
        <w:t>Examples</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table_InformationRatio(</w:t>
      </w:r>
      <w:r>
        <w:rPr>
          <w:rFonts w:ascii="Courier New" w:hAnsi="Courier New" w:cs="Courier New"/>
          <w:color w:val="000000"/>
          <w:shd w:val="clear" w:color="auto" w:fill="FFFFFF"/>
        </w:rPr>
        <w:t>prices</w:t>
      </w:r>
      <w:r w:rsidR="00CC1B94">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1606F" w:rsidRDefault="0071606F" w:rsidP="0071606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/*%table_InformationRatio(prices, </w:t>
      </w:r>
      <w:r w:rsidR="00CC1B94">
        <w:rPr>
          <w:rFonts w:ascii="Courier New" w:hAnsi="Courier New" w:cs="Courier New"/>
          <w:color w:val="008000"/>
          <w:shd w:val="clear" w:color="auto" w:fill="FFFFFF"/>
        </w:rPr>
        <w:t xml:space="preserve">BM= DOW, scale= 252, </w:t>
      </w:r>
      <w:r>
        <w:rPr>
          <w:rFonts w:ascii="Courier New" w:hAnsi="Courier New" w:cs="Courier New"/>
          <w:color w:val="008000"/>
          <w:shd w:val="clear" w:color="auto" w:fill="FFFFFF"/>
        </w:rPr>
        <w:t xml:space="preserve">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CC1B94">
        <w:rPr>
          <w:rFonts w:ascii="Courier New" w:hAnsi="Courier New" w:cs="Courier New"/>
          <w:color w:val="008000"/>
          <w:shd w:val="clear" w:color="auto" w:fill="FFFFFF"/>
        </w:rPr>
        <w:t>table_InformationRatio</w:t>
      </w:r>
      <w:r>
        <w:rPr>
          <w:rFonts w:ascii="Courier New" w:hAnsi="Courier New" w:cs="Courier New"/>
          <w:color w:val="008000"/>
          <w:shd w:val="clear" w:color="auto" w:fill="FFFFFF"/>
        </w:rPr>
        <w:t xml:space="preserve">, printTable= PRINT); </w:t>
      </w:r>
    </w:p>
    <w:p w:rsidR="0071606F" w:rsidRPr="0071606F" w:rsidRDefault="0071606F" w:rsidP="0071606F"/>
    <w:bookmarkStart w:id="200" w:name="name_tableSpecificRisk"/>
    <w:p w:rsidR="00874B9A" w:rsidRDefault="00EC4813" w:rsidP="008D15B3">
      <w:pPr>
        <w:pStyle w:val="IntenseQuote"/>
      </w:pPr>
      <w:r>
        <w:rPr>
          <w:b/>
        </w:rPr>
        <w:fldChar w:fldCharType="begin"/>
      </w:r>
      <w:r>
        <w:rPr>
          <w:b/>
        </w:rPr>
        <w:instrText xml:space="preserve"> HYPERLINK  \l "tableSpecificRisk_TOC" </w:instrText>
      </w:r>
      <w:r>
        <w:rPr>
          <w:b/>
        </w:rPr>
        <w:fldChar w:fldCharType="separate"/>
      </w:r>
      <w:r w:rsidR="008D15B3" w:rsidRPr="00EC4813">
        <w:rPr>
          <w:rStyle w:val="Hyperlink"/>
          <w:b/>
        </w:rPr>
        <w:t>Table_SpecificRisk</w:t>
      </w:r>
      <w:bookmarkEnd w:id="200"/>
      <w:r>
        <w:rPr>
          <w:b/>
        </w:rPr>
        <w:fldChar w:fldCharType="end"/>
      </w:r>
      <w:r w:rsidR="008D15B3">
        <w:rPr>
          <w:b/>
        </w:rPr>
        <w:tab/>
      </w:r>
      <w:r w:rsidR="008D15B3">
        <w:rPr>
          <w:b/>
        </w:rPr>
        <w:tab/>
      </w:r>
      <w:r w:rsidR="008D15B3">
        <w:t>Specific Risk summary:  Statistics and stylized facts</w:t>
      </w:r>
    </w:p>
    <w:p w:rsidR="008D15B3" w:rsidRDefault="008D15B3" w:rsidP="008D15B3">
      <w:pPr>
        <w:rPr>
          <w:b/>
        </w:rPr>
      </w:pPr>
      <w:r>
        <w:rPr>
          <w:b/>
        </w:rPr>
        <w:t>Description</w:t>
      </w:r>
    </w:p>
    <w:p w:rsidR="008D15B3" w:rsidRPr="00CC1B94" w:rsidRDefault="008D15B3" w:rsidP="00EC4813">
      <w:pPr>
        <w:ind w:left="720"/>
      </w:pPr>
      <w:r>
        <w:t xml:space="preserve">Table of specific risk, systematic risk, and total risk </w:t>
      </w:r>
      <w:r w:rsidR="00885FCB">
        <w:t>of an asset or financial instrument</w:t>
      </w:r>
      <w:r>
        <w:t>.</w:t>
      </w:r>
      <w:r w:rsidR="00EC4813">
        <w:t xml:space="preserve">  Total risk is </w:t>
      </w:r>
      <w:r w:rsidR="00885FCB">
        <w:t>assumed to be</w:t>
      </w:r>
      <w:r w:rsidR="00EC4813">
        <w:t xml:space="preserve"> the standard deviation in this table.</w:t>
      </w:r>
    </w:p>
    <w:p w:rsidR="008D15B3" w:rsidRPr="002D0214" w:rsidRDefault="008D15B3" w:rsidP="008D15B3">
      <w:pPr>
        <w:rPr>
          <w:b/>
        </w:rPr>
      </w:pPr>
      <w:r>
        <w:rPr>
          <w:b/>
        </w:rPr>
        <w:t>Usage</w:t>
      </w:r>
    </w:p>
    <w:p w:rsidR="008D15B3" w:rsidRDefault="008D15B3" w:rsidP="008D15B3">
      <w:r>
        <w:tab/>
        <w:t>%table_SpecificRisk(</w:t>
      </w:r>
      <w:r w:rsidR="00C426FA">
        <w:t>r</w:t>
      </w:r>
      <w:r>
        <w:t>eturns, BM=, Rf=);</w:t>
      </w:r>
    </w:p>
    <w:p w:rsidR="008D15B3" w:rsidRDefault="008D15B3" w:rsidP="008D15B3">
      <w:pPr>
        <w:ind w:left="720"/>
      </w:pPr>
      <w:r>
        <w:t>%table_SpecificRisk(</w:t>
      </w:r>
      <w:r w:rsidR="00C426FA">
        <w:t>r</w:t>
      </w:r>
      <w:r>
        <w:t xml:space="preserve">eturns, BM=, Rf=, scale=, dateColumn=, </w:t>
      </w:r>
      <w:r w:rsidR="00E81423">
        <w:t>outData</w:t>
      </w:r>
      <w:r>
        <w:t>=, printTable=);</w:t>
      </w:r>
      <w:r>
        <w:tab/>
      </w:r>
    </w:p>
    <w:p w:rsidR="008D15B3" w:rsidRDefault="008D15B3" w:rsidP="008D15B3">
      <w:pPr>
        <w:rPr>
          <w:b/>
        </w:rPr>
      </w:pPr>
      <w:r>
        <w:rPr>
          <w:b/>
        </w:rPr>
        <w:t>Arguments</w:t>
      </w:r>
    </w:p>
    <w:p w:rsidR="00C426FA" w:rsidRPr="00C426FA" w:rsidRDefault="00C426FA" w:rsidP="00C426FA">
      <w:pPr>
        <w:ind w:firstLine="720"/>
      </w:pPr>
      <w:r w:rsidRPr="00C426FA">
        <w:t>returns - Required.  Data Set containing returns with option to include risk free rate variable.</w:t>
      </w:r>
    </w:p>
    <w:p w:rsidR="00C426FA" w:rsidRPr="00C426FA" w:rsidRDefault="00C426FA" w:rsidP="00C426FA">
      <w:pPr>
        <w:ind w:firstLine="720"/>
      </w:pPr>
      <w:r w:rsidRPr="00C426FA">
        <w:t>BM - Required.  Specifies the variable name of benchmark asset or index in the returns data set.</w:t>
      </w:r>
    </w:p>
    <w:p w:rsidR="00C426FA" w:rsidRPr="00C426FA" w:rsidRDefault="00C426FA" w:rsidP="00C426FA">
      <w:pPr>
        <w:ind w:firstLine="720"/>
      </w:pPr>
      <w:r w:rsidRPr="00C426FA">
        <w:t>Rf - Optional. The value or variable representing the risk free rate of return. [Default=0]</w:t>
      </w:r>
    </w:p>
    <w:p w:rsidR="00C426FA" w:rsidRPr="00C426FA" w:rsidRDefault="00C426FA" w:rsidP="00C426FA">
      <w:pPr>
        <w:ind w:left="720"/>
      </w:pPr>
      <w:r w:rsidRPr="00C426FA">
        <w:t>scale - Optional. Number of periods in a year {any positive integer, ie daily scale= 252, monthly scale= 12, quarterly scale= 4}. [Default=1]</w:t>
      </w:r>
    </w:p>
    <w:p w:rsidR="00C426FA" w:rsidRPr="00C426FA" w:rsidRDefault="00C426FA" w:rsidP="00C426FA">
      <w:pPr>
        <w:ind w:firstLine="720"/>
      </w:pPr>
      <w:r w:rsidRPr="00C426FA">
        <w:t xml:space="preserve">digits - Optional. Specifies the amount of digits to display in output.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firstLine="720"/>
      </w:pPr>
      <w:r w:rsidRPr="00C426FA">
        <w:t xml:space="preserve">dateColumn - Optional. Date column in Data Set. </w:t>
      </w:r>
      <w:r>
        <w:t>[</w:t>
      </w:r>
      <w:r w:rsidRPr="00C426FA">
        <w:t>Default=DATE</w:t>
      </w:r>
      <w:r>
        <w:t>]</w:t>
      </w:r>
    </w:p>
    <w:p w:rsidR="00C426FA" w:rsidRPr="00C426FA" w:rsidRDefault="00C426FA" w:rsidP="00C426FA">
      <w:pPr>
        <w:ind w:firstLine="720"/>
      </w:pPr>
      <w:r w:rsidRPr="00C426FA">
        <w:t xml:space="preserve">outData - Optional. Output Data Set of </w:t>
      </w:r>
      <w:r>
        <w:t>specific</w:t>
      </w:r>
      <w:r w:rsidRPr="00C426FA">
        <w:t xml:space="preserve"> risk.  </w:t>
      </w:r>
      <w:r>
        <w:t>[</w:t>
      </w:r>
      <w:r w:rsidRPr="00C426FA">
        <w:t>Default="table_SpecificRisk"</w:t>
      </w:r>
      <w:r>
        <w:t>]</w:t>
      </w:r>
    </w:p>
    <w:p w:rsidR="00C426FA" w:rsidRDefault="00C426FA" w:rsidP="00C426FA">
      <w:pPr>
        <w:ind w:firstLine="720"/>
        <w:rPr>
          <w:b/>
        </w:rPr>
      </w:pPr>
      <w:r w:rsidRPr="00C426FA">
        <w:t>printTable - Optional. Option to print output data set.  {PRINT, NOPRINT} [Default= NOPRINT]</w:t>
      </w:r>
      <w:r>
        <w:rPr>
          <w:b/>
        </w:rPr>
        <w:t xml:space="preserve"> </w:t>
      </w:r>
    </w:p>
    <w:p w:rsidR="008D15B3" w:rsidRDefault="008D15B3" w:rsidP="00C426FA">
      <w:r>
        <w:rPr>
          <w:b/>
        </w:rPr>
        <w:t>Author</w:t>
      </w:r>
    </w:p>
    <w:p w:rsidR="008D15B3" w:rsidRDefault="008D15B3" w:rsidP="008D15B3">
      <w:r>
        <w:tab/>
        <w:t>D</w:t>
      </w:r>
      <w:r w:rsidR="00F045A3">
        <w:t>ominic Pazzula, Carter Johnston</w:t>
      </w:r>
    </w:p>
    <w:p w:rsidR="008D15B3" w:rsidRDefault="008D15B3" w:rsidP="008D15B3">
      <w:pPr>
        <w:rPr>
          <w:b/>
        </w:rPr>
      </w:pPr>
      <w:r>
        <w:rPr>
          <w:b/>
        </w:rPr>
        <w:t>See Also</w:t>
      </w:r>
    </w:p>
    <w:p w:rsidR="00EC4813" w:rsidRPr="00EC4813" w:rsidRDefault="008D15B3" w:rsidP="008D15B3">
      <w:r>
        <w:rPr>
          <w:b/>
        </w:rPr>
        <w:tab/>
      </w:r>
      <w:hyperlink w:anchor="name_SpecificRisk" w:history="1">
        <w:r w:rsidR="00EC4813" w:rsidRPr="00F05B69">
          <w:rPr>
            <w:rStyle w:val="Hyperlink"/>
          </w:rPr>
          <w:t>Specific_Risk</w:t>
        </w:r>
      </w:hyperlink>
      <w:r w:rsidR="00EC4813">
        <w:t xml:space="preserve">, </w:t>
      </w:r>
      <w:hyperlink w:anchor="name_SystematicRisk" w:history="1">
        <w:r w:rsidR="00EC4813" w:rsidRPr="00F05B69">
          <w:rPr>
            <w:rStyle w:val="Hyperlink"/>
          </w:rPr>
          <w:t>Systematic_Risk</w:t>
        </w:r>
      </w:hyperlink>
      <w:r w:rsidR="00EC4813">
        <w:t xml:space="preserve">, </w:t>
      </w:r>
      <w:hyperlink w:anchor="name_StandardDeviation" w:history="1">
        <w:r w:rsidR="00EC4813" w:rsidRPr="00F05B69">
          <w:rPr>
            <w:rStyle w:val="Hyperlink"/>
          </w:rPr>
          <w:t>Standard_Deviation</w:t>
        </w:r>
      </w:hyperlink>
    </w:p>
    <w:p w:rsidR="008D15B3" w:rsidRDefault="008D15B3" w:rsidP="008D15B3">
      <w:pPr>
        <w:rPr>
          <w:b/>
        </w:rPr>
      </w:pPr>
      <w:r w:rsidRPr="00830C18">
        <w:rPr>
          <w:b/>
        </w:rPr>
        <w:lastRenderedPageBreak/>
        <w:t>Examples</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EC4813">
        <w:rPr>
          <w:rFonts w:ascii="Courier New" w:hAnsi="Courier New" w:cs="Courier New"/>
          <w:b/>
          <w:bCs/>
          <w:i/>
          <w:iCs/>
          <w:color w:val="000000"/>
          <w:shd w:val="clear" w:color="auto" w:fill="FFFFFF"/>
        </w:rPr>
        <w:t>SpecificRisk</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 BM= SPY);</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D15B3" w:rsidRDefault="008D15B3" w:rsidP="008D15B3">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(prices, BM= DOW, </w:t>
      </w:r>
      <w:r w:rsidR="00EC4813">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dateColumn= DATE, </w:t>
      </w:r>
      <w:r w:rsidR="006727F8">
        <w:rPr>
          <w:rFonts w:ascii="Courier New" w:hAnsi="Courier New" w:cs="Courier New"/>
          <w:color w:val="008000"/>
          <w:shd w:val="clear" w:color="auto" w:fill="FFFFFF"/>
        </w:rPr>
        <w:t>outData</w:t>
      </w:r>
      <w:r>
        <w:rPr>
          <w:rFonts w:ascii="Courier New" w:hAnsi="Courier New" w:cs="Courier New"/>
          <w:color w:val="008000"/>
          <w:shd w:val="clear" w:color="auto" w:fill="FFFFFF"/>
        </w:rPr>
        <w:t>=table_</w:t>
      </w:r>
      <w:r w:rsidR="00EC4813">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 printTable= PRINT); </w:t>
      </w:r>
    </w:p>
    <w:p w:rsidR="008D15B3" w:rsidRDefault="008D15B3" w:rsidP="008D15B3"/>
    <w:bookmarkStart w:id="201" w:name="name_tableStats"/>
    <w:p w:rsidR="00DE3895" w:rsidRPr="00DE3895" w:rsidRDefault="00AD1484" w:rsidP="00DE3895">
      <w:pPr>
        <w:pStyle w:val="IntenseQuote"/>
      </w:pPr>
      <w:r>
        <w:rPr>
          <w:b/>
        </w:rPr>
        <w:fldChar w:fldCharType="begin"/>
      </w:r>
      <w:r>
        <w:rPr>
          <w:b/>
        </w:rPr>
        <w:instrText xml:space="preserve"> HYPERLINK  \l "tableStats_TOC" </w:instrText>
      </w:r>
      <w:r>
        <w:rPr>
          <w:b/>
        </w:rPr>
        <w:fldChar w:fldCharType="separate"/>
      </w:r>
      <w:r w:rsidR="00DE3895" w:rsidRPr="00AD1484">
        <w:rPr>
          <w:rStyle w:val="Hyperlink"/>
          <w:b/>
        </w:rPr>
        <w:t>Table_Stats</w:t>
      </w:r>
      <w:bookmarkEnd w:id="201"/>
      <w:r>
        <w:rPr>
          <w:b/>
        </w:rPr>
        <w:fldChar w:fldCharType="end"/>
      </w:r>
      <w:r w:rsidR="00DE3895">
        <w:rPr>
          <w:b/>
        </w:rPr>
        <w:tab/>
      </w:r>
      <w:r w:rsidR="00DE3895">
        <w:rPr>
          <w:b/>
        </w:rPr>
        <w:tab/>
      </w:r>
      <w:r w:rsidR="00DE3895">
        <w:t>Returns summary: Statistics and stylized facts</w:t>
      </w:r>
    </w:p>
    <w:p w:rsidR="00DE3895" w:rsidRDefault="00DE3895" w:rsidP="00DE3895">
      <w:pPr>
        <w:rPr>
          <w:b/>
        </w:rPr>
      </w:pPr>
      <w:r>
        <w:rPr>
          <w:b/>
        </w:rPr>
        <w:t>Description</w:t>
      </w:r>
    </w:p>
    <w:p w:rsidR="00DE3895" w:rsidRPr="00DE3895" w:rsidRDefault="00DE3895" w:rsidP="00DE3895">
      <w:pPr>
        <w:ind w:left="720"/>
      </w:pPr>
      <w:r>
        <w:t>Returns a table of basic statistics on a data set that match the period of the data passed in (e.g. monthly returns will return monthly statistics and daily returns will return daily stats…)</w:t>
      </w:r>
    </w:p>
    <w:p w:rsidR="00DE3895" w:rsidRPr="002D0214" w:rsidRDefault="00DE3895" w:rsidP="00DE3895">
      <w:pPr>
        <w:rPr>
          <w:b/>
        </w:rPr>
      </w:pPr>
      <w:r>
        <w:rPr>
          <w:b/>
        </w:rPr>
        <w:t>Usage</w:t>
      </w:r>
    </w:p>
    <w:p w:rsidR="00DE3895" w:rsidRDefault="00DE3895" w:rsidP="00DE3895">
      <w:r>
        <w:tab/>
        <w:t>%table_Stats(</w:t>
      </w:r>
      <w:r w:rsidR="00C426FA">
        <w:t>r</w:t>
      </w:r>
      <w:r>
        <w:t>eturns);</w:t>
      </w:r>
    </w:p>
    <w:p w:rsidR="00DE3895" w:rsidRDefault="00DE3895" w:rsidP="00DE3895">
      <w:pPr>
        <w:ind w:left="720"/>
      </w:pPr>
      <w:r>
        <w:t>%table_Stats(</w:t>
      </w:r>
      <w:r w:rsidR="00C426FA">
        <w:t>r</w:t>
      </w:r>
      <w:r>
        <w:t xml:space="preserve">eturns, alpha=, </w:t>
      </w:r>
      <w:r w:rsidR="00497FAA">
        <w:t>outData</w:t>
      </w:r>
      <w:r>
        <w:t>=, dateColumn=, digits=, printTable=);</w:t>
      </w:r>
      <w:r>
        <w:tab/>
      </w:r>
    </w:p>
    <w:p w:rsidR="00DE3895" w:rsidRDefault="00DE3895" w:rsidP="00DE3895">
      <w:pPr>
        <w:rPr>
          <w:b/>
        </w:rPr>
      </w:pPr>
      <w:r>
        <w:rPr>
          <w:b/>
        </w:rPr>
        <w:t>Arguments</w:t>
      </w:r>
    </w:p>
    <w:p w:rsidR="00C426FA" w:rsidRPr="00C426FA" w:rsidRDefault="00C426FA" w:rsidP="00C426FA">
      <w:pPr>
        <w:ind w:firstLine="720"/>
      </w:pPr>
      <w:r w:rsidRPr="00C426FA">
        <w:t>returns - Required.  Data Set containing returns.</w:t>
      </w:r>
    </w:p>
    <w:p w:rsidR="00C426FA" w:rsidRPr="00C426FA" w:rsidRDefault="00C426FA" w:rsidP="00C426FA">
      <w:pPr>
        <w:ind w:left="720"/>
      </w:pPr>
      <w:r w:rsidRPr="00C426FA">
        <w:t xml:space="preserve">alpha - Optional. Significance level.  Specifies the level of significance for the mean. </w:t>
      </w:r>
      <w:r>
        <w:t>[</w:t>
      </w:r>
      <w:r w:rsidRPr="00C426FA">
        <w:t>Default= 0.05</w:t>
      </w:r>
      <w:r>
        <w:t>]</w:t>
      </w:r>
    </w:p>
    <w:p w:rsidR="00C426FA" w:rsidRPr="00C426FA" w:rsidRDefault="00C426FA" w:rsidP="00C426FA">
      <w:pPr>
        <w:ind w:firstLine="720"/>
      </w:pPr>
      <w:r w:rsidRPr="00C426FA">
        <w:t xml:space="preserve">outData - Optional. Output Data Set with related statistics. </w:t>
      </w:r>
      <w:r>
        <w:t>[</w:t>
      </w:r>
      <w:r w:rsidRPr="00C426FA">
        <w:t xml:space="preserve">Default= </w:t>
      </w:r>
      <w:r>
        <w:t>“</w:t>
      </w:r>
      <w:r w:rsidRPr="00C426FA">
        <w:t>Stats</w:t>
      </w:r>
      <w:r>
        <w:t>”]</w:t>
      </w:r>
    </w:p>
    <w:p w:rsidR="00C426FA" w:rsidRPr="00C426FA" w:rsidRDefault="00C426FA" w:rsidP="00C426FA">
      <w:pPr>
        <w:ind w:firstLine="720"/>
      </w:pPr>
      <w:r w:rsidRPr="00C426FA">
        <w:t xml:space="preserve">dateColumn - Optional. Date column in Data Set. </w:t>
      </w:r>
      <w:r>
        <w:t>[</w:t>
      </w:r>
      <w:r w:rsidRPr="00C426FA">
        <w:t>Default=</w:t>
      </w:r>
      <w:r>
        <w:t>DATE]</w:t>
      </w:r>
    </w:p>
    <w:p w:rsidR="00C426FA" w:rsidRPr="00C426FA" w:rsidRDefault="00C426FA" w:rsidP="00C426FA">
      <w:pPr>
        <w:ind w:firstLine="720"/>
      </w:pPr>
      <w:r w:rsidRPr="00C426FA">
        <w:t xml:space="preserve">digits - Optional. Specifies the number of digits to display in the output table.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left="720"/>
      </w:pPr>
      <w:r w:rsidRPr="00C426FA">
        <w:t>printTable - Optional. Option to print table.  {PRINT,</w:t>
      </w:r>
      <w:r>
        <w:t xml:space="preserve"> </w:t>
      </w:r>
      <w:r w:rsidRPr="00C426FA">
        <w:t xml:space="preserve">NOPRINT} </w:t>
      </w:r>
      <w:r>
        <w:t>[</w:t>
      </w:r>
      <w:r w:rsidRPr="00C426FA">
        <w:t>Default= NOPRINT</w:t>
      </w:r>
      <w:r>
        <w:t>]</w:t>
      </w:r>
    </w:p>
    <w:p w:rsidR="00DE3895" w:rsidRDefault="00DE3895" w:rsidP="00C426FA">
      <w:r>
        <w:rPr>
          <w:b/>
        </w:rPr>
        <w:t>Author</w:t>
      </w:r>
    </w:p>
    <w:p w:rsidR="00DE3895" w:rsidRPr="002A4284" w:rsidRDefault="00DE3895" w:rsidP="00DE3895">
      <w:r>
        <w:tab/>
        <w:t>Dominic Pazzula, Carter Johnston</w:t>
      </w:r>
    </w:p>
    <w:p w:rsidR="00DE3895" w:rsidRDefault="00DE3895" w:rsidP="00DE3895">
      <w:pPr>
        <w:rPr>
          <w:b/>
        </w:rPr>
      </w:pPr>
      <w:r w:rsidRPr="00830C18">
        <w:rPr>
          <w:b/>
        </w:rPr>
        <w:lastRenderedPageBreak/>
        <w:t>Examples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table_S</w:t>
      </w:r>
      <w:r w:rsidR="002A4284">
        <w:rPr>
          <w:rFonts w:ascii="Courier New" w:hAnsi="Courier New" w:cs="Courier New"/>
          <w:b/>
          <w:bCs/>
          <w:i/>
          <w:iCs/>
          <w:color w:val="000000"/>
          <w:shd w:val="clear" w:color="auto" w:fill="FFFFFF"/>
        </w:rPr>
        <w:t>tats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E3895" w:rsidRDefault="00DE3895" w:rsidP="00DE389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Stats</w:t>
      </w:r>
      <w:r>
        <w:rPr>
          <w:rFonts w:ascii="Courier New" w:hAnsi="Courier New" w:cs="Courier New"/>
          <w:color w:val="008000"/>
          <w:shd w:val="clear" w:color="auto" w:fill="FFFFFF"/>
        </w:rPr>
        <w:t xml:space="preserve">(prices, </w:t>
      </w:r>
      <w:r w:rsidR="002A4284">
        <w:rPr>
          <w:rFonts w:ascii="Courier New" w:hAnsi="Courier New" w:cs="Courier New"/>
          <w:color w:val="008000"/>
          <w:shd w:val="clear" w:color="auto" w:fill="FFFFFF"/>
        </w:rPr>
        <w:t xml:space="preserve">alpha= 0.05, </w:t>
      </w:r>
      <w:r w:rsidR="00497FAA">
        <w:rPr>
          <w:rFonts w:ascii="Courier New" w:hAnsi="Courier New" w:cs="Courier New"/>
          <w:color w:val="008000"/>
          <w:shd w:val="clear" w:color="auto" w:fill="FFFFFF"/>
        </w:rPr>
        <w:t>outData</w:t>
      </w:r>
      <w:r w:rsidR="002A4284">
        <w:rPr>
          <w:rFonts w:ascii="Courier New" w:hAnsi="Courier New" w:cs="Courier New"/>
          <w:color w:val="008000"/>
          <w:shd w:val="clear" w:color="auto" w:fill="FFFFFF"/>
        </w:rPr>
        <w:t xml:space="preserve">= Stats,  </w:t>
      </w:r>
      <w:r>
        <w:rPr>
          <w:rFonts w:ascii="Courier New" w:hAnsi="Courier New" w:cs="Courier New"/>
          <w:color w:val="008000"/>
          <w:shd w:val="clear" w:color="auto" w:fill="FFFFFF"/>
        </w:rPr>
        <w:t xml:space="preserve">dateColumn= DATE, </w:t>
      </w:r>
      <w:r w:rsidR="002A4284">
        <w:rPr>
          <w:rFonts w:ascii="Courier New" w:hAnsi="Courier New" w:cs="Courier New"/>
          <w:color w:val="008000"/>
          <w:shd w:val="clear" w:color="auto" w:fill="FFFFFF"/>
        </w:rPr>
        <w:t>digits= 4,</w:t>
      </w:r>
      <w:r>
        <w:rPr>
          <w:rFonts w:ascii="Courier New" w:hAnsi="Courier New" w:cs="Courier New"/>
          <w:color w:val="008000"/>
          <w:shd w:val="clear" w:color="auto" w:fill="FFFFFF"/>
        </w:rPr>
        <w:t xml:space="preserve">printTable= PRINT); </w:t>
      </w:r>
    </w:p>
    <w:p w:rsidR="00206B3F" w:rsidRDefault="00206B3F" w:rsidP="00206B3F"/>
    <w:bookmarkStart w:id="202" w:name="name_tableVariability"/>
    <w:p w:rsidR="00AD1484" w:rsidRDefault="00CC66E3" w:rsidP="00E7640B">
      <w:pPr>
        <w:pStyle w:val="IntenseQuote"/>
      </w:pPr>
      <w:r>
        <w:rPr>
          <w:b/>
        </w:rPr>
        <w:fldChar w:fldCharType="begin"/>
      </w:r>
      <w:r>
        <w:rPr>
          <w:b/>
        </w:rPr>
        <w:instrText xml:space="preserve"> HYPERLINK  \l "tableVariability_TOC" </w:instrText>
      </w:r>
      <w:r>
        <w:rPr>
          <w:b/>
        </w:rPr>
        <w:fldChar w:fldCharType="separate"/>
      </w:r>
      <w:r w:rsidR="002A5CDE">
        <w:rPr>
          <w:rStyle w:val="Hyperlink"/>
          <w:b/>
        </w:rPr>
        <w:t>Table_Variabil</w:t>
      </w:r>
      <w:r w:rsidR="00E7640B" w:rsidRPr="00CC66E3">
        <w:rPr>
          <w:rStyle w:val="Hyperlink"/>
          <w:b/>
        </w:rPr>
        <w:t>ity</w:t>
      </w:r>
      <w:bookmarkEnd w:id="202"/>
      <w:r>
        <w:rPr>
          <w:b/>
        </w:rPr>
        <w:fldChar w:fldCharType="end"/>
      </w:r>
      <w:r w:rsidR="00E7640B">
        <w:rPr>
          <w:b/>
        </w:rPr>
        <w:tab/>
      </w:r>
      <w:r w:rsidR="00E7640B">
        <w:rPr>
          <w:b/>
        </w:rPr>
        <w:tab/>
      </w:r>
      <w:r w:rsidR="00E7640B">
        <w:t>Variability summary: Statistics and stylized facts</w:t>
      </w:r>
    </w:p>
    <w:p w:rsidR="00E7640B" w:rsidRDefault="00E7640B" w:rsidP="00E7640B">
      <w:pPr>
        <w:rPr>
          <w:b/>
        </w:rPr>
      </w:pPr>
      <w:r>
        <w:rPr>
          <w:b/>
        </w:rPr>
        <w:t>Description</w:t>
      </w:r>
    </w:p>
    <w:p w:rsidR="00E7640B" w:rsidRPr="00DE3895" w:rsidRDefault="00E7640B" w:rsidP="00E7640B">
      <w:pPr>
        <w:ind w:left="720"/>
      </w:pPr>
      <w:r>
        <w:t>Table of mean absolute deviation, monthly standard deviation, and annualized standard deviation.</w:t>
      </w:r>
    </w:p>
    <w:p w:rsidR="00E7640B" w:rsidRPr="002D0214" w:rsidRDefault="00E7640B" w:rsidP="00E7640B">
      <w:pPr>
        <w:rPr>
          <w:b/>
        </w:rPr>
      </w:pPr>
      <w:r>
        <w:rPr>
          <w:b/>
        </w:rPr>
        <w:t>Usage</w:t>
      </w:r>
    </w:p>
    <w:p w:rsidR="00E7640B" w:rsidRDefault="00E7640B" w:rsidP="00E7640B">
      <w:r>
        <w:tab/>
        <w:t>%table_Variability(</w:t>
      </w:r>
      <w:r w:rsidR="00C426FA">
        <w:t>r</w:t>
      </w:r>
      <w:r>
        <w:t>eturns, scale=);</w:t>
      </w:r>
    </w:p>
    <w:p w:rsidR="00E7640B" w:rsidRDefault="00E7640B" w:rsidP="00E7640B">
      <w:pPr>
        <w:ind w:left="720"/>
      </w:pPr>
      <w:r>
        <w:t>%table_</w:t>
      </w:r>
      <w:r w:rsidR="00D3280F">
        <w:t>Variability</w:t>
      </w:r>
      <w:r>
        <w:t>(</w:t>
      </w:r>
      <w:r w:rsidR="00C426FA">
        <w:t>r</w:t>
      </w:r>
      <w:r>
        <w:t xml:space="preserve">eturns, scale=, </w:t>
      </w:r>
      <w:r w:rsidR="00D82F5F">
        <w:t xml:space="preserve">dateColumn=, </w:t>
      </w:r>
      <w:r w:rsidR="00497FAA">
        <w:t>outData</w:t>
      </w:r>
      <w:r>
        <w:t>=, printTable=);</w:t>
      </w:r>
      <w:r>
        <w:tab/>
      </w:r>
    </w:p>
    <w:p w:rsidR="00E7640B" w:rsidRDefault="00E7640B" w:rsidP="00E7640B">
      <w:pPr>
        <w:rPr>
          <w:b/>
        </w:rPr>
      </w:pPr>
      <w:r>
        <w:rPr>
          <w:b/>
        </w:rPr>
        <w:t>Arguments</w:t>
      </w:r>
    </w:p>
    <w:p w:rsidR="00C426FA" w:rsidRPr="00C426FA" w:rsidRDefault="00C426FA" w:rsidP="00C426FA">
      <w:pPr>
        <w:ind w:firstLine="720"/>
      </w:pPr>
      <w:r w:rsidRPr="00C426FA">
        <w:t>returns - Required.  Data Set containing returns.</w:t>
      </w:r>
    </w:p>
    <w:p w:rsidR="00C426FA" w:rsidRPr="00C426FA" w:rsidRDefault="00C426FA" w:rsidP="00C426FA">
      <w:pPr>
        <w:ind w:left="720"/>
      </w:pPr>
      <w:r w:rsidRPr="00C426FA">
        <w:t>scale - Required. Number of periods in a year {any positive integer, ie daily scale= 252, monthly scale= 12, quarterly scale= 4}.</w:t>
      </w:r>
      <w:r>
        <w:t xml:space="preserve"> [Default=1]</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firstLine="720"/>
      </w:pPr>
      <w:r w:rsidRPr="00C426FA">
        <w:t>digits - Optional. Specifies the amount of digits to display in output. [Default= 4]</w:t>
      </w:r>
    </w:p>
    <w:p w:rsidR="00C426FA" w:rsidRPr="00C426FA" w:rsidRDefault="00C426FA" w:rsidP="00C426FA">
      <w:pPr>
        <w:ind w:firstLine="720"/>
      </w:pPr>
      <w:r w:rsidRPr="00C426FA">
        <w:t xml:space="preserve">dateColumn - Optional. Specifies the date column in the returns data set. [Default= </w:t>
      </w:r>
      <w:r>
        <w:t>DATE</w:t>
      </w:r>
      <w:r w:rsidRPr="00C426FA">
        <w:t>]</w:t>
      </w:r>
    </w:p>
    <w:p w:rsidR="00C426FA" w:rsidRPr="00C426FA" w:rsidRDefault="00C426FA" w:rsidP="00C426FA">
      <w:pPr>
        <w:ind w:firstLine="720"/>
      </w:pPr>
      <w:r w:rsidRPr="00C426FA">
        <w:t xml:space="preserve">outData - Optional. Output Data Set with variability statistics. [Default= </w:t>
      </w:r>
      <w:r>
        <w:t>“</w:t>
      </w:r>
      <w:r w:rsidRPr="00C426FA">
        <w:t>variability_table</w:t>
      </w:r>
      <w:r>
        <w:t>”</w:t>
      </w:r>
      <w:r w:rsidRPr="00C426FA">
        <w:t>]</w:t>
      </w:r>
    </w:p>
    <w:p w:rsidR="00C426FA" w:rsidRPr="00C426FA" w:rsidRDefault="00C426FA" w:rsidP="00C426FA">
      <w:pPr>
        <w:ind w:firstLine="720"/>
      </w:pPr>
      <w:r w:rsidRPr="00C426FA">
        <w:t xml:space="preserve">printTable - Optional. Option to print output data set. {PRINT, NOPRINT} [Default= NOPRINT] </w:t>
      </w:r>
    </w:p>
    <w:p w:rsidR="00E7640B" w:rsidRDefault="00E7640B" w:rsidP="00C426FA">
      <w:r>
        <w:rPr>
          <w:b/>
        </w:rPr>
        <w:t>Author</w:t>
      </w:r>
    </w:p>
    <w:p w:rsidR="00E7640B" w:rsidRPr="002A4284" w:rsidRDefault="00E7640B" w:rsidP="00E7640B">
      <w:r>
        <w:tab/>
        <w:t>Dominic Pazzula, Carter Johnston</w:t>
      </w:r>
    </w:p>
    <w:p w:rsidR="00E7640B" w:rsidRDefault="00E7640B" w:rsidP="00E7640B">
      <w:pPr>
        <w:rPr>
          <w:b/>
        </w:rPr>
      </w:pPr>
      <w:r w:rsidRPr="00830C18">
        <w:rPr>
          <w:b/>
        </w:rPr>
        <w:lastRenderedPageBreak/>
        <w:t>Examples</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3280F">
        <w:rPr>
          <w:rFonts w:ascii="Courier New" w:hAnsi="Courier New" w:cs="Courier New"/>
          <w:b/>
          <w:bCs/>
          <w:i/>
          <w:iCs/>
          <w:color w:val="000000"/>
          <w:shd w:val="clear" w:color="auto" w:fill="FFFFFF"/>
        </w:rPr>
        <w:t>Variability</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D82F5F">
        <w:rPr>
          <w:rFonts w:ascii="Courier New" w:hAnsi="Courier New" w:cs="Courier New"/>
          <w:color w:val="000000"/>
          <w:shd w:val="clear" w:color="auto" w:fill="FFFFFF"/>
        </w:rPr>
        <w:t>, scale= 252</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7640B" w:rsidRDefault="00E7640B" w:rsidP="00E7640B">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Variability</w:t>
      </w:r>
      <w:r>
        <w:rPr>
          <w:rFonts w:ascii="Courier New" w:hAnsi="Courier New" w:cs="Courier New"/>
          <w:color w:val="008000"/>
          <w:shd w:val="clear" w:color="auto" w:fill="FFFFFF"/>
        </w:rPr>
        <w:t xml:space="preserve">(prices, </w:t>
      </w:r>
      <w:r w:rsidR="00D3280F">
        <w:rPr>
          <w:rFonts w:ascii="Courier New" w:hAnsi="Courier New" w:cs="Courier New"/>
          <w:color w:val="008000"/>
          <w:shd w:val="clear" w:color="auto" w:fill="FFFFFF"/>
        </w:rPr>
        <w:t>scale= 252,</w:t>
      </w:r>
      <w:r>
        <w:rPr>
          <w:rFonts w:ascii="Courier New" w:hAnsi="Courier New" w:cs="Courier New"/>
          <w:color w:val="008000"/>
          <w:shd w:val="clear" w:color="auto" w:fill="FFFFFF"/>
        </w:rPr>
        <w:t xml:space="preserve">dateColumn= DATE, </w:t>
      </w:r>
      <w:r w:rsidR="00497FAA">
        <w:rPr>
          <w:rFonts w:ascii="Courier New" w:hAnsi="Courier New" w:cs="Courier New"/>
          <w:color w:val="008000"/>
          <w:shd w:val="clear" w:color="auto" w:fill="FFFFFF"/>
        </w:rPr>
        <w:t>outData</w:t>
      </w:r>
      <w:r w:rsidR="00D3280F">
        <w:rPr>
          <w:rFonts w:ascii="Courier New" w:hAnsi="Courier New" w:cs="Courier New"/>
          <w:color w:val="008000"/>
          <w:shd w:val="clear" w:color="auto" w:fill="FFFFFF"/>
        </w:rPr>
        <w:t xml:space="preserve">= variability_table, </w:t>
      </w:r>
      <w:r>
        <w:rPr>
          <w:rFonts w:ascii="Courier New" w:hAnsi="Courier New" w:cs="Courier New"/>
          <w:color w:val="008000"/>
          <w:shd w:val="clear" w:color="auto" w:fill="FFFFFF"/>
        </w:rPr>
        <w:t xml:space="preserve">printTable= PRINT); </w:t>
      </w:r>
    </w:p>
    <w:p w:rsidR="00CC66E3" w:rsidRDefault="00CC66E3" w:rsidP="00CC66E3">
      <w:pPr>
        <w:autoSpaceDE w:val="0"/>
        <w:autoSpaceDN w:val="0"/>
        <w:adjustRightInd w:val="0"/>
        <w:spacing w:after="0" w:line="240" w:lineRule="auto"/>
        <w:rPr>
          <w:rFonts w:ascii="Courier New" w:hAnsi="Courier New" w:cs="Courier New"/>
          <w:color w:val="008000"/>
          <w:shd w:val="clear" w:color="auto" w:fill="FFFFFF"/>
        </w:rPr>
      </w:pP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p w:rsidR="00612EB2" w:rsidRDefault="007F0AF1" w:rsidP="00612EB2">
      <w:pPr>
        <w:pStyle w:val="IntenseQuote"/>
      </w:pPr>
      <w:hyperlink w:anchor="tableUpDownRatios_TOC" w:history="1">
        <w:r w:rsidR="00612EB2" w:rsidRPr="00612EB2">
          <w:rPr>
            <w:rStyle w:val="Hyperlink"/>
            <w:b/>
          </w:rPr>
          <w:t>Tabl</w:t>
        </w:r>
        <w:bookmarkStart w:id="203" w:name="name_TableUpDownRatios"/>
        <w:bookmarkEnd w:id="203"/>
        <w:r w:rsidR="00612EB2" w:rsidRPr="00612EB2">
          <w:rPr>
            <w:rStyle w:val="Hyperlink"/>
            <w:b/>
          </w:rPr>
          <w:t>e_UpDownRatios</w:t>
        </w:r>
      </w:hyperlink>
      <w:r w:rsidR="00612EB2">
        <w:tab/>
      </w:r>
      <w:r w:rsidR="00612EB2">
        <w:tab/>
        <w:t>create a table of up/down capture/number/percent ratios</w:t>
      </w:r>
    </w:p>
    <w:p w:rsidR="00612EB2" w:rsidRDefault="00612EB2" w:rsidP="00612EB2">
      <w:pPr>
        <w:rPr>
          <w:b/>
        </w:rPr>
      </w:pPr>
      <w:r>
        <w:rPr>
          <w:b/>
        </w:rPr>
        <w:t>Description</w:t>
      </w:r>
    </w:p>
    <w:p w:rsidR="00612EB2" w:rsidRPr="00177D89" w:rsidRDefault="00612EB2" w:rsidP="00612EB2">
      <w:pPr>
        <w:ind w:left="720"/>
      </w:pPr>
      <w:r>
        <w:t>This macro creates a table of capture/number/percent ratios with the option to print it.</w:t>
      </w:r>
    </w:p>
    <w:p w:rsidR="00612EB2" w:rsidRPr="00C81D8B" w:rsidRDefault="00612EB2" w:rsidP="00612EB2">
      <w:pPr>
        <w:rPr>
          <w:b/>
        </w:rPr>
      </w:pPr>
      <w:r w:rsidRPr="00C81D8B">
        <w:rPr>
          <w:b/>
        </w:rPr>
        <w:t>Usage</w:t>
      </w:r>
    </w:p>
    <w:p w:rsidR="00612EB2" w:rsidRDefault="00612EB2" w:rsidP="00612EB2">
      <w:r>
        <w:tab/>
        <w:t>%Table_UpDownRatios(returns)</w:t>
      </w:r>
    </w:p>
    <w:p w:rsidR="00612EB2" w:rsidRDefault="00612EB2" w:rsidP="00612EB2">
      <w:r>
        <w:tab/>
        <w:t>%Table_UpDownRatios(returns,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Default="00612EB2" w:rsidP="00612EB2">
      <w:pPr>
        <w:ind w:left="720"/>
      </w:pPr>
      <w:r w:rsidRPr="005D378E">
        <w:t xml:space="preserve">outData - Optional. Output Data </w:t>
      </w:r>
      <w:r>
        <w:t>s</w:t>
      </w:r>
      <w:r w:rsidRPr="005D378E">
        <w:t xml:space="preserve">et with up-down ratios.  </w:t>
      </w:r>
      <w:r>
        <w:t>[</w:t>
      </w:r>
      <w:r w:rsidRPr="005D378E">
        <w:t>Default="TableUpDownRatios"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CaptureRatios" w:history="1">
        <w:r w:rsidRPr="00612EB2">
          <w:rPr>
            <w:rStyle w:val="Hyperlink"/>
          </w:rPr>
          <w:t>Table_CaptureRatios</w:t>
        </w:r>
      </w:hyperlink>
    </w:p>
    <w:p w:rsidR="00612EB2" w:rsidRPr="00C81D8B" w:rsidRDefault="00612EB2" w:rsidP="00612EB2">
      <w:pPr>
        <w:rPr>
          <w:b/>
        </w:rPr>
      </w:pPr>
      <w:r w:rsidRPr="00C81D8B">
        <w:rPr>
          <w:b/>
        </w:rPr>
        <w:lastRenderedPageBreak/>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/*%Table_UpDownRatios(prices, BM=SPY, dateColumn=DATE, outData=MyTableUpDowneRatios, printTable=PRINT);*/</w:t>
      </w:r>
    </w:p>
    <w:p w:rsidR="00612EB2" w:rsidRDefault="00612EB2" w:rsidP="00CC66E3">
      <w:pPr>
        <w:autoSpaceDE w:val="0"/>
        <w:autoSpaceDN w:val="0"/>
        <w:adjustRightInd w:val="0"/>
        <w:spacing w:after="0" w:line="240" w:lineRule="auto"/>
        <w:rPr>
          <w:rFonts w:ascii="Courier New" w:hAnsi="Courier New" w:cs="Courier New"/>
          <w:color w:val="008000"/>
          <w:shd w:val="clear" w:color="auto" w:fill="FFFFFF"/>
        </w:rPr>
      </w:pPr>
    </w:p>
    <w:bookmarkStart w:id="204" w:name="name_TotalRisk"/>
    <w:p w:rsidR="00AE5DBD" w:rsidRDefault="00AE5DBD" w:rsidP="00AE5DBD">
      <w:pPr>
        <w:pStyle w:val="IntenseQuote"/>
      </w:pPr>
      <w:r>
        <w:fldChar w:fldCharType="begin"/>
      </w:r>
      <w:r>
        <w:instrText>HYPERLINK  \l "TotalRisk_TOC"</w:instrText>
      </w:r>
      <w:r>
        <w:fldChar w:fldCharType="separate"/>
      </w:r>
      <w:r>
        <w:rPr>
          <w:rStyle w:val="Hyperlink"/>
          <w:b/>
        </w:rPr>
        <w:t>Total_Risk</w:t>
      </w:r>
      <w:r>
        <w:rPr>
          <w:rStyle w:val="Hyperlink"/>
          <w:b/>
        </w:rPr>
        <w:fldChar w:fldCharType="end"/>
      </w:r>
      <w:bookmarkEnd w:id="204"/>
      <w:r>
        <w:tab/>
      </w:r>
      <w:r>
        <w:tab/>
        <w:t>calculate total risk of returns</w:t>
      </w:r>
    </w:p>
    <w:p w:rsidR="00AE5DBD" w:rsidRDefault="00AE5DBD" w:rsidP="00AE5DBD">
      <w:pPr>
        <w:rPr>
          <w:b/>
        </w:rPr>
      </w:pPr>
      <w:r>
        <w:rPr>
          <w:b/>
        </w:rPr>
        <w:t>Description</w:t>
      </w:r>
    </w:p>
    <w:p w:rsidR="00AE5DBD" w:rsidRDefault="00AE5DBD" w:rsidP="00AE5DBD">
      <w:pPr>
        <w:ind w:left="720"/>
      </w:pPr>
      <w:r>
        <w:t>Total risk is the squared root of the sum of squared systematic risk and squared specific risk. Systematic risk is the product of beta and market risk, and specific risk is the standard deviation of the error term in the regression equation. Both terms need to be annualized first.</w:t>
      </w:r>
    </w:p>
    <w:p w:rsidR="00AE5DBD" w:rsidRDefault="00AE5DBD" w:rsidP="00AE5DBD">
      <w:r w:rsidRPr="00F076DE">
        <w:rPr>
          <w:b/>
        </w:rPr>
        <w:t>Details</w:t>
      </w:r>
      <w:r>
        <w:tab/>
      </w:r>
    </w:p>
    <w:p w:rsidR="00AE5DBD" w:rsidRPr="00CA29C1" w:rsidRDefault="00AE5DBD" w:rsidP="00AE5DBD">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TotalRisk=</m:t>
          </m:r>
          <m:rad>
            <m:radPr>
              <m:degHide m:val="1"/>
              <m:ctrlPr>
                <w:rPr>
                  <w:rFonts w:ascii="Cambria Math" w:eastAsiaTheme="minorEastAsia" w:hAnsi="Cambria Math"/>
                  <w:i/>
                  <w:sz w:val="28"/>
                  <w:szCs w:val="28"/>
                </w:rPr>
              </m:ctrlPr>
            </m:radPr>
            <m:deg/>
            <m:e>
              <m:sSup>
                <m:sSupPr>
                  <m:ctrlPr>
                    <w:rPr>
                      <w:rFonts w:ascii="Cambria Math" w:eastAsiaTheme="minorEastAsia" w:hAnsi="Cambria Math"/>
                      <w:i/>
                      <w:sz w:val="28"/>
                      <w:szCs w:val="28"/>
                    </w:rPr>
                  </m:ctrlPr>
                </m:sSupPr>
                <m:e>
                  <m:r>
                    <w:rPr>
                      <w:rFonts w:ascii="Cambria Math" w:eastAsiaTheme="minorEastAsia" w:hAnsi="Cambria Math"/>
                      <w:sz w:val="28"/>
                      <w:szCs w:val="28"/>
                    </w:rPr>
                    <m:t>SystematicRisk</m:t>
                  </m:r>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SpecificRisk</m:t>
                  </m:r>
                </m:e>
                <m:sup>
                  <m:r>
                    <w:rPr>
                      <w:rFonts w:ascii="Cambria Math" w:eastAsiaTheme="minorEastAsia" w:hAnsi="Cambria Math"/>
                      <w:sz w:val="28"/>
                      <w:szCs w:val="28"/>
                    </w:rPr>
                    <m:t>2</m:t>
                  </m:r>
                </m:sup>
              </m:sSup>
            </m:e>
          </m:rad>
        </m:oMath>
      </m:oMathPara>
    </w:p>
    <w:p w:rsidR="00AE5DBD" w:rsidRPr="00C81D8B" w:rsidRDefault="00AE5DBD" w:rsidP="00AE5DBD">
      <w:pPr>
        <w:rPr>
          <w:b/>
        </w:rPr>
      </w:pPr>
      <w:r w:rsidRPr="00C81D8B">
        <w:rPr>
          <w:b/>
        </w:rPr>
        <w:t>Usage</w:t>
      </w:r>
    </w:p>
    <w:p w:rsidR="00AE5DBD" w:rsidRDefault="00AE5DBD" w:rsidP="00AE5DBD">
      <w:r>
        <w:tab/>
        <w:t>%Total_Risk(returns, BM=)</w:t>
      </w:r>
    </w:p>
    <w:p w:rsidR="00AE5DBD" w:rsidRDefault="00AE5DBD" w:rsidP="00AE5DBD">
      <w:r>
        <w:tab/>
        <w:t>%Total_Risk(returns, BM=, Rf=, scale=, VARDEF=, dateColumn=, outData=)</w:t>
      </w:r>
    </w:p>
    <w:p w:rsidR="00AE5DBD" w:rsidRPr="00C81D8B" w:rsidRDefault="00AE5DBD" w:rsidP="00AE5DBD">
      <w:pPr>
        <w:rPr>
          <w:b/>
        </w:rPr>
      </w:pPr>
      <w:r w:rsidRPr="00C81D8B">
        <w:rPr>
          <w:b/>
        </w:rPr>
        <w:t>Arguments</w:t>
      </w:r>
    </w:p>
    <w:p w:rsidR="00AE5DBD" w:rsidRPr="00F076DE" w:rsidRDefault="00AE5DBD" w:rsidP="00AE5DBD">
      <w:pPr>
        <w:ind w:firstLine="720"/>
      </w:pPr>
      <w:r w:rsidRPr="00F076DE">
        <w:t>returns - Required.  Data Set containing returns with option to include risk free rate variable.</w:t>
      </w:r>
    </w:p>
    <w:p w:rsidR="00AE5DBD" w:rsidRPr="00F076DE" w:rsidRDefault="00AE5DBD" w:rsidP="00AE5DBD">
      <w:pPr>
        <w:ind w:firstLine="720"/>
      </w:pPr>
      <w:r w:rsidRPr="00F076DE">
        <w:t>BM - Required.  Specifies the variable name of benchmark asset or index in the returns data set.</w:t>
      </w:r>
    </w:p>
    <w:p w:rsidR="00AE5DBD" w:rsidRPr="00F076DE" w:rsidRDefault="00AE5DBD" w:rsidP="00AE5DBD">
      <w:pPr>
        <w:ind w:firstLine="720"/>
      </w:pPr>
      <w:r w:rsidRPr="00F076DE">
        <w:t xml:space="preserve">Rf - Optional. The value or variable representing the risk free rate of return. </w:t>
      </w:r>
      <w:r>
        <w:t>[</w:t>
      </w:r>
      <w:r w:rsidRPr="00F076DE">
        <w:t>Default=0</w:t>
      </w:r>
      <w:r>
        <w:t>]</w:t>
      </w:r>
    </w:p>
    <w:p w:rsidR="00AE5DBD" w:rsidRPr="00F076DE" w:rsidRDefault="00AE5DBD" w:rsidP="00AE5DBD">
      <w:pPr>
        <w:ind w:left="720"/>
      </w:pPr>
      <w:r w:rsidRPr="00F076DE">
        <w:t>scale - Optional. Number of periods in a year {any positive integer, ie daily scale= 252, monthly scale= 12, quarterly scale= 4}.</w:t>
      </w:r>
      <w:r>
        <w:t xml:space="preserve"> [</w:t>
      </w:r>
      <w:r w:rsidRPr="00F076DE">
        <w:t>Default=1</w:t>
      </w:r>
      <w:r>
        <w:t>]</w:t>
      </w:r>
    </w:p>
    <w:p w:rsidR="00AE5DBD" w:rsidRPr="00F076DE" w:rsidRDefault="00AE5DBD" w:rsidP="00AE5DBD">
      <w:pPr>
        <w:ind w:left="720"/>
      </w:pPr>
      <w:r w:rsidRPr="00F076DE">
        <w:lastRenderedPageBreak/>
        <w:t xml:space="preserve">VARDEF - Optional. Specify the variance divisor, DF, degree of freedom, n-1; N, number of observations, n. {N, DF} </w:t>
      </w:r>
      <w:r>
        <w:t>[</w:t>
      </w:r>
      <w:r w:rsidRPr="00F076DE">
        <w:t>Default= DF</w:t>
      </w:r>
      <w:r>
        <w:t>]</w:t>
      </w:r>
    </w:p>
    <w:p w:rsidR="00AE5DBD" w:rsidRPr="00F076DE" w:rsidRDefault="00AE5DBD" w:rsidP="00AE5DBD">
      <w:pPr>
        <w:ind w:firstLine="720"/>
      </w:pPr>
      <w:r w:rsidRPr="00F076DE">
        <w:t xml:space="preserve">dateColumn - Optional. Date column in Data Set. </w:t>
      </w:r>
      <w:r>
        <w:t>[</w:t>
      </w:r>
      <w:r w:rsidRPr="00F076DE">
        <w:t>Default=DATE</w:t>
      </w:r>
      <w:r>
        <w:t>]</w:t>
      </w:r>
    </w:p>
    <w:p w:rsidR="00AE5DBD" w:rsidRDefault="00AE5DBD" w:rsidP="00AE5DBD">
      <w:pPr>
        <w:ind w:firstLine="720"/>
      </w:pPr>
      <w:r w:rsidRPr="00F076DE">
        <w:t xml:space="preserve">outData - Optional. Output Data Set of total risk.  </w:t>
      </w:r>
      <w:r>
        <w:t>[</w:t>
      </w:r>
      <w:r w:rsidRPr="00F076DE">
        <w:t>Default="Risk_total"</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SystematicRisk" w:history="1">
        <w:r w:rsidRPr="00AE5DBD">
          <w:rPr>
            <w:rStyle w:val="Hyperlink"/>
          </w:rPr>
          <w:t>Systematic_Risk</w:t>
        </w:r>
      </w:hyperlink>
      <w:r>
        <w:t xml:space="preserve">, </w:t>
      </w:r>
      <w:hyperlink w:anchor="name_SpecificRisk" w:history="1">
        <w:r w:rsidRPr="00AE5DBD">
          <w:rPr>
            <w:rStyle w:val="Hyperlink"/>
          </w:rPr>
          <w:t>Specific_Risk</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Total_Risk</w:t>
      </w:r>
      <w:r>
        <w:rPr>
          <w:rFonts w:ascii="Courier New" w:hAnsi="Courier New" w:cs="Courier New"/>
          <w:color w:val="000000"/>
          <w:shd w:val="clear" w:color="auto" w:fill="FFFFFF"/>
        </w:rPr>
        <w:t>(prices, BM=SPY, scale=252);</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/*%Total_Risk(prices, BM=SPY, Rf=0, scale=252, dateColumn=DATE, outData=MyTotalRisk);*/</w:t>
      </w: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bookmarkStart w:id="205" w:name="name_trackingError"/>
    <w:p w:rsidR="00CC66E3" w:rsidRDefault="007E1BA2" w:rsidP="00CC66E3">
      <w:pPr>
        <w:pStyle w:val="IntenseQuote"/>
        <w:ind w:left="3594" w:hanging="2730"/>
        <w:rPr>
          <w:shd w:val="clear" w:color="auto" w:fill="FFFFFF"/>
        </w:rPr>
      </w:pPr>
      <w:r>
        <w:rPr>
          <w:b/>
          <w:shd w:val="clear" w:color="auto" w:fill="FFFFFF"/>
        </w:rPr>
        <w:fldChar w:fldCharType="begin"/>
      </w:r>
      <w:r>
        <w:rPr>
          <w:b/>
          <w:shd w:val="clear" w:color="auto" w:fill="FFFFFF"/>
        </w:rPr>
        <w:instrText xml:space="preserve"> HYPERLINK  \l "trackingError_TOC" </w:instrText>
      </w:r>
      <w:r>
        <w:rPr>
          <w:b/>
          <w:shd w:val="clear" w:color="auto" w:fill="FFFFFF"/>
        </w:rPr>
        <w:fldChar w:fldCharType="separate"/>
      </w:r>
      <w:r w:rsidRPr="007E1BA2">
        <w:rPr>
          <w:rStyle w:val="Hyperlink"/>
          <w:b/>
          <w:shd w:val="clear" w:color="auto" w:fill="FFFFFF"/>
        </w:rPr>
        <w:t>Tracking</w:t>
      </w:r>
      <w:r w:rsidR="00CC66E3" w:rsidRPr="007E1BA2">
        <w:rPr>
          <w:rStyle w:val="Hyperlink"/>
          <w:b/>
          <w:shd w:val="clear" w:color="auto" w:fill="FFFFFF"/>
        </w:rPr>
        <w:t>Error</w:t>
      </w:r>
      <w:bookmarkEnd w:id="205"/>
      <w:r>
        <w:rPr>
          <w:b/>
          <w:shd w:val="clear" w:color="auto" w:fill="FFFFFF"/>
        </w:rPr>
        <w:fldChar w:fldCharType="end"/>
      </w:r>
      <w:r w:rsidR="00CC66E3">
        <w:rPr>
          <w:b/>
          <w:shd w:val="clear" w:color="auto" w:fill="FFFFFF"/>
        </w:rPr>
        <w:tab/>
      </w:r>
      <w:r w:rsidR="00CC66E3">
        <w:rPr>
          <w:shd w:val="clear" w:color="auto" w:fill="FFFFFF"/>
        </w:rPr>
        <w:t>Calculate tracking error of returns against a benchmark</w:t>
      </w:r>
    </w:p>
    <w:p w:rsidR="00CC66E3" w:rsidRDefault="00CC66E3" w:rsidP="00CC66E3">
      <w:pPr>
        <w:rPr>
          <w:b/>
        </w:rPr>
      </w:pPr>
      <w:r>
        <w:rPr>
          <w:b/>
        </w:rPr>
        <w:t>Description</w:t>
      </w:r>
    </w:p>
    <w:p w:rsidR="00CC66E3" w:rsidRPr="00CC66E3" w:rsidRDefault="00CC66E3" w:rsidP="00CC66E3">
      <w:pPr>
        <w:ind w:left="720"/>
      </w:pPr>
      <w:r>
        <w:t xml:space="preserve">The tracking error is the measure of the unexplained portion of performance relative to a benchmark asset or index.  </w:t>
      </w:r>
    </w:p>
    <w:p w:rsidR="00CC66E3" w:rsidRDefault="00CC66E3" w:rsidP="00CC66E3">
      <w:pPr>
        <w:rPr>
          <w:b/>
        </w:rPr>
      </w:pPr>
      <w:r>
        <w:rPr>
          <w:b/>
        </w:rPr>
        <w:t>Details</w:t>
      </w:r>
    </w:p>
    <w:p w:rsidR="00CC66E3" w:rsidRDefault="00CC66E3" w:rsidP="00CC66E3">
      <w:pPr>
        <w:ind w:left="720"/>
      </w:pPr>
      <w:r>
        <w:t xml:space="preserve">The tracking error is calculated by taking the square root of the average of the squared deviations between the investment’s returns and the benchmark’s returns, then multiplying the result by the square root of the scale of returns.  </w:t>
      </w:r>
    </w:p>
    <w:p w:rsidR="00CC66E3" w:rsidRPr="00CC66E3" w:rsidRDefault="00CC66E3" w:rsidP="007E1BA2">
      <w:pPr>
        <w:pBdr>
          <w:top w:val="single" w:sz="4" w:space="1" w:color="auto"/>
          <w:left w:val="single" w:sz="4" w:space="4" w:color="auto"/>
          <w:bottom w:val="single" w:sz="4" w:space="1" w:color="auto"/>
          <w:right w:val="single" w:sz="4" w:space="4" w:color="auto"/>
        </w:pBdr>
        <w:ind w:left="720"/>
        <w:rPr>
          <w:rFonts w:eastAsiaTheme="minorEastAsia"/>
        </w:rPr>
      </w:pPr>
      <m:oMathPara>
        <m:oMath>
          <m:r>
            <w:rPr>
              <w:rFonts w:ascii="Cambria Math" w:eastAsiaTheme="minorEastAsia" w:hAnsi="Cambria Math"/>
            </w:rPr>
            <w:lastRenderedPageBreak/>
            <m:t xml:space="preserve">Tracking Error= </m:t>
          </m:r>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e>
                        <m:sup>
                          <m:r>
                            <w:rPr>
                              <w:rFonts w:ascii="Cambria Math" w:eastAsiaTheme="minorEastAsia" w:hAnsi="Cambria Math"/>
                            </w:rPr>
                            <m:t>2</m:t>
                          </m:r>
                        </m:sup>
                      </m:sSup>
                    </m:num>
                    <m:den>
                      <m:r>
                        <w:rPr>
                          <w:rFonts w:ascii="Cambria Math" w:eastAsiaTheme="minorEastAsia" w:hAnsi="Cambria Math"/>
                        </w:rPr>
                        <m:t>n*</m:t>
                      </m:r>
                      <m:rad>
                        <m:radPr>
                          <m:degHide m:val="1"/>
                          <m:ctrlPr>
                            <w:rPr>
                              <w:rFonts w:ascii="Cambria Math" w:eastAsiaTheme="minorEastAsia" w:hAnsi="Cambria Math"/>
                              <w:i/>
                            </w:rPr>
                          </m:ctrlPr>
                        </m:radPr>
                        <m:deg/>
                        <m:e>
                          <m:r>
                            <w:rPr>
                              <w:rFonts w:ascii="Cambria Math" w:eastAsiaTheme="minorEastAsia" w:hAnsi="Cambria Math"/>
                            </w:rPr>
                            <m:t>scale</m:t>
                          </m:r>
                        </m:e>
                      </m:rad>
                    </m:den>
                  </m:f>
                </m:e>
              </m:nary>
            </m:e>
          </m:rad>
        </m:oMath>
      </m:oMathPara>
    </w:p>
    <w:p w:rsidR="00CC66E3" w:rsidRDefault="00CC66E3" w:rsidP="00CC66E3">
      <w:pPr>
        <w:ind w:firstLine="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 xml:space="preserve">  R</m:t>
            </m:r>
          </m:e>
          <m:sub>
            <m:r>
              <w:rPr>
                <w:rFonts w:ascii="Cambria Math" w:eastAsiaTheme="minorEastAsia" w:hAnsi="Cambria Math"/>
              </w:rPr>
              <m:t>a</m:t>
            </m:r>
          </m:sub>
        </m:sSub>
        <m:r>
          <w:rPr>
            <w:rFonts w:ascii="Cambria Math" w:eastAsiaTheme="minorEastAsia" w:hAnsi="Cambria Math"/>
          </w:rPr>
          <m:t xml:space="preserve"> is asset returns</m:t>
        </m:r>
      </m:oMath>
    </w:p>
    <w:p w:rsidR="00CC66E3" w:rsidRDefault="00CC66E3" w:rsidP="00CC66E3">
      <w:pPr>
        <w:ind w:firstLine="72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 xml:space="preserve"> is benchmark returns</m:t>
        </m:r>
      </m:oMath>
    </w:p>
    <w:p w:rsidR="00CC66E3" w:rsidRDefault="00CC66E3" w:rsidP="00CC66E3">
      <w:pPr>
        <w:ind w:firstLine="720"/>
        <w:rPr>
          <w:rFonts w:eastAsiaTheme="minorEastAsia"/>
        </w:rPr>
      </w:pPr>
      <w:r>
        <w:rPr>
          <w:rFonts w:eastAsiaTheme="minorEastAsia"/>
        </w:rPr>
        <w:tab/>
      </w:r>
      <m:oMath>
        <m:r>
          <w:rPr>
            <w:rFonts w:ascii="Cambria Math" w:eastAsiaTheme="minorEastAsia" w:hAnsi="Cambria Math"/>
          </w:rPr>
          <m:t>n=number of observations</m:t>
        </m:r>
      </m:oMath>
    </w:p>
    <w:p w:rsidR="00CC66E3" w:rsidRPr="00CC66E3" w:rsidRDefault="0014643B" w:rsidP="0014643B">
      <w:pPr>
        <w:ind w:firstLine="720"/>
        <w:rPr>
          <w:rFonts w:eastAsiaTheme="minorEastAsia"/>
        </w:rPr>
      </w:pPr>
      <w:r>
        <w:rPr>
          <w:rFonts w:eastAsiaTheme="minorEastAsia"/>
        </w:rPr>
        <w:tab/>
      </w:r>
      <m:oMath>
        <m:r>
          <w:rPr>
            <w:rFonts w:ascii="Cambria Math" w:eastAsiaTheme="minorEastAsia" w:hAnsi="Cambria Math"/>
          </w:rPr>
          <m:t>scale=number of periods(observations) in one year</m:t>
        </m:r>
      </m:oMath>
      <w:r w:rsidR="00CC66E3">
        <w:rPr>
          <w:rFonts w:eastAsiaTheme="minorEastAsia"/>
        </w:rPr>
        <w:tab/>
      </w:r>
    </w:p>
    <w:p w:rsidR="00CC66E3" w:rsidRDefault="00CC66E3" w:rsidP="00CC66E3">
      <w:r>
        <w:rPr>
          <w:b/>
        </w:rPr>
        <w:t>Usage</w:t>
      </w:r>
    </w:p>
    <w:p w:rsidR="00CC66E3" w:rsidRDefault="00CC66E3" w:rsidP="00CC66E3">
      <w:r>
        <w:tab/>
        <w:t>%</w:t>
      </w:r>
      <w:r w:rsidR="0014643B">
        <w:t>TrackingError</w:t>
      </w:r>
      <w:r>
        <w:t>(</w:t>
      </w:r>
      <w:r w:rsidR="004C36A0">
        <w:t>r</w:t>
      </w:r>
      <w:r>
        <w:t>eturns, BM=, scale=);</w:t>
      </w:r>
    </w:p>
    <w:p w:rsidR="00CC66E3" w:rsidRDefault="00CC66E3" w:rsidP="00CC66E3">
      <w:pPr>
        <w:ind w:left="720"/>
      </w:pPr>
      <w:r>
        <w:t>%</w:t>
      </w:r>
      <w:r w:rsidR="0014643B">
        <w:t>TrackingError</w:t>
      </w:r>
      <w:r>
        <w:t>(</w:t>
      </w:r>
      <w:r w:rsidR="004C36A0">
        <w:t>r</w:t>
      </w:r>
      <w:r>
        <w:t>eturns,</w:t>
      </w:r>
      <w:r w:rsidR="0014643B">
        <w:t xml:space="preserve"> </w:t>
      </w:r>
      <w:r>
        <w:t xml:space="preserve">BM=, </w:t>
      </w:r>
      <w:r w:rsidR="0014643B">
        <w:t xml:space="preserve">annualized=, </w:t>
      </w:r>
      <w:r w:rsidR="00D82F5F">
        <w:t xml:space="preserve">scale=, </w:t>
      </w:r>
      <w:r>
        <w:t>dateColumn</w:t>
      </w:r>
      <w:r w:rsidR="00497FAA">
        <w:t>=</w:t>
      </w:r>
      <w:r>
        <w:t>, out</w:t>
      </w:r>
      <w:r w:rsidR="00497FAA">
        <w:t>Data=</w:t>
      </w:r>
      <w:r>
        <w:t>);</w:t>
      </w:r>
      <w:r>
        <w:tab/>
      </w:r>
    </w:p>
    <w:p w:rsidR="00CC66E3" w:rsidRDefault="00CC66E3" w:rsidP="00CC66E3">
      <w:pPr>
        <w:rPr>
          <w:b/>
        </w:rPr>
      </w:pPr>
      <w:r>
        <w:rPr>
          <w:b/>
        </w:rPr>
        <w:t>Arguments</w:t>
      </w:r>
    </w:p>
    <w:p w:rsidR="004C36A0" w:rsidRPr="004C36A0" w:rsidRDefault="004C36A0" w:rsidP="004C36A0">
      <w:pPr>
        <w:ind w:firstLine="720"/>
      </w:pPr>
      <w:r w:rsidRPr="004C36A0">
        <w:t>returns - Required.  Data Set containing returns with option to include risk free rate variable.</w:t>
      </w:r>
    </w:p>
    <w:p w:rsidR="004C36A0" w:rsidRPr="004C36A0" w:rsidRDefault="004C36A0" w:rsidP="004C36A0">
      <w:pPr>
        <w:ind w:firstLine="720"/>
      </w:pPr>
      <w:r w:rsidRPr="004C36A0">
        <w:t>BM - Required.  Specifies the variable name of benchmark asset or index in the returns data set.</w:t>
      </w:r>
    </w:p>
    <w:p w:rsidR="004C36A0" w:rsidRPr="004C36A0" w:rsidRDefault="004C36A0" w:rsidP="004C36A0">
      <w:pPr>
        <w:ind w:left="720"/>
      </w:pPr>
      <w:r w:rsidRPr="004C36A0">
        <w:t xml:space="preserve">annualized - Optional. Specifies whether to return annualized tracking error rather than tracking error. {TRUE,FALSE}. </w:t>
      </w:r>
      <w:r>
        <w:t>[</w:t>
      </w:r>
      <w:r w:rsidRPr="004C36A0">
        <w:t>Default= FALSE</w:t>
      </w:r>
      <w:r>
        <w:t>]</w:t>
      </w:r>
    </w:p>
    <w:p w:rsidR="004C36A0" w:rsidRPr="004C36A0" w:rsidRDefault="004C36A0" w:rsidP="004C36A0">
      <w:pPr>
        <w:ind w:left="720"/>
      </w:pPr>
      <w:r w:rsidRPr="004C36A0">
        <w:t>scale - Optional. Option if annualized= TRUE, the number of periods in a year (ie daily scale= 252, monthly scale= 12, quarterly scale= 4).</w:t>
      </w:r>
      <w:r>
        <w:t xml:space="preserve"> [</w:t>
      </w:r>
      <w:r w:rsidRPr="004C36A0">
        <w:t>Default= 1</w:t>
      </w:r>
      <w:r>
        <w:t>]</w:t>
      </w:r>
    </w:p>
    <w:p w:rsidR="004C36A0" w:rsidRPr="004C36A0" w:rsidRDefault="004C36A0" w:rsidP="004C36A0">
      <w:pPr>
        <w:ind w:left="720"/>
      </w:pPr>
      <w:r w:rsidRPr="004C36A0">
        <w:t xml:space="preserve">VARDEF - Optional. Specify the variance divisor, DF, degree of freedom, n-1; N, number of observations, n. {N, DF} </w:t>
      </w:r>
      <w:r>
        <w:t>[</w:t>
      </w:r>
      <w:r w:rsidRPr="004C36A0">
        <w:t>Default= DF</w:t>
      </w:r>
      <w:r>
        <w:t>]</w:t>
      </w:r>
    </w:p>
    <w:p w:rsidR="004C36A0" w:rsidRPr="004C36A0" w:rsidRDefault="004C36A0" w:rsidP="004C36A0">
      <w:pPr>
        <w:ind w:firstLine="720"/>
      </w:pPr>
      <w:r w:rsidRPr="004C36A0">
        <w:t xml:space="preserve">dateColumn - Optional. Date column in Data Set. </w:t>
      </w:r>
      <w:r>
        <w:t>[</w:t>
      </w:r>
      <w:r w:rsidRPr="004C36A0">
        <w:t>Default=DATE</w:t>
      </w:r>
      <w:r>
        <w:t>]</w:t>
      </w:r>
    </w:p>
    <w:p w:rsidR="004C36A0" w:rsidRPr="004C36A0" w:rsidRDefault="004C36A0" w:rsidP="004C36A0">
      <w:pPr>
        <w:ind w:firstLine="720"/>
      </w:pPr>
      <w:r w:rsidRPr="004C36A0">
        <w:t xml:space="preserve">outData - Optional. Output Data Set with tracking error.  </w:t>
      </w:r>
      <w:r>
        <w:t>[</w:t>
      </w:r>
      <w:r w:rsidRPr="004C36A0">
        <w:t>Default="tracking_error"</w:t>
      </w:r>
      <w:r>
        <w:t>]</w:t>
      </w:r>
    </w:p>
    <w:p w:rsidR="00CC66E3" w:rsidRDefault="00CC66E3" w:rsidP="004C36A0">
      <w:r>
        <w:rPr>
          <w:b/>
        </w:rPr>
        <w:t>Author</w:t>
      </w:r>
    </w:p>
    <w:p w:rsidR="00CC66E3" w:rsidRDefault="00CC66E3" w:rsidP="00CC66E3">
      <w:r>
        <w:tab/>
        <w:t>Dominic Pazzula, Carter Johnston</w:t>
      </w:r>
    </w:p>
    <w:p w:rsidR="00CC66E3" w:rsidRDefault="00CC66E3" w:rsidP="00CC66E3">
      <w:pPr>
        <w:rPr>
          <w:b/>
        </w:rPr>
      </w:pPr>
      <w:r>
        <w:rPr>
          <w:b/>
        </w:rPr>
        <w:t>See Also</w:t>
      </w:r>
    </w:p>
    <w:p w:rsidR="00CC66E3" w:rsidRDefault="00CC66E3" w:rsidP="00CC66E3">
      <w:r>
        <w:rPr>
          <w:b/>
        </w:rPr>
        <w:tab/>
      </w:r>
      <w:hyperlink w:anchor="name_InformationRatio" w:history="1">
        <w:r w:rsidR="00F05B69" w:rsidRPr="00F05B69">
          <w:rPr>
            <w:rStyle w:val="Hyperlink"/>
          </w:rPr>
          <w:t>Information</w:t>
        </w:r>
        <w:r w:rsidR="00D82F5F">
          <w:rPr>
            <w:rStyle w:val="Hyperlink"/>
          </w:rPr>
          <w:t>_</w:t>
        </w:r>
        <w:r w:rsidR="00F05B69" w:rsidRPr="00F05B69">
          <w:rPr>
            <w:rStyle w:val="Hyperlink"/>
          </w:rPr>
          <w:t>Ratio</w:t>
        </w:r>
      </w:hyperlink>
    </w:p>
    <w:p w:rsidR="00CC66E3" w:rsidRDefault="00CC66E3" w:rsidP="00CC66E3">
      <w:pPr>
        <w:rPr>
          <w:b/>
        </w:rPr>
      </w:pPr>
      <w:r w:rsidRPr="00830C18">
        <w:rPr>
          <w:b/>
        </w:rPr>
        <w:t>Examples</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C66E3" w:rsidRDefault="00CC66E3" w:rsidP="00CC66E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14643B">
        <w:rPr>
          <w:rFonts w:ascii="Courier New" w:hAnsi="Courier New" w:cs="Courier New"/>
          <w:b/>
          <w:bCs/>
          <w:i/>
          <w:iCs/>
          <w:color w:val="000000"/>
          <w:shd w:val="clear" w:color="auto" w:fill="FFFFFF"/>
        </w:rPr>
        <w:t>TrackingError</w:t>
      </w:r>
      <w:r w:rsidR="0014643B">
        <w:rPr>
          <w:rFonts w:ascii="Courier New" w:hAnsi="Courier New" w:cs="Courier New"/>
          <w:color w:val="000000"/>
          <w:shd w:val="clear" w:color="auto" w:fill="FFFFFF"/>
        </w:rPr>
        <w:t>(prices, BM= SPY</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C66E3" w:rsidRDefault="00CC66E3" w:rsidP="00CC66E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D82F5F">
        <w:rPr>
          <w:rFonts w:ascii="Courier New" w:hAnsi="Courier New" w:cs="Courier New"/>
          <w:color w:val="008000"/>
          <w:shd w:val="clear" w:color="auto" w:fill="FFFFFF"/>
        </w:rPr>
        <w:t>TrackingError</w:t>
      </w:r>
      <w:r>
        <w:rPr>
          <w:rFonts w:ascii="Courier New" w:hAnsi="Courier New" w:cs="Courier New"/>
          <w:color w:val="008000"/>
          <w:shd w:val="clear" w:color="auto" w:fill="FFFFFF"/>
        </w:rPr>
        <w:t>(prices, BM= SPY, scale= 252,</w:t>
      </w:r>
      <w:r w:rsidR="00D82F5F">
        <w:rPr>
          <w:rFonts w:ascii="Courier New" w:hAnsi="Courier New" w:cs="Courier New"/>
          <w:color w:val="008000"/>
          <w:shd w:val="clear" w:color="auto" w:fill="FFFFFF"/>
        </w:rPr>
        <w:t xml:space="preserve"> annualized=</w:t>
      </w:r>
      <w:r w:rsidR="0014643B">
        <w:rPr>
          <w:rFonts w:ascii="Courier New" w:hAnsi="Courier New" w:cs="Courier New"/>
          <w:color w:val="008000"/>
          <w:shd w:val="clear" w:color="auto" w:fill="FFFFFF"/>
        </w:rPr>
        <w:t xml:space="preserve"> TRUE,</w:t>
      </w:r>
      <w:r>
        <w:rPr>
          <w:rFonts w:ascii="Courier New" w:hAnsi="Courier New" w:cs="Courier New"/>
          <w:color w:val="008000"/>
          <w:shd w:val="clear" w:color="auto" w:fill="FFFFFF"/>
        </w:rPr>
        <w:t xml:space="preserve"> dateColumn= Date, </w:t>
      </w:r>
      <w:r w:rsidR="00497FAA">
        <w:rPr>
          <w:rFonts w:ascii="Courier New" w:hAnsi="Courier New" w:cs="Courier New"/>
          <w:color w:val="008000"/>
          <w:shd w:val="clear" w:color="auto" w:fill="FFFFFF"/>
        </w:rPr>
        <w:t>outData</w:t>
      </w:r>
      <w:r w:rsidR="0014643B">
        <w:rPr>
          <w:rFonts w:ascii="Courier New" w:hAnsi="Courier New" w:cs="Courier New"/>
          <w:color w:val="008000"/>
          <w:shd w:val="clear" w:color="auto" w:fill="FFFFFF"/>
        </w:rPr>
        <w:t>= tracking_error</w:t>
      </w:r>
      <w:r w:rsidR="00D82F5F">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E7640B" w:rsidRDefault="00E7640B" w:rsidP="00E7640B"/>
    <w:bookmarkStart w:id="206" w:name="name_TreynorRatio"/>
    <w:p w:rsidR="00BC1DDF" w:rsidRDefault="00BC1DDF" w:rsidP="00BC1DDF">
      <w:pPr>
        <w:pStyle w:val="IntenseQuote"/>
      </w:pPr>
      <w:r>
        <w:rPr>
          <w:b/>
        </w:rPr>
        <w:fldChar w:fldCharType="begin"/>
      </w:r>
      <w:r>
        <w:rPr>
          <w:b/>
        </w:rPr>
        <w:instrText xml:space="preserve"> HYPERLINK  \l "TreynorRatio_TOC" </w:instrText>
      </w:r>
      <w:r>
        <w:rPr>
          <w:b/>
        </w:rPr>
        <w:fldChar w:fldCharType="separate"/>
      </w:r>
      <w:r w:rsidRPr="00BC1DDF">
        <w:rPr>
          <w:rStyle w:val="Hyperlink"/>
          <w:b/>
        </w:rPr>
        <w:t>Treynor_Ratio</w:t>
      </w:r>
      <w:bookmarkEnd w:id="206"/>
      <w:r>
        <w:rPr>
          <w:b/>
        </w:rPr>
        <w:fldChar w:fldCharType="end"/>
      </w:r>
      <w:r w:rsidR="00D813EF">
        <w:tab/>
      </w:r>
      <w:r w:rsidR="00D813EF">
        <w:tab/>
        <w:t>calculate</w:t>
      </w:r>
      <w:r>
        <w:t xml:space="preserve"> Treynor Ratio of return over beta or systematic risk </w:t>
      </w:r>
    </w:p>
    <w:p w:rsidR="00BC1DDF" w:rsidRDefault="00BC1DDF" w:rsidP="00BC1DDF">
      <w:pPr>
        <w:rPr>
          <w:b/>
        </w:rPr>
      </w:pPr>
      <w:r>
        <w:rPr>
          <w:b/>
        </w:rPr>
        <w:t>Description</w:t>
      </w:r>
    </w:p>
    <w:p w:rsidR="00BC1DDF" w:rsidRDefault="00BC1DDF" w:rsidP="00401A14">
      <w:pPr>
        <w:ind w:left="720"/>
      </w:pPr>
      <w:r>
        <w:t>Calculates the regular Treynor Ratio, which is the asset excess return divided by asset beta. Asset beta comes from CAPM model and a market benchmark needs to be specified. Option to calculate modified Treynor Ratio is available and the denominator will be replaced by systematic risk.</w:t>
      </w:r>
    </w:p>
    <w:p w:rsidR="00BC1DDF" w:rsidRPr="002A3E4C" w:rsidRDefault="00BC1DDF" w:rsidP="00BC1DDF">
      <w:pPr>
        <w:rPr>
          <w:b/>
        </w:rPr>
      </w:pPr>
      <w:r w:rsidRPr="002A3E4C">
        <w:rPr>
          <w:b/>
        </w:rPr>
        <w:t>Details</w:t>
      </w:r>
    </w:p>
    <w:p w:rsidR="00BC1DDF" w:rsidRDefault="00BC1DDF" w:rsidP="002A757C">
      <w:pPr>
        <w:ind w:left="720"/>
      </w:pPr>
      <w:r>
        <w:t>Treynor Ratio is very similar to Sharpe Ratio in a way that both ratios measure portfolio performance with respect to return and risk. Treynor Ratio uses the relative market risk and is thus more suitable for well-diversified portfolio. Sharpe Ratio uses the standard deviation and can be applied to all portfolios.</w:t>
      </w:r>
    </w:p>
    <w:p w:rsidR="00BC1DDF" w:rsidRDefault="00BC1DDF" w:rsidP="00BC1DDF">
      <w:r>
        <w:tab/>
        <w:t>The systematic risk is defined by Bacon (2008) as the product of beta by market risk.</w:t>
      </w:r>
    </w:p>
    <w:p w:rsidR="00BC1DDF" w:rsidRPr="00C61945" w:rsidRDefault="00BC1DDF" w:rsidP="00BC1DDF">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Regular Treynor Sharpe=</m:t>
          </m:r>
          <m:f>
            <m:fPr>
              <m:ctrlPr>
                <w:rPr>
                  <w:rFonts w:ascii="Cambria Math" w:eastAsiaTheme="minorEastAsia" w:hAnsi="Cambria Math"/>
                  <w:i/>
                  <w:sz w:val="28"/>
                  <w:szCs w:val="28"/>
                </w:rPr>
              </m:ctrlPr>
            </m:fPr>
            <m:num>
              <m:bar>
                <m:barPr>
                  <m:pos m:val="top"/>
                  <m:ctrlPr>
                    <w:rPr>
                      <w:rFonts w:ascii="Cambria Math" w:eastAsiaTheme="minorEastAsia" w:hAnsi="Cambria Math"/>
                      <w:i/>
                      <w:sz w:val="28"/>
                      <w:szCs w:val="28"/>
                    </w:rPr>
                  </m:ctrlPr>
                </m:bar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a</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m:t>
                      </m:r>
                    </m:sub>
                  </m:sSub>
                </m:e>
              </m:bar>
            </m:num>
            <m:den>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a,b</m:t>
                  </m:r>
                </m:sub>
              </m:sSub>
            </m:den>
          </m:f>
        </m:oMath>
      </m:oMathPara>
    </w:p>
    <w:p w:rsidR="00BC1DDF" w:rsidRPr="007644C6" w:rsidRDefault="00BC1DDF" w:rsidP="00BC1DDF">
      <w:pPr>
        <w:pBdr>
          <w:top w:val="single" w:sz="4" w:space="1" w:color="auto"/>
          <w:left w:val="single" w:sz="4" w:space="4" w:color="auto"/>
          <w:bottom w:val="single" w:sz="4" w:space="1" w:color="auto"/>
          <w:right w:val="single" w:sz="4" w:space="4" w:color="auto"/>
        </w:pBdr>
        <w:spacing w:line="240" w:lineRule="auto"/>
        <w:rPr>
          <w:rFonts w:eastAsiaTheme="minorEastAsia"/>
          <w:sz w:val="28"/>
          <w:szCs w:val="28"/>
        </w:rPr>
      </w:pPr>
      <w:r>
        <w:rPr>
          <w:rFonts w:eastAsiaTheme="minorEastAsia"/>
          <w:sz w:val="28"/>
          <w:szCs w:val="28"/>
        </w:rPr>
        <w:tab/>
      </w:r>
      <m:oMath>
        <m:r>
          <m:rPr>
            <m:sty m:val="p"/>
          </m:rPr>
          <w:rPr>
            <w:rFonts w:ascii="Cambria Math" w:eastAsiaTheme="minorEastAsia" w:hAnsi="Cambria Math"/>
            <w:sz w:val="28"/>
            <w:szCs w:val="28"/>
          </w:rPr>
          <w:br/>
        </m:r>
      </m:oMath>
      <m:oMathPara>
        <m:oMath>
          <m:r>
            <w:rPr>
              <w:rFonts w:ascii="Cambria Math" w:eastAsiaTheme="minorEastAsia" w:hAnsi="Cambria Math"/>
              <w:sz w:val="28"/>
              <w:szCs w:val="28"/>
            </w:rPr>
            <m:t>Modified Treynor Sharpe=</m:t>
          </m:r>
          <m:f>
            <m:fPr>
              <m:ctrlPr>
                <w:rPr>
                  <w:rFonts w:ascii="Cambria Math" w:eastAsiaTheme="minorEastAsia" w:hAnsi="Cambria Math"/>
                  <w:i/>
                  <w:sz w:val="28"/>
                  <w:szCs w:val="28"/>
                </w:rPr>
              </m:ctrlPr>
            </m:fPr>
            <m:num>
              <m:bar>
                <m:barPr>
                  <m:pos m:val="top"/>
                  <m:ctrlPr>
                    <w:rPr>
                      <w:rFonts w:ascii="Cambria Math" w:eastAsiaTheme="minorEastAsia" w:hAnsi="Cambria Math"/>
                      <w:i/>
                      <w:sz w:val="28"/>
                      <w:szCs w:val="28"/>
                    </w:rPr>
                  </m:ctrlPr>
                </m:bar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a</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m:t>
                      </m:r>
                    </m:sub>
                  </m:sSub>
                </m:e>
              </m:bar>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s</m:t>
                  </m:r>
                </m:sub>
              </m:sSub>
            </m:den>
          </m:f>
        </m:oMath>
      </m:oMathPara>
    </w:p>
    <w:p w:rsidR="00BC1DDF" w:rsidRDefault="00BC1DDF" w:rsidP="00BC1DDF"/>
    <w:p w:rsidR="00BC1DDF" w:rsidRPr="00C81D8B" w:rsidRDefault="00BC1DDF" w:rsidP="00BC1DDF">
      <w:pPr>
        <w:rPr>
          <w:b/>
        </w:rPr>
      </w:pPr>
      <w:r w:rsidRPr="00C81D8B">
        <w:rPr>
          <w:b/>
        </w:rPr>
        <w:t>Usage</w:t>
      </w:r>
    </w:p>
    <w:p w:rsidR="00BC1DDF" w:rsidRDefault="00BC1DDF" w:rsidP="00BC1DDF">
      <w:r>
        <w:tab/>
        <w:t>%Treynor_Ratio(returns=, BM=);</w:t>
      </w:r>
    </w:p>
    <w:p w:rsidR="00BC1DDF" w:rsidRDefault="00BC1DDF" w:rsidP="00BC1DDF">
      <w:r>
        <w:tab/>
        <w:t>%Treynor_Ratio(returns=, BM=, scale=, method=, modified=, dateColumn=, outData=);</w:t>
      </w:r>
    </w:p>
    <w:p w:rsidR="00BC1DDF" w:rsidRDefault="00BC1DDF" w:rsidP="00BC1DDF">
      <w:pPr>
        <w:rPr>
          <w:b/>
        </w:rPr>
      </w:pPr>
      <w:r w:rsidRPr="00C81D8B">
        <w:rPr>
          <w:b/>
        </w:rPr>
        <w:t>Arguments</w:t>
      </w:r>
    </w:p>
    <w:p w:rsidR="00BC1DDF" w:rsidRPr="00E95A66" w:rsidRDefault="00BC1DDF" w:rsidP="00BC1DDF">
      <w:pPr>
        <w:ind w:firstLine="720"/>
      </w:pPr>
      <w:r w:rsidRPr="00E95A66">
        <w:t>returns - Required.  Data Set containing returns with option to include risk free rate variable.</w:t>
      </w:r>
    </w:p>
    <w:p w:rsidR="00BC1DDF" w:rsidRPr="00E95A66" w:rsidRDefault="00BC1DDF" w:rsidP="00BC1DDF">
      <w:pPr>
        <w:ind w:firstLine="720"/>
      </w:pPr>
      <w:r w:rsidRPr="00E95A66">
        <w:lastRenderedPageBreak/>
        <w:t>BM - Required.  Specifies the variable name of benchmark asset or index in the returns data set.</w:t>
      </w:r>
    </w:p>
    <w:p w:rsidR="00BC1DDF" w:rsidRPr="00E95A66" w:rsidRDefault="00BC1DDF" w:rsidP="00BC1DDF">
      <w:pPr>
        <w:ind w:firstLine="720"/>
      </w:pPr>
      <w:r w:rsidRPr="00E95A66">
        <w:t xml:space="preserve">Rf - Optional. The value or variable representing the risk free rate of return. </w:t>
      </w:r>
      <w:r>
        <w:t>[Default=0]</w:t>
      </w:r>
    </w:p>
    <w:p w:rsidR="00BC1DDF" w:rsidRPr="00E95A66" w:rsidRDefault="00BC1DDF" w:rsidP="00BC1DDF">
      <w:pPr>
        <w:ind w:left="720"/>
      </w:pPr>
      <w:r w:rsidRPr="00E95A66">
        <w:t>scale - Optional. Number of periods in a year {any positive integer, ie daily scale= 252, monthly scale= 12, quarterly scale= 4}.</w:t>
      </w:r>
    </w:p>
    <w:p w:rsidR="00BC1DDF" w:rsidRPr="00E95A66" w:rsidRDefault="00BC1DDF" w:rsidP="00BC1DDF">
      <w:pPr>
        <w:ind w:left="720"/>
      </w:pPr>
      <w:r w:rsidRPr="00E95A66">
        <w:t>method - Optional. Specifies either DISCRETE or LOG chaining method {DISCRETE, L</w:t>
      </w:r>
      <w:r>
        <w:t>OG}.  [</w:t>
      </w:r>
      <w:r w:rsidRPr="00E95A66">
        <w:t>Default=DISCRETE</w:t>
      </w:r>
      <w:r>
        <w:t>]</w:t>
      </w:r>
    </w:p>
    <w:p w:rsidR="00BC1DDF" w:rsidRPr="00E95A66" w:rsidRDefault="00BC1DDF" w:rsidP="00BC1DDF">
      <w:pPr>
        <w:ind w:left="720"/>
      </w:pPr>
      <w:r w:rsidRPr="00E95A66">
        <w:t xml:space="preserve">VARDEF - Optional. Specify the variance divisor, DF, degree of freedom, n-1; N, number of observations, n. {N, DF} </w:t>
      </w:r>
      <w:r>
        <w:t>[Default= DF]</w:t>
      </w:r>
    </w:p>
    <w:p w:rsidR="00BC1DDF" w:rsidRPr="00E95A66" w:rsidRDefault="00BC1DDF" w:rsidP="00BC1DDF">
      <w:pPr>
        <w:ind w:left="720"/>
      </w:pPr>
      <w:r w:rsidRPr="00E95A66">
        <w:t>modified - Optional. Specifies either regular or modified</w:t>
      </w:r>
      <w:r>
        <w:t xml:space="preserve"> Treynor Ratio {FALSE, TRUE}.  [Default=FALSE]</w:t>
      </w:r>
    </w:p>
    <w:p w:rsidR="00BC1DDF" w:rsidRPr="00E95A66" w:rsidRDefault="00BC1DDF" w:rsidP="00BC1DDF">
      <w:pPr>
        <w:ind w:firstLine="720"/>
      </w:pPr>
      <w:r w:rsidRPr="00E95A66">
        <w:t xml:space="preserve">dateColumn - Optional. Date column in Data Set. </w:t>
      </w:r>
      <w:r>
        <w:t>[Default=DATE]</w:t>
      </w:r>
    </w:p>
    <w:p w:rsidR="00BC1DDF" w:rsidRDefault="00BC1DDF" w:rsidP="00BC1DDF">
      <w:pPr>
        <w:ind w:firstLine="720"/>
      </w:pPr>
      <w:r w:rsidRPr="00E95A66">
        <w:t xml:space="preserve">outData - Optional. Output Data Set with Treynor ratios.  </w:t>
      </w:r>
      <w:r>
        <w:t>[Default="TreynorRatio"]</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SharpeRAtio" w:history="1">
        <w:r w:rsidRPr="004C36A0">
          <w:rPr>
            <w:rStyle w:val="Hyperlink"/>
          </w:rPr>
          <w:t>Sharpe Ratio</w:t>
        </w:r>
      </w:hyperlink>
      <w:r>
        <w:t xml:space="preserve">, </w:t>
      </w:r>
      <w:hyperlink w:anchor="name_SystematicRisk" w:history="1">
        <w:r w:rsidRPr="004C36A0">
          <w:rPr>
            <w:rStyle w:val="Hyperlink"/>
          </w:rPr>
          <w:t>Systematic Risk</w:t>
        </w:r>
      </w:hyperlink>
      <w:r>
        <w:t xml:space="preserve">, </w:t>
      </w:r>
      <w:hyperlink w:anchor="name_CAPMalphabeta" w:history="1">
        <w:r w:rsidRPr="004C36A0">
          <w:rPr>
            <w:rStyle w:val="Hyperlink"/>
          </w:rPr>
          <w:t>CAPM_alpha_beta</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Treynor_Ratio</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/*%Treynor_Ratio(prices, BM=IBM, Rf=0, scale=1, method=LOG, modified=FALSE, dateColumn=DATE, outData=MyTreynorRatio);*/</w:t>
      </w:r>
    </w:p>
    <w:bookmarkStart w:id="207" w:name="name_UlcerIndex"/>
    <w:p w:rsidR="00F20F01" w:rsidRDefault="00F20F01" w:rsidP="00F20F01">
      <w:pPr>
        <w:pStyle w:val="IntenseQuote"/>
      </w:pPr>
      <w:r>
        <w:rPr>
          <w:b/>
        </w:rPr>
        <w:fldChar w:fldCharType="begin"/>
      </w:r>
      <w:r>
        <w:rPr>
          <w:b/>
        </w:rPr>
        <w:instrText xml:space="preserve"> HYPERLINK  \l "UlcerIndex_TOC" </w:instrText>
      </w:r>
      <w:r>
        <w:rPr>
          <w:b/>
        </w:rPr>
        <w:fldChar w:fldCharType="separate"/>
      </w:r>
      <w:r w:rsidRPr="00F20F01">
        <w:rPr>
          <w:rStyle w:val="Hyperlink"/>
          <w:b/>
        </w:rPr>
        <w:t>Ulcer_Index</w:t>
      </w:r>
      <w:bookmarkEnd w:id="207"/>
      <w:r>
        <w:rPr>
          <w:b/>
        </w:rPr>
        <w:fldChar w:fldCharType="end"/>
      </w:r>
      <w:r>
        <w:tab/>
      </w:r>
      <w:r>
        <w:tab/>
        <w:t>calculate Pain Index</w:t>
      </w:r>
    </w:p>
    <w:p w:rsidR="00F20F01" w:rsidRDefault="00F20F01" w:rsidP="00F20F01">
      <w:pPr>
        <w:rPr>
          <w:b/>
        </w:rPr>
      </w:pPr>
      <w:r>
        <w:rPr>
          <w:b/>
        </w:rPr>
        <w:t>Description</w:t>
      </w:r>
    </w:p>
    <w:p w:rsidR="00F20F01" w:rsidRDefault="00F20F01" w:rsidP="002A757C">
      <w:pPr>
        <w:ind w:left="720"/>
      </w:pPr>
      <w:r>
        <w:lastRenderedPageBreak/>
        <w:t xml:space="preserve">Calculate Ulcer Index devised by Perter Martin in 1987. Different from standard deviation that takes into account both up and down movements, Ulcer Index takes downside drawdowns. </w:t>
      </w:r>
    </w:p>
    <w:p w:rsidR="00F20F01" w:rsidRPr="00C81D8B" w:rsidRDefault="00F20F01" w:rsidP="00F20F01">
      <w:pPr>
        <w:rPr>
          <w:b/>
        </w:rPr>
      </w:pPr>
      <w:r>
        <w:rPr>
          <w:b/>
        </w:rPr>
        <w:t>Details</w:t>
      </w:r>
    </w:p>
    <w:p w:rsidR="00F20F01" w:rsidRDefault="00F20F01" w:rsidP="00F20F01">
      <w:r>
        <w:tab/>
        <w:t>The Pain Index can be calculated as:</w:t>
      </w:r>
    </w:p>
    <w:p w:rsidR="00F20F01" w:rsidRPr="00375AEB"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Ulcer Index=</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oMath>
      </m:oMathPara>
    </w:p>
    <w:p w:rsidR="00F20F01" w:rsidRDefault="00F20F01" w:rsidP="00F20F01">
      <w:pPr>
        <w:ind w:firstLine="720"/>
      </w:pPr>
      <w:r>
        <w:t>Where n denotes the number of observations from the data set, and D</w:t>
      </w:r>
      <w:r>
        <w:rPr>
          <w:vertAlign w:val="subscript"/>
        </w:rPr>
        <w:t>t</w:t>
      </w:r>
      <w:r>
        <w:t xml:space="preserve"> is the t</w:t>
      </w:r>
      <w:r>
        <w:rPr>
          <w:vertAlign w:val="superscript"/>
        </w:rPr>
        <w:t>th</w:t>
      </w:r>
      <w:r>
        <w:t xml:space="preserve"> drawdown.</w:t>
      </w:r>
    </w:p>
    <w:p w:rsidR="00F20F01" w:rsidRPr="00C81D8B" w:rsidRDefault="00F20F01" w:rsidP="00F20F01">
      <w:pPr>
        <w:rPr>
          <w:b/>
        </w:rPr>
      </w:pPr>
      <w:r w:rsidRPr="00C81D8B">
        <w:rPr>
          <w:b/>
        </w:rPr>
        <w:t>Usage</w:t>
      </w:r>
    </w:p>
    <w:p w:rsidR="00F20F01" w:rsidRDefault="00F20F01" w:rsidP="00F20F01">
      <w:r>
        <w:tab/>
        <w:t>%Ulcer_Index(returns);</w:t>
      </w:r>
    </w:p>
    <w:p w:rsidR="00F20F01" w:rsidRDefault="00F20F01" w:rsidP="00F20F01">
      <w:r>
        <w:tab/>
        <w:t>%Ulcer_Index(returns,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ulcer</w:t>
      </w:r>
      <w:r w:rsidRPr="00B561AC">
        <w:t xml:space="preserve"> index.  </w:t>
      </w:r>
      <w:r>
        <w:t>[Default="UlcerIndex"]</w:t>
      </w:r>
    </w:p>
    <w:p w:rsidR="00F20F01" w:rsidRDefault="00F20F01" w:rsidP="00F20F01">
      <w:r>
        <w:rPr>
          <w:b/>
        </w:rPr>
        <w:t>Author</w:t>
      </w:r>
    </w:p>
    <w:p w:rsidR="00F20F01" w:rsidRDefault="00F20F01" w:rsidP="00F20F01">
      <w:r>
        <w:tab/>
        <w:t>Qiyuan Yang</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Ulcer_Index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/*%Ulcer_Index(prices, method=LOG, dateColumn=DATE, outData=MyUlcerIndex);*/</w:t>
      </w:r>
    </w:p>
    <w:p w:rsidR="00BC1DDF" w:rsidRDefault="00BC1DDF" w:rsidP="00E7640B"/>
    <w:bookmarkStart w:id="208" w:name="name_UpDownRatios"/>
    <w:p w:rsidR="00612EB2" w:rsidRDefault="00612EB2" w:rsidP="00612EB2">
      <w:pPr>
        <w:pStyle w:val="IntenseQuote"/>
      </w:pPr>
      <w:r>
        <w:rPr>
          <w:rStyle w:val="Hyperlink"/>
          <w:b/>
        </w:rPr>
        <w:fldChar w:fldCharType="begin"/>
      </w:r>
      <w:r>
        <w:rPr>
          <w:rStyle w:val="Hyperlink"/>
          <w:b/>
        </w:rPr>
        <w:instrText xml:space="preserve"> HYPERLINK  \l "UpDownRatios_TOC" </w:instrText>
      </w:r>
      <w:r>
        <w:rPr>
          <w:rStyle w:val="Hyperlink"/>
          <w:b/>
        </w:rPr>
        <w:fldChar w:fldCharType="separate"/>
      </w:r>
      <w:r w:rsidRPr="00612EB2">
        <w:rPr>
          <w:rStyle w:val="Hyperlink"/>
          <w:b/>
        </w:rPr>
        <w:t>UpDownRatios</w:t>
      </w:r>
      <w:bookmarkEnd w:id="208"/>
      <w:r>
        <w:rPr>
          <w:rStyle w:val="Hyperlink"/>
          <w:b/>
        </w:rPr>
        <w:fldChar w:fldCharType="end"/>
      </w:r>
      <w:r>
        <w:tab/>
      </w:r>
      <w:r>
        <w:tab/>
        <w:t>calculate capture/number/percent ratios in up/down market</w:t>
      </w:r>
    </w:p>
    <w:p w:rsidR="00612EB2" w:rsidRDefault="00612EB2" w:rsidP="00612EB2">
      <w:pPr>
        <w:rPr>
          <w:b/>
        </w:rPr>
      </w:pPr>
      <w:r>
        <w:rPr>
          <w:b/>
        </w:rPr>
        <w:t>Description</w:t>
      </w:r>
    </w:p>
    <w:p w:rsidR="00612EB2" w:rsidRPr="00177D89" w:rsidRDefault="00612EB2" w:rsidP="00612EB2">
      <w:pPr>
        <w:ind w:left="720"/>
      </w:pPr>
      <w:r>
        <w:t>These three metrics measure the performance of asset when market is up and down, against a benchmark asset. To be consistent with R function, the returns are compounded arithmetically for calculating capture ratio.</w:t>
      </w:r>
    </w:p>
    <w:p w:rsidR="00612EB2" w:rsidRDefault="00612EB2" w:rsidP="00612EB2">
      <w:pPr>
        <w:rPr>
          <w:b/>
        </w:rPr>
      </w:pPr>
      <w:r w:rsidRPr="00F076DE">
        <w:rPr>
          <w:b/>
        </w:rPr>
        <w:t>Details</w:t>
      </w:r>
    </w:p>
    <w:p w:rsidR="00612EB2" w:rsidRDefault="00612EB2" w:rsidP="00612EB2">
      <w:r>
        <w:rPr>
          <w:b/>
        </w:rPr>
        <w:tab/>
      </w:r>
      <w:r w:rsidRPr="004316F1">
        <w:t>The metrics are calculated as follows:</w:t>
      </w:r>
    </w:p>
    <w:p w:rsidR="00612EB2" w:rsidRDefault="00612EB2" w:rsidP="00612EB2">
      <w:pPr>
        <w:ind w:left="720"/>
      </w:pPr>
      <w:r>
        <w:t>Capture Ratio is the sum of asset returns when market is up/down, divided by the sum of benchmark returns when market is up/down.</w:t>
      </w:r>
    </w:p>
    <w:p w:rsidR="00612EB2" w:rsidRDefault="00612EB2" w:rsidP="00612EB2">
      <w:pPr>
        <w:ind w:left="720"/>
      </w:pPr>
      <w:r>
        <w:t>Number Ratio is the number of periods the asset is up/down when market is up/down, divided by number of periods the market is up/down.</w:t>
      </w:r>
    </w:p>
    <w:p w:rsidR="00612EB2" w:rsidRPr="00045FDA" w:rsidRDefault="00612EB2" w:rsidP="00612EB2">
      <w:pPr>
        <w:ind w:left="720"/>
        <w:rPr>
          <w:b/>
        </w:rPr>
      </w:pPr>
      <w:r>
        <w:t>Percentage Ratio is the number of periods the asset outperforms the market when market is up/down, divided by the number of periods the market is up/down.</w:t>
      </w:r>
    </w:p>
    <w:p w:rsidR="00612EB2" w:rsidRPr="00C81D8B" w:rsidRDefault="00612EB2" w:rsidP="00612EB2">
      <w:pPr>
        <w:rPr>
          <w:b/>
        </w:rPr>
      </w:pPr>
      <w:r w:rsidRPr="00C81D8B">
        <w:rPr>
          <w:b/>
        </w:rPr>
        <w:t>Usage</w:t>
      </w:r>
    </w:p>
    <w:p w:rsidR="00612EB2" w:rsidRDefault="00612EB2" w:rsidP="00612EB2">
      <w:r>
        <w:tab/>
        <w:t>%UpDownRatios(returns, BM=)</w:t>
      </w:r>
    </w:p>
    <w:p w:rsidR="00612EB2" w:rsidRDefault="00612EB2" w:rsidP="00612EB2">
      <w:r>
        <w:tab/>
        <w:t>%UpDownRatios(returns, BM=, option=, side=, dateColumn=, outData=)</w:t>
      </w:r>
    </w:p>
    <w:p w:rsidR="00612EB2" w:rsidRPr="00C81D8B" w:rsidRDefault="00612EB2" w:rsidP="00612EB2">
      <w:pPr>
        <w:rPr>
          <w:b/>
        </w:rPr>
      </w:pPr>
      <w:r w:rsidRPr="00C81D8B">
        <w:rPr>
          <w:b/>
        </w:rPr>
        <w:t>Arguments</w:t>
      </w:r>
    </w:p>
    <w:p w:rsidR="00612EB2" w:rsidRPr="0061059B" w:rsidRDefault="00612EB2" w:rsidP="00612EB2">
      <w:pPr>
        <w:ind w:left="720"/>
      </w:pPr>
      <w:r w:rsidRPr="0061059B">
        <w:t>returns - Required.  Data Set containing returns and benchmark.</w:t>
      </w:r>
    </w:p>
    <w:p w:rsidR="00612EB2" w:rsidRPr="0061059B" w:rsidRDefault="00612EB2" w:rsidP="00612EB2">
      <w:pPr>
        <w:ind w:left="720"/>
      </w:pPr>
      <w:r w:rsidRPr="0061059B">
        <w:t>BM - Required.  Specifies the variable name of benchmark asset or index in the returns data set.</w:t>
      </w:r>
    </w:p>
    <w:p w:rsidR="00612EB2" w:rsidRPr="0061059B" w:rsidRDefault="00612EB2" w:rsidP="00612EB2">
      <w:pPr>
        <w:ind w:left="720"/>
      </w:pPr>
      <w:r w:rsidRPr="0061059B">
        <w:t xml:space="preserve">option - Optional. Specifies which ratio to be calculated. If not specified, all three ratios will be displayed. </w:t>
      </w:r>
      <w:r>
        <w:t>[Defaulted as blank]</w:t>
      </w:r>
    </w:p>
    <w:p w:rsidR="00612EB2" w:rsidRPr="0061059B" w:rsidRDefault="00612EB2" w:rsidP="00612EB2">
      <w:pPr>
        <w:ind w:left="720"/>
      </w:pPr>
      <w:r w:rsidRPr="0061059B">
        <w:t xml:space="preserve">side - Optional. Specifies up/down market statistics. If not specified, both up and down market will be calculated. </w:t>
      </w:r>
      <w:r>
        <w:t>[</w:t>
      </w:r>
      <w:r w:rsidRPr="0061059B">
        <w:t>Defaulted as blank</w:t>
      </w:r>
      <w:r>
        <w:t>]</w:t>
      </w:r>
    </w:p>
    <w:p w:rsidR="00612EB2" w:rsidRPr="0061059B" w:rsidRDefault="00612EB2" w:rsidP="00612EB2">
      <w:pPr>
        <w:ind w:left="720"/>
      </w:pPr>
      <w:r w:rsidRPr="0061059B">
        <w:t xml:space="preserve">dateColumn - Optional. Date column in Data Set. </w:t>
      </w:r>
      <w:r>
        <w:t>[</w:t>
      </w:r>
      <w:r w:rsidRPr="0061059B">
        <w:t>Default=DATE</w:t>
      </w:r>
      <w:r>
        <w:t>]</w:t>
      </w:r>
    </w:p>
    <w:p w:rsidR="00612EB2" w:rsidRPr="0061059B" w:rsidRDefault="00612EB2" w:rsidP="00612EB2">
      <w:pPr>
        <w:ind w:left="720"/>
      </w:pPr>
      <w:r w:rsidRPr="0061059B">
        <w:t xml:space="preserve">outData - Optional. Output Data Set with up-down ratios.  </w:t>
      </w:r>
      <w:r>
        <w:t>[</w:t>
      </w:r>
      <w:r w:rsidRPr="0061059B">
        <w:t>Default="UpDownRatios"</w:t>
      </w:r>
      <w:r>
        <w:t>]</w:t>
      </w:r>
    </w:p>
    <w:p w:rsidR="00612EB2" w:rsidRDefault="00612EB2" w:rsidP="00612EB2">
      <w:r>
        <w:rPr>
          <w:b/>
        </w:rPr>
        <w:t>Author</w:t>
      </w:r>
    </w:p>
    <w:p w:rsidR="00612EB2" w:rsidRDefault="00612EB2" w:rsidP="00612EB2">
      <w:r>
        <w:tab/>
        <w:t>Ruicheng Ma</w:t>
      </w:r>
    </w:p>
    <w:p w:rsidR="00612EB2" w:rsidRPr="003266DD" w:rsidRDefault="00612EB2" w:rsidP="00612EB2">
      <w:pPr>
        <w:rPr>
          <w:b/>
        </w:rPr>
      </w:pPr>
      <w:r w:rsidRPr="003266DD">
        <w:rPr>
          <w:b/>
        </w:rPr>
        <w:t>See Also</w:t>
      </w:r>
    </w:p>
    <w:p w:rsidR="00612EB2" w:rsidRDefault="00612EB2" w:rsidP="00612EB2">
      <w:r>
        <w:lastRenderedPageBreak/>
        <w:tab/>
      </w:r>
      <w:hyperlink w:anchor="name_TableCaptureRatios" w:history="1">
        <w:r w:rsidRPr="00612EB2">
          <w:rPr>
            <w:rStyle w:val="Hyperlink"/>
          </w:rPr>
          <w:t>Table_CaptureRatios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/*%UpDownRatios(prices, BM=SPY, option=CAPTURE, side=UP, dateColumn=DATE, outData=MyUpDownRatio);*/</w:t>
      </w:r>
    </w:p>
    <w:p w:rsidR="00612EB2" w:rsidRDefault="00612EB2" w:rsidP="00E7640B"/>
    <w:bookmarkStart w:id="209" w:name="name_UpsideFrequency"/>
    <w:p w:rsidR="009D0845" w:rsidRDefault="009D0845" w:rsidP="009D0845">
      <w:pPr>
        <w:pStyle w:val="IntenseQuote"/>
      </w:pPr>
      <w:r>
        <w:rPr>
          <w:rStyle w:val="Hyperlink"/>
          <w:b/>
        </w:rPr>
        <w:fldChar w:fldCharType="begin"/>
      </w:r>
      <w:r>
        <w:rPr>
          <w:rStyle w:val="Hyperlink"/>
          <w:b/>
        </w:rPr>
        <w:instrText xml:space="preserve"> HYPERLINK  \l "UpsideFrequency" </w:instrText>
      </w:r>
      <w:r>
        <w:rPr>
          <w:rStyle w:val="Hyperlink"/>
          <w:b/>
        </w:rPr>
        <w:fldChar w:fldCharType="separate"/>
      </w:r>
      <w:r w:rsidRPr="009D0845">
        <w:rPr>
          <w:rStyle w:val="Hyperlink"/>
          <w:b/>
        </w:rPr>
        <w:t>upside_frequency</w:t>
      </w:r>
      <w:bookmarkEnd w:id="209"/>
      <w:r>
        <w:rPr>
          <w:rStyle w:val="Hyperlink"/>
          <w:b/>
        </w:rPr>
        <w:fldChar w:fldCharType="end"/>
      </w:r>
      <w:r>
        <w:tab/>
      </w:r>
      <w:r>
        <w:tab/>
        <w:t>calculate upside frequency</w:t>
      </w:r>
    </w:p>
    <w:p w:rsidR="009D0845" w:rsidRDefault="009D0845" w:rsidP="009D0845">
      <w:pPr>
        <w:rPr>
          <w:b/>
        </w:rPr>
      </w:pPr>
      <w:r>
        <w:rPr>
          <w:b/>
        </w:rPr>
        <w:t>Description</w:t>
      </w:r>
    </w:p>
    <w:p w:rsidR="009D0845" w:rsidRDefault="009D0845" w:rsidP="009D0845">
      <w:pPr>
        <w:ind w:left="720"/>
      </w:pPr>
      <w:r>
        <w:t>Calculate the frequency of returns greater than the Minimum Acceptable Return (MAR).</w:t>
      </w:r>
    </w:p>
    <w:p w:rsidR="009D0845" w:rsidRPr="009D0845" w:rsidRDefault="009D0845" w:rsidP="009D0845">
      <w:pPr>
        <w:rPr>
          <w:b/>
        </w:rPr>
      </w:pPr>
      <w:r w:rsidRPr="00F076DE">
        <w:rPr>
          <w:b/>
        </w:rPr>
        <w:t>Details</w:t>
      </w:r>
    </w:p>
    <w:p w:rsidR="009D0845" w:rsidRPr="00CA29C1" w:rsidRDefault="009D0845" w:rsidP="009D084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UpsideFrequency</m:t>
          </m:r>
          <m:d>
            <m:dPr>
              <m:ctrlPr>
                <w:rPr>
                  <w:rFonts w:ascii="Cambria Math" w:eastAsiaTheme="minorEastAsia" w:hAnsi="Cambria Math"/>
                  <w:i/>
                  <w:sz w:val="28"/>
                  <w:szCs w:val="28"/>
                </w:rPr>
              </m:ctrlPr>
            </m:dPr>
            <m:e>
              <m:r>
                <w:rPr>
                  <w:rFonts w:ascii="Cambria Math" w:eastAsiaTheme="minorEastAsia" w:hAnsi="Cambria Math"/>
                  <w:sz w:val="28"/>
                  <w:szCs w:val="28"/>
                </w:rPr>
                <m:t>R, MAR</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m</m:t>
              </m:r>
            </m:num>
            <m:den>
              <m:r>
                <w:rPr>
                  <w:rFonts w:ascii="Cambria Math" w:eastAsiaTheme="minorEastAsia" w:hAnsi="Cambria Math"/>
                  <w:sz w:val="28"/>
                  <w:szCs w:val="28"/>
                </w:rPr>
                <m:t>n</m:t>
              </m:r>
            </m:den>
          </m:f>
        </m:oMath>
      </m:oMathPara>
    </w:p>
    <w:p w:rsidR="009D0845" w:rsidRPr="001D217C" w:rsidRDefault="009D0845" w:rsidP="009D0845">
      <w:pPr>
        <w:ind w:left="720"/>
      </w:pPr>
      <w:r>
        <w:t>Where m is the number of returns greater than MAR and n is the number of whole observations.</w:t>
      </w:r>
    </w:p>
    <w:p w:rsidR="009D0845" w:rsidRPr="00C81D8B" w:rsidRDefault="009D0845" w:rsidP="009D0845">
      <w:pPr>
        <w:rPr>
          <w:b/>
        </w:rPr>
      </w:pPr>
      <w:r w:rsidRPr="00C81D8B">
        <w:rPr>
          <w:b/>
        </w:rPr>
        <w:t>Usage</w:t>
      </w:r>
    </w:p>
    <w:p w:rsidR="009D0845" w:rsidRDefault="009D0845" w:rsidP="009D0845">
      <w:r>
        <w:tab/>
        <w:t>%upside_frequency(returns)</w:t>
      </w:r>
    </w:p>
    <w:p w:rsidR="009D0845" w:rsidRDefault="009D0845" w:rsidP="009D0845">
      <w:r>
        <w:tab/>
        <w:t>%upside_frequency(returns,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lastRenderedPageBreak/>
        <w:t>outData - Optional. O</w:t>
      </w:r>
      <w:r w:rsidRPr="008376C2">
        <w:t xml:space="preserve">utput Data Set with </w:t>
      </w:r>
      <w:r>
        <w:t>up</w:t>
      </w:r>
      <w:r w:rsidRPr="008376C2">
        <w:t xml:space="preserve">side frequency.  </w:t>
      </w:r>
      <w:r>
        <w:t>[</w:t>
      </w:r>
      <w:r w:rsidRPr="008376C2">
        <w:t>Default="</w:t>
      </w:r>
      <w:r>
        <w:t>Up</w:t>
      </w:r>
      <w:r w:rsidRPr="008376C2">
        <w:t>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Risk" w:history="1">
        <w:r w:rsidRPr="00941205">
          <w:rPr>
            <w:rStyle w:val="Hyperlink"/>
          </w:rPr>
          <w:t>upside_risk</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/*%upside_frequency(prices, MAR=0, dateColumn=DATE, outData=MyUpsideFrequency);*/</w:t>
      </w:r>
    </w:p>
    <w:p w:rsidR="009D0845" w:rsidRDefault="009D0845" w:rsidP="00E7640B"/>
    <w:bookmarkStart w:id="210" w:name="name_UpsideRisk"/>
    <w:p w:rsidR="009D0845" w:rsidRDefault="009D0845" w:rsidP="009D0845">
      <w:pPr>
        <w:pStyle w:val="IntenseQuote"/>
      </w:pPr>
      <w:r>
        <w:rPr>
          <w:rStyle w:val="Hyperlink"/>
          <w:b/>
        </w:rPr>
        <w:fldChar w:fldCharType="begin"/>
      </w:r>
      <w:r>
        <w:rPr>
          <w:rStyle w:val="Hyperlink"/>
          <w:b/>
        </w:rPr>
        <w:instrText xml:space="preserve"> HYPERLINK  \l "UpsideRisk_TOC" </w:instrText>
      </w:r>
      <w:r>
        <w:rPr>
          <w:rStyle w:val="Hyperlink"/>
          <w:b/>
        </w:rPr>
        <w:fldChar w:fldCharType="separate"/>
      </w:r>
      <w:r w:rsidRPr="009D0845">
        <w:rPr>
          <w:rStyle w:val="Hyperlink"/>
          <w:b/>
        </w:rPr>
        <w:t>upside_risk</w:t>
      </w:r>
      <w:bookmarkEnd w:id="210"/>
      <w:r>
        <w:rPr>
          <w:rStyle w:val="Hyperlink"/>
          <w:b/>
        </w:rPr>
        <w:fldChar w:fldCharType="end"/>
      </w:r>
      <w:r>
        <w:tab/>
      </w:r>
      <w:r>
        <w:tab/>
        <w:t>calculate total upside statistics of risk</w:t>
      </w:r>
    </w:p>
    <w:p w:rsidR="009D0845" w:rsidRDefault="009D0845" w:rsidP="009D0845">
      <w:pPr>
        <w:rPr>
          <w:b/>
        </w:rPr>
      </w:pPr>
      <w:r>
        <w:rPr>
          <w:b/>
        </w:rPr>
        <w:t>Description</w:t>
      </w:r>
    </w:p>
    <w:p w:rsidR="009D0845" w:rsidRDefault="009D0845" w:rsidP="009D0845">
      <w:pPr>
        <w:ind w:left="720"/>
      </w:pPr>
      <w:r>
        <w:t>Calculate upside risk, variance and potential. All three are metrics of variability of performance over a target rate.</w:t>
      </w:r>
    </w:p>
    <w:p w:rsidR="009D0845" w:rsidRDefault="009D0845" w:rsidP="009D0845">
      <w:pPr>
        <w:rPr>
          <w:b/>
        </w:rPr>
      </w:pPr>
      <w:r w:rsidRPr="00F076DE">
        <w:rPr>
          <w:b/>
        </w:rPr>
        <w:t>Details</w:t>
      </w:r>
    </w:p>
    <w:p w:rsidR="009D0845" w:rsidRPr="001D217C" w:rsidRDefault="009D0845" w:rsidP="009D0845">
      <w:pPr>
        <w:ind w:left="720"/>
      </w:pPr>
      <w:r>
        <w:t>We take the subset of returns that are greater than the Minimum Acceptable Return (proposed by Sharpe) to calculate the statistics.</w:t>
      </w:r>
    </w:p>
    <w:p w:rsidR="009D0845" w:rsidRPr="0048737E" w:rsidRDefault="009D0845" w:rsidP="009D084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UpsideRisk</m:t>
          </m:r>
          <m:d>
            <m:dPr>
              <m:ctrlPr>
                <w:rPr>
                  <w:rFonts w:ascii="Cambria Math" w:eastAsiaTheme="minorEastAsia" w:hAnsi="Cambria Math"/>
                  <w:i/>
                  <w:sz w:val="28"/>
                  <w:szCs w:val="28"/>
                </w:rPr>
              </m:ctrlPr>
            </m:dPr>
            <m:e>
              <m:r>
                <w:rPr>
                  <w:rFonts w:ascii="Cambria Math" w:eastAsiaTheme="minorEastAsia" w:hAnsi="Cambria Math"/>
                  <w:sz w:val="28"/>
                  <w:szCs w:val="28"/>
                </w:rPr>
                <m:t>R, MAR</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MAR</m:t>
              </m:r>
            </m:sub>
          </m:sSub>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max⁡</m:t>
                          </m:r>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-MAR</m:t>
                              </m:r>
                            </m:e>
                          </m:d>
                          <m:r>
                            <w:rPr>
                              <w:rFonts w:ascii="Cambria Math" w:eastAsiaTheme="minorEastAsia" w:hAnsi="Cambria Math"/>
                              <w:sz w:val="28"/>
                              <w:szCs w:val="28"/>
                            </w:rPr>
                            <m:t>,0]</m:t>
                          </m:r>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oMath>
      </m:oMathPara>
    </w:p>
    <w:p w:rsidR="009D0845" w:rsidRDefault="009D0845" w:rsidP="009D084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w:lastRenderedPageBreak/>
            <m:t>UpsideVariance</m:t>
          </m:r>
          <m:d>
            <m:dPr>
              <m:ctrlPr>
                <w:rPr>
                  <w:rFonts w:ascii="Cambria Math" w:eastAsiaTheme="minorEastAsia" w:hAnsi="Cambria Math"/>
                  <w:i/>
                  <w:sz w:val="28"/>
                  <w:szCs w:val="28"/>
                </w:rPr>
              </m:ctrlPr>
            </m:dPr>
            <m:e>
              <m:r>
                <w:rPr>
                  <w:rFonts w:ascii="Cambria Math" w:eastAsiaTheme="minorEastAsia" w:hAnsi="Cambria Math"/>
                  <w:sz w:val="28"/>
                  <w:szCs w:val="28"/>
                </w:rPr>
                <m:t>R, MAR</m:t>
              </m:r>
            </m:e>
          </m:d>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max⁡</m:t>
                      </m:r>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-MAR</m:t>
                          </m:r>
                        </m:e>
                      </m:d>
                      <m:r>
                        <w:rPr>
                          <w:rFonts w:ascii="Cambria Math" w:eastAsiaTheme="minorEastAsia" w:hAnsi="Cambria Math"/>
                          <w:sz w:val="28"/>
                          <w:szCs w:val="28"/>
                        </w:rPr>
                        <m:t>,0]</m:t>
                      </m:r>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oMath>
      </m:oMathPara>
    </w:p>
    <w:p w:rsidR="009D0845" w:rsidRPr="00CA29C1" w:rsidRDefault="009D0845" w:rsidP="00336B2E">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UpsidePotential</m:t>
          </m:r>
          <m:d>
            <m:dPr>
              <m:ctrlPr>
                <w:rPr>
                  <w:rFonts w:ascii="Cambria Math" w:eastAsiaTheme="minorEastAsia" w:hAnsi="Cambria Math"/>
                  <w:i/>
                  <w:sz w:val="28"/>
                  <w:szCs w:val="28"/>
                </w:rPr>
              </m:ctrlPr>
            </m:dPr>
            <m:e>
              <m:r>
                <w:rPr>
                  <w:rFonts w:ascii="Cambria Math" w:eastAsiaTheme="minorEastAsia" w:hAnsi="Cambria Math"/>
                  <w:sz w:val="28"/>
                  <w:szCs w:val="28"/>
                </w:rPr>
                <m:t>R, MAR</m:t>
              </m:r>
            </m:e>
          </m:d>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max⁡</m:t>
                  </m:r>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-MAR</m:t>
                      </m:r>
                    </m:e>
                  </m:d>
                  <m:r>
                    <w:rPr>
                      <w:rFonts w:ascii="Cambria Math" w:eastAsiaTheme="minorEastAsia" w:hAnsi="Cambria Math"/>
                      <w:sz w:val="28"/>
                      <w:szCs w:val="28"/>
                    </w:rPr>
                    <m:t>,0]</m:t>
                  </m:r>
                </m:num>
                <m:den>
                  <m:r>
                    <w:rPr>
                      <w:rFonts w:ascii="Cambria Math" w:eastAsiaTheme="minorEastAsia" w:hAnsi="Cambria Math"/>
                      <w:sz w:val="28"/>
                      <w:szCs w:val="28"/>
                    </w:rPr>
                    <m:t>n</m:t>
                  </m:r>
                </m:den>
              </m:f>
            </m:e>
          </m:nary>
        </m:oMath>
      </m:oMathPara>
    </w:p>
    <w:p w:rsidR="009D0845" w:rsidRPr="001D217C" w:rsidRDefault="009D0845" w:rsidP="009D0845">
      <w:pPr>
        <w:ind w:left="720"/>
      </w:pPr>
      <w:r>
        <w:t>Where n can be the number of whole observations or the number of observations with return greater than MAR.</w:t>
      </w:r>
    </w:p>
    <w:p w:rsidR="009D0845" w:rsidRPr="00C81D8B" w:rsidRDefault="009D0845" w:rsidP="009D0845">
      <w:pPr>
        <w:rPr>
          <w:b/>
        </w:rPr>
      </w:pPr>
      <w:r w:rsidRPr="00C81D8B">
        <w:rPr>
          <w:b/>
        </w:rPr>
        <w:t>Usage</w:t>
      </w:r>
    </w:p>
    <w:p w:rsidR="009D0845" w:rsidRDefault="009D0845" w:rsidP="009D0845">
      <w:r>
        <w:tab/>
        <w:t>%upside_risk(returns, option=)</w:t>
      </w:r>
    </w:p>
    <w:p w:rsidR="009D0845" w:rsidRDefault="009D0845" w:rsidP="009D0845">
      <w:r>
        <w:tab/>
        <w:t>%upside_risk(returns, MAR=, option=, group=, dateColumn=, outData=)</w:t>
      </w:r>
    </w:p>
    <w:p w:rsidR="009D0845" w:rsidRPr="00C81D8B" w:rsidRDefault="009D0845" w:rsidP="009D0845">
      <w:pPr>
        <w:rPr>
          <w:b/>
        </w:rPr>
      </w:pPr>
      <w:r w:rsidRPr="00C81D8B">
        <w:rPr>
          <w:b/>
        </w:rPr>
        <w:t>Arguments</w:t>
      </w:r>
    </w:p>
    <w:p w:rsidR="009D0845" w:rsidRPr="002A2E25" w:rsidRDefault="009D0845" w:rsidP="009D0845">
      <w:pPr>
        <w:ind w:firstLine="720"/>
      </w:pPr>
      <w:r w:rsidRPr="002A2E25">
        <w:t>returns - Required. Data Set containing returns.</w:t>
      </w:r>
    </w:p>
    <w:p w:rsidR="009D0845" w:rsidRPr="002A2E25" w:rsidRDefault="009D0845" w:rsidP="009D0845">
      <w:pPr>
        <w:ind w:firstLine="720"/>
      </w:pPr>
      <w:r w:rsidRPr="002A2E25">
        <w:t xml:space="preserve">MAR - Optional. Minimum Acceptable Return. </w:t>
      </w:r>
      <w:r>
        <w:t>[</w:t>
      </w:r>
      <w:r w:rsidRPr="002A2E25">
        <w:t>Default=0</w:t>
      </w:r>
      <w:r>
        <w:t>]</w:t>
      </w:r>
    </w:p>
    <w:p w:rsidR="009D0845" w:rsidRPr="002A2E25" w:rsidRDefault="009D0845" w:rsidP="009D0845">
      <w:pPr>
        <w:ind w:left="720"/>
      </w:pPr>
      <w:r w:rsidRPr="002A2E25">
        <w:t xml:space="preserve">option- Required. {RISK, VARIANCE, POTENTIAL}.  Choose "RISK" to calculate the </w:t>
      </w:r>
      <w:r>
        <w:t>up</w:t>
      </w:r>
      <w:r w:rsidRPr="002A2E25">
        <w:t xml:space="preserve">side risk, </w:t>
      </w:r>
      <w:r>
        <w:t xml:space="preserve">            </w:t>
      </w:r>
      <w:r w:rsidRPr="002A2E25">
        <w:t xml:space="preserve">"VARIANCE" to calculate </w:t>
      </w:r>
      <w:r>
        <w:t>up</w:t>
      </w:r>
      <w:r w:rsidRPr="002A2E25">
        <w:t>side variance, or "P</w:t>
      </w:r>
      <w:r>
        <w:t xml:space="preserve">OTENTIAL" to calculate upside </w:t>
      </w:r>
      <w:r w:rsidRPr="002A2E25">
        <w:t>potential.</w:t>
      </w:r>
    </w:p>
    <w:p w:rsidR="009D0845" w:rsidRPr="002A2E25" w:rsidRDefault="009D0845" w:rsidP="009D0845">
      <w:pPr>
        <w:ind w:left="720"/>
      </w:pPr>
      <w:r w:rsidRPr="002A2E25">
        <w:t>group - Optional. Specifies to choose full observations or subset observations as 'n' in the divisor. {FULL, SUBSET}</w:t>
      </w:r>
      <w:r>
        <w:t xml:space="preserve"> [</w:t>
      </w:r>
      <w:r w:rsidRPr="002A2E25">
        <w:t>Default=FULL</w:t>
      </w:r>
      <w:r>
        <w:t>]</w:t>
      </w:r>
    </w:p>
    <w:p w:rsidR="009D0845" w:rsidRPr="002A2E25" w:rsidRDefault="009D0845" w:rsidP="009D0845">
      <w:pPr>
        <w:ind w:firstLine="720"/>
      </w:pPr>
      <w:r w:rsidRPr="002A2E25">
        <w:t xml:space="preserve">dateColumn - Optional. Date column in Data Set. </w:t>
      </w:r>
      <w:r>
        <w:t>[</w:t>
      </w:r>
      <w:r w:rsidRPr="002A2E25">
        <w:t>Default=DATE</w:t>
      </w:r>
      <w:r>
        <w:t>]</w:t>
      </w:r>
    </w:p>
    <w:p w:rsidR="009D0845" w:rsidRPr="002A2E25" w:rsidRDefault="009D0845" w:rsidP="009D0845">
      <w:pPr>
        <w:ind w:firstLine="720"/>
      </w:pPr>
      <w:r w:rsidRPr="002A2E25">
        <w:t xml:space="preserve">outData - Optional. output Data Set with </w:t>
      </w:r>
      <w:r>
        <w:t>up</w:t>
      </w:r>
      <w:r w:rsidRPr="002A2E25">
        <w:t xml:space="preserve">side risks.  </w:t>
      </w:r>
      <w:r>
        <w:t>[</w:t>
      </w:r>
      <w:r w:rsidRPr="002A2E25">
        <w:t>Default="</w:t>
      </w:r>
      <w:r>
        <w:t>Up</w:t>
      </w:r>
      <w:r w:rsidRPr="002A2E25">
        <w:t>sideRisk"</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Frequency" w:history="1">
        <w:r w:rsidRPr="00941205">
          <w:rPr>
            <w:rStyle w:val="Hyperlink"/>
          </w:rPr>
          <w:t>upside_frequency</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upside_risk</w:t>
      </w:r>
      <w:r>
        <w:rPr>
          <w:rFonts w:ascii="Courier New" w:hAnsi="Courier New" w:cs="Courier New"/>
          <w:color w:val="000000"/>
          <w:shd w:val="clear" w:color="auto" w:fill="FFFFFF"/>
        </w:rPr>
        <w:t>(prices, option=RISK);</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/*%upside_risk(prices, MAR=0, option=RISK, group=FULL, dateColumn=DATE, outData=MyUpsideRisk);*/</w:t>
      </w:r>
    </w:p>
    <w:p w:rsidR="009D0845" w:rsidRDefault="009D0845" w:rsidP="00E7640B"/>
    <w:bookmarkStart w:id="211" w:name="name_UpSidePotentialRatio"/>
    <w:p w:rsidR="00364F58" w:rsidRDefault="00364F58" w:rsidP="00364F58">
      <w:pPr>
        <w:pStyle w:val="IntenseQuote"/>
      </w:pPr>
      <w:r>
        <w:rPr>
          <w:rStyle w:val="Hyperlink"/>
          <w:b/>
        </w:rPr>
        <w:fldChar w:fldCharType="begin"/>
      </w:r>
      <w:r>
        <w:rPr>
          <w:rStyle w:val="Hyperlink"/>
          <w:b/>
        </w:rPr>
        <w:instrText xml:space="preserve"> HYPERLINK  \l "UpsidePotentialRatio_TOC" </w:instrText>
      </w:r>
      <w:r>
        <w:rPr>
          <w:rStyle w:val="Hyperlink"/>
          <w:b/>
        </w:rPr>
        <w:fldChar w:fldCharType="separate"/>
      </w:r>
      <w:r w:rsidRPr="00364F58">
        <w:rPr>
          <w:rStyle w:val="Hyperlink"/>
          <w:b/>
        </w:rPr>
        <w:t>UpsidePotentialRatio</w:t>
      </w:r>
      <w:bookmarkEnd w:id="211"/>
      <w:r w:rsidRPr="00364F58">
        <w:rPr>
          <w:rStyle w:val="Hyperlink"/>
        </w:rPr>
        <w:tab/>
      </w:r>
      <w:r>
        <w:rPr>
          <w:rStyle w:val="Hyperlink"/>
          <w:b/>
        </w:rPr>
        <w:fldChar w:fldCharType="end"/>
      </w:r>
      <w:r>
        <w:tab/>
        <w:t>calculate upside potential ratio</w:t>
      </w:r>
    </w:p>
    <w:p w:rsidR="00364F58" w:rsidRDefault="00364F58" w:rsidP="00364F58">
      <w:pPr>
        <w:rPr>
          <w:b/>
        </w:rPr>
      </w:pPr>
      <w:r>
        <w:rPr>
          <w:b/>
        </w:rPr>
        <w:t>Description</w:t>
      </w:r>
    </w:p>
    <w:p w:rsidR="00364F58" w:rsidRPr="00177D89" w:rsidRDefault="00364F58" w:rsidP="00364F58">
      <w:pPr>
        <w:ind w:left="720"/>
      </w:pPr>
      <w:r>
        <w:t>Downside frequency is the proportion of returns that are smaller than the Minimum Acceptable Return (MAR) in the data set.</w:t>
      </w:r>
    </w:p>
    <w:p w:rsidR="00364F58" w:rsidRPr="00846021" w:rsidRDefault="00364F58" w:rsidP="00364F58">
      <w:pPr>
        <w:rPr>
          <w:b/>
        </w:rPr>
      </w:pPr>
      <w:r w:rsidRPr="00F076DE">
        <w:rPr>
          <w:b/>
        </w:rPr>
        <w:t>Details</w:t>
      </w:r>
    </w:p>
    <w:p w:rsidR="00364F58" w:rsidRPr="00936597" w:rsidRDefault="00364F58" w:rsidP="00364F5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UpsidePotentialRatio=</m:t>
          </m:r>
          <m:f>
            <m:fPr>
              <m:ctrlPr>
                <w:rPr>
                  <w:rFonts w:ascii="Cambria Math" w:eastAsiaTheme="minorEastAsia" w:hAnsi="Cambria Math"/>
                  <w:i/>
                  <w:sz w:val="28"/>
                  <w:szCs w:val="28"/>
                </w:rPr>
              </m:ctrlPr>
            </m:fPr>
            <m:num>
              <m:r>
                <w:rPr>
                  <w:rFonts w:ascii="Cambria Math" w:eastAsiaTheme="minorEastAsia" w:hAnsi="Cambria Math"/>
                  <w:sz w:val="28"/>
                  <w:szCs w:val="28"/>
                </w:rPr>
                <m:t>UpsidePotential</m:t>
              </m:r>
            </m:num>
            <m:den>
              <m:r>
                <w:rPr>
                  <w:rFonts w:ascii="Cambria Math" w:eastAsiaTheme="minorEastAsia" w:hAnsi="Cambria Math"/>
                  <w:sz w:val="28"/>
                  <w:szCs w:val="28"/>
                </w:rPr>
                <m:t>DownsideRisk</m:t>
              </m:r>
            </m:den>
          </m:f>
        </m:oMath>
      </m:oMathPara>
    </w:p>
    <w:p w:rsidR="00364F58" w:rsidRPr="00936597" w:rsidRDefault="00364F58" w:rsidP="00364F5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UpsidePotential=</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max⁡</m:t>
                  </m:r>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-MAR</m:t>
                      </m:r>
                    </m:e>
                  </m:d>
                  <m:r>
                    <w:rPr>
                      <w:rFonts w:ascii="Cambria Math" w:eastAsiaTheme="minorEastAsia" w:hAnsi="Cambria Math"/>
                      <w:sz w:val="28"/>
                      <w:szCs w:val="28"/>
                    </w:rPr>
                    <m:t>,0]</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u</m:t>
                      </m:r>
                    </m:sub>
                  </m:sSub>
                </m:den>
              </m:f>
            </m:e>
          </m:nary>
        </m:oMath>
      </m:oMathPara>
    </w:p>
    <w:p w:rsidR="00364F58" w:rsidRPr="00CA29C1" w:rsidRDefault="00364F58" w:rsidP="00364F5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DownsideRisk=</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min⁡</m:t>
                          </m:r>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-MAR</m:t>
                              </m:r>
                            </m:e>
                          </m:d>
                          <m:r>
                            <w:rPr>
                              <w:rFonts w:ascii="Cambria Math" w:eastAsiaTheme="minorEastAsia" w:hAnsi="Cambria Math"/>
                              <w:sz w:val="28"/>
                              <w:szCs w:val="28"/>
                            </w:rPr>
                            <m:t>,0]</m:t>
                          </m:r>
                        </m:e>
                        <m:sup>
                          <m:r>
                            <w:rPr>
                              <w:rFonts w:ascii="Cambria Math" w:eastAsiaTheme="minorEastAsia" w:hAnsi="Cambria Math"/>
                              <w:sz w:val="28"/>
                              <w:szCs w:val="28"/>
                            </w:rPr>
                            <m:t>2</m:t>
                          </m:r>
                        </m:sup>
                      </m:sSup>
                    </m:num>
                    <m:den>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d</m:t>
                          </m:r>
                        </m:sub>
                      </m:sSub>
                    </m:den>
                  </m:f>
                </m:e>
              </m:nary>
            </m:e>
          </m:rad>
        </m:oMath>
      </m:oMathPara>
    </w:p>
    <w:p w:rsidR="00364F58" w:rsidRPr="00936597" w:rsidRDefault="00364F58" w:rsidP="00364F58">
      <w:pPr>
        <w:ind w:left="720"/>
      </w:pPr>
      <w:r w:rsidRPr="00936597">
        <w:t>Where R</w:t>
      </w:r>
      <w:r w:rsidRPr="00936597">
        <w:rPr>
          <w:vertAlign w:val="subscript"/>
        </w:rPr>
        <w:t>t</w:t>
      </w:r>
      <w:r w:rsidRPr="00936597">
        <w:t xml:space="preserve"> is the t</w:t>
      </w:r>
      <w:r w:rsidRPr="00936597">
        <w:rPr>
          <w:vertAlign w:val="superscript"/>
        </w:rPr>
        <w:t>th</w:t>
      </w:r>
      <w:r w:rsidRPr="00936597">
        <w:t xml:space="preserve"> return and MAR is the Minimum Acceptable Rat</w:t>
      </w:r>
      <w:r>
        <w:t>urn, and n</w:t>
      </w:r>
      <w:r>
        <w:rPr>
          <w:vertAlign w:val="subscript"/>
        </w:rPr>
        <w:t>u</w:t>
      </w:r>
      <w:r>
        <w:t xml:space="preserve"> is either the number of total observations or the number of observations in the subset that are greater than MAR. n</w:t>
      </w:r>
      <w:r>
        <w:rPr>
          <w:vertAlign w:val="subscript"/>
        </w:rPr>
        <w:t>d</w:t>
      </w:r>
      <w:r>
        <w:t xml:space="preserve"> is the number of total observations or the number of observations in the subset that are smaller than MAR.</w:t>
      </w:r>
    </w:p>
    <w:p w:rsidR="00364F58" w:rsidRPr="00C81D8B" w:rsidRDefault="00364F58" w:rsidP="00364F58">
      <w:pPr>
        <w:rPr>
          <w:b/>
        </w:rPr>
      </w:pPr>
      <w:r w:rsidRPr="00C81D8B">
        <w:rPr>
          <w:b/>
        </w:rPr>
        <w:t>Usage</w:t>
      </w:r>
    </w:p>
    <w:p w:rsidR="00364F58" w:rsidRDefault="00364F58" w:rsidP="00364F58">
      <w:r>
        <w:tab/>
        <w:t>%UpsidePotentialRatio(returns)</w:t>
      </w:r>
    </w:p>
    <w:p w:rsidR="00364F58" w:rsidRDefault="00364F58" w:rsidP="00364F58">
      <w:r>
        <w:tab/>
        <w:t>%UpsidePotentialRatio(returns, MAR=, group=, dateColumn=, outData=)</w:t>
      </w:r>
    </w:p>
    <w:p w:rsidR="00364F58" w:rsidRPr="00C81D8B" w:rsidRDefault="00364F58" w:rsidP="00364F58">
      <w:pPr>
        <w:rPr>
          <w:b/>
        </w:rPr>
      </w:pPr>
      <w:r w:rsidRPr="00C81D8B">
        <w:rPr>
          <w:b/>
        </w:rPr>
        <w:t>Arguments</w:t>
      </w:r>
    </w:p>
    <w:p w:rsidR="00364F58" w:rsidRPr="003266DD" w:rsidRDefault="00364F58" w:rsidP="00364F58">
      <w:pPr>
        <w:ind w:firstLine="720"/>
      </w:pPr>
      <w:r w:rsidRPr="003266DD">
        <w:t>returns - Required.  Data Set containing returns.</w:t>
      </w:r>
    </w:p>
    <w:p w:rsidR="00364F58" w:rsidRDefault="00364F58" w:rsidP="00364F58">
      <w:pPr>
        <w:ind w:firstLine="720"/>
      </w:pPr>
      <w:r w:rsidRPr="003266DD">
        <w:t xml:space="preserve">MAR - Optional. Minimum Acceptable Return. </w:t>
      </w:r>
      <w:r>
        <w:t>[</w:t>
      </w:r>
      <w:r w:rsidRPr="003266DD">
        <w:t>Default=0</w:t>
      </w:r>
      <w:r>
        <w:t>]</w:t>
      </w:r>
    </w:p>
    <w:p w:rsidR="00364F58" w:rsidRPr="003266DD" w:rsidRDefault="00364F58" w:rsidP="00364F58">
      <w:pPr>
        <w:ind w:left="720"/>
      </w:pPr>
      <w:r w:rsidRPr="005E7FB4">
        <w:t>group - Optional. Specifies to choose full observations or subset observations as 'n' in the divisor. {FULL, SUBSET}</w:t>
      </w:r>
      <w:r>
        <w:t xml:space="preserve"> [</w:t>
      </w:r>
      <w:r w:rsidRPr="005E7FB4">
        <w:t>Default=FULL</w:t>
      </w:r>
      <w:r>
        <w:t>]</w:t>
      </w:r>
    </w:p>
    <w:p w:rsidR="00364F58" w:rsidRPr="003266DD" w:rsidRDefault="00364F58" w:rsidP="00364F58">
      <w:pPr>
        <w:ind w:firstLine="720"/>
      </w:pPr>
      <w:r w:rsidRPr="003266DD">
        <w:lastRenderedPageBreak/>
        <w:t xml:space="preserve">dateColumn - Optional. Date column in Data Set. </w:t>
      </w:r>
      <w:r>
        <w:t>[</w:t>
      </w:r>
      <w:r w:rsidRPr="003266DD">
        <w:t>Default=DATE</w:t>
      </w:r>
      <w:r>
        <w:t>]</w:t>
      </w:r>
    </w:p>
    <w:p w:rsidR="00364F58" w:rsidRDefault="00364F58" w:rsidP="00364F58">
      <w:pPr>
        <w:ind w:firstLine="720"/>
      </w:pPr>
      <w:r w:rsidRPr="003266DD">
        <w:t xml:space="preserve">outData - Optional. Output Data Set with </w:t>
      </w:r>
      <w:r>
        <w:t>upside potential ratio.  [Default="UPR</w:t>
      </w:r>
      <w:r w:rsidRPr="003266DD">
        <w:t>"</w:t>
      </w:r>
      <w:r>
        <w:t>]</w:t>
      </w:r>
    </w:p>
    <w:p w:rsidR="00364F58" w:rsidRDefault="00364F58" w:rsidP="00364F58">
      <w:r>
        <w:rPr>
          <w:b/>
        </w:rPr>
        <w:t>Author</w:t>
      </w:r>
    </w:p>
    <w:p w:rsidR="00364F58" w:rsidRDefault="00364F58" w:rsidP="00364F58">
      <w:r>
        <w:tab/>
        <w:t>Qiyuan Yang</w:t>
      </w:r>
    </w:p>
    <w:p w:rsidR="00364F58" w:rsidRPr="003266DD" w:rsidRDefault="00364F58" w:rsidP="00364F58">
      <w:pPr>
        <w:rPr>
          <w:b/>
        </w:rPr>
      </w:pPr>
      <w:r w:rsidRPr="003266DD">
        <w:rPr>
          <w:b/>
        </w:rPr>
        <w:t>See Also</w:t>
      </w:r>
    </w:p>
    <w:p w:rsidR="00364F58" w:rsidRDefault="00364F58" w:rsidP="00364F58">
      <w:r>
        <w:tab/>
      </w:r>
      <w:hyperlink w:anchor="name_UpsideFrequency" w:history="1">
        <w:r w:rsidRPr="00364F58">
          <w:rPr>
            <w:rStyle w:val="Hyperlink"/>
          </w:rPr>
          <w:t>upside_frequency</w:t>
        </w:r>
      </w:hyperlink>
      <w:r>
        <w:t xml:space="preserve">, </w:t>
      </w:r>
      <w:hyperlink w:anchor="name_UpsideRisk" w:history="1">
        <w:r w:rsidRPr="00364F58">
          <w:rPr>
            <w:rStyle w:val="Hyperlink"/>
          </w:rPr>
          <w:t>upside_risk</w:t>
        </w:r>
      </w:hyperlink>
      <w:r>
        <w:t xml:space="preserve">, </w:t>
      </w:r>
      <w:hyperlink w:anchor="name_DownsideRisk" w:history="1">
        <w:r w:rsidRPr="00364F58">
          <w:rPr>
            <w:rStyle w:val="Hyperlink"/>
          </w:rPr>
          <w:t>downside_risk</w:t>
        </w:r>
      </w:hyperlink>
      <w:r>
        <w:t xml:space="preserve">, </w:t>
      </w:r>
      <w:hyperlink w:anchor="name_DownsideFrequency" w:history="1">
        <w:r w:rsidRPr="00364F58">
          <w:rPr>
            <w:rStyle w:val="Hyperlink"/>
          </w:rPr>
          <w:t>downside_frequency</w:t>
        </w:r>
      </w:hyperlink>
    </w:p>
    <w:p w:rsidR="00364F58" w:rsidRPr="00C81D8B" w:rsidRDefault="00364F58" w:rsidP="00364F58">
      <w:pPr>
        <w:rPr>
          <w:b/>
        </w:rPr>
      </w:pPr>
      <w:r w:rsidRPr="00C81D8B">
        <w:rPr>
          <w:b/>
        </w:rPr>
        <w:t>Examples</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64F58" w:rsidRDefault="00364F58" w:rsidP="00364F5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UpsidePotentialRatio</w:t>
      </w:r>
      <w:r>
        <w:rPr>
          <w:rFonts w:ascii="Courier New" w:hAnsi="Courier New" w:cs="Courier New"/>
          <w:color w:val="000000"/>
          <w:shd w:val="clear" w:color="auto" w:fill="FFFFFF"/>
        </w:rPr>
        <w:t>(prices);</w:t>
      </w:r>
    </w:p>
    <w:p w:rsidR="00364F58" w:rsidRDefault="00364F58" w:rsidP="00364F58"/>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64F58" w:rsidRPr="007C7FAB" w:rsidRDefault="00364F58" w:rsidP="00364F58">
      <w:pPr>
        <w:ind w:left="720"/>
      </w:pPr>
      <w:r>
        <w:rPr>
          <w:rFonts w:ascii="Courier New" w:hAnsi="Courier New" w:cs="Courier New"/>
          <w:color w:val="008000"/>
          <w:shd w:val="clear" w:color="auto" w:fill="FFFFFF"/>
        </w:rPr>
        <w:t>/*%UpsidePotentialRatio(prices, MAR=0, group=SUBSET, dateColumn=DATE, outData=MyUPR);*/</w:t>
      </w:r>
    </w:p>
    <w:p w:rsidR="00364F58" w:rsidRPr="00E7640B" w:rsidRDefault="00364F58" w:rsidP="00E7640B"/>
    <w:sectPr w:rsidR="00364F58" w:rsidRPr="00E7640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AF1" w:rsidRDefault="007F0AF1" w:rsidP="0042025C">
      <w:pPr>
        <w:spacing w:after="0" w:line="240" w:lineRule="auto"/>
      </w:pPr>
      <w:r>
        <w:separator/>
      </w:r>
    </w:p>
  </w:endnote>
  <w:endnote w:type="continuationSeparator" w:id="0">
    <w:p w:rsidR="007F0AF1" w:rsidRDefault="007F0AF1" w:rsidP="0042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210000"/>
      <w:docPartObj>
        <w:docPartGallery w:val="Page Numbers (Bottom of Page)"/>
        <w:docPartUnique/>
      </w:docPartObj>
    </w:sdtPr>
    <w:sdtEndPr>
      <w:rPr>
        <w:noProof/>
      </w:rPr>
    </w:sdtEndPr>
    <w:sdtContent>
      <w:p w:rsidR="003860FA" w:rsidRDefault="003860FA">
        <w:pPr>
          <w:pStyle w:val="Footer"/>
          <w:jc w:val="center"/>
        </w:pPr>
        <w:r>
          <w:fldChar w:fldCharType="begin"/>
        </w:r>
        <w:r>
          <w:instrText xml:space="preserve"> PAGE   \* MERGEFORMAT </w:instrText>
        </w:r>
        <w:r>
          <w:fldChar w:fldCharType="separate"/>
        </w:r>
        <w:r w:rsidR="0022504E">
          <w:rPr>
            <w:noProof/>
          </w:rPr>
          <w:t>57</w:t>
        </w:r>
        <w:r>
          <w:rPr>
            <w:noProof/>
          </w:rPr>
          <w:fldChar w:fldCharType="end"/>
        </w:r>
      </w:p>
    </w:sdtContent>
  </w:sdt>
  <w:p w:rsidR="003860FA" w:rsidRDefault="003860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AF1" w:rsidRDefault="007F0AF1" w:rsidP="0042025C">
      <w:pPr>
        <w:spacing w:after="0" w:line="240" w:lineRule="auto"/>
      </w:pPr>
      <w:r>
        <w:separator/>
      </w:r>
    </w:p>
  </w:footnote>
  <w:footnote w:type="continuationSeparator" w:id="0">
    <w:p w:rsidR="007F0AF1" w:rsidRDefault="007F0AF1" w:rsidP="00420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0FA" w:rsidRDefault="003860FA">
    <w:pPr>
      <w:pStyle w:val="Header"/>
    </w:pPr>
  </w:p>
  <w:p w:rsidR="003860FA" w:rsidRDefault="003860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3C4"/>
    <w:rsid w:val="00003A02"/>
    <w:rsid w:val="00004F6E"/>
    <w:rsid w:val="000060F8"/>
    <w:rsid w:val="000157AE"/>
    <w:rsid w:val="00041A41"/>
    <w:rsid w:val="0005049A"/>
    <w:rsid w:val="0006621B"/>
    <w:rsid w:val="00067769"/>
    <w:rsid w:val="00071D79"/>
    <w:rsid w:val="000749A2"/>
    <w:rsid w:val="000767AE"/>
    <w:rsid w:val="00084711"/>
    <w:rsid w:val="00093477"/>
    <w:rsid w:val="000972FD"/>
    <w:rsid w:val="000A467A"/>
    <w:rsid w:val="000B28AA"/>
    <w:rsid w:val="000C255B"/>
    <w:rsid w:val="000D0D4D"/>
    <w:rsid w:val="000E4BBB"/>
    <w:rsid w:val="000F0B28"/>
    <w:rsid w:val="000F0EDB"/>
    <w:rsid w:val="00114FF7"/>
    <w:rsid w:val="001171D1"/>
    <w:rsid w:val="001250DD"/>
    <w:rsid w:val="00140480"/>
    <w:rsid w:val="0014643B"/>
    <w:rsid w:val="001504C8"/>
    <w:rsid w:val="00181772"/>
    <w:rsid w:val="001943C7"/>
    <w:rsid w:val="0019460A"/>
    <w:rsid w:val="001A159F"/>
    <w:rsid w:val="001B3DFA"/>
    <w:rsid w:val="001C1450"/>
    <w:rsid w:val="001D3E80"/>
    <w:rsid w:val="001F19DC"/>
    <w:rsid w:val="001F2920"/>
    <w:rsid w:val="001F5B6F"/>
    <w:rsid w:val="00204038"/>
    <w:rsid w:val="00206B3F"/>
    <w:rsid w:val="0022450E"/>
    <w:rsid w:val="0022504E"/>
    <w:rsid w:val="00230140"/>
    <w:rsid w:val="00233A56"/>
    <w:rsid w:val="00233B57"/>
    <w:rsid w:val="00245C53"/>
    <w:rsid w:val="0025064E"/>
    <w:rsid w:val="00262F7F"/>
    <w:rsid w:val="00292EDA"/>
    <w:rsid w:val="00295D88"/>
    <w:rsid w:val="002A1E88"/>
    <w:rsid w:val="002A4284"/>
    <w:rsid w:val="002A5CDE"/>
    <w:rsid w:val="002A757C"/>
    <w:rsid w:val="002D0214"/>
    <w:rsid w:val="002D5182"/>
    <w:rsid w:val="002E6E49"/>
    <w:rsid w:val="002F0B93"/>
    <w:rsid w:val="00300336"/>
    <w:rsid w:val="00311545"/>
    <w:rsid w:val="00312518"/>
    <w:rsid w:val="0032605A"/>
    <w:rsid w:val="00326F8F"/>
    <w:rsid w:val="00336B2E"/>
    <w:rsid w:val="00343D62"/>
    <w:rsid w:val="003461B9"/>
    <w:rsid w:val="00353AAA"/>
    <w:rsid w:val="00364F58"/>
    <w:rsid w:val="00377066"/>
    <w:rsid w:val="00383478"/>
    <w:rsid w:val="003860FA"/>
    <w:rsid w:val="003937BD"/>
    <w:rsid w:val="003B4FFF"/>
    <w:rsid w:val="003C0857"/>
    <w:rsid w:val="003E553B"/>
    <w:rsid w:val="003F0C46"/>
    <w:rsid w:val="003F7314"/>
    <w:rsid w:val="00401A14"/>
    <w:rsid w:val="004101E7"/>
    <w:rsid w:val="0042025C"/>
    <w:rsid w:val="004323C5"/>
    <w:rsid w:val="004444E6"/>
    <w:rsid w:val="0045193B"/>
    <w:rsid w:val="0045522B"/>
    <w:rsid w:val="004555DF"/>
    <w:rsid w:val="004604D0"/>
    <w:rsid w:val="004647D8"/>
    <w:rsid w:val="0046721E"/>
    <w:rsid w:val="00496E38"/>
    <w:rsid w:val="0049753E"/>
    <w:rsid w:val="004979A7"/>
    <w:rsid w:val="00497FAA"/>
    <w:rsid w:val="004A48F7"/>
    <w:rsid w:val="004C36A0"/>
    <w:rsid w:val="004C6D8E"/>
    <w:rsid w:val="004D67BF"/>
    <w:rsid w:val="004E4AF3"/>
    <w:rsid w:val="004F26E3"/>
    <w:rsid w:val="00504039"/>
    <w:rsid w:val="00505AE4"/>
    <w:rsid w:val="005111F1"/>
    <w:rsid w:val="00512383"/>
    <w:rsid w:val="00513A3A"/>
    <w:rsid w:val="005147AB"/>
    <w:rsid w:val="005247EF"/>
    <w:rsid w:val="00550D70"/>
    <w:rsid w:val="00564F9E"/>
    <w:rsid w:val="005677CB"/>
    <w:rsid w:val="005821A8"/>
    <w:rsid w:val="00582C45"/>
    <w:rsid w:val="00592A38"/>
    <w:rsid w:val="00597211"/>
    <w:rsid w:val="00597585"/>
    <w:rsid w:val="005A39FC"/>
    <w:rsid w:val="005B50AD"/>
    <w:rsid w:val="005D52FB"/>
    <w:rsid w:val="005F0375"/>
    <w:rsid w:val="00612EB2"/>
    <w:rsid w:val="006140EF"/>
    <w:rsid w:val="00647DA9"/>
    <w:rsid w:val="00650E38"/>
    <w:rsid w:val="00653527"/>
    <w:rsid w:val="00653800"/>
    <w:rsid w:val="00661532"/>
    <w:rsid w:val="0067232D"/>
    <w:rsid w:val="006727F8"/>
    <w:rsid w:val="0068717B"/>
    <w:rsid w:val="00695961"/>
    <w:rsid w:val="006968DF"/>
    <w:rsid w:val="006A5CF1"/>
    <w:rsid w:val="006B065F"/>
    <w:rsid w:val="006B740A"/>
    <w:rsid w:val="006C6D26"/>
    <w:rsid w:val="006D01E8"/>
    <w:rsid w:val="006D18DC"/>
    <w:rsid w:val="006F0453"/>
    <w:rsid w:val="006F5D9A"/>
    <w:rsid w:val="00701B8A"/>
    <w:rsid w:val="0070259F"/>
    <w:rsid w:val="007149BB"/>
    <w:rsid w:val="0071606F"/>
    <w:rsid w:val="0073186A"/>
    <w:rsid w:val="00744B59"/>
    <w:rsid w:val="007644C6"/>
    <w:rsid w:val="0076500F"/>
    <w:rsid w:val="007975EB"/>
    <w:rsid w:val="007A49EC"/>
    <w:rsid w:val="007A4ABE"/>
    <w:rsid w:val="007B46E7"/>
    <w:rsid w:val="007B7CC2"/>
    <w:rsid w:val="007D74C9"/>
    <w:rsid w:val="007E0FDF"/>
    <w:rsid w:val="007E1BA2"/>
    <w:rsid w:val="007F0AF1"/>
    <w:rsid w:val="007F29EC"/>
    <w:rsid w:val="00801D0D"/>
    <w:rsid w:val="00806B2F"/>
    <w:rsid w:val="00812F65"/>
    <w:rsid w:val="00813186"/>
    <w:rsid w:val="00830C18"/>
    <w:rsid w:val="00874B9A"/>
    <w:rsid w:val="008816E7"/>
    <w:rsid w:val="00885FCB"/>
    <w:rsid w:val="00897911"/>
    <w:rsid w:val="008A0B93"/>
    <w:rsid w:val="008D15B3"/>
    <w:rsid w:val="008D3F8F"/>
    <w:rsid w:val="008D7B2D"/>
    <w:rsid w:val="008D7B7D"/>
    <w:rsid w:val="008D7F8E"/>
    <w:rsid w:val="008F1A29"/>
    <w:rsid w:val="00900E41"/>
    <w:rsid w:val="0092111C"/>
    <w:rsid w:val="00934BFE"/>
    <w:rsid w:val="00935B84"/>
    <w:rsid w:val="00941205"/>
    <w:rsid w:val="00954C59"/>
    <w:rsid w:val="00964CB9"/>
    <w:rsid w:val="00966C23"/>
    <w:rsid w:val="00973FDA"/>
    <w:rsid w:val="009A2684"/>
    <w:rsid w:val="009B513D"/>
    <w:rsid w:val="009D0845"/>
    <w:rsid w:val="009D5312"/>
    <w:rsid w:val="009D79A2"/>
    <w:rsid w:val="009F2314"/>
    <w:rsid w:val="00A07101"/>
    <w:rsid w:val="00A138D4"/>
    <w:rsid w:val="00A22FA1"/>
    <w:rsid w:val="00A25DE2"/>
    <w:rsid w:val="00A25F3C"/>
    <w:rsid w:val="00A30248"/>
    <w:rsid w:val="00A341D7"/>
    <w:rsid w:val="00A35CC4"/>
    <w:rsid w:val="00A408DF"/>
    <w:rsid w:val="00A45BBB"/>
    <w:rsid w:val="00A6152E"/>
    <w:rsid w:val="00A64647"/>
    <w:rsid w:val="00A67E1E"/>
    <w:rsid w:val="00A920F0"/>
    <w:rsid w:val="00A95CE6"/>
    <w:rsid w:val="00AA6CA5"/>
    <w:rsid w:val="00AD1484"/>
    <w:rsid w:val="00AD7E52"/>
    <w:rsid w:val="00AE5DBD"/>
    <w:rsid w:val="00B0585D"/>
    <w:rsid w:val="00B11CF4"/>
    <w:rsid w:val="00B16FE5"/>
    <w:rsid w:val="00B255E6"/>
    <w:rsid w:val="00B259E7"/>
    <w:rsid w:val="00B30B97"/>
    <w:rsid w:val="00B62437"/>
    <w:rsid w:val="00B8063A"/>
    <w:rsid w:val="00B8738A"/>
    <w:rsid w:val="00B87B1F"/>
    <w:rsid w:val="00B97B6C"/>
    <w:rsid w:val="00BA3642"/>
    <w:rsid w:val="00BB28AF"/>
    <w:rsid w:val="00BB656D"/>
    <w:rsid w:val="00BB692B"/>
    <w:rsid w:val="00BC1DDF"/>
    <w:rsid w:val="00BC4E1D"/>
    <w:rsid w:val="00BC66DB"/>
    <w:rsid w:val="00BC77D9"/>
    <w:rsid w:val="00BD038E"/>
    <w:rsid w:val="00BD72EC"/>
    <w:rsid w:val="00BE57D8"/>
    <w:rsid w:val="00BE72E2"/>
    <w:rsid w:val="00BF0C0F"/>
    <w:rsid w:val="00BF0D20"/>
    <w:rsid w:val="00C00097"/>
    <w:rsid w:val="00C01C59"/>
    <w:rsid w:val="00C03963"/>
    <w:rsid w:val="00C045D5"/>
    <w:rsid w:val="00C160F8"/>
    <w:rsid w:val="00C25F30"/>
    <w:rsid w:val="00C40482"/>
    <w:rsid w:val="00C426FA"/>
    <w:rsid w:val="00C42CC9"/>
    <w:rsid w:val="00C6127C"/>
    <w:rsid w:val="00C623C4"/>
    <w:rsid w:val="00C77464"/>
    <w:rsid w:val="00C91ACB"/>
    <w:rsid w:val="00CC0D3F"/>
    <w:rsid w:val="00CC1B94"/>
    <w:rsid w:val="00CC2CD0"/>
    <w:rsid w:val="00CC66E3"/>
    <w:rsid w:val="00CD3D0E"/>
    <w:rsid w:val="00CE4599"/>
    <w:rsid w:val="00D1366C"/>
    <w:rsid w:val="00D14C9D"/>
    <w:rsid w:val="00D3280F"/>
    <w:rsid w:val="00D361A6"/>
    <w:rsid w:val="00D52DFC"/>
    <w:rsid w:val="00D6203B"/>
    <w:rsid w:val="00D662C3"/>
    <w:rsid w:val="00D66617"/>
    <w:rsid w:val="00D71306"/>
    <w:rsid w:val="00D75107"/>
    <w:rsid w:val="00D80549"/>
    <w:rsid w:val="00D813EF"/>
    <w:rsid w:val="00D81961"/>
    <w:rsid w:val="00D82F5F"/>
    <w:rsid w:val="00D84F8F"/>
    <w:rsid w:val="00D95CE5"/>
    <w:rsid w:val="00DA0BE7"/>
    <w:rsid w:val="00DA7562"/>
    <w:rsid w:val="00DB51E9"/>
    <w:rsid w:val="00DE3895"/>
    <w:rsid w:val="00DF038E"/>
    <w:rsid w:val="00DF4BB7"/>
    <w:rsid w:val="00E011D5"/>
    <w:rsid w:val="00E03B21"/>
    <w:rsid w:val="00E051DA"/>
    <w:rsid w:val="00E136EA"/>
    <w:rsid w:val="00E24099"/>
    <w:rsid w:val="00E25CE2"/>
    <w:rsid w:val="00E30DFF"/>
    <w:rsid w:val="00E7640B"/>
    <w:rsid w:val="00E766B6"/>
    <w:rsid w:val="00E81423"/>
    <w:rsid w:val="00E978E9"/>
    <w:rsid w:val="00EA7CA3"/>
    <w:rsid w:val="00EC4813"/>
    <w:rsid w:val="00EE0B6A"/>
    <w:rsid w:val="00EE2161"/>
    <w:rsid w:val="00EE35C0"/>
    <w:rsid w:val="00EE549B"/>
    <w:rsid w:val="00EE5FBF"/>
    <w:rsid w:val="00EF0F5E"/>
    <w:rsid w:val="00EF3D47"/>
    <w:rsid w:val="00F045A3"/>
    <w:rsid w:val="00F05B69"/>
    <w:rsid w:val="00F14034"/>
    <w:rsid w:val="00F20292"/>
    <w:rsid w:val="00F20F01"/>
    <w:rsid w:val="00F23EC8"/>
    <w:rsid w:val="00F47DDA"/>
    <w:rsid w:val="00F551F3"/>
    <w:rsid w:val="00F72E30"/>
    <w:rsid w:val="00F82BF8"/>
    <w:rsid w:val="00F97EC7"/>
    <w:rsid w:val="00FA52E2"/>
    <w:rsid w:val="00FA7E0E"/>
    <w:rsid w:val="00FD44B7"/>
    <w:rsid w:val="00FF1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93FF33-A099-46B4-BD4F-2E898298E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55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23C4"/>
    <w:rPr>
      <w:color w:val="808080"/>
    </w:rPr>
  </w:style>
  <w:style w:type="paragraph" w:styleId="Title">
    <w:name w:val="Title"/>
    <w:basedOn w:val="Normal"/>
    <w:next w:val="Normal"/>
    <w:link w:val="TitleChar"/>
    <w:uiPriority w:val="10"/>
    <w:qFormat/>
    <w:rsid w:val="00C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623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23C4"/>
    <w:rPr>
      <w:i/>
      <w:iCs/>
      <w:color w:val="5B9BD5" w:themeColor="accent1"/>
    </w:rPr>
  </w:style>
  <w:style w:type="character" w:styleId="BookTitle">
    <w:name w:val="Book Title"/>
    <w:basedOn w:val="DefaultParagraphFont"/>
    <w:uiPriority w:val="33"/>
    <w:qFormat/>
    <w:rsid w:val="00C623C4"/>
    <w:rPr>
      <w:b/>
      <w:bCs/>
      <w:i/>
      <w:iCs/>
      <w:spacing w:val="5"/>
    </w:rPr>
  </w:style>
  <w:style w:type="paragraph" w:styleId="Subtitle">
    <w:name w:val="Subtitle"/>
    <w:basedOn w:val="Normal"/>
    <w:next w:val="Normal"/>
    <w:link w:val="SubtitleChar"/>
    <w:uiPriority w:val="11"/>
    <w:qFormat/>
    <w:rsid w:val="00C62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3C4"/>
    <w:rPr>
      <w:rFonts w:eastAsiaTheme="minorEastAsia"/>
      <w:color w:val="5A5A5A" w:themeColor="text1" w:themeTint="A5"/>
      <w:spacing w:val="15"/>
    </w:rPr>
  </w:style>
  <w:style w:type="paragraph" w:styleId="Header">
    <w:name w:val="header"/>
    <w:basedOn w:val="Normal"/>
    <w:link w:val="HeaderChar"/>
    <w:uiPriority w:val="99"/>
    <w:unhideWhenUsed/>
    <w:rsid w:val="0042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5C"/>
  </w:style>
  <w:style w:type="paragraph" w:styleId="Footer">
    <w:name w:val="footer"/>
    <w:basedOn w:val="Normal"/>
    <w:link w:val="FooterChar"/>
    <w:uiPriority w:val="99"/>
    <w:unhideWhenUsed/>
    <w:rsid w:val="0042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5C"/>
  </w:style>
  <w:style w:type="character" w:customStyle="1" w:styleId="Heading1Char">
    <w:name w:val="Heading 1 Char"/>
    <w:basedOn w:val="DefaultParagraphFont"/>
    <w:link w:val="Heading1"/>
    <w:uiPriority w:val="9"/>
    <w:rsid w:val="003E553B"/>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BE72E2"/>
    <w:rPr>
      <w:i/>
      <w:iCs/>
      <w:color w:val="404040" w:themeColor="text1" w:themeTint="BF"/>
    </w:rPr>
  </w:style>
  <w:style w:type="character" w:styleId="Hyperlink">
    <w:name w:val="Hyperlink"/>
    <w:basedOn w:val="DefaultParagraphFont"/>
    <w:uiPriority w:val="99"/>
    <w:unhideWhenUsed/>
    <w:rsid w:val="00262F7F"/>
    <w:rPr>
      <w:color w:val="0563C1" w:themeColor="hyperlink"/>
      <w:u w:val="single"/>
    </w:rPr>
  </w:style>
  <w:style w:type="character" w:styleId="FollowedHyperlink">
    <w:name w:val="FollowedHyperlink"/>
    <w:basedOn w:val="DefaultParagraphFont"/>
    <w:uiPriority w:val="99"/>
    <w:semiHidden/>
    <w:unhideWhenUsed/>
    <w:rsid w:val="00262F7F"/>
    <w:rPr>
      <w:color w:val="954F72" w:themeColor="followedHyperlink"/>
      <w:u w:val="single"/>
    </w:rPr>
  </w:style>
  <w:style w:type="paragraph" w:styleId="BalloonText">
    <w:name w:val="Balloon Text"/>
    <w:basedOn w:val="Normal"/>
    <w:link w:val="BalloonTextChar"/>
    <w:uiPriority w:val="99"/>
    <w:semiHidden/>
    <w:unhideWhenUsed/>
    <w:rsid w:val="003B4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370190">
      <w:bodyDiv w:val="1"/>
      <w:marLeft w:val="0"/>
      <w:marRight w:val="0"/>
      <w:marTop w:val="0"/>
      <w:marBottom w:val="0"/>
      <w:divBdr>
        <w:top w:val="none" w:sz="0" w:space="0" w:color="auto"/>
        <w:left w:val="none" w:sz="0" w:space="0" w:color="auto"/>
        <w:bottom w:val="none" w:sz="0" w:space="0" w:color="auto"/>
        <w:right w:val="none" w:sz="0" w:space="0" w:color="auto"/>
      </w:divBdr>
    </w:div>
    <w:div w:id="428938285">
      <w:bodyDiv w:val="1"/>
      <w:marLeft w:val="0"/>
      <w:marRight w:val="0"/>
      <w:marTop w:val="0"/>
      <w:marBottom w:val="0"/>
      <w:divBdr>
        <w:top w:val="none" w:sz="0" w:space="0" w:color="auto"/>
        <w:left w:val="none" w:sz="0" w:space="0" w:color="auto"/>
        <w:bottom w:val="none" w:sz="0" w:space="0" w:color="auto"/>
        <w:right w:val="none" w:sz="0" w:space="0" w:color="auto"/>
      </w:divBdr>
    </w:div>
    <w:div w:id="900485543">
      <w:bodyDiv w:val="1"/>
      <w:marLeft w:val="0"/>
      <w:marRight w:val="0"/>
      <w:marTop w:val="0"/>
      <w:marBottom w:val="0"/>
      <w:divBdr>
        <w:top w:val="none" w:sz="0" w:space="0" w:color="auto"/>
        <w:left w:val="none" w:sz="0" w:space="0" w:color="auto"/>
        <w:bottom w:val="none" w:sz="0" w:space="0" w:color="auto"/>
        <w:right w:val="none" w:sz="0" w:space="0" w:color="auto"/>
      </w:divBdr>
    </w:div>
    <w:div w:id="1051999414">
      <w:bodyDiv w:val="1"/>
      <w:marLeft w:val="0"/>
      <w:marRight w:val="0"/>
      <w:marTop w:val="0"/>
      <w:marBottom w:val="0"/>
      <w:divBdr>
        <w:top w:val="none" w:sz="0" w:space="0" w:color="auto"/>
        <w:left w:val="none" w:sz="0" w:space="0" w:color="auto"/>
        <w:bottom w:val="none" w:sz="0" w:space="0" w:color="auto"/>
        <w:right w:val="none" w:sz="0" w:space="0" w:color="auto"/>
      </w:divBdr>
    </w:div>
    <w:div w:id="1082293279">
      <w:bodyDiv w:val="1"/>
      <w:marLeft w:val="0"/>
      <w:marRight w:val="0"/>
      <w:marTop w:val="0"/>
      <w:marBottom w:val="0"/>
      <w:divBdr>
        <w:top w:val="none" w:sz="0" w:space="0" w:color="auto"/>
        <w:left w:val="none" w:sz="0" w:space="0" w:color="auto"/>
        <w:bottom w:val="none" w:sz="0" w:space="0" w:color="auto"/>
        <w:right w:val="none" w:sz="0" w:space="0" w:color="auto"/>
      </w:divBdr>
    </w:div>
    <w:div w:id="1294286172">
      <w:bodyDiv w:val="1"/>
      <w:marLeft w:val="0"/>
      <w:marRight w:val="0"/>
      <w:marTop w:val="0"/>
      <w:marBottom w:val="0"/>
      <w:divBdr>
        <w:top w:val="none" w:sz="0" w:space="0" w:color="auto"/>
        <w:left w:val="none" w:sz="0" w:space="0" w:color="auto"/>
        <w:bottom w:val="none" w:sz="0" w:space="0" w:color="auto"/>
        <w:right w:val="none" w:sz="0" w:space="0" w:color="auto"/>
      </w:divBdr>
    </w:div>
    <w:div w:id="1324090050">
      <w:bodyDiv w:val="1"/>
      <w:marLeft w:val="0"/>
      <w:marRight w:val="0"/>
      <w:marTop w:val="0"/>
      <w:marBottom w:val="0"/>
      <w:divBdr>
        <w:top w:val="none" w:sz="0" w:space="0" w:color="auto"/>
        <w:left w:val="none" w:sz="0" w:space="0" w:color="auto"/>
        <w:bottom w:val="none" w:sz="0" w:space="0" w:color="auto"/>
        <w:right w:val="none" w:sz="0" w:space="0" w:color="auto"/>
      </w:divBdr>
    </w:div>
    <w:div w:id="1687175880">
      <w:bodyDiv w:val="1"/>
      <w:marLeft w:val="0"/>
      <w:marRight w:val="0"/>
      <w:marTop w:val="0"/>
      <w:marBottom w:val="0"/>
      <w:divBdr>
        <w:top w:val="none" w:sz="0" w:space="0" w:color="auto"/>
        <w:left w:val="none" w:sz="0" w:space="0" w:color="auto"/>
        <w:bottom w:val="none" w:sz="0" w:space="0" w:color="auto"/>
        <w:right w:val="none" w:sz="0" w:space="0" w:color="auto"/>
      </w:divBdr>
    </w:div>
    <w:div w:id="20989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jung%E2%80%93Box_tes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2877</TotalTime>
  <Pages>1</Pages>
  <Words>23372</Words>
  <Characters>133225</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Johnston</dc:creator>
  <cp:keywords/>
  <dc:description/>
  <cp:lastModifiedBy>Ruicheng Ma</cp:lastModifiedBy>
  <cp:revision>108</cp:revision>
  <dcterms:created xsi:type="dcterms:W3CDTF">2015-07-16T17:39:00Z</dcterms:created>
  <dcterms:modified xsi:type="dcterms:W3CDTF">2016-06-28T17:53:00Z</dcterms:modified>
</cp:coreProperties>
</file>