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EC8012" w14:textId="0F13CB25" w:rsidR="0015539E" w:rsidRDefault="0015539E" w:rsidP="0015539E">
      <w:pPr>
        <w:pStyle w:val="Ttulo1"/>
        <w:jc w:val="center"/>
        <w:rPr>
          <w:noProof/>
        </w:rPr>
      </w:pPr>
      <w:r>
        <w:rPr>
          <w:noProof/>
        </w:rPr>
        <w:t>UNIVERSIDAD DON BOSCO</w:t>
      </w:r>
    </w:p>
    <w:p w14:paraId="3175680E" w14:textId="77777777" w:rsidR="0015539E" w:rsidRDefault="0015539E" w:rsidP="0015539E">
      <w:pPr>
        <w:jc w:val="center"/>
        <w:rPr>
          <w:noProof/>
        </w:rPr>
      </w:pPr>
    </w:p>
    <w:p w14:paraId="4591646F" w14:textId="0AF9EFE9" w:rsidR="00D667DC" w:rsidRDefault="0015539E" w:rsidP="0015539E">
      <w:pPr>
        <w:jc w:val="center"/>
      </w:pPr>
      <w:r>
        <w:rPr>
          <w:noProof/>
        </w:rPr>
        <w:drawing>
          <wp:inline distT="0" distB="0" distL="0" distR="0" wp14:anchorId="4CADE84B" wp14:editId="3A44D846">
            <wp:extent cx="2009775" cy="2009775"/>
            <wp:effectExtent l="0" t="0" r="9525" b="9525"/>
            <wp:docPr id="382061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7D43B" w14:textId="77777777" w:rsidR="0015539E" w:rsidRDefault="0015539E" w:rsidP="0015539E">
      <w:pPr>
        <w:jc w:val="center"/>
      </w:pPr>
    </w:p>
    <w:p w14:paraId="4B695C2D" w14:textId="77777777" w:rsidR="0015539E" w:rsidRPr="0015539E" w:rsidRDefault="0015539E" w:rsidP="0015539E">
      <w:pPr>
        <w:jc w:val="center"/>
        <w:rPr>
          <w:rFonts w:ascii="Arial" w:hAnsi="Arial" w:cs="Arial"/>
        </w:rPr>
      </w:pPr>
    </w:p>
    <w:p w14:paraId="342A491F" w14:textId="746EEB6C" w:rsidR="0015539E" w:rsidRPr="0015539E" w:rsidRDefault="0015539E" w:rsidP="0015539E">
      <w:pPr>
        <w:jc w:val="center"/>
        <w:rPr>
          <w:rFonts w:ascii="Arial" w:hAnsi="Arial" w:cs="Arial"/>
          <w:b/>
          <w:bCs/>
        </w:rPr>
      </w:pPr>
      <w:r w:rsidRPr="0015539E">
        <w:rPr>
          <w:rFonts w:ascii="Arial" w:hAnsi="Arial" w:cs="Arial"/>
          <w:b/>
          <w:bCs/>
        </w:rPr>
        <w:t>Estudiante</w:t>
      </w:r>
      <w:r w:rsidR="00040372">
        <w:rPr>
          <w:rFonts w:ascii="Arial" w:hAnsi="Arial" w:cs="Arial"/>
          <w:b/>
          <w:bCs/>
        </w:rPr>
        <w:t>s</w:t>
      </w:r>
      <w:r w:rsidRPr="0015539E">
        <w:rPr>
          <w:rFonts w:ascii="Arial" w:hAnsi="Arial" w:cs="Arial"/>
          <w:b/>
          <w:bCs/>
        </w:rPr>
        <w:t xml:space="preserve">: </w:t>
      </w:r>
    </w:p>
    <w:p w14:paraId="7D41ED47" w14:textId="3A946AC6" w:rsidR="0015539E" w:rsidRPr="00040372" w:rsidRDefault="0015539E" w:rsidP="00040372">
      <w:pPr>
        <w:pStyle w:val="Prrafodelista"/>
        <w:numPr>
          <w:ilvl w:val="0"/>
          <w:numId w:val="1"/>
        </w:numPr>
        <w:jc w:val="center"/>
        <w:rPr>
          <w:rFonts w:ascii="Arial" w:hAnsi="Arial" w:cs="Arial"/>
        </w:rPr>
      </w:pPr>
      <w:r w:rsidRPr="00040372">
        <w:rPr>
          <w:rFonts w:ascii="Arial" w:hAnsi="Arial" w:cs="Arial"/>
        </w:rPr>
        <w:t>Hollman Alexander Rubio León, RL201130.</w:t>
      </w:r>
    </w:p>
    <w:p w14:paraId="043A103E" w14:textId="6B0702C1" w:rsidR="00E320F3" w:rsidRPr="00040372" w:rsidRDefault="00040372" w:rsidP="00040372">
      <w:pPr>
        <w:pStyle w:val="Prrafodelista"/>
        <w:numPr>
          <w:ilvl w:val="0"/>
          <w:numId w:val="1"/>
        </w:numPr>
        <w:jc w:val="center"/>
        <w:rPr>
          <w:rFonts w:ascii="Arial" w:hAnsi="Arial" w:cs="Arial"/>
        </w:rPr>
      </w:pPr>
      <w:r w:rsidRPr="00040372">
        <w:rPr>
          <w:rFonts w:ascii="Arial" w:hAnsi="Arial" w:cs="Arial"/>
        </w:rPr>
        <w:t>Gabriel Alejandro Diaz Valencia DV 201086.</w:t>
      </w:r>
    </w:p>
    <w:p w14:paraId="74F80D8E" w14:textId="77777777" w:rsidR="0015539E" w:rsidRPr="0015539E" w:rsidRDefault="0015539E" w:rsidP="0015539E">
      <w:pPr>
        <w:jc w:val="center"/>
        <w:rPr>
          <w:rFonts w:ascii="Arial" w:hAnsi="Arial" w:cs="Arial"/>
        </w:rPr>
      </w:pPr>
    </w:p>
    <w:p w14:paraId="38DA5340" w14:textId="77777777" w:rsidR="0015539E" w:rsidRPr="0015539E" w:rsidRDefault="0015539E" w:rsidP="0015539E">
      <w:pPr>
        <w:jc w:val="center"/>
        <w:rPr>
          <w:rFonts w:ascii="Arial" w:hAnsi="Arial" w:cs="Arial"/>
          <w:b/>
          <w:bCs/>
        </w:rPr>
      </w:pPr>
    </w:p>
    <w:p w14:paraId="4B75698A" w14:textId="77777777" w:rsidR="0015539E" w:rsidRPr="0015539E" w:rsidRDefault="0015539E" w:rsidP="0015539E">
      <w:pPr>
        <w:jc w:val="center"/>
        <w:rPr>
          <w:rFonts w:ascii="Arial" w:hAnsi="Arial" w:cs="Arial"/>
          <w:b/>
          <w:bCs/>
        </w:rPr>
      </w:pPr>
      <w:r w:rsidRPr="0015539E">
        <w:rPr>
          <w:rFonts w:ascii="Arial" w:hAnsi="Arial" w:cs="Arial"/>
          <w:b/>
          <w:bCs/>
        </w:rPr>
        <w:t>Asignatura:</w:t>
      </w:r>
    </w:p>
    <w:p w14:paraId="0664BF65" w14:textId="6B55185C" w:rsidR="0015539E" w:rsidRPr="0015539E" w:rsidRDefault="0015539E" w:rsidP="0015539E">
      <w:pPr>
        <w:jc w:val="center"/>
        <w:rPr>
          <w:rFonts w:ascii="Arial" w:hAnsi="Arial" w:cs="Arial"/>
        </w:rPr>
      </w:pPr>
      <w:r w:rsidRPr="0015539E">
        <w:rPr>
          <w:rFonts w:ascii="Arial" w:hAnsi="Arial" w:cs="Arial"/>
        </w:rPr>
        <w:t xml:space="preserve"> Desarrollo de Software Empresarial DES104 G02L</w:t>
      </w:r>
      <w:r>
        <w:rPr>
          <w:rFonts w:ascii="Arial" w:hAnsi="Arial" w:cs="Arial"/>
        </w:rPr>
        <w:t>.</w:t>
      </w:r>
    </w:p>
    <w:p w14:paraId="75905237" w14:textId="77777777" w:rsidR="0015539E" w:rsidRPr="0015539E" w:rsidRDefault="0015539E" w:rsidP="0015539E">
      <w:pPr>
        <w:jc w:val="center"/>
        <w:rPr>
          <w:rFonts w:ascii="Arial" w:hAnsi="Arial" w:cs="Arial"/>
        </w:rPr>
      </w:pPr>
    </w:p>
    <w:p w14:paraId="0AA43B22" w14:textId="77777777" w:rsidR="0015539E" w:rsidRPr="0015539E" w:rsidRDefault="0015539E" w:rsidP="0015539E">
      <w:pPr>
        <w:jc w:val="center"/>
        <w:rPr>
          <w:rFonts w:ascii="Arial" w:hAnsi="Arial" w:cs="Arial"/>
        </w:rPr>
      </w:pPr>
    </w:p>
    <w:p w14:paraId="73A5C417" w14:textId="77777777" w:rsidR="0015539E" w:rsidRPr="0015539E" w:rsidRDefault="0015539E" w:rsidP="0015539E">
      <w:pPr>
        <w:jc w:val="center"/>
        <w:rPr>
          <w:rFonts w:ascii="Arial" w:hAnsi="Arial" w:cs="Arial"/>
          <w:b/>
          <w:bCs/>
        </w:rPr>
      </w:pPr>
      <w:r w:rsidRPr="0015539E">
        <w:rPr>
          <w:rFonts w:ascii="Arial" w:hAnsi="Arial" w:cs="Arial"/>
          <w:b/>
          <w:bCs/>
        </w:rPr>
        <w:t>Guía:</w:t>
      </w:r>
    </w:p>
    <w:p w14:paraId="1ED7677C" w14:textId="03551F7E" w:rsidR="0015539E" w:rsidRPr="0015539E" w:rsidRDefault="0015539E" w:rsidP="0015539E">
      <w:pPr>
        <w:jc w:val="center"/>
        <w:rPr>
          <w:rFonts w:ascii="Arial" w:hAnsi="Arial" w:cs="Arial"/>
        </w:rPr>
      </w:pPr>
      <w:r w:rsidRPr="0015539E">
        <w:rPr>
          <w:rFonts w:ascii="Arial" w:hAnsi="Arial" w:cs="Arial"/>
        </w:rPr>
        <w:t xml:space="preserve"> 5</w:t>
      </w:r>
    </w:p>
    <w:p w14:paraId="0D3C954C" w14:textId="77777777" w:rsidR="0015539E" w:rsidRPr="0015539E" w:rsidRDefault="0015539E" w:rsidP="0015539E">
      <w:pPr>
        <w:jc w:val="center"/>
        <w:rPr>
          <w:rFonts w:ascii="Arial" w:hAnsi="Arial" w:cs="Arial"/>
        </w:rPr>
      </w:pPr>
    </w:p>
    <w:p w14:paraId="335253AE" w14:textId="77777777" w:rsidR="0015539E" w:rsidRPr="0015539E" w:rsidRDefault="0015539E" w:rsidP="0015539E">
      <w:pPr>
        <w:jc w:val="center"/>
        <w:rPr>
          <w:rFonts w:ascii="Arial" w:hAnsi="Arial" w:cs="Arial"/>
        </w:rPr>
      </w:pPr>
    </w:p>
    <w:p w14:paraId="2E10631A" w14:textId="77777777" w:rsidR="0015539E" w:rsidRPr="0015539E" w:rsidRDefault="0015539E" w:rsidP="0015539E">
      <w:pPr>
        <w:jc w:val="center"/>
        <w:rPr>
          <w:rFonts w:ascii="Arial" w:hAnsi="Arial" w:cs="Arial"/>
          <w:b/>
          <w:bCs/>
        </w:rPr>
      </w:pPr>
      <w:r w:rsidRPr="0015539E">
        <w:rPr>
          <w:rFonts w:ascii="Arial" w:hAnsi="Arial" w:cs="Arial"/>
          <w:b/>
          <w:bCs/>
        </w:rPr>
        <w:t xml:space="preserve">Actividad: </w:t>
      </w:r>
    </w:p>
    <w:p w14:paraId="4FCC75AA" w14:textId="554408BF" w:rsidR="0015539E" w:rsidRDefault="0015539E" w:rsidP="0015539E">
      <w:pPr>
        <w:jc w:val="center"/>
        <w:rPr>
          <w:rFonts w:ascii="Arial" w:hAnsi="Arial" w:cs="Arial"/>
        </w:rPr>
      </w:pPr>
      <w:r w:rsidRPr="0015539E">
        <w:rPr>
          <w:rFonts w:ascii="Arial" w:hAnsi="Arial" w:cs="Arial"/>
        </w:rPr>
        <w:t>Desarrollo y Desarrollo de Habilidades.</w:t>
      </w:r>
    </w:p>
    <w:p w14:paraId="6CA30A96" w14:textId="77777777" w:rsidR="0015539E" w:rsidRDefault="0015539E" w:rsidP="0015539E">
      <w:pPr>
        <w:jc w:val="center"/>
        <w:rPr>
          <w:rFonts w:ascii="Arial" w:hAnsi="Arial" w:cs="Arial"/>
        </w:rPr>
      </w:pPr>
    </w:p>
    <w:p w14:paraId="58B74B00" w14:textId="77777777" w:rsidR="0015539E" w:rsidRDefault="0015539E" w:rsidP="0015539E">
      <w:pPr>
        <w:jc w:val="center"/>
        <w:rPr>
          <w:rFonts w:ascii="Arial" w:hAnsi="Arial" w:cs="Arial"/>
        </w:rPr>
      </w:pPr>
    </w:p>
    <w:p w14:paraId="47B851DF" w14:textId="77777777" w:rsidR="0015539E" w:rsidRDefault="0015539E" w:rsidP="0015539E">
      <w:pPr>
        <w:jc w:val="center"/>
        <w:rPr>
          <w:rFonts w:ascii="Arial" w:hAnsi="Arial" w:cs="Arial"/>
        </w:rPr>
      </w:pPr>
    </w:p>
    <w:p w14:paraId="2A4E38BE" w14:textId="77777777" w:rsidR="0015539E" w:rsidRDefault="0015539E" w:rsidP="0015539E">
      <w:pPr>
        <w:jc w:val="center"/>
        <w:rPr>
          <w:rFonts w:ascii="Arial" w:hAnsi="Arial" w:cs="Arial"/>
        </w:rPr>
      </w:pPr>
    </w:p>
    <w:p w14:paraId="5655FD8A" w14:textId="77777777" w:rsidR="0015539E" w:rsidRDefault="0015539E" w:rsidP="0015539E">
      <w:pPr>
        <w:jc w:val="center"/>
        <w:rPr>
          <w:rFonts w:ascii="Arial" w:hAnsi="Arial" w:cs="Arial"/>
        </w:rPr>
      </w:pPr>
    </w:p>
    <w:p w14:paraId="79CDA595" w14:textId="2BA59FF6" w:rsidR="0015539E" w:rsidRPr="0015539E" w:rsidRDefault="0015539E" w:rsidP="0015539E">
      <w:pPr>
        <w:jc w:val="center"/>
        <w:rPr>
          <w:rFonts w:ascii="Arial" w:hAnsi="Arial" w:cs="Arial"/>
          <w:sz w:val="32"/>
          <w:szCs w:val="32"/>
        </w:rPr>
      </w:pPr>
      <w:r w:rsidRPr="0015539E">
        <w:rPr>
          <w:rFonts w:ascii="Arial" w:hAnsi="Arial" w:cs="Arial"/>
          <w:sz w:val="32"/>
          <w:szCs w:val="32"/>
        </w:rPr>
        <w:t>La aplicación web ASP.NET se ha publicado y está activa.</w:t>
      </w:r>
    </w:p>
    <w:p w14:paraId="08D7FF25" w14:textId="1FB9A3B6" w:rsidR="0015539E" w:rsidRDefault="0015539E" w:rsidP="0015539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851BB38" wp14:editId="2EA2F533">
            <wp:extent cx="5391150" cy="3038475"/>
            <wp:effectExtent l="0" t="0" r="0" b="9525"/>
            <wp:docPr id="9236389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F6C6F" w14:textId="77777777" w:rsidR="0015539E" w:rsidRPr="0015539E" w:rsidRDefault="0015539E" w:rsidP="0015539E">
      <w:pPr>
        <w:jc w:val="center"/>
        <w:rPr>
          <w:rFonts w:ascii="Arial" w:hAnsi="Arial" w:cs="Arial"/>
          <w:sz w:val="32"/>
          <w:szCs w:val="32"/>
        </w:rPr>
      </w:pPr>
    </w:p>
    <w:p w14:paraId="3DF3DB41" w14:textId="423B9D1A" w:rsidR="0015539E" w:rsidRPr="0015539E" w:rsidRDefault="0015539E" w:rsidP="0015539E">
      <w:pPr>
        <w:jc w:val="center"/>
        <w:rPr>
          <w:rFonts w:ascii="Arial" w:hAnsi="Arial" w:cs="Arial"/>
          <w:sz w:val="32"/>
          <w:szCs w:val="32"/>
        </w:rPr>
      </w:pPr>
      <w:r w:rsidRPr="0015539E">
        <w:rPr>
          <w:rFonts w:ascii="Arial" w:hAnsi="Arial" w:cs="Arial"/>
          <w:sz w:val="32"/>
          <w:szCs w:val="32"/>
        </w:rPr>
        <w:t>La base de datos creada en Azure.</w:t>
      </w:r>
    </w:p>
    <w:p w14:paraId="10478C56" w14:textId="731D9A6A" w:rsidR="0015539E" w:rsidRDefault="0015539E" w:rsidP="0015539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FBEBE99" wp14:editId="7BE8D792">
            <wp:extent cx="5391150" cy="3038475"/>
            <wp:effectExtent l="0" t="0" r="0" b="9525"/>
            <wp:docPr id="95238674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57FC" w14:textId="77777777" w:rsidR="0015539E" w:rsidRDefault="0015539E" w:rsidP="0015539E">
      <w:pPr>
        <w:jc w:val="center"/>
        <w:rPr>
          <w:rFonts w:ascii="Arial" w:hAnsi="Arial" w:cs="Arial"/>
        </w:rPr>
      </w:pPr>
    </w:p>
    <w:p w14:paraId="48366321" w14:textId="77777777" w:rsidR="0015539E" w:rsidRDefault="0015539E" w:rsidP="0015539E">
      <w:pPr>
        <w:jc w:val="center"/>
        <w:rPr>
          <w:rFonts w:ascii="Arial" w:hAnsi="Arial" w:cs="Arial"/>
        </w:rPr>
      </w:pPr>
    </w:p>
    <w:p w14:paraId="4AEC380F" w14:textId="77777777" w:rsidR="0015539E" w:rsidRDefault="0015539E" w:rsidP="0015539E">
      <w:pPr>
        <w:jc w:val="center"/>
        <w:rPr>
          <w:rFonts w:ascii="Arial" w:hAnsi="Arial" w:cs="Arial"/>
        </w:rPr>
      </w:pPr>
    </w:p>
    <w:p w14:paraId="2EBDCE2F" w14:textId="77777777" w:rsidR="0015539E" w:rsidRDefault="0015539E" w:rsidP="0015539E">
      <w:pPr>
        <w:jc w:val="center"/>
        <w:rPr>
          <w:rFonts w:ascii="Arial" w:hAnsi="Arial" w:cs="Arial"/>
        </w:rPr>
      </w:pPr>
    </w:p>
    <w:p w14:paraId="6FB7F0B0" w14:textId="77777777" w:rsidR="0015539E" w:rsidRDefault="0015539E" w:rsidP="0015539E">
      <w:pPr>
        <w:jc w:val="center"/>
        <w:rPr>
          <w:rFonts w:ascii="Arial" w:hAnsi="Arial" w:cs="Arial"/>
        </w:rPr>
      </w:pPr>
    </w:p>
    <w:p w14:paraId="775147DF" w14:textId="1BB95D49" w:rsidR="006F6762" w:rsidRPr="0015539E" w:rsidRDefault="006F6762" w:rsidP="006F676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Script de las tablas en Visual Studio.</w:t>
      </w: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EDF0E35" wp14:editId="7F1C4DFD">
            <wp:extent cx="5391150" cy="3038475"/>
            <wp:effectExtent l="0" t="0" r="0" b="9525"/>
            <wp:docPr id="1684389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51ADE" w14:textId="77777777" w:rsidR="0015539E" w:rsidRDefault="0015539E" w:rsidP="0015539E">
      <w:pPr>
        <w:jc w:val="center"/>
        <w:rPr>
          <w:rFonts w:ascii="Arial" w:hAnsi="Arial" w:cs="Arial"/>
        </w:rPr>
      </w:pPr>
    </w:p>
    <w:p w14:paraId="6A981D9A" w14:textId="77777777" w:rsidR="0015539E" w:rsidRDefault="0015539E" w:rsidP="0015539E">
      <w:pPr>
        <w:jc w:val="center"/>
        <w:rPr>
          <w:rFonts w:ascii="Arial" w:hAnsi="Arial" w:cs="Arial"/>
        </w:rPr>
      </w:pPr>
    </w:p>
    <w:p w14:paraId="708B142D" w14:textId="77777777" w:rsidR="0015539E" w:rsidRDefault="0015539E" w:rsidP="0015539E">
      <w:pPr>
        <w:jc w:val="center"/>
        <w:rPr>
          <w:rFonts w:ascii="Arial" w:hAnsi="Arial" w:cs="Arial"/>
        </w:rPr>
      </w:pPr>
    </w:p>
    <w:p w14:paraId="5647CF3E" w14:textId="5745F199" w:rsidR="0015539E" w:rsidRDefault="00577C1A" w:rsidP="0015539E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Pagina publicada en Azure</w:t>
      </w:r>
    </w:p>
    <w:p w14:paraId="410CE76C" w14:textId="77777777" w:rsidR="00577C1A" w:rsidRDefault="00577C1A" w:rsidP="0015539E">
      <w:pPr>
        <w:jc w:val="center"/>
        <w:rPr>
          <w:rFonts w:ascii="Arial" w:hAnsi="Arial" w:cs="Arial"/>
          <w:sz w:val="32"/>
          <w:szCs w:val="32"/>
        </w:rPr>
      </w:pPr>
    </w:p>
    <w:p w14:paraId="33B8AFF1" w14:textId="29B1B795" w:rsidR="00577C1A" w:rsidRDefault="00577C1A" w:rsidP="0015539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A55A641" wp14:editId="03CB1B77">
            <wp:extent cx="5391150" cy="3038475"/>
            <wp:effectExtent l="0" t="0" r="0" b="9525"/>
            <wp:docPr id="16512356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B6FB" w14:textId="77777777" w:rsidR="00577C1A" w:rsidRDefault="00577C1A" w:rsidP="0015539E">
      <w:pPr>
        <w:jc w:val="center"/>
        <w:rPr>
          <w:rFonts w:ascii="Arial" w:hAnsi="Arial" w:cs="Arial"/>
        </w:rPr>
      </w:pPr>
    </w:p>
    <w:p w14:paraId="09298463" w14:textId="77777777" w:rsidR="00E320F3" w:rsidRDefault="00E320F3" w:rsidP="0015539E">
      <w:pPr>
        <w:jc w:val="center"/>
        <w:rPr>
          <w:rFonts w:ascii="Arial" w:hAnsi="Arial" w:cs="Arial"/>
        </w:rPr>
      </w:pPr>
    </w:p>
    <w:p w14:paraId="5E8129B9" w14:textId="77777777" w:rsidR="00E320F3" w:rsidRDefault="00E320F3" w:rsidP="0015539E">
      <w:pPr>
        <w:jc w:val="center"/>
        <w:rPr>
          <w:rFonts w:ascii="Arial" w:hAnsi="Arial" w:cs="Arial"/>
        </w:rPr>
      </w:pPr>
    </w:p>
    <w:p w14:paraId="243AF6CF" w14:textId="23B487BA" w:rsidR="00E320F3" w:rsidRDefault="00E320F3" w:rsidP="0015539E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Agregando películas en la página.</w:t>
      </w: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75B885B" wp14:editId="26F77A51">
            <wp:extent cx="5391150" cy="3038475"/>
            <wp:effectExtent l="0" t="0" r="0" b="9525"/>
            <wp:docPr id="16703810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3CBF" w14:textId="77777777" w:rsidR="00E320F3" w:rsidRDefault="00E320F3" w:rsidP="0015539E">
      <w:pPr>
        <w:jc w:val="center"/>
        <w:rPr>
          <w:rFonts w:ascii="Arial" w:hAnsi="Arial" w:cs="Arial"/>
          <w:sz w:val="32"/>
          <w:szCs w:val="32"/>
        </w:rPr>
      </w:pPr>
    </w:p>
    <w:p w14:paraId="0C9C72F3" w14:textId="452CDB19" w:rsidR="00E320F3" w:rsidRDefault="00E320F3" w:rsidP="00E320F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Comprobando que los datos están en dbo Visual Studio.</w:t>
      </w:r>
    </w:p>
    <w:p w14:paraId="3E768472" w14:textId="7C3C19B3" w:rsidR="00E320F3" w:rsidRDefault="00E320F3" w:rsidP="0015539E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6DB057E" wp14:editId="30617CA4">
            <wp:extent cx="5391150" cy="3038475"/>
            <wp:effectExtent l="0" t="0" r="0" b="9525"/>
            <wp:docPr id="6037796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8AAF4" w14:textId="77777777" w:rsidR="00E320F3" w:rsidRDefault="00E320F3" w:rsidP="0015539E">
      <w:pPr>
        <w:jc w:val="center"/>
        <w:rPr>
          <w:rFonts w:ascii="Arial" w:hAnsi="Arial" w:cs="Arial"/>
          <w:sz w:val="32"/>
          <w:szCs w:val="32"/>
        </w:rPr>
      </w:pPr>
    </w:p>
    <w:p w14:paraId="389587F0" w14:textId="77777777" w:rsidR="00E320F3" w:rsidRDefault="00E320F3" w:rsidP="0015539E">
      <w:pPr>
        <w:jc w:val="center"/>
        <w:rPr>
          <w:rFonts w:ascii="Arial" w:hAnsi="Arial" w:cs="Arial"/>
          <w:sz w:val="32"/>
          <w:szCs w:val="32"/>
        </w:rPr>
      </w:pPr>
    </w:p>
    <w:p w14:paraId="46F89DAC" w14:textId="77777777" w:rsidR="00E320F3" w:rsidRDefault="00E320F3" w:rsidP="0015539E">
      <w:pPr>
        <w:jc w:val="center"/>
        <w:rPr>
          <w:rFonts w:ascii="Arial" w:hAnsi="Arial" w:cs="Arial"/>
          <w:sz w:val="32"/>
          <w:szCs w:val="32"/>
        </w:rPr>
      </w:pPr>
    </w:p>
    <w:p w14:paraId="19826368" w14:textId="77777777" w:rsidR="00E320F3" w:rsidRDefault="00E320F3" w:rsidP="0015539E">
      <w:pPr>
        <w:jc w:val="center"/>
        <w:rPr>
          <w:rFonts w:ascii="Arial" w:hAnsi="Arial" w:cs="Arial"/>
          <w:sz w:val="32"/>
          <w:szCs w:val="32"/>
        </w:rPr>
      </w:pPr>
    </w:p>
    <w:p w14:paraId="3B018B25" w14:textId="33A71289" w:rsidR="00E320F3" w:rsidRDefault="00E320F3" w:rsidP="00E320F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Comprobando que los datos de Genero están en dbo azure.</w:t>
      </w:r>
    </w:p>
    <w:p w14:paraId="3EBFD5BE" w14:textId="38207FB8" w:rsidR="00E320F3" w:rsidRDefault="00E320F3" w:rsidP="00E320F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9F1453A" wp14:editId="268AA826">
            <wp:extent cx="5391150" cy="3038475"/>
            <wp:effectExtent l="0" t="0" r="0" b="9525"/>
            <wp:docPr id="98129576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2569" w14:textId="77777777" w:rsidR="00E320F3" w:rsidRDefault="00E320F3" w:rsidP="0015539E">
      <w:pPr>
        <w:jc w:val="center"/>
        <w:rPr>
          <w:rFonts w:ascii="Arial" w:hAnsi="Arial" w:cs="Arial"/>
          <w:sz w:val="32"/>
          <w:szCs w:val="32"/>
        </w:rPr>
      </w:pPr>
    </w:p>
    <w:p w14:paraId="62FC26E1" w14:textId="77777777" w:rsidR="00E320F3" w:rsidRDefault="00E320F3" w:rsidP="0015539E">
      <w:pPr>
        <w:jc w:val="center"/>
        <w:rPr>
          <w:rFonts w:ascii="Arial" w:hAnsi="Arial" w:cs="Arial"/>
        </w:rPr>
      </w:pPr>
    </w:p>
    <w:p w14:paraId="49221E60" w14:textId="65232C5C" w:rsidR="00E320F3" w:rsidRDefault="00E320F3" w:rsidP="00E320F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Comprobando que los datos de Película están en dbo azure.</w:t>
      </w:r>
    </w:p>
    <w:p w14:paraId="2DDA3826" w14:textId="653EAD25" w:rsidR="00577C1A" w:rsidRDefault="00E320F3" w:rsidP="0015539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9F9A0A0" wp14:editId="587F4BC5">
            <wp:extent cx="5391150" cy="3038475"/>
            <wp:effectExtent l="0" t="0" r="0" b="9525"/>
            <wp:docPr id="34774376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B03A7" w14:textId="77777777" w:rsidR="00577C1A" w:rsidRDefault="00577C1A" w:rsidP="0015539E">
      <w:pPr>
        <w:jc w:val="center"/>
        <w:rPr>
          <w:rFonts w:ascii="Arial" w:hAnsi="Arial" w:cs="Arial"/>
        </w:rPr>
      </w:pPr>
    </w:p>
    <w:p w14:paraId="50EF1433" w14:textId="659C0216" w:rsidR="00577C1A" w:rsidRDefault="00577C1A" w:rsidP="00577C1A">
      <w:pPr>
        <w:pStyle w:val="Ttulo2"/>
        <w:jc w:val="center"/>
      </w:pPr>
      <w:r>
        <w:lastRenderedPageBreak/>
        <w:t>DESARROLLO DE HABILIDADES</w:t>
      </w:r>
    </w:p>
    <w:p w14:paraId="737CDD5C" w14:textId="747F1AFC" w:rsidR="002002BC" w:rsidRPr="002002BC" w:rsidRDefault="002002BC" w:rsidP="002002BC">
      <w:pPr>
        <w:jc w:val="center"/>
        <w:rPr>
          <w:rFonts w:ascii="Arial" w:hAnsi="Arial" w:cs="Arial"/>
          <w:sz w:val="28"/>
          <w:szCs w:val="28"/>
        </w:rPr>
      </w:pPr>
      <w:r w:rsidRPr="002002BC">
        <w:rPr>
          <w:rFonts w:ascii="Arial" w:hAnsi="Arial" w:cs="Arial"/>
          <w:sz w:val="28"/>
          <w:szCs w:val="28"/>
        </w:rPr>
        <w:t>Para usar autenticación de MVC Controlador de vista, Visual estudio posee una opción desde el momento de la creación de la plantilla de MVC Controlador de vista.</w:t>
      </w:r>
    </w:p>
    <w:p w14:paraId="7CBDFA74" w14:textId="08ABEDAE" w:rsidR="002002BC" w:rsidRPr="002002BC" w:rsidRDefault="002002BC" w:rsidP="002002BC">
      <w:pPr>
        <w:jc w:val="center"/>
        <w:rPr>
          <w:rFonts w:ascii="Arial" w:hAnsi="Arial" w:cs="Arial"/>
          <w:sz w:val="28"/>
          <w:szCs w:val="28"/>
        </w:rPr>
      </w:pPr>
      <w:r w:rsidRPr="002002BC">
        <w:rPr>
          <w:rFonts w:ascii="Arial" w:hAnsi="Arial" w:cs="Arial"/>
          <w:sz w:val="28"/>
          <w:szCs w:val="28"/>
        </w:rPr>
        <w:t>En esa pantalla de creación de planilla en AUTENTICACION DE CAMPOS se selecciona cuentas individuales (O empresariales, estudiantiles o cual sea conveniente)</w:t>
      </w:r>
    </w:p>
    <w:p w14:paraId="36C99842" w14:textId="5E18DE65" w:rsidR="002002BC" w:rsidRDefault="002002BC" w:rsidP="002002BC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D486DDD" wp14:editId="3B376DE2">
            <wp:extent cx="5398770" cy="3035300"/>
            <wp:effectExtent l="0" t="0" r="0" b="0"/>
            <wp:docPr id="157511848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72408" w14:textId="77777777" w:rsidR="00577C1A" w:rsidRDefault="00577C1A" w:rsidP="00577C1A"/>
    <w:p w14:paraId="301FBF33" w14:textId="0F0972F1" w:rsidR="002002BC" w:rsidRDefault="002002BC" w:rsidP="002002BC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Una vez el proyecto se crea, se ejecuta y se verifica que en la página “Registrar” y “Entrar” se encuentre.</w:t>
      </w: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2D03B53" wp14:editId="37C5D2DE">
            <wp:extent cx="5398770" cy="3035300"/>
            <wp:effectExtent l="0" t="0" r="0" b="0"/>
            <wp:docPr id="186814748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2AC92" w14:textId="57CEB300" w:rsidR="002002BC" w:rsidRDefault="002002BC" w:rsidP="002002BC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Se crea una base de datos en este caso SQL o Azure pero en este caso SQL se realiza la conexión </w:t>
      </w:r>
      <w:r w:rsidR="007853E0">
        <w:rPr>
          <w:rFonts w:ascii="Arial" w:hAnsi="Arial" w:cs="Arial"/>
          <w:sz w:val="32"/>
          <w:szCs w:val="32"/>
        </w:rPr>
        <w:t>y se ejecuta la página y nos registramos.</w:t>
      </w:r>
      <w:r w:rsidR="007853E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75AAEF7" wp14:editId="31117D9D">
            <wp:extent cx="5398770" cy="3035300"/>
            <wp:effectExtent l="0" t="0" r="0" b="0"/>
            <wp:docPr id="176700372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6C65" w14:textId="77777777" w:rsidR="007853E0" w:rsidRDefault="007853E0" w:rsidP="002002BC">
      <w:pPr>
        <w:jc w:val="center"/>
        <w:rPr>
          <w:rFonts w:ascii="Arial" w:hAnsi="Arial" w:cs="Arial"/>
          <w:sz w:val="32"/>
          <w:szCs w:val="32"/>
        </w:rPr>
      </w:pPr>
    </w:p>
    <w:p w14:paraId="028CC629" w14:textId="763BEBBB" w:rsidR="007853E0" w:rsidRDefault="007853E0" w:rsidP="002002BC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La base no tiene tablas y mucho menos datos, así que la página nos dará la opción de hacer las migraciones, seguido refrescamos la pagina</w:t>
      </w: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E720B87" wp14:editId="0CD06077">
            <wp:extent cx="5398770" cy="3035300"/>
            <wp:effectExtent l="0" t="0" r="0" b="0"/>
            <wp:docPr id="65181823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D3CD" w14:textId="77777777" w:rsidR="007853E0" w:rsidRDefault="007853E0" w:rsidP="002002BC">
      <w:pPr>
        <w:jc w:val="center"/>
        <w:rPr>
          <w:rFonts w:ascii="Arial" w:hAnsi="Arial" w:cs="Arial"/>
          <w:sz w:val="32"/>
          <w:szCs w:val="32"/>
        </w:rPr>
      </w:pPr>
    </w:p>
    <w:p w14:paraId="17012DF0" w14:textId="77777777" w:rsidR="007853E0" w:rsidRDefault="007853E0" w:rsidP="002002BC">
      <w:pPr>
        <w:jc w:val="center"/>
        <w:rPr>
          <w:rFonts w:ascii="Arial" w:hAnsi="Arial" w:cs="Arial"/>
          <w:sz w:val="32"/>
          <w:szCs w:val="32"/>
        </w:rPr>
      </w:pPr>
    </w:p>
    <w:p w14:paraId="4ECF2CA0" w14:textId="77777777" w:rsidR="007853E0" w:rsidRDefault="007853E0" w:rsidP="007853E0">
      <w:pPr>
        <w:jc w:val="center"/>
        <w:rPr>
          <w:rFonts w:ascii="Arial" w:hAnsi="Arial" w:cs="Arial"/>
          <w:sz w:val="32"/>
          <w:szCs w:val="32"/>
        </w:rPr>
      </w:pPr>
    </w:p>
    <w:p w14:paraId="36E1DAAC" w14:textId="3591ADD7" w:rsidR="007853E0" w:rsidRDefault="007853E0" w:rsidP="007853E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La pagina nos dirá que nos hemos registrado con éxito. </w:t>
      </w:r>
    </w:p>
    <w:p w14:paraId="10DCA227" w14:textId="3D64DCAD" w:rsidR="002002BC" w:rsidRDefault="007853E0" w:rsidP="00577C1A">
      <w:r>
        <w:rPr>
          <w:noProof/>
        </w:rPr>
        <w:drawing>
          <wp:inline distT="0" distB="0" distL="0" distR="0" wp14:anchorId="11A05468" wp14:editId="5196448B">
            <wp:extent cx="5398770" cy="3035300"/>
            <wp:effectExtent l="0" t="0" r="0" b="0"/>
            <wp:docPr id="39546023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3BB10" w14:textId="77777777" w:rsidR="007853E0" w:rsidRDefault="007853E0" w:rsidP="00577C1A"/>
    <w:p w14:paraId="5348AF9E" w14:textId="0ACD49DE" w:rsidR="007853E0" w:rsidRDefault="007853E0" w:rsidP="007853E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Finalmente, nuestros datos ingresados en el registro aparecerán con éxito en la base de datos con las tablas y listos para ingresar con nuestros datos a la pagina</w:t>
      </w: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DB78409" wp14:editId="009790AF">
            <wp:extent cx="5398770" cy="3035300"/>
            <wp:effectExtent l="0" t="0" r="0" b="0"/>
            <wp:docPr id="186589369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274BF" w14:textId="77777777" w:rsidR="007853E0" w:rsidRDefault="007853E0" w:rsidP="007853E0">
      <w:pPr>
        <w:jc w:val="center"/>
        <w:rPr>
          <w:rFonts w:ascii="Arial" w:hAnsi="Arial" w:cs="Arial"/>
          <w:sz w:val="32"/>
          <w:szCs w:val="32"/>
        </w:rPr>
      </w:pPr>
    </w:p>
    <w:p w14:paraId="4BB7ED1C" w14:textId="77777777" w:rsidR="007853E0" w:rsidRPr="007853E0" w:rsidRDefault="007853E0" w:rsidP="007853E0">
      <w:pPr>
        <w:jc w:val="center"/>
        <w:rPr>
          <w:rFonts w:ascii="Arial" w:hAnsi="Arial" w:cs="Arial"/>
          <w:sz w:val="32"/>
          <w:szCs w:val="32"/>
        </w:rPr>
      </w:pPr>
    </w:p>
    <w:sectPr w:rsidR="007853E0" w:rsidRPr="007853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B63485"/>
    <w:multiLevelType w:val="hybridMultilevel"/>
    <w:tmpl w:val="1500DF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12850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39E"/>
    <w:rsid w:val="00040372"/>
    <w:rsid w:val="0015539E"/>
    <w:rsid w:val="002002BC"/>
    <w:rsid w:val="00396EC8"/>
    <w:rsid w:val="0042127D"/>
    <w:rsid w:val="00577C1A"/>
    <w:rsid w:val="006F6762"/>
    <w:rsid w:val="007853E0"/>
    <w:rsid w:val="007F6B92"/>
    <w:rsid w:val="00854533"/>
    <w:rsid w:val="009F291F"/>
    <w:rsid w:val="00B320D7"/>
    <w:rsid w:val="00B57C30"/>
    <w:rsid w:val="00D06940"/>
    <w:rsid w:val="00D667DC"/>
    <w:rsid w:val="00E32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D4DEF"/>
  <w15:chartTrackingRefBased/>
  <w15:docId w15:val="{1D146E5F-DB20-4173-9B57-012F96565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53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53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553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553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553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553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553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553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553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53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553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553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5539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5539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5539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5539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5539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5539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553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553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553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553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553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5539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5539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5539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53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539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553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248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Hollman León</dc:creator>
  <cp:keywords/>
  <dc:description/>
  <cp:lastModifiedBy>Hollman León</cp:lastModifiedBy>
  <cp:revision>3</cp:revision>
  <cp:lastPrinted>2024-08-18T23:47:00Z</cp:lastPrinted>
  <dcterms:created xsi:type="dcterms:W3CDTF">2024-08-18T23:53:00Z</dcterms:created>
  <dcterms:modified xsi:type="dcterms:W3CDTF">2024-08-22T03:50:00Z</dcterms:modified>
</cp:coreProperties>
</file>