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3F6" w14:textId="363AAF14" w:rsidR="00F01C10" w:rsidRPr="00F01C10" w:rsidRDefault="00F01C10" w:rsidP="00F01C10">
      <w:pPr>
        <w:spacing w:line="240" w:lineRule="auto"/>
        <w:contextualSpacing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Виды власти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  <w:r w:rsidRPr="00F01C1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744A367" w14:textId="3970348F" w:rsidR="00F01C10" w:rsidRPr="00F01C10" w:rsidRDefault="00F01C10" w:rsidP="00F01C1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Законная власть (предоставляется в рамках официальной должности в организации). </w:t>
      </w:r>
    </w:p>
    <w:p w14:paraId="5F3A2419" w14:textId="07646F19" w:rsidR="00F01C10" w:rsidRPr="00F01C10" w:rsidRDefault="00F01C10" w:rsidP="00F01C1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Экспертная власть (основана на признании окружающими наличия у индивида недоступных им специальных знаний). </w:t>
      </w:r>
    </w:p>
    <w:p w14:paraId="554CC713" w14:textId="74F5E951" w:rsidR="00F01C10" w:rsidRPr="00F01C10" w:rsidRDefault="00F01C10" w:rsidP="00F01C1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Власть, основанная на принуждении, подразумевает подчинение, возникающее в результате страха, что отказ выполнить требование повлечет за собой неблагоприятные последствия. </w:t>
      </w:r>
    </w:p>
    <w:p w14:paraId="6728806C" w14:textId="09C9066B" w:rsidR="00F01C10" w:rsidRPr="00F01C10" w:rsidRDefault="00F01C10" w:rsidP="00F01C1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Власть, основанная на вознаграждении, проявляется в том случае, когда исполнитель уверен, что влияющий может оценить его действия и отметить вознаграждением. </w:t>
      </w:r>
    </w:p>
    <w:p w14:paraId="2EE72E65" w14:textId="33080A12" w:rsidR="00F01C10" w:rsidRPr="00F01C10" w:rsidRDefault="00F01C10" w:rsidP="00F01C1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Информационная власть основана на том, что координация информационных потоков и контроль за коммуникационной сетью позволяет человеку или группе влиять на других людей. </w:t>
      </w:r>
    </w:p>
    <w:p w14:paraId="2DA254A4" w14:textId="546BE754" w:rsidR="00203C75" w:rsidRDefault="00F01C10" w:rsidP="00F01C1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1C10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Эталонная (референтная) власть – добровольное подчинение одних лиц другим. У такого подчинения может быть три причины: традиция подчиняться; личная харизма (привлекательность для окружающих тех или иных черт человека или его в целом); убежденность в необходимости подчиняться.</w:t>
      </w:r>
    </w:p>
    <w:p w14:paraId="4A965DD4" w14:textId="77777777" w:rsidR="00203C75" w:rsidRDefault="00203C7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14:paraId="58B244DA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lastRenderedPageBreak/>
        <w:t>Как мы должны относиться к известному изречению лорда Эк-тона: «Любая власть развращает, но абсолютная власть развращает абсолютно»? Этот тезис едва ли не еженедельно находит подтверждение в темах газетных сообщений. Не значит ли это, что эффективный менеджер должен всячески уклоняться от власти, которая может привести его к разного рода злоупотреблениям?</w:t>
      </w:r>
    </w:p>
    <w:p w14:paraId="4A084732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Эта проблема стара как мир. К примеру, в произведениях Софокла зрителю представляются образы всесильных правителей, исполнившихся вследствие своих былых побед чувства собственного величия и значимости. Эта спесь делает их нетерпимыми ко всем тем, кто не согласен с их мнениями или желаниями. Однако в конце концов они сами оказываются раздавленными событиями, над которыми не властны. Толпа превозносит Эдипа, называя его (и он верит этому) «богоподобным», но уже вскоре он оказывается поверженным. Царь Креон, находясь в зените своей политической славы и военного могущества, терпит поражение, потому что необоснованно уверен в непогрешимости своих взглядов и решений.</w:t>
      </w:r>
    </w:p>
    <w:p w14:paraId="12A7971A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«Не завидуйте власть предержащим, – предупреждает нас Софокл, – пока не увидите их финал». Это предупреждение не утратило своей актуальности и сегодня, о чем свидетельствуют результаты сравнения деятельности сильнейших и слабейших корпоративных работников. Специалисты Центра креативного лидерства выявили около 20 лучших работников ряда фирм и сравнили их деятельность с деятельностью 20 неудачников, работающих в тех же фирмах. И те и другие при поступлении в фирму имели равные шансы на успех, поскольку обладали примерно одинаковой подготовкой, опытом, образованием и так далее. Тем не менее через какое-то время представители второй группы становятся аутсайдерами вследствие собственной неадекватности.</w:t>
      </w:r>
    </w:p>
    <w:p w14:paraId="425C7EC9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Выявленные учеными факторы, приводящие к крушению карьеры менеджера[134]:</w:t>
      </w:r>
    </w:p>
    <w:p w14:paraId="7178C3A7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• бесчувственность по отношению к другим, грубость и запугивание;</w:t>
      </w:r>
    </w:p>
    <w:p w14:paraId="40F6C751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• холодность, равнодушие и надменность, стремление к личному благополучию за счет других;</w:t>
      </w:r>
    </w:p>
    <w:p w14:paraId="56494CC2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• чрезмерная амбициозность, политиканство и постоянные попытки набить себе цену;</w:t>
      </w:r>
    </w:p>
    <w:p w14:paraId="5512A29D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• утрата доверия других;</w:t>
      </w:r>
    </w:p>
    <w:p w14:paraId="46F54FB4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• неспособность делегировать полномочия подчиненным и создавать команду;</w:t>
      </w:r>
    </w:p>
    <w:p w14:paraId="4BFF9118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lastRenderedPageBreak/>
        <w:t>• сверхзависимость от других (например, от ментора).</w:t>
      </w:r>
    </w:p>
    <w:p w14:paraId="266E245B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Это наблюдение вполне соответствует результатам исследований Дэвида Мак-Клелланда, проведшего много лет за изучением того, что он считал одной из главнейших человеческих потребностей, а именно, потребности во власти. Согласно Мак-Клелланду, менеджеры с </w:t>
      </w:r>
      <w:r w:rsidRPr="00203C75">
        <w:rPr>
          <w:rFonts w:ascii="Georgia" w:eastAsia="Times New Roman" w:hAnsi="Georgia" w:cs="Times New Roman"/>
          <w:b/>
          <w:bCs/>
          <w:i/>
          <w:iCs/>
          <w:color w:val="4A4A4A"/>
          <w:sz w:val="27"/>
          <w:szCs w:val="27"/>
          <w:lang w:eastAsia="ru-RU"/>
        </w:rPr>
        <w:t>институциональной</w:t>
      </w: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 ориентацией власти используют свою власть для достижения организационных целей, в то время как менеджеры с </w:t>
      </w:r>
      <w:r w:rsidRPr="00203C75">
        <w:rPr>
          <w:rFonts w:ascii="Georgia" w:eastAsia="Times New Roman" w:hAnsi="Georgia" w:cs="Times New Roman"/>
          <w:b/>
          <w:bCs/>
          <w:i/>
          <w:iCs/>
          <w:color w:val="4A4A4A"/>
          <w:sz w:val="27"/>
          <w:szCs w:val="27"/>
          <w:lang w:eastAsia="ru-RU"/>
        </w:rPr>
        <w:t>личностной</w:t>
      </w: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 ориентацией власти стремятся использовать власть в собственных целях. К примеру, он пришел к выводу, что, хотя лидеры обеих ориентаций призывают своих подчиненных к «героическим» трудам, институционально ориентированные лидеры связывают эти усилия с организационными целями, а личностно ориентированные лидеры – с личными целями. Здесь уместно вспомнить о такой составляющей трудового потенциала, как нравственность.</w:t>
      </w:r>
    </w:p>
    <w:p w14:paraId="6A757A58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Наряду с созидательными управленческими процессами и средствами существует так называемое «разрушительное управление» («терминаторный менеджмент»), которое оперирует методами дезорганизации, декоординации, дестимулирования, демотивации, декомпетенции и т. д.</w:t>
      </w:r>
    </w:p>
    <w:p w14:paraId="37E36028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Уничтожение компетентных работников или компетентности – нарочито громкое выражение, отражающее очень нежелательные процессы, средства, стили, методы и даже системы. В повседневной трудовой суете этот вид терминаторства наиболее распространен и наименее заметен. «Выдавливая» компетентных людей, руководитель вынужден искать им замену, но, как мы знаем, ничего дороже человеческого капитала не существует. И, следовательно, мы имеем дело с уничтожением самого дорогого капитала.</w:t>
      </w:r>
    </w:p>
    <w:p w14:paraId="28EC9E5F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Есть несколько видов руководителей-терминаторов.</w:t>
      </w:r>
    </w:p>
    <w:p w14:paraId="18847310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1. «Хочет, как лучше, а получается хуже». В основе – иллюзорные представления о реальном положении вещей.</w:t>
      </w:r>
    </w:p>
    <w:p w14:paraId="2C3EEA68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2. «Недоверчивый к другим и доверяющий себе». В основе – собственная незамечаемая некомпетентность руководителя и игнорирование компетентности других.</w:t>
      </w:r>
    </w:p>
    <w:p w14:paraId="04B35719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3. «Создание чехарды в компетентности». Компетентным работником поручаются простые задания, а недостаточно компетентным – сложные. Компетентные дисквалифицируются, а малокомпетентные становятся полностью некомпетентными (хотя иногда срабатывает эффект «брошенный в воду учится плавать, если не тонет»).</w:t>
      </w:r>
    </w:p>
    <w:p w14:paraId="6F212036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 xml:space="preserve">4. «Подстраховщик своих подчиненных». Подмена руководителем своих работников собой приводит к их деквалификации, утрате инициативы, </w:t>
      </w: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lastRenderedPageBreak/>
        <w:t>самостоятельности, снижению привлекательности труда. Работник живет в такой же атмосфере постоянного недоверия к уровню его компетентности, как и в случае 2. В то же время руководитель не имеет времени решать жизненно важные перспективные проблемы организации, поскольку его заедает текучка. Например, руководитель такого типа лично рассматривает все бумаги, поступающие в организацию, на всех ставит резолюцию, считая, что тем самым контролирует все происходящее в фирме. На самом деле при таком объеме контроля его эффективность низка, поскольку превосходит пределы возможности человеческого мозга.</w:t>
      </w:r>
    </w:p>
    <w:p w14:paraId="64DDB86B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5. «Паук-интриган». Компетентные работники вовлекаются в аппаратные игры, интриги, паутину доносов, слухов, подсиживания, поклепов, сплетен, домыслов и т. п. Им уже не до работы.</w:t>
      </w:r>
    </w:p>
    <w:p w14:paraId="28F8C401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6. «Выжимала результатов». Результаты достигаются, как правило, при игнорировании мотивов работников, принижении внимания к стимулированию, правильной организации труда и его условиям. По схеме поведения Томаса, этот тип управления – принуждение.</w:t>
      </w:r>
    </w:p>
    <w:p w14:paraId="6A8419C0" w14:textId="77777777" w:rsidR="00203C75" w:rsidRPr="00203C75" w:rsidRDefault="00203C75" w:rsidP="00203C75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203C75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>Результат этих стилей управления в нормальной рыночной экономике примерно одинаков: низкий уровень использования потенциала работников, отсутствие возможности их развития, высокая текучесть, низкие конкурентоспособность и выживаемость организации. Обычно терминаторное поведение сопровождается тем, что из-за эгоцентризма, отсутствия коммуникативной компетентности руководитель не понимает последствий своего поведения, его губительности для возглавляемой организации[135].</w:t>
      </w:r>
    </w:p>
    <w:p w14:paraId="59BD7630" w14:textId="77777777" w:rsidR="00173AE5" w:rsidRPr="00F01C10" w:rsidRDefault="00173AE5" w:rsidP="00203C75">
      <w:pPr>
        <w:pStyle w:val="a3"/>
        <w:spacing w:line="240" w:lineRule="auto"/>
        <w:rPr>
          <w:sz w:val="36"/>
          <w:szCs w:val="36"/>
        </w:rPr>
      </w:pPr>
    </w:p>
    <w:sectPr w:rsidR="00173AE5" w:rsidRPr="00F0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1F99"/>
    <w:multiLevelType w:val="hybridMultilevel"/>
    <w:tmpl w:val="5A504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A4DBE"/>
    <w:multiLevelType w:val="hybridMultilevel"/>
    <w:tmpl w:val="737E2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50806">
    <w:abstractNumId w:val="1"/>
  </w:num>
  <w:num w:numId="2" w16cid:durableId="13420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0"/>
    <w:rsid w:val="00173AE5"/>
    <w:rsid w:val="00203C75"/>
    <w:rsid w:val="00955CD0"/>
    <w:rsid w:val="00F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AAA9"/>
  <w15:chartTrackingRefBased/>
  <w15:docId w15:val="{93915757-78FF-4212-B52C-3905AE65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C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03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3</cp:revision>
  <dcterms:created xsi:type="dcterms:W3CDTF">2022-10-27T16:54:00Z</dcterms:created>
  <dcterms:modified xsi:type="dcterms:W3CDTF">2022-10-27T17:03:00Z</dcterms:modified>
</cp:coreProperties>
</file>