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8623F" w14:textId="1435E646" w:rsidR="007A00AC" w:rsidRPr="00AF29DA" w:rsidRDefault="007A00AC" w:rsidP="007A00AC">
      <w:pPr>
        <w:spacing w:line="259" w:lineRule="auto"/>
        <w:rPr>
          <w:rFonts w:eastAsia="Times New Roman" w:cs="Times New Roman"/>
          <w:b/>
          <w:bCs/>
          <w:color w:val="000000"/>
          <w:szCs w:val="28"/>
          <w:lang w:eastAsia="ru-RU"/>
        </w:rPr>
      </w:pPr>
      <w:bookmarkStart w:id="0" w:name="_GoBack"/>
      <w:bookmarkEnd w:id="0"/>
      <w:r w:rsidRPr="00AF29DA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Алёшин А.Д. ИУ5-83Б ЛР </w:t>
      </w:r>
      <w:r w:rsidR="00B9782D">
        <w:rPr>
          <w:rFonts w:eastAsia="Times New Roman" w:cs="Times New Roman"/>
          <w:b/>
          <w:bCs/>
          <w:color w:val="000000"/>
          <w:szCs w:val="28"/>
          <w:lang w:eastAsia="ru-RU"/>
        </w:rPr>
        <w:t>3</w:t>
      </w:r>
      <w:r w:rsidRPr="00AF29DA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АХП КИС</w:t>
      </w:r>
    </w:p>
    <w:p w14:paraId="6A7B5A48" w14:textId="3EBBC2F5" w:rsidR="00F12C76" w:rsidRDefault="007A00AC" w:rsidP="006C0B77">
      <w:pPr>
        <w:spacing w:after="0"/>
        <w:ind w:firstLine="709"/>
        <w:jc w:val="both"/>
      </w:pPr>
      <w:r>
        <w:t>Задание 2</w:t>
      </w:r>
    </w:p>
    <w:p w14:paraId="4432F650" w14:textId="56ED3D38" w:rsidR="007A00AC" w:rsidRDefault="007A00AC" w:rsidP="006C0B77">
      <w:pPr>
        <w:spacing w:after="0"/>
        <w:ind w:firstLine="709"/>
        <w:jc w:val="both"/>
      </w:pPr>
      <w:r>
        <w:t>Теория</w:t>
      </w:r>
    </w:p>
    <w:p w14:paraId="11C7F34C" w14:textId="27BF320D" w:rsidR="007A00AC" w:rsidRDefault="007A00AC" w:rsidP="006C0B77">
      <w:pPr>
        <w:spacing w:after="0"/>
        <w:ind w:firstLine="709"/>
        <w:jc w:val="both"/>
      </w:pPr>
      <w:r w:rsidRPr="007A00AC">
        <w:drawing>
          <wp:inline distT="0" distB="0" distL="0" distR="0" wp14:anchorId="675C52EC" wp14:editId="5BE628FC">
            <wp:extent cx="2257740" cy="6287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2C7" w14:textId="608CCFA0" w:rsidR="007A00AC" w:rsidRDefault="007A00AC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drawing>
          <wp:inline distT="0" distB="0" distL="0" distR="0" wp14:anchorId="6180D554" wp14:editId="6E583670">
            <wp:extent cx="4467225" cy="622851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760" cy="624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1F8B" w14:textId="77777777" w:rsidR="007A00AC" w:rsidRDefault="007A00AC">
      <w:pPr>
        <w:spacing w:line="259" w:lineRule="auto"/>
      </w:pPr>
      <w:r>
        <w:br w:type="page"/>
      </w:r>
    </w:p>
    <w:p w14:paraId="6B922470" w14:textId="35FF29F7" w:rsidR="007A00AC" w:rsidRDefault="007A00AC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BD01285" wp14:editId="7AB612E1">
            <wp:extent cx="5248275" cy="182460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404" cy="182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B5AF" w14:textId="4544CA45" w:rsidR="007A00AC" w:rsidRDefault="007A00AC" w:rsidP="006C0B77">
      <w:pPr>
        <w:spacing w:after="0"/>
        <w:ind w:firstLine="709"/>
        <w:jc w:val="both"/>
      </w:pPr>
      <w:r>
        <w:t>Практика</w:t>
      </w:r>
    </w:p>
    <w:p w14:paraId="7B10973F" w14:textId="2D2EFFFB" w:rsidR="007A00AC" w:rsidRDefault="007A00AC" w:rsidP="006C0B77">
      <w:pPr>
        <w:spacing w:after="0"/>
        <w:ind w:firstLine="709"/>
        <w:jc w:val="both"/>
      </w:pPr>
      <w:r w:rsidRPr="007A00AC">
        <w:drawing>
          <wp:inline distT="0" distB="0" distL="0" distR="0" wp14:anchorId="7F1EF89A" wp14:editId="62342387">
            <wp:extent cx="5029902" cy="21910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0A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A17"/>
    <w:rsid w:val="00434A17"/>
    <w:rsid w:val="006C0B77"/>
    <w:rsid w:val="007A00AC"/>
    <w:rsid w:val="008242FF"/>
    <w:rsid w:val="00870751"/>
    <w:rsid w:val="00922C48"/>
    <w:rsid w:val="00B915B7"/>
    <w:rsid w:val="00B9782D"/>
    <w:rsid w:val="00E9143A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B00A5"/>
  <w15:chartTrackingRefBased/>
  <w15:docId w15:val="{BE1D9B37-24AC-44A3-A9C3-C3FCA6CE4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0AC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2023-03-10T17:16:00Z</dcterms:created>
  <dcterms:modified xsi:type="dcterms:W3CDTF">2023-03-10T17:19:00Z</dcterms:modified>
</cp:coreProperties>
</file>