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09B2" w14:textId="77777777" w:rsidR="00F62283" w:rsidRPr="00F62283" w:rsidRDefault="00F62283" w:rsidP="00F62283">
      <w:pPr>
        <w:pStyle w:val="ds-markdown-paragraph"/>
        <w:rPr>
          <w:rFonts w:ascii="Arial" w:hAnsi="Arial" w:cs="Segoe UI"/>
          <w:lang w:val="ru-RU"/>
        </w:rPr>
      </w:pPr>
      <w:r w:rsidRPr="00F62283">
        <w:rPr>
          <w:rFonts w:ascii="Arial" w:hAnsi="Arial" w:cs="Segoe UI"/>
          <w:lang w:val="ru-RU"/>
        </w:rPr>
        <w:t>В ходе исследования выявилась следующая ситуация в медицинской клинике:</w:t>
      </w:r>
    </w:p>
    <w:p w14:paraId="70F4DF5B" w14:textId="77777777" w:rsidR="00F62283" w:rsidRPr="00F62283" w:rsidRDefault="00F62283" w:rsidP="00F62283">
      <w:pPr>
        <w:pStyle w:val="ds-markdown-paragraph"/>
        <w:rPr>
          <w:rFonts w:ascii="Arial" w:hAnsi="Arial" w:cs="Segoe UI"/>
          <w:lang w:val="ru-RU"/>
        </w:rPr>
      </w:pPr>
      <w:r w:rsidRPr="00F62283">
        <w:rPr>
          <w:rFonts w:ascii="Arial" w:hAnsi="Arial" w:cs="Segoe UI"/>
          <w:lang w:val="ru-RU"/>
        </w:rPr>
        <w:t>Диагностический процесс построен на традиционной бумажной работе. При первичном осмотре врач изучает медицинскую карту и либо сразу ставит диагноз (выдавая бумажные назначения), либо направляет на анализы. В последнем случае пациент получает бумажное направление и вынужден самостоятельно отслеживать готовность результатов, многократно звоня в клинику.</w:t>
      </w:r>
    </w:p>
    <w:p w14:paraId="7D29A343" w14:textId="77777777" w:rsidR="00F62283" w:rsidRPr="00F62283" w:rsidRDefault="00F62283" w:rsidP="00F62283">
      <w:pPr>
        <w:pStyle w:val="ds-markdown-paragraph"/>
        <w:rPr>
          <w:rFonts w:ascii="Arial" w:hAnsi="Arial" w:cs="Segoe UI"/>
          <w:lang w:val="ru-RU"/>
        </w:rPr>
      </w:pPr>
      <w:r w:rsidRPr="00F62283">
        <w:rPr>
          <w:rFonts w:ascii="Arial" w:hAnsi="Arial" w:cs="Segoe UI"/>
          <w:lang w:val="ru-RU"/>
        </w:rPr>
        <w:t>Работа администраторов в основном сводится к телефонным консультациям - они информируют о расписании процедурных кабинетов и проверяют готовность анализов по запросам пациентов. Это создает значительную рутинную нагрузку на персонал.</w:t>
      </w:r>
    </w:p>
    <w:p w14:paraId="41692F43" w14:textId="77777777" w:rsidR="00F62283" w:rsidRPr="00F62283" w:rsidRDefault="00F62283" w:rsidP="00F62283">
      <w:pPr>
        <w:pStyle w:val="ds-markdown-paragraph"/>
        <w:rPr>
          <w:rFonts w:ascii="Arial" w:hAnsi="Arial" w:cs="Segoe UI"/>
          <w:lang w:val="ru-RU"/>
        </w:rPr>
      </w:pPr>
      <w:r w:rsidRPr="00F62283">
        <w:rPr>
          <w:rFonts w:ascii="Arial" w:hAnsi="Arial" w:cs="Segoe UI"/>
          <w:lang w:val="ru-RU"/>
        </w:rPr>
        <w:t>Особенно проблемными выглядят несколько аспектов:</w:t>
      </w:r>
    </w:p>
    <w:p w14:paraId="7B46E2CC" w14:textId="77777777" w:rsidR="00F62283" w:rsidRPr="00F62283" w:rsidRDefault="00F62283" w:rsidP="00F62283">
      <w:pPr>
        <w:pStyle w:val="ds-markdown-paragraph"/>
        <w:numPr>
          <w:ilvl w:val="0"/>
          <w:numId w:val="1"/>
        </w:numPr>
        <w:spacing w:before="0" w:beforeAutospacing="0"/>
        <w:rPr>
          <w:rFonts w:ascii="Arial" w:hAnsi="Arial" w:cs="Segoe UI"/>
        </w:rPr>
      </w:pPr>
      <w:proofErr w:type="spellStart"/>
      <w:r w:rsidRPr="00F62283">
        <w:rPr>
          <w:rFonts w:ascii="Arial" w:hAnsi="Arial" w:cs="Segoe UI"/>
        </w:rPr>
        <w:t>Чрезмерная</w:t>
      </w:r>
      <w:proofErr w:type="spellEnd"/>
      <w:r w:rsidRPr="00F62283">
        <w:rPr>
          <w:rFonts w:ascii="Arial" w:hAnsi="Arial" w:cs="Segoe UI"/>
        </w:rPr>
        <w:t xml:space="preserve"> </w:t>
      </w:r>
      <w:proofErr w:type="spellStart"/>
      <w:r w:rsidRPr="00F62283">
        <w:rPr>
          <w:rFonts w:ascii="Arial" w:hAnsi="Arial" w:cs="Segoe UI"/>
        </w:rPr>
        <w:t>зависимость</w:t>
      </w:r>
      <w:proofErr w:type="spellEnd"/>
      <w:r w:rsidRPr="00F62283">
        <w:rPr>
          <w:rFonts w:ascii="Arial" w:hAnsi="Arial" w:cs="Segoe UI"/>
        </w:rPr>
        <w:t xml:space="preserve"> </w:t>
      </w:r>
      <w:proofErr w:type="spellStart"/>
      <w:r w:rsidRPr="00F62283">
        <w:rPr>
          <w:rFonts w:ascii="Arial" w:hAnsi="Arial" w:cs="Segoe UI"/>
        </w:rPr>
        <w:t>от</w:t>
      </w:r>
      <w:proofErr w:type="spellEnd"/>
      <w:r w:rsidRPr="00F62283">
        <w:rPr>
          <w:rFonts w:ascii="Arial" w:hAnsi="Arial" w:cs="Segoe UI"/>
        </w:rPr>
        <w:t xml:space="preserve"> </w:t>
      </w:r>
      <w:proofErr w:type="spellStart"/>
      <w:r w:rsidRPr="00F62283">
        <w:rPr>
          <w:rFonts w:ascii="Arial" w:hAnsi="Arial" w:cs="Segoe UI"/>
        </w:rPr>
        <w:t>бумажных</w:t>
      </w:r>
      <w:proofErr w:type="spellEnd"/>
      <w:r w:rsidRPr="00F62283">
        <w:rPr>
          <w:rFonts w:ascii="Arial" w:hAnsi="Arial" w:cs="Segoe UI"/>
        </w:rPr>
        <w:t xml:space="preserve"> </w:t>
      </w:r>
      <w:proofErr w:type="spellStart"/>
      <w:r w:rsidRPr="00F62283">
        <w:rPr>
          <w:rFonts w:ascii="Arial" w:hAnsi="Arial" w:cs="Segoe UI"/>
        </w:rPr>
        <w:t>носителей</w:t>
      </w:r>
      <w:proofErr w:type="spellEnd"/>
    </w:p>
    <w:p w14:paraId="6977948F" w14:textId="77777777" w:rsidR="00F62283" w:rsidRPr="00F62283" w:rsidRDefault="00F62283" w:rsidP="00F62283">
      <w:pPr>
        <w:pStyle w:val="ds-markdown-paragraph"/>
        <w:numPr>
          <w:ilvl w:val="0"/>
          <w:numId w:val="1"/>
        </w:numPr>
        <w:spacing w:before="0" w:beforeAutospacing="0"/>
        <w:rPr>
          <w:rFonts w:ascii="Arial" w:hAnsi="Arial" w:cs="Segoe UI"/>
          <w:lang w:val="ru-RU"/>
        </w:rPr>
      </w:pPr>
      <w:r w:rsidRPr="00F62283">
        <w:rPr>
          <w:rFonts w:ascii="Arial" w:hAnsi="Arial" w:cs="Segoe UI"/>
          <w:lang w:val="ru-RU"/>
        </w:rPr>
        <w:t>Неудобная для пациентов система получения результатов анализов</w:t>
      </w:r>
    </w:p>
    <w:p w14:paraId="2B8B13E2" w14:textId="77777777" w:rsidR="00F62283" w:rsidRPr="00F62283" w:rsidRDefault="00F62283" w:rsidP="00F62283">
      <w:pPr>
        <w:pStyle w:val="ds-markdown-paragraph"/>
        <w:numPr>
          <w:ilvl w:val="0"/>
          <w:numId w:val="1"/>
        </w:numPr>
        <w:spacing w:before="0" w:beforeAutospacing="0"/>
        <w:rPr>
          <w:rFonts w:ascii="Arial" w:hAnsi="Arial" w:cs="Segoe UI"/>
          <w:lang w:val="ru-RU"/>
        </w:rPr>
      </w:pPr>
      <w:r w:rsidRPr="00F62283">
        <w:rPr>
          <w:rFonts w:ascii="Arial" w:hAnsi="Arial" w:cs="Segoe UI"/>
          <w:lang w:val="ru-RU"/>
        </w:rPr>
        <w:t>Многократные телефонные обращения по одним и тем же вопросам</w:t>
      </w:r>
    </w:p>
    <w:p w14:paraId="11868817" w14:textId="77777777" w:rsidR="00F62283" w:rsidRPr="00F62283" w:rsidRDefault="00F62283" w:rsidP="00F62283">
      <w:pPr>
        <w:pStyle w:val="ds-markdown-paragraph"/>
        <w:numPr>
          <w:ilvl w:val="0"/>
          <w:numId w:val="1"/>
        </w:numPr>
        <w:spacing w:before="0" w:beforeAutospacing="0"/>
        <w:rPr>
          <w:rFonts w:ascii="Arial" w:hAnsi="Arial" w:cs="Segoe UI"/>
        </w:rPr>
      </w:pPr>
      <w:proofErr w:type="spellStart"/>
      <w:r w:rsidRPr="00F62283">
        <w:rPr>
          <w:rFonts w:ascii="Arial" w:hAnsi="Arial" w:cs="Segoe UI"/>
        </w:rPr>
        <w:t>Отсутствие</w:t>
      </w:r>
      <w:proofErr w:type="spellEnd"/>
      <w:r w:rsidRPr="00F62283">
        <w:rPr>
          <w:rFonts w:ascii="Arial" w:hAnsi="Arial" w:cs="Segoe UI"/>
        </w:rPr>
        <w:t xml:space="preserve"> </w:t>
      </w:r>
      <w:proofErr w:type="spellStart"/>
      <w:r w:rsidRPr="00F62283">
        <w:rPr>
          <w:rFonts w:ascii="Arial" w:hAnsi="Arial" w:cs="Segoe UI"/>
        </w:rPr>
        <w:t>автоматизированных</w:t>
      </w:r>
      <w:proofErr w:type="spellEnd"/>
      <w:r w:rsidRPr="00F62283">
        <w:rPr>
          <w:rFonts w:ascii="Arial" w:hAnsi="Arial" w:cs="Segoe UI"/>
        </w:rPr>
        <w:t xml:space="preserve"> </w:t>
      </w:r>
      <w:proofErr w:type="spellStart"/>
      <w:r w:rsidRPr="00F62283">
        <w:rPr>
          <w:rFonts w:ascii="Arial" w:hAnsi="Arial" w:cs="Segoe UI"/>
        </w:rPr>
        <w:t>уведомлений</w:t>
      </w:r>
      <w:proofErr w:type="spellEnd"/>
    </w:p>
    <w:p w14:paraId="711F9CAA" w14:textId="77777777" w:rsidR="00F62283" w:rsidRPr="00F62283" w:rsidRDefault="00F62283" w:rsidP="00F62283">
      <w:pPr>
        <w:pStyle w:val="ds-markdown-paragraph"/>
        <w:rPr>
          <w:rFonts w:ascii="Arial" w:hAnsi="Arial" w:cs="Segoe UI"/>
          <w:lang w:val="ru-RU"/>
        </w:rPr>
      </w:pPr>
      <w:r w:rsidRPr="00F62283">
        <w:rPr>
          <w:rFonts w:ascii="Arial" w:hAnsi="Arial" w:cs="Segoe UI"/>
          <w:lang w:val="ru-RU"/>
        </w:rPr>
        <w:t>Примечательно, что медицинский персонал положительно воспринимает возможность цифровизации процессов, особенно в части электронных назначений (за исключением рецептурных препаратов). Это указывает на готовность к изменениям и внедрению современных решений.</w:t>
      </w:r>
    </w:p>
    <w:p w14:paraId="64CA1C71" w14:textId="77777777" w:rsidR="00F62283" w:rsidRPr="00F62283" w:rsidRDefault="00F62283" w:rsidP="00F62283">
      <w:pPr>
        <w:pStyle w:val="ds-markdown-paragraph"/>
        <w:rPr>
          <w:rFonts w:ascii="Arial" w:hAnsi="Arial" w:cs="Segoe UI"/>
          <w:lang w:val="ru-RU"/>
        </w:rPr>
      </w:pPr>
      <w:r w:rsidRPr="00F62283">
        <w:rPr>
          <w:rFonts w:ascii="Arial" w:hAnsi="Arial" w:cs="Segoe UI"/>
          <w:lang w:val="ru-RU"/>
        </w:rPr>
        <w:t>Текущая система явно требует модернизации для снижения нагрузки на персонал и повышения удобства для пациентов. Наиболее перспективными направлениями улучшений видятся автоматизация назначений и создание системы онлайн-отслеживания анализов.</w:t>
      </w:r>
    </w:p>
    <w:p w14:paraId="752B70FD" w14:textId="77777777" w:rsidR="009A28C1" w:rsidRPr="00F62283" w:rsidRDefault="009A28C1" w:rsidP="00F62283">
      <w:pPr>
        <w:rPr>
          <w:rFonts w:ascii="Arial" w:hAnsi="Arial"/>
          <w:lang w:val="ru-RU"/>
        </w:rPr>
      </w:pPr>
    </w:p>
    <w:sectPr w:rsidR="009A28C1" w:rsidRPr="00F62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68AA"/>
    <w:multiLevelType w:val="multilevel"/>
    <w:tmpl w:val="361E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C1"/>
    <w:rsid w:val="009A28C1"/>
    <w:rsid w:val="00F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8B6AA-E906-4D3E-9D2E-AE1424F8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F6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Корольков</dc:creator>
  <cp:keywords/>
  <dc:description/>
  <cp:lastModifiedBy>Александр Корольков</cp:lastModifiedBy>
  <cp:revision>2</cp:revision>
  <dcterms:created xsi:type="dcterms:W3CDTF">2025-05-12T12:31:00Z</dcterms:created>
  <dcterms:modified xsi:type="dcterms:W3CDTF">2025-05-12T12:31:00Z</dcterms:modified>
</cp:coreProperties>
</file>