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B460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Министерство образования Республики Беларусь</w:t>
      </w:r>
    </w:p>
    <w:p w14:paraId="4F528A29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2C8B2515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Учреждение образования</w:t>
      </w:r>
    </w:p>
    <w:p w14:paraId="711A5677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БЕЛОРУССКИЙ ГОСУДАРСТВЕННЫЙ УНИВЕРСИТЕТ</w:t>
      </w:r>
    </w:p>
    <w:p w14:paraId="1A740A25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ИНФОРМАТИКИ И РАДИОЭЛЕКТРОНИКИ</w:t>
      </w:r>
    </w:p>
    <w:p w14:paraId="70B5EB1B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0E095775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176CE5AB" w14:textId="77777777" w:rsidR="00C35AC9" w:rsidRPr="00FE04DB" w:rsidRDefault="00C35AC9" w:rsidP="0027554A">
      <w:pPr>
        <w:contextualSpacing w:val="0"/>
        <w:rPr>
          <w:rFonts w:eastAsia="Times New Roman" w:cs="Times New Roman"/>
          <w:szCs w:val="28"/>
        </w:rPr>
      </w:pPr>
      <w:r>
        <w:t>Факультет информационных технологий и управления</w:t>
      </w:r>
    </w:p>
    <w:p w14:paraId="47B39382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  <w:r>
        <w:t>Кафедра информационных технологий автоматизированных систем</w:t>
      </w:r>
    </w:p>
    <w:p w14:paraId="4F2EB984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4E8FEE3E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02B3B2F1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42E4890A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546A1508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04B5C0EE" w14:textId="77777777" w:rsidR="00C35AC9" w:rsidRPr="00C35AC9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Отчёт по лабораторной работе №1</w:t>
      </w:r>
    </w:p>
    <w:p w14:paraId="4BB728F3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4CAADED9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52340C3D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31C65F18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i/>
          <w:szCs w:val="28"/>
        </w:rPr>
      </w:pPr>
      <w:r>
        <w:t>по дисциплине</w:t>
      </w:r>
    </w:p>
    <w:p w14:paraId="223AFAE1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  <w:r>
        <w:t>«Системы управления базами данных»</w:t>
      </w:r>
    </w:p>
    <w:p w14:paraId="4BB75770" w14:textId="77777777" w:rsidR="00C35AC9" w:rsidRPr="00FE04DB" w:rsidRDefault="00C35AC9" w:rsidP="0027554A">
      <w:pPr>
        <w:contextualSpacing w:val="0"/>
        <w:rPr>
          <w:rFonts w:eastAsia="Times New Roman" w:cs="Times New Roman"/>
          <w:szCs w:val="28"/>
        </w:rPr>
      </w:pPr>
    </w:p>
    <w:p w14:paraId="53A24B63" w14:textId="77777777" w:rsidR="00C35AC9" w:rsidRPr="0027554A" w:rsidRDefault="00C35AC9" w:rsidP="0027554A">
      <w:pPr>
        <w:contextualSpacing w:val="0"/>
        <w:jc w:val="center"/>
        <w:rPr>
          <w:rFonts w:eastAsia="Times New Roman" w:cs="Times New Roman"/>
          <w:b/>
          <w:bCs/>
          <w:szCs w:val="28"/>
        </w:rPr>
      </w:pPr>
      <w:r w:rsidRPr="0027554A">
        <w:rPr>
          <w:b/>
          <w:bCs/>
        </w:rPr>
        <w:t xml:space="preserve">РАЗВЁРТЫВАНИЕ </w:t>
      </w:r>
      <w:r w:rsidRPr="0027554A">
        <w:rPr>
          <w:b/>
          <w:bCs/>
          <w:i/>
        </w:rPr>
        <w:t>SQL</w:t>
      </w:r>
      <w:r w:rsidRPr="0027554A">
        <w:rPr>
          <w:b/>
          <w:bCs/>
        </w:rPr>
        <w:t xml:space="preserve"> </w:t>
      </w:r>
      <w:r w:rsidRPr="0027554A">
        <w:rPr>
          <w:b/>
          <w:bCs/>
          <w:i/>
        </w:rPr>
        <w:t>SERVER</w:t>
      </w:r>
      <w:r w:rsidRPr="0027554A">
        <w:rPr>
          <w:b/>
          <w:bCs/>
        </w:rPr>
        <w:t xml:space="preserve"> В КОНТЕЙНЕРАХ </w:t>
      </w:r>
      <w:r w:rsidRPr="0027554A">
        <w:rPr>
          <w:b/>
          <w:bCs/>
          <w:i/>
        </w:rPr>
        <w:t>DOCKER</w:t>
      </w:r>
    </w:p>
    <w:p w14:paraId="1432FDCB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033F0CA6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24D4DCC0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15257E2F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5A667FAE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293D0F4D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2680D5B1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37929D2D" w14:textId="77777777" w:rsidR="00C35AC9" w:rsidRPr="00FE04DB" w:rsidRDefault="00C35AC9" w:rsidP="0027554A">
      <w:pPr>
        <w:contextualSpacing w:val="0"/>
        <w:jc w:val="center"/>
        <w:rPr>
          <w:rFonts w:eastAsia="Times New Roman" w:cs="Times New Roman"/>
          <w:szCs w:val="28"/>
        </w:rPr>
      </w:pPr>
    </w:p>
    <w:p w14:paraId="0EA491D4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  <w:r>
        <w:t xml:space="preserve">Выполнил: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студ. гр 320601</w:t>
      </w:r>
    </w:p>
    <w:p w14:paraId="5A7B3A9F" w14:textId="77777777" w:rsidR="00C35AC9" w:rsidRPr="00FE04DB" w:rsidRDefault="00C35AC9" w:rsidP="0027554A">
      <w:pPr>
        <w:ind w:left="6521" w:firstLine="559"/>
        <w:contextualSpacing w:val="0"/>
        <w:jc w:val="both"/>
        <w:rPr>
          <w:rFonts w:eastAsia="Times New Roman" w:cs="Times New Roman"/>
          <w:szCs w:val="28"/>
        </w:rPr>
      </w:pPr>
      <w:r>
        <w:t>Образцов А. С.</w:t>
      </w:r>
    </w:p>
    <w:p w14:paraId="4484BFFA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33C5A7F9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40C9C03E" w14:textId="77777777" w:rsidR="00C35AC9" w:rsidRPr="00C35AC9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  <w:r>
        <w:t xml:space="preserve">Проверила: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Шабанович Р. А.</w:t>
      </w:r>
    </w:p>
    <w:p w14:paraId="16E0DAA0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4B2FE645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07A1BD1C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62E09F0E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5E42CBA7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438BB144" w14:textId="77777777" w:rsidR="00C35AC9" w:rsidRPr="00FE04DB" w:rsidRDefault="00C35AC9" w:rsidP="0027554A">
      <w:pPr>
        <w:contextualSpacing w:val="0"/>
        <w:jc w:val="both"/>
        <w:rPr>
          <w:rFonts w:eastAsia="Times New Roman" w:cs="Times New Roman"/>
          <w:szCs w:val="28"/>
        </w:rPr>
      </w:pPr>
    </w:p>
    <w:p w14:paraId="611C513F" w14:textId="77777777" w:rsidR="00C35AC9" w:rsidRDefault="00C35AC9" w:rsidP="0027554A">
      <w:pPr>
        <w:jc w:val="center"/>
        <w:rPr>
          <w:rFonts w:eastAsia="Times New Roman" w:cs="Times New Roman"/>
          <w:szCs w:val="28"/>
        </w:rPr>
      </w:pPr>
      <w:r>
        <w:t>Минск 2025</w:t>
      </w:r>
    </w:p>
    <w:p w14:paraId="1665CC09" w14:textId="77777777" w:rsidR="00C35AC9" w:rsidRDefault="00C35AC9" w:rsidP="0027554A">
      <w:pPr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5A512932" w14:textId="77777777" w:rsidR="00C35AC9" w:rsidRPr="0027554A" w:rsidRDefault="00C35AC9" w:rsidP="0027554A">
      <w:pPr>
        <w:ind w:firstLine="709"/>
        <w:jc w:val="both"/>
        <w:rPr>
          <w:b/>
          <w:bCs/>
        </w:rPr>
      </w:pPr>
      <w:r w:rsidRPr="0027554A">
        <w:rPr>
          <w:b/>
          <w:bCs/>
        </w:rPr>
        <w:lastRenderedPageBreak/>
        <w:t>1 ЦЕЛЬ РАБОТЫ</w:t>
      </w:r>
    </w:p>
    <w:p w14:paraId="76A63848" w14:textId="77777777" w:rsidR="00C35AC9" w:rsidRDefault="00C35AC9" w:rsidP="0027554A">
      <w:pPr>
        <w:ind w:firstLine="709"/>
        <w:jc w:val="both"/>
        <w:rPr>
          <w:b/>
          <w:bCs/>
        </w:rPr>
      </w:pPr>
    </w:p>
    <w:p w14:paraId="61CA092E" w14:textId="77777777" w:rsidR="00C35AC9" w:rsidRPr="00C35AC9" w:rsidRDefault="00C35AC9" w:rsidP="0027554A">
      <w:pPr>
        <w:ind w:firstLine="709"/>
        <w:jc w:val="both"/>
      </w:pPr>
      <w:r>
        <w:t xml:space="preserve">Целью данной лабораторной является получить практические навыки развёртывания СУБД в среде контейнеризации </w:t>
      </w:r>
      <w:r>
        <w:rPr>
          <w:i/>
        </w:rPr>
        <w:t>Docker</w:t>
      </w:r>
      <w:r>
        <w:t xml:space="preserve">: сборка и запуск двух контейнеров на базе образа </w:t>
      </w:r>
      <w:r>
        <w:rPr>
          <w:i/>
        </w:rPr>
        <w:t>Microsoft</w:t>
      </w:r>
      <w:r>
        <w:t xml:space="preserve"> </w:t>
      </w:r>
      <w:r>
        <w:rPr>
          <w:i/>
        </w:rPr>
        <w:t>SQL</w:t>
      </w:r>
      <w:r>
        <w:t xml:space="preserve"> </w:t>
      </w:r>
      <w:r>
        <w:rPr>
          <w:i/>
        </w:rPr>
        <w:t>Server</w:t>
      </w:r>
      <w:r>
        <w:t xml:space="preserve"> 2019, настройка сетевого взаимодействия между ними, проверка связности (</w:t>
      </w:r>
      <w:r>
        <w:rPr>
          <w:i/>
        </w:rPr>
        <w:t>ping</w:t>
      </w:r>
      <w:r>
        <w:t>), а также создание базы данных в одном из контейнеров и заполнение её данными по заданной схеме.</w:t>
      </w:r>
    </w:p>
    <w:p w14:paraId="1ECF20A0" w14:textId="77777777" w:rsidR="00B025DA" w:rsidRDefault="00B025DA" w:rsidP="0027554A">
      <w:pPr>
        <w:jc w:val="center"/>
        <w:rPr>
          <w:rFonts w:eastAsia="Times New Roman" w:cs="Times New Roman"/>
          <w:szCs w:val="28"/>
        </w:rPr>
      </w:pPr>
    </w:p>
    <w:p w14:paraId="0B2357B8" w14:textId="77777777" w:rsidR="00B025DA" w:rsidRPr="0027554A" w:rsidRDefault="00B025DA" w:rsidP="0027554A">
      <w:pPr>
        <w:rPr>
          <w:rFonts w:eastAsia="Times New Roman" w:cs="Times New Roman"/>
          <w:b/>
          <w:bCs/>
          <w:szCs w:val="28"/>
        </w:rPr>
      </w:pPr>
      <w:r w:rsidRPr="0027554A">
        <w:rPr>
          <w:b/>
          <w:bCs/>
        </w:rPr>
        <w:tab/>
        <w:t>2 КРАТКОЕ ТЕОРЕТИЧЕСКОЕ ВВЕДЕНИЕ</w:t>
      </w:r>
    </w:p>
    <w:p w14:paraId="65E8ED28" w14:textId="77777777" w:rsidR="00B025DA" w:rsidRDefault="00B025DA" w:rsidP="0027554A">
      <w:pPr>
        <w:rPr>
          <w:rFonts w:eastAsia="Times New Roman" w:cs="Times New Roman"/>
          <w:b/>
          <w:bCs/>
          <w:szCs w:val="28"/>
        </w:rPr>
      </w:pPr>
    </w:p>
    <w:p w14:paraId="33DF0407" w14:textId="77777777" w:rsidR="00B025DA" w:rsidRPr="00B025DA" w:rsidRDefault="00B025DA" w:rsidP="0027554A">
      <w:pPr>
        <w:ind w:firstLine="708"/>
        <w:jc w:val="both"/>
        <w:rPr>
          <w:rFonts w:eastAsia="Times New Roman" w:cs="Times New Roman"/>
          <w:szCs w:val="28"/>
        </w:rPr>
      </w:pPr>
      <w:r>
        <w:rPr>
          <w:i/>
        </w:rPr>
        <w:t>Docker</w:t>
      </w:r>
      <w:r>
        <w:t xml:space="preserve"> — платформа контейнеризации, позволяющая упаковывать приложение и его зависимости в изолированную среду выполнения (контейнер). В отличие от виртуальных машин контейнер не включает отдельную ОС и использует ядро хоста, что даёт быстрый запуск и меньший расход ресурсов. Базовой единицей развёртывания служит образ (</w:t>
      </w:r>
      <w:r>
        <w:rPr>
          <w:i/>
        </w:rPr>
        <w:t>image</w:t>
      </w:r>
      <w:r>
        <w:t xml:space="preserve">) — неизменяемый шаблон из слоёв файловой системы и метаданных. Контейнер — это запущенный экземпляр образа с собственным тонким слоем для записи; образ собирается по инструкциям из </w:t>
      </w:r>
      <w:r>
        <w:rPr>
          <w:i/>
        </w:rPr>
        <w:t>Dockerfile</w:t>
      </w:r>
      <w:r>
        <w:t xml:space="preserve"> (</w:t>
      </w:r>
      <w:r>
        <w:rPr>
          <w:i/>
        </w:rPr>
        <w:t>FROM</w:t>
      </w:r>
      <w:r>
        <w:t xml:space="preserve">, </w:t>
      </w:r>
      <w:r>
        <w:rPr>
          <w:i/>
        </w:rPr>
        <w:t>RUN</w:t>
      </w:r>
      <w:r>
        <w:t xml:space="preserve">, </w:t>
      </w:r>
      <w:r>
        <w:rPr>
          <w:i/>
        </w:rPr>
        <w:t>COPY</w:t>
      </w:r>
      <w:r>
        <w:t xml:space="preserve">, </w:t>
      </w:r>
      <w:r>
        <w:rPr>
          <w:i/>
        </w:rPr>
        <w:t>ENV</w:t>
      </w:r>
      <w:r>
        <w:t xml:space="preserve"> и др.). Хостом называют машину, на которой работает </w:t>
      </w:r>
      <w:r>
        <w:rPr>
          <w:i/>
        </w:rPr>
        <w:t>Docker</w:t>
      </w:r>
      <w:r>
        <w:t xml:space="preserve"> </w:t>
      </w:r>
      <w:r>
        <w:rPr>
          <w:i/>
        </w:rPr>
        <w:t>Engine</w:t>
      </w:r>
      <w:r>
        <w:t xml:space="preserve"> и создаются контейнеры.</w:t>
      </w:r>
    </w:p>
    <w:p w14:paraId="0DAA5AFC" w14:textId="77777777" w:rsidR="00B025DA" w:rsidRPr="00B025DA" w:rsidRDefault="00B025DA" w:rsidP="0027554A">
      <w:pPr>
        <w:ind w:firstLine="708"/>
        <w:jc w:val="both"/>
        <w:rPr>
          <w:rFonts w:eastAsia="Times New Roman" w:cs="Times New Roman"/>
          <w:szCs w:val="28"/>
        </w:rPr>
      </w:pPr>
      <w:r>
        <w:t xml:space="preserve">Для описания нескольких сервисов и их связей используется </w:t>
      </w:r>
      <w:r>
        <w:rPr>
          <w:i/>
        </w:rPr>
        <w:t>Docker</w:t>
      </w:r>
      <w:r>
        <w:t xml:space="preserve"> </w:t>
      </w:r>
      <w:r>
        <w:rPr>
          <w:i/>
        </w:rPr>
        <w:t>Compose</w:t>
      </w:r>
      <w:r>
        <w:t xml:space="preserve">. Файл </w:t>
      </w:r>
      <w:r>
        <w:rPr>
          <w:i/>
        </w:rPr>
        <w:t>docker</w:t>
      </w:r>
      <w:r>
        <w:t>-</w:t>
      </w:r>
      <w:r>
        <w:rPr>
          <w:i/>
        </w:rPr>
        <w:t>compose</w:t>
      </w:r>
      <w:r>
        <w:t>.</w:t>
      </w:r>
      <w:r>
        <w:rPr>
          <w:i/>
        </w:rPr>
        <w:t>yml</w:t>
      </w:r>
      <w:r>
        <w:t xml:space="preserve"> задаёт сервисы (</w:t>
      </w:r>
      <w:r>
        <w:rPr>
          <w:i/>
        </w:rPr>
        <w:t>services</w:t>
      </w:r>
      <w:r>
        <w:t>), образы или сборку (</w:t>
      </w:r>
      <w:r>
        <w:rPr>
          <w:i/>
        </w:rPr>
        <w:t>build</w:t>
      </w:r>
      <w:r>
        <w:t>), переменные окружения (</w:t>
      </w:r>
      <w:r>
        <w:rPr>
          <w:i/>
        </w:rPr>
        <w:t>environment</w:t>
      </w:r>
      <w:r>
        <w:t xml:space="preserve">, </w:t>
      </w:r>
      <w:r>
        <w:rPr>
          <w:i/>
        </w:rPr>
        <w:t>env</w:t>
      </w:r>
      <w:r>
        <w:t>_</w:t>
      </w:r>
      <w:r>
        <w:rPr>
          <w:i/>
        </w:rPr>
        <w:t>file</w:t>
      </w:r>
      <w:r>
        <w:t>), проброс портов (</w:t>
      </w:r>
      <w:r>
        <w:rPr>
          <w:i/>
        </w:rPr>
        <w:t>ports</w:t>
      </w:r>
      <w:r>
        <w:t>) и общие сети (</w:t>
      </w:r>
      <w:r>
        <w:rPr>
          <w:i/>
        </w:rPr>
        <w:t>networks</w:t>
      </w:r>
      <w:r>
        <w:t xml:space="preserve">). Команда </w:t>
      </w:r>
      <w:r>
        <w:rPr>
          <w:i/>
        </w:rPr>
        <w:t>docker</w:t>
      </w:r>
      <w:r>
        <w:t xml:space="preserve"> </w:t>
      </w:r>
      <w:r>
        <w:rPr>
          <w:i/>
        </w:rPr>
        <w:t>compose</w:t>
      </w:r>
      <w:r>
        <w:t xml:space="preserve"> </w:t>
      </w:r>
      <w:r>
        <w:rPr>
          <w:i/>
        </w:rPr>
        <w:t>up</w:t>
      </w:r>
      <w:r>
        <w:t xml:space="preserve"> поднимает все описанные контейнеры и создаёт для них сеть. Контейнеры в одной пользовательской сети видят друг друга по имени сервиса благодаря встроенному </w:t>
      </w:r>
      <w:r>
        <w:rPr>
          <w:i/>
        </w:rPr>
        <w:t>DNS</w:t>
      </w:r>
      <w:r>
        <w:t xml:space="preserve">; тип сети </w:t>
      </w:r>
      <w:r>
        <w:rPr>
          <w:i/>
        </w:rPr>
        <w:t>bridge</w:t>
      </w:r>
      <w:r>
        <w:t xml:space="preserve"> создаёт виртуальный мост на хосте и выдаёт контейнерам </w:t>
      </w:r>
      <w:r>
        <w:rPr>
          <w:i/>
        </w:rPr>
        <w:t>IP</w:t>
      </w:r>
      <w:r>
        <w:t xml:space="preserve"> из одной подсети. Проброс портов в формате «хост:контейнер» позволяет подключаться к сервису с хоста.</w:t>
      </w:r>
    </w:p>
    <w:p w14:paraId="5B71323D" w14:textId="77777777" w:rsidR="00B025DA" w:rsidRDefault="00B025DA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  <w:r>
        <w:rPr>
          <w:i/>
        </w:rPr>
        <w:t>Microsoft</w:t>
      </w:r>
      <w:r>
        <w:t xml:space="preserve"> </w:t>
      </w:r>
      <w:r>
        <w:rPr>
          <w:i/>
        </w:rPr>
        <w:t>SQL</w:t>
      </w:r>
      <w:r>
        <w:t xml:space="preserve"> </w:t>
      </w:r>
      <w:r>
        <w:rPr>
          <w:i/>
        </w:rPr>
        <w:t>Server</w:t>
      </w:r>
      <w:r>
        <w:t xml:space="preserve"> 2019 доступен в виде официального образа для запуска в контейнере. Для старта необходимо принять лицензию (</w:t>
      </w:r>
      <w:r>
        <w:rPr>
          <w:i/>
        </w:rPr>
        <w:t>ACCEPT</w:t>
      </w:r>
      <w:r>
        <w:t>_</w:t>
      </w:r>
      <w:r>
        <w:rPr>
          <w:i/>
        </w:rPr>
        <w:t>EULA</w:t>
      </w:r>
      <w:r>
        <w:t>=</w:t>
      </w:r>
      <w:r>
        <w:rPr>
          <w:i/>
        </w:rPr>
        <w:t>Y</w:t>
      </w:r>
      <w:r>
        <w:t>) и указать редакцию (</w:t>
      </w:r>
      <w:r>
        <w:rPr>
          <w:i/>
        </w:rPr>
        <w:t>MSSQL</w:t>
      </w:r>
      <w:r>
        <w:t>_</w:t>
      </w:r>
      <w:r>
        <w:rPr>
          <w:i/>
        </w:rPr>
        <w:t>PID</w:t>
      </w:r>
      <w:r>
        <w:t>=</w:t>
      </w:r>
      <w:r>
        <w:rPr>
          <w:i/>
        </w:rPr>
        <w:t>Developer</w:t>
      </w:r>
      <w:r>
        <w:t xml:space="preserve"> для разработки и обучения). Пароль учётной записи </w:t>
      </w:r>
      <w:r>
        <w:rPr>
          <w:i/>
        </w:rPr>
        <w:t>SA</w:t>
      </w:r>
      <w:r>
        <w:t xml:space="preserve"> задаётся переменной окружения и должен соответствовать требованиям сложности. Выполнение </w:t>
      </w:r>
      <w:r>
        <w:rPr>
          <w:i/>
        </w:rPr>
        <w:t>SQL</w:t>
      </w:r>
      <w:r>
        <w:t xml:space="preserve">-скриптов внутри контейнера возможно с помощью утилиты </w:t>
      </w:r>
      <w:r>
        <w:rPr>
          <w:i/>
        </w:rPr>
        <w:t>sqlcmd</w:t>
      </w:r>
      <w:r>
        <w:t xml:space="preserve"> (</w:t>
      </w:r>
      <w:r>
        <w:rPr>
          <w:i/>
        </w:rPr>
        <w:t>mssql</w:t>
      </w:r>
      <w:r>
        <w:t>-</w:t>
      </w:r>
      <w:r>
        <w:rPr>
          <w:i/>
        </w:rPr>
        <w:t>tools</w:t>
      </w:r>
      <w:r>
        <w:t xml:space="preserve">): файл копируется в контейнер командой </w:t>
      </w:r>
      <w:r>
        <w:rPr>
          <w:i/>
        </w:rPr>
        <w:t>docker</w:t>
      </w:r>
      <w:r>
        <w:t xml:space="preserve"> </w:t>
      </w:r>
      <w:r>
        <w:rPr>
          <w:i/>
        </w:rPr>
        <w:t>cp</w:t>
      </w:r>
      <w:r>
        <w:t xml:space="preserve">, затем запускается </w:t>
      </w:r>
      <w:r>
        <w:rPr>
          <w:i/>
        </w:rPr>
        <w:t>sqlcmd</w:t>
      </w:r>
      <w:r>
        <w:t xml:space="preserve"> с параметром -</w:t>
      </w:r>
      <w:r>
        <w:rPr>
          <w:i/>
        </w:rPr>
        <w:t>i</w:t>
      </w:r>
      <w:r>
        <w:t xml:space="preserve">. Проверка связности между контейнерами выполняется утилитой </w:t>
      </w:r>
      <w:r>
        <w:rPr>
          <w:i/>
        </w:rPr>
        <w:t>ping</w:t>
      </w:r>
      <w:r>
        <w:t xml:space="preserve"> по имени сервиса (например, </w:t>
      </w:r>
      <w:r>
        <w:rPr>
          <w:i/>
        </w:rPr>
        <w:t>ping</w:t>
      </w:r>
      <w:r>
        <w:t xml:space="preserve"> </w:t>
      </w:r>
      <w:r>
        <w:rPr>
          <w:i/>
        </w:rPr>
        <w:t>sql</w:t>
      </w:r>
      <w:r>
        <w:t xml:space="preserve">2 из контейнера </w:t>
      </w:r>
      <w:r>
        <w:rPr>
          <w:i/>
        </w:rPr>
        <w:t>sql</w:t>
      </w:r>
      <w:r>
        <w:t>1), что подтверждает корректность настройки сети.</w:t>
      </w:r>
    </w:p>
    <w:p w14:paraId="20A12CF2" w14:textId="77777777" w:rsidR="00D5460B" w:rsidRPr="0027554A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  <w:r w:rsidRPr="0027554A">
        <w:rPr>
          <w:b/>
          <w:bCs/>
        </w:rPr>
        <w:lastRenderedPageBreak/>
        <w:t>3 ВЫПОЛНЕНИЕ РАБОТЫ</w:t>
      </w:r>
    </w:p>
    <w:p w14:paraId="62461122" w14:textId="77777777" w:rsidR="00D5460B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</w:p>
    <w:p w14:paraId="350C41A9" w14:textId="77777777" w:rsidR="00576CDC" w:rsidRPr="00576CDC" w:rsidRDefault="00D5460B" w:rsidP="0027554A">
      <w:pPr>
        <w:contextualSpacing w:val="0"/>
        <w:jc w:val="both"/>
        <w:rPr>
          <w:rFonts w:eastAsia="Times New Roman" w:cs="Times New Roman"/>
          <w:szCs w:val="28"/>
          <w:lang w:eastAsia="ru-RU"/>
        </w:rPr>
      </w:pPr>
      <w:r>
        <w:tab/>
        <w:t xml:space="preserve">На основном этапе выполнения работы было развёрнуто два контейнера с </w:t>
      </w:r>
      <w:r>
        <w:rPr>
          <w:i/>
        </w:rPr>
        <w:t>Microsoft</w:t>
      </w:r>
      <w:r>
        <w:t xml:space="preserve"> </w:t>
      </w:r>
      <w:r>
        <w:rPr>
          <w:i/>
        </w:rPr>
        <w:t>SQL</w:t>
      </w:r>
      <w:r>
        <w:t xml:space="preserve"> </w:t>
      </w:r>
      <w:r>
        <w:rPr>
          <w:i/>
        </w:rPr>
        <w:t>Server</w:t>
      </w:r>
      <w:r>
        <w:t xml:space="preserve"> 2019 в среде </w:t>
      </w:r>
      <w:r>
        <w:rPr>
          <w:i/>
        </w:rPr>
        <w:t>Docker</w:t>
      </w:r>
      <w:r>
        <w:t xml:space="preserve">, настроено сетевое взаимодействие между ними и создана база данных с заполнением данными по заданной схеме. В корне проекта созданы конфигурационные файлы </w:t>
      </w:r>
      <w:r>
        <w:rPr>
          <w:i/>
        </w:rPr>
        <w:t>Docker</w:t>
      </w:r>
      <w:r>
        <w:t xml:space="preserve"> (</w:t>
      </w:r>
      <w:r>
        <w:rPr>
          <w:i/>
        </w:rPr>
        <w:t>Dockerfile</w:t>
      </w:r>
      <w:r>
        <w:t xml:space="preserve">, </w:t>
      </w:r>
      <w:r>
        <w:rPr>
          <w:i/>
        </w:rPr>
        <w:t>docker</w:t>
      </w:r>
      <w:r>
        <w:t>-</w:t>
      </w:r>
      <w:r>
        <w:rPr>
          <w:i/>
        </w:rPr>
        <w:t>compose</w:t>
      </w:r>
      <w:r>
        <w:t>.</w:t>
      </w:r>
      <w:r>
        <w:rPr>
          <w:i/>
        </w:rPr>
        <w:t>yml</w:t>
      </w:r>
      <w:r>
        <w:t>), файл переменных окружения (.</w:t>
      </w:r>
      <w:r>
        <w:rPr>
          <w:i/>
        </w:rPr>
        <w:t>env</w:t>
      </w:r>
      <w:r>
        <w:t xml:space="preserve">) и </w:t>
      </w:r>
      <w:r>
        <w:rPr>
          <w:i/>
        </w:rPr>
        <w:t>SQL</w:t>
      </w:r>
      <w:r>
        <w:t xml:space="preserve">-скрипт инициализации в каталоге </w:t>
      </w:r>
      <w:r>
        <w:rPr>
          <w:i/>
        </w:rPr>
        <w:t>sql</w:t>
      </w:r>
      <w:r>
        <w:t xml:space="preserve"> (</w:t>
      </w:r>
      <w:r>
        <w:rPr>
          <w:i/>
        </w:rPr>
        <w:t>init</w:t>
      </w:r>
      <w:r>
        <w:t>.</w:t>
      </w:r>
      <w:r>
        <w:rPr>
          <w:i/>
        </w:rPr>
        <w:t>sql</w:t>
      </w:r>
      <w:r>
        <w:t xml:space="preserve">), в котором реализовано создание базы </w:t>
      </w:r>
      <w:r>
        <w:rPr>
          <w:i/>
        </w:rPr>
        <w:t>lab</w:t>
      </w:r>
      <w:r>
        <w:t>1, таблиц сущностей (Пользователи, Чаты, Метки, Роли, Задачи и связующие таблицы) и вставка тестовых данных.</w:t>
      </w:r>
    </w:p>
    <w:p w14:paraId="323FB0FC" w14:textId="77777777" w:rsidR="00D5460B" w:rsidRDefault="00576CDC" w:rsidP="0027554A">
      <w:pPr>
        <w:ind w:firstLine="708"/>
        <w:contextualSpacing w:val="0"/>
        <w:jc w:val="both"/>
        <w:rPr>
          <w:rFonts w:eastAsia="Times New Roman" w:cs="Times New Roman"/>
          <w:szCs w:val="28"/>
          <w:lang w:eastAsia="ru-RU"/>
        </w:rPr>
      </w:pPr>
      <w:r>
        <w:t xml:space="preserve">Основной задачей было обеспечить связность контейнеров по сети (проверка </w:t>
      </w:r>
      <w:r>
        <w:rPr>
          <w:i/>
        </w:rPr>
        <w:t>ping</w:t>
      </w:r>
      <w:r>
        <w:t xml:space="preserve">), собрать образ с утилитами </w:t>
      </w:r>
      <w:r>
        <w:rPr>
          <w:i/>
        </w:rPr>
        <w:t>ping</w:t>
      </w:r>
      <w:r>
        <w:t xml:space="preserve"> и </w:t>
      </w:r>
      <w:r>
        <w:rPr>
          <w:i/>
        </w:rPr>
        <w:t>sqlcmd</w:t>
      </w:r>
      <w:r>
        <w:t xml:space="preserve"> и выполнить инициализацию БД в контейнере </w:t>
      </w:r>
      <w:r>
        <w:rPr>
          <w:i/>
        </w:rPr>
        <w:t>sql</w:t>
      </w:r>
      <w:r>
        <w:t>1.</w:t>
      </w:r>
    </w:p>
    <w:p w14:paraId="50757D0D" w14:textId="77777777" w:rsidR="00576CDC" w:rsidRDefault="00576CDC" w:rsidP="0027554A">
      <w:pPr>
        <w:ind w:firstLine="708"/>
        <w:contextualSpacing w:val="0"/>
        <w:jc w:val="both"/>
        <w:rPr>
          <w:rFonts w:eastAsia="Times New Roman" w:cs="Times New Roman"/>
          <w:b/>
          <w:bCs/>
          <w:szCs w:val="28"/>
        </w:rPr>
      </w:pPr>
    </w:p>
    <w:p w14:paraId="464B3CD4" w14:textId="77777777" w:rsidR="00D5460B" w:rsidRPr="0027554A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  <w:r w:rsidRPr="0027554A">
        <w:rPr>
          <w:b/>
          <w:bCs/>
        </w:rPr>
        <w:t xml:space="preserve">3.1 Структура проекта и конфигурация </w:t>
      </w:r>
      <w:r w:rsidRPr="0027554A">
        <w:rPr>
          <w:b/>
          <w:bCs/>
          <w:i/>
        </w:rPr>
        <w:t>Docker</w:t>
      </w:r>
    </w:p>
    <w:p w14:paraId="4F697A70" w14:textId="77777777" w:rsidR="00D5460B" w:rsidRDefault="00D5460B" w:rsidP="0027554A">
      <w:pPr>
        <w:ind w:firstLine="708"/>
        <w:jc w:val="both"/>
        <w:rPr>
          <w:rFonts w:eastAsia="Times New Roman" w:cs="Times New Roman"/>
          <w:b/>
          <w:bCs/>
          <w:szCs w:val="28"/>
        </w:rPr>
      </w:pPr>
    </w:p>
    <w:p w14:paraId="1C8B0A55" w14:textId="77777777" w:rsidR="00576CDC" w:rsidRPr="00576CDC" w:rsidRDefault="00576CDC" w:rsidP="0027554A">
      <w:pPr>
        <w:ind w:firstLine="708"/>
        <w:jc w:val="both"/>
        <w:rPr>
          <w:rFonts w:eastAsia="Times New Roman" w:cs="Times New Roman"/>
          <w:szCs w:val="28"/>
        </w:rPr>
      </w:pPr>
      <w:r>
        <w:t xml:space="preserve">Структура проекта задана в виде каталога </w:t>
      </w:r>
      <w:r>
        <w:rPr>
          <w:i/>
        </w:rPr>
        <w:t>lab</w:t>
      </w:r>
      <w:r>
        <w:t xml:space="preserve">1 с файлами </w:t>
      </w:r>
      <w:r>
        <w:rPr>
          <w:i/>
        </w:rPr>
        <w:t>Dockerfile</w:t>
      </w:r>
      <w:r>
        <w:t xml:space="preserve">, </w:t>
      </w:r>
      <w:r>
        <w:rPr>
          <w:i/>
        </w:rPr>
        <w:t>docker</w:t>
      </w:r>
      <w:r>
        <w:t>-</w:t>
      </w:r>
      <w:r>
        <w:rPr>
          <w:i/>
        </w:rPr>
        <w:t>compose</w:t>
      </w:r>
      <w:r>
        <w:t>.</w:t>
      </w:r>
      <w:r>
        <w:rPr>
          <w:i/>
        </w:rPr>
        <w:t>yml</w:t>
      </w:r>
      <w:r>
        <w:t>, .</w:t>
      </w:r>
      <w:r>
        <w:rPr>
          <w:i/>
        </w:rPr>
        <w:t>env</w:t>
      </w:r>
      <w:r>
        <w:t xml:space="preserve"> и подкаталогом </w:t>
      </w:r>
      <w:r>
        <w:rPr>
          <w:i/>
        </w:rPr>
        <w:t>sql</w:t>
      </w:r>
      <w:r>
        <w:t xml:space="preserve"> с файлом </w:t>
      </w:r>
      <w:r>
        <w:rPr>
          <w:i/>
        </w:rPr>
        <w:t>init</w:t>
      </w:r>
      <w:r>
        <w:t>.</w:t>
      </w:r>
      <w:r>
        <w:rPr>
          <w:i/>
        </w:rPr>
        <w:t>sql</w:t>
      </w:r>
      <w:r>
        <w:t xml:space="preserve">. В </w:t>
      </w:r>
      <w:r>
        <w:rPr>
          <w:i/>
        </w:rPr>
        <w:t>Dockerfile</w:t>
      </w:r>
      <w:r>
        <w:t xml:space="preserve"> за основу взят образ </w:t>
      </w:r>
      <w:r>
        <w:rPr>
          <w:i/>
        </w:rPr>
        <w:t>mcr</w:t>
      </w:r>
      <w:r>
        <w:t>.</w:t>
      </w:r>
      <w:r>
        <w:rPr>
          <w:i/>
        </w:rPr>
        <w:t>microsoft</w:t>
      </w:r>
      <w:r>
        <w:t>.</w:t>
      </w:r>
      <w:r>
        <w:rPr>
          <w:i/>
        </w:rPr>
        <w:t>com</w:t>
      </w:r>
      <w:r>
        <w:t>/</w:t>
      </w:r>
      <w:r>
        <w:rPr>
          <w:i/>
        </w:rPr>
        <w:t>mssql</w:t>
      </w:r>
      <w:r>
        <w:t>/</w:t>
      </w:r>
      <w:r>
        <w:rPr>
          <w:i/>
        </w:rPr>
        <w:t>server</w:t>
      </w:r>
      <w:r>
        <w:t>:2019-</w:t>
      </w:r>
      <w:r>
        <w:rPr>
          <w:i/>
        </w:rPr>
        <w:t>latest</w:t>
      </w:r>
      <w:r>
        <w:t xml:space="preserve">. В первом блоке </w:t>
      </w:r>
      <w:r>
        <w:rPr>
          <w:i/>
        </w:rPr>
        <w:t>RUN</w:t>
      </w:r>
      <w:r>
        <w:t xml:space="preserve"> устанавливаются </w:t>
      </w:r>
      <w:r>
        <w:rPr>
          <w:i/>
        </w:rPr>
        <w:t>iputils</w:t>
      </w:r>
      <w:r>
        <w:t>-</w:t>
      </w:r>
      <w:r>
        <w:rPr>
          <w:i/>
        </w:rPr>
        <w:t>ping</w:t>
      </w:r>
      <w:r>
        <w:t xml:space="preserve">, </w:t>
      </w:r>
      <w:r>
        <w:rPr>
          <w:i/>
        </w:rPr>
        <w:t>curl</w:t>
      </w:r>
      <w:r>
        <w:t xml:space="preserve">, </w:t>
      </w:r>
      <w:r>
        <w:rPr>
          <w:i/>
        </w:rPr>
        <w:t>apt</w:t>
      </w:r>
      <w:r>
        <w:t>-</w:t>
      </w:r>
      <w:r>
        <w:rPr>
          <w:i/>
        </w:rPr>
        <w:t>transport</w:t>
      </w:r>
      <w:r>
        <w:t>-</w:t>
      </w:r>
      <w:r>
        <w:rPr>
          <w:i/>
        </w:rPr>
        <w:t>https</w:t>
      </w:r>
      <w:r>
        <w:t xml:space="preserve"> и </w:t>
      </w:r>
      <w:r>
        <w:rPr>
          <w:i/>
        </w:rPr>
        <w:t>gnupg</w:t>
      </w:r>
      <w:r>
        <w:t xml:space="preserve">2; во втором — добавляется репозиторий </w:t>
      </w:r>
      <w:r>
        <w:rPr>
          <w:i/>
        </w:rPr>
        <w:t>Microsoft</w:t>
      </w:r>
      <w:r>
        <w:t xml:space="preserve"> и устанавливаются </w:t>
      </w:r>
      <w:r>
        <w:rPr>
          <w:i/>
        </w:rPr>
        <w:t>mssql</w:t>
      </w:r>
      <w:r>
        <w:t>-</w:t>
      </w:r>
      <w:r>
        <w:rPr>
          <w:i/>
        </w:rPr>
        <w:t>tools</w:t>
      </w:r>
      <w:r>
        <w:t xml:space="preserve"> и </w:t>
      </w:r>
      <w:r>
        <w:rPr>
          <w:i/>
        </w:rPr>
        <w:t>unixodbc</w:t>
      </w:r>
      <w:r>
        <w:t>-</w:t>
      </w:r>
      <w:r>
        <w:rPr>
          <w:i/>
        </w:rPr>
        <w:t>dev</w:t>
      </w:r>
      <w:r>
        <w:t xml:space="preserve">. В конце задаётся переменная </w:t>
      </w:r>
      <w:r>
        <w:rPr>
          <w:i/>
        </w:rPr>
        <w:t>PATH</w:t>
      </w:r>
      <w:r>
        <w:t xml:space="preserve"> для вызова </w:t>
      </w:r>
      <w:r>
        <w:rPr>
          <w:i/>
        </w:rPr>
        <w:t>sqlcmd</w:t>
      </w:r>
      <w:r>
        <w:t xml:space="preserve"> без полного пути и выполняется переключение обратно на пользователя </w:t>
      </w:r>
      <w:r>
        <w:rPr>
          <w:i/>
        </w:rPr>
        <w:t>mssql</w:t>
      </w:r>
      <w:r>
        <w:t>.</w:t>
      </w:r>
    </w:p>
    <w:p w14:paraId="1D182B15" w14:textId="77777777" w:rsidR="00576CDC" w:rsidRDefault="00576CDC" w:rsidP="0027554A">
      <w:pPr>
        <w:ind w:firstLine="708"/>
        <w:jc w:val="both"/>
        <w:rPr>
          <w:rFonts w:eastAsia="Times New Roman" w:cs="Times New Roman"/>
          <w:szCs w:val="28"/>
        </w:rPr>
      </w:pPr>
      <w:r>
        <w:t xml:space="preserve">В </w:t>
      </w:r>
      <w:r>
        <w:rPr>
          <w:i/>
        </w:rPr>
        <w:t>docker</w:t>
      </w:r>
      <w:r>
        <w:t>-</w:t>
      </w:r>
      <w:r>
        <w:rPr>
          <w:i/>
        </w:rPr>
        <w:t>compose</w:t>
      </w:r>
      <w:r>
        <w:t>.</w:t>
      </w:r>
      <w:r>
        <w:rPr>
          <w:i/>
        </w:rPr>
        <w:t>yml</w:t>
      </w:r>
      <w:r>
        <w:t xml:space="preserve"> описаны два сервиса </w:t>
      </w:r>
      <w:r>
        <w:rPr>
          <w:i/>
        </w:rPr>
        <w:t>sql</w:t>
      </w:r>
      <w:r>
        <w:t xml:space="preserve">1 и </w:t>
      </w:r>
      <w:r>
        <w:rPr>
          <w:i/>
        </w:rPr>
        <w:t>sql</w:t>
      </w:r>
      <w:r>
        <w:t xml:space="preserve">2 с общей сборкой из текущего каталога, фиксированными именами контейнеров </w:t>
      </w:r>
      <w:r>
        <w:rPr>
          <w:i/>
        </w:rPr>
        <w:t>sql</w:t>
      </w:r>
      <w:r>
        <w:t xml:space="preserve">1 и </w:t>
      </w:r>
      <w:r>
        <w:rPr>
          <w:i/>
        </w:rPr>
        <w:t>sql</w:t>
      </w:r>
      <w:r>
        <w:t>2, подключением переменных из .</w:t>
      </w:r>
      <w:r>
        <w:rPr>
          <w:i/>
        </w:rPr>
        <w:t>env</w:t>
      </w:r>
      <w:r>
        <w:t xml:space="preserve"> и переменными окружения </w:t>
      </w:r>
      <w:r>
        <w:rPr>
          <w:i/>
        </w:rPr>
        <w:t>ACCEPT</w:t>
      </w:r>
      <w:r>
        <w:t>_</w:t>
      </w:r>
      <w:r>
        <w:rPr>
          <w:i/>
        </w:rPr>
        <w:t>EULA</w:t>
      </w:r>
      <w:r>
        <w:t>=</w:t>
      </w:r>
      <w:r>
        <w:rPr>
          <w:i/>
        </w:rPr>
        <w:t>Y</w:t>
      </w:r>
      <w:r>
        <w:t xml:space="preserve"> и </w:t>
      </w:r>
      <w:r>
        <w:rPr>
          <w:i/>
        </w:rPr>
        <w:t>MSSQL</w:t>
      </w:r>
      <w:r>
        <w:t>_</w:t>
      </w:r>
      <w:r>
        <w:rPr>
          <w:i/>
        </w:rPr>
        <w:t>PID</w:t>
      </w:r>
      <w:r>
        <w:t>=</w:t>
      </w:r>
      <w:r>
        <w:rPr>
          <w:i/>
        </w:rPr>
        <w:t>Developer</w:t>
      </w:r>
      <w:r>
        <w:t xml:space="preserve">. Для </w:t>
      </w:r>
      <w:r>
        <w:rPr>
          <w:i/>
        </w:rPr>
        <w:t>sql</w:t>
      </w:r>
      <w:r>
        <w:t xml:space="preserve">1 настроен проброс портов 1433 на хост, для </w:t>
      </w:r>
      <w:r>
        <w:rPr>
          <w:i/>
        </w:rPr>
        <w:t>sql</w:t>
      </w:r>
      <w:r>
        <w:t xml:space="preserve">2 — 1434 на хост; оба сервиса подключены к пользовательской сети </w:t>
      </w:r>
      <w:r>
        <w:rPr>
          <w:i/>
        </w:rPr>
        <w:t>mssql</w:t>
      </w:r>
      <w:r>
        <w:t>_</w:t>
      </w:r>
      <w:r>
        <w:rPr>
          <w:i/>
        </w:rPr>
        <w:t>net</w:t>
      </w:r>
      <w:r>
        <w:t xml:space="preserve"> с драйвером </w:t>
      </w:r>
      <w:r>
        <w:rPr>
          <w:i/>
        </w:rPr>
        <w:t>bridge</w:t>
      </w:r>
      <w:r>
        <w:t xml:space="preserve">. Пароль учётной записи </w:t>
      </w:r>
      <w:r>
        <w:rPr>
          <w:i/>
        </w:rPr>
        <w:t>SA</w:t>
      </w:r>
      <w:r>
        <w:t xml:space="preserve"> задаётся в .</w:t>
      </w:r>
      <w:r>
        <w:rPr>
          <w:i/>
        </w:rPr>
        <w:t>env</w:t>
      </w:r>
      <w:r>
        <w:t xml:space="preserve"> и не хранится в открытом виде в </w:t>
      </w:r>
      <w:r>
        <w:rPr>
          <w:i/>
        </w:rPr>
        <w:t>compose</w:t>
      </w:r>
      <w:r>
        <w:t>-файле.</w:t>
      </w:r>
    </w:p>
    <w:p w14:paraId="4339940E" w14:textId="77777777" w:rsidR="00D32CBE" w:rsidRDefault="00D32CBE" w:rsidP="0027554A">
      <w:pPr>
        <w:ind w:firstLine="708"/>
        <w:jc w:val="both"/>
        <w:rPr>
          <w:rFonts w:eastAsia="Times New Roman" w:cs="Times New Roman"/>
          <w:szCs w:val="28"/>
        </w:rPr>
      </w:pPr>
    </w:p>
    <w:p w14:paraId="12F1A53F" w14:textId="77777777" w:rsidR="00E834D1" w:rsidRDefault="00E834D1" w:rsidP="0027554A">
      <w:pPr>
        <w:jc w:val="center"/>
        <w:rPr>
          <w:rFonts w:eastAsia="Times New Roman" w:cs="Times New Roman"/>
          <w:szCs w:val="28"/>
        </w:rPr>
      </w:pPr>
      <w:r w:rsidRPr="00E834D1">
        <w:rPr>
          <w:rFonts w:eastAsia="Times New Roman" w:cs="Times New Roman"/>
          <w:noProof/>
          <w:szCs w:val="28"/>
        </w:rPr>
        <w:drawing>
          <wp:inline distT="0" distB="0" distL="0" distR="0" wp14:anchorId="0E5EDFAF" wp14:editId="7C8F744F">
            <wp:extent cx="1584734" cy="1433384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615" cy="14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124A" w14:textId="77777777" w:rsidR="00E834D1" w:rsidRPr="00576CDC" w:rsidRDefault="00E834D1" w:rsidP="0027554A">
      <w:pPr>
        <w:ind w:firstLine="708"/>
        <w:jc w:val="center"/>
        <w:rPr>
          <w:rFonts w:eastAsia="Times New Roman" w:cs="Times New Roman"/>
          <w:szCs w:val="28"/>
        </w:rPr>
      </w:pPr>
    </w:p>
    <w:p w14:paraId="1C9387C3" w14:textId="68F622EC" w:rsidR="004F6259" w:rsidRDefault="00617A36" w:rsidP="0027554A">
      <w:pPr>
        <w:jc w:val="center"/>
      </w:pPr>
      <w:r>
        <w:t xml:space="preserve">Рисунок 1 – </w:t>
      </w:r>
      <w:r>
        <w:t xml:space="preserve">Структура проекта </w:t>
      </w:r>
    </w:p>
    <w:p w14:paraId="644AC125" w14:textId="73E4BA36" w:rsidR="0027554A" w:rsidRDefault="0027554A" w:rsidP="0027554A">
      <w:pPr>
        <w:jc w:val="center"/>
      </w:pPr>
      <w:r w:rsidRPr="0027554A">
        <w:lastRenderedPageBreak/>
        <w:drawing>
          <wp:inline distT="0" distB="0" distL="0" distR="0" wp14:anchorId="4AC6F70A" wp14:editId="4E0012F9">
            <wp:extent cx="4432300" cy="2476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AF11" w14:textId="77777777" w:rsidR="0027554A" w:rsidRDefault="0027554A" w:rsidP="0027554A">
      <w:pPr>
        <w:jc w:val="center"/>
      </w:pPr>
    </w:p>
    <w:p w14:paraId="62CC0660" w14:textId="21D9755D" w:rsidR="004F6259" w:rsidRDefault="00617A36" w:rsidP="0027554A">
      <w:pPr>
        <w:jc w:val="center"/>
      </w:pPr>
      <w:r>
        <w:t xml:space="preserve">Рисунок 2 – Вывод команды </w:t>
      </w:r>
      <w:proofErr w:type="spellStart"/>
      <w:r>
        <w:rPr>
          <w:i/>
        </w:rPr>
        <w:t>docker</w:t>
      </w:r>
      <w:proofErr w:type="spellEnd"/>
      <w:r>
        <w:t xml:space="preserve"> </w:t>
      </w:r>
      <w:proofErr w:type="spellStart"/>
      <w:r>
        <w:rPr>
          <w:i/>
        </w:rPr>
        <w:t>ps</w:t>
      </w:r>
      <w:proofErr w:type="spellEnd"/>
    </w:p>
    <w:p w14:paraId="481D761A" w14:textId="77777777" w:rsidR="00D5460B" w:rsidRPr="00D5460B" w:rsidRDefault="00D5460B" w:rsidP="0027554A">
      <w:pPr>
        <w:jc w:val="both"/>
        <w:rPr>
          <w:rFonts w:eastAsia="Times New Roman" w:cs="Times New Roman"/>
          <w:szCs w:val="28"/>
        </w:rPr>
      </w:pPr>
    </w:p>
    <w:p w14:paraId="2D48AC7F" w14:textId="77777777" w:rsidR="005A01F4" w:rsidRPr="0027554A" w:rsidRDefault="008211B4" w:rsidP="0027554A">
      <w:pPr>
        <w:ind w:firstLine="708"/>
        <w:rPr>
          <w:rFonts w:eastAsia="Times New Roman"/>
          <w:b/>
          <w:bCs/>
        </w:rPr>
      </w:pPr>
      <w:r w:rsidRPr="0027554A">
        <w:rPr>
          <w:b/>
          <w:bCs/>
        </w:rPr>
        <w:t>3.2 Сеть и взаимодействие контейнеров</w:t>
      </w:r>
    </w:p>
    <w:p w14:paraId="580E50F0" w14:textId="77777777" w:rsidR="008211B4" w:rsidRDefault="008211B4" w:rsidP="0027554A"/>
    <w:p w14:paraId="3843E7FF" w14:textId="77777777" w:rsidR="005A01F4" w:rsidRDefault="008211B4" w:rsidP="0027554A">
      <w:pPr>
        <w:ind w:firstLine="708"/>
        <w:jc w:val="both"/>
        <w:rPr>
          <w:rFonts w:eastAsia="Times New Roman"/>
        </w:rPr>
      </w:pPr>
      <w:r>
        <w:t xml:space="preserve">После запуска сервисов командой </w:t>
      </w:r>
      <w:r>
        <w:rPr>
          <w:i/>
        </w:rPr>
        <w:t>docker</w:t>
      </w:r>
      <w:r>
        <w:t xml:space="preserve"> </w:t>
      </w:r>
      <w:r>
        <w:rPr>
          <w:i/>
        </w:rPr>
        <w:t>compose</w:t>
      </w:r>
      <w:r>
        <w:t xml:space="preserve"> </w:t>
      </w:r>
      <w:r>
        <w:rPr>
          <w:i/>
        </w:rPr>
        <w:t>up</w:t>
      </w:r>
      <w:r>
        <w:t xml:space="preserve"> -</w:t>
      </w:r>
      <w:r>
        <w:rPr>
          <w:i/>
        </w:rPr>
        <w:t>d</w:t>
      </w:r>
      <w:r>
        <w:t xml:space="preserve"> --</w:t>
      </w:r>
      <w:r>
        <w:rPr>
          <w:i/>
        </w:rPr>
        <w:t>build</w:t>
      </w:r>
      <w:r>
        <w:t xml:space="preserve"> была проверена связность контейнеров в общей сети </w:t>
      </w:r>
      <w:r>
        <w:rPr>
          <w:i/>
        </w:rPr>
        <w:t>mssql</w:t>
      </w:r>
      <w:r>
        <w:t>_</w:t>
      </w:r>
      <w:r>
        <w:rPr>
          <w:i/>
        </w:rPr>
        <w:t>net</w:t>
      </w:r>
      <w:r>
        <w:t xml:space="preserve">. Оба контейнера подключены к одной </w:t>
      </w:r>
      <w:r>
        <w:rPr>
          <w:i/>
        </w:rPr>
        <w:t>bridge</w:t>
      </w:r>
      <w:r>
        <w:t>-сети и разрешаются по имени сервиса (</w:t>
      </w:r>
      <w:r>
        <w:rPr>
          <w:i/>
        </w:rPr>
        <w:t>sql</w:t>
      </w:r>
      <w:r>
        <w:t xml:space="preserve">1, </w:t>
      </w:r>
      <w:r>
        <w:rPr>
          <w:i/>
        </w:rPr>
        <w:t>sql</w:t>
      </w:r>
      <w:r>
        <w:t xml:space="preserve">2) через встроенный </w:t>
      </w:r>
      <w:r>
        <w:rPr>
          <w:i/>
        </w:rPr>
        <w:t>DNS</w:t>
      </w:r>
      <w:r>
        <w:t xml:space="preserve"> </w:t>
      </w:r>
      <w:r>
        <w:rPr>
          <w:i/>
        </w:rPr>
        <w:t>Docker</w:t>
      </w:r>
      <w:r>
        <w:t xml:space="preserve">. Проверка выполнялась утилитой </w:t>
      </w:r>
      <w:r>
        <w:rPr>
          <w:i/>
        </w:rPr>
        <w:t>ping</w:t>
      </w:r>
      <w:r>
        <w:t xml:space="preserve"> изнутри контейнеров с помощью </w:t>
      </w:r>
      <w:r>
        <w:rPr>
          <w:i/>
        </w:rPr>
        <w:t>docker</w:t>
      </w:r>
      <w:r>
        <w:t xml:space="preserve"> </w:t>
      </w:r>
      <w:r>
        <w:rPr>
          <w:i/>
        </w:rPr>
        <w:t>exec</w:t>
      </w:r>
      <w:r>
        <w:t xml:space="preserve">: из </w:t>
      </w:r>
      <w:r>
        <w:rPr>
          <w:i/>
        </w:rPr>
        <w:t>sql</w:t>
      </w:r>
      <w:r>
        <w:t xml:space="preserve">1 выполнялся </w:t>
      </w:r>
      <w:r>
        <w:rPr>
          <w:i/>
        </w:rPr>
        <w:t>ping</w:t>
      </w:r>
      <w:r>
        <w:t xml:space="preserve"> по имени </w:t>
      </w:r>
      <w:r>
        <w:rPr>
          <w:i/>
        </w:rPr>
        <w:t>sql</w:t>
      </w:r>
      <w:r>
        <w:t xml:space="preserve">2, из </w:t>
      </w:r>
      <w:r>
        <w:rPr>
          <w:i/>
        </w:rPr>
        <w:t>sql</w:t>
      </w:r>
      <w:r>
        <w:t xml:space="preserve">2 — по имени </w:t>
      </w:r>
      <w:r>
        <w:rPr>
          <w:i/>
        </w:rPr>
        <w:t>sql</w:t>
      </w:r>
      <w:r>
        <w:t xml:space="preserve">1. Успешный обмен пакетами (0% </w:t>
      </w:r>
      <w:r>
        <w:rPr>
          <w:i/>
        </w:rPr>
        <w:t>packet</w:t>
      </w:r>
      <w:r>
        <w:t xml:space="preserve"> </w:t>
      </w:r>
      <w:r>
        <w:rPr>
          <w:i/>
        </w:rPr>
        <w:t>loss</w:t>
      </w:r>
      <w:r>
        <w:t>) подтвердил корректную настройку сети и возможность взаимодействия контейнеров по именам.</w:t>
      </w:r>
    </w:p>
    <w:p w14:paraId="2027EF31" w14:textId="77777777" w:rsidR="00D32CBE" w:rsidRDefault="00D32CBE" w:rsidP="0027554A">
      <w:pPr>
        <w:ind w:firstLine="708"/>
      </w:pPr>
    </w:p>
    <w:p w14:paraId="370FDE34" w14:textId="77777777" w:rsidR="00E834D1" w:rsidRPr="00E834D1" w:rsidRDefault="00E834D1" w:rsidP="0027554A">
      <w:pPr>
        <w:rPr>
          <w:lang w:val="en-US"/>
        </w:rPr>
      </w:pPr>
      <w:r w:rsidRPr="00E834D1">
        <w:rPr>
          <w:noProof/>
          <w:lang w:val="en-US"/>
        </w:rPr>
        <w:drawing>
          <wp:inline distT="0" distB="0" distL="0" distR="0" wp14:anchorId="745B6A90" wp14:editId="72140FC5">
            <wp:extent cx="5940425" cy="2224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3B97" w14:textId="77777777" w:rsidR="00E834D1" w:rsidRPr="00E834D1" w:rsidRDefault="00E834D1" w:rsidP="0027554A">
      <w:pPr>
        <w:ind w:firstLine="708"/>
        <w:rPr>
          <w:lang w:val="en-US"/>
        </w:rPr>
      </w:pPr>
    </w:p>
    <w:p w14:paraId="141713BB" w14:textId="5B18FEDC" w:rsidR="005A01F4" w:rsidRDefault="008211B4" w:rsidP="0027554A">
      <w:pPr>
        <w:jc w:val="center"/>
        <w:rPr>
          <w:rFonts w:eastAsia="Times New Roman"/>
        </w:rPr>
      </w:pPr>
      <w:r>
        <w:t xml:space="preserve">Рисунок 3 – Вывод команды </w:t>
      </w:r>
      <w:r>
        <w:rPr>
          <w:i/>
        </w:rPr>
        <w:t>docker</w:t>
      </w:r>
      <w:r>
        <w:t xml:space="preserve"> </w:t>
      </w:r>
      <w:r>
        <w:rPr>
          <w:i/>
        </w:rPr>
        <w:t>exec</w:t>
      </w:r>
      <w:r>
        <w:t xml:space="preserve"> </w:t>
      </w:r>
      <w:r>
        <w:rPr>
          <w:i/>
        </w:rPr>
        <w:t>sql</w:t>
      </w:r>
      <w:r>
        <w:t xml:space="preserve">1 </w:t>
      </w:r>
      <w:proofErr w:type="spellStart"/>
      <w:r>
        <w:rPr>
          <w:i/>
        </w:rPr>
        <w:t>ping</w:t>
      </w:r>
      <w:proofErr w:type="spellEnd"/>
      <w:r>
        <w:t xml:space="preserve"> -</w:t>
      </w:r>
      <w:r>
        <w:rPr>
          <w:i/>
        </w:rPr>
        <w:t>c</w:t>
      </w:r>
      <w:r>
        <w:t xml:space="preserve"> 3 </w:t>
      </w:r>
      <w:r>
        <w:rPr>
          <w:i/>
        </w:rPr>
        <w:t>sql</w:t>
      </w:r>
      <w:r>
        <w:t>2</w:t>
      </w:r>
    </w:p>
    <w:p w14:paraId="545CBAC8" w14:textId="078023FC" w:rsidR="008211B4" w:rsidRDefault="008211B4" w:rsidP="0027554A"/>
    <w:p w14:paraId="59F12DB9" w14:textId="1473EE5F" w:rsidR="00E74573" w:rsidRDefault="00E74573" w:rsidP="0027554A"/>
    <w:p w14:paraId="3E8C7606" w14:textId="77777777" w:rsidR="00E74573" w:rsidRDefault="00E74573" w:rsidP="0027554A"/>
    <w:p w14:paraId="0476804C" w14:textId="77777777" w:rsidR="005A01F4" w:rsidRPr="0027554A" w:rsidRDefault="008211B4" w:rsidP="0027554A">
      <w:pPr>
        <w:ind w:firstLine="708"/>
        <w:rPr>
          <w:rFonts w:eastAsia="Times New Roman"/>
          <w:b/>
          <w:bCs/>
        </w:rPr>
      </w:pPr>
      <w:r w:rsidRPr="0027554A">
        <w:rPr>
          <w:b/>
          <w:bCs/>
        </w:rPr>
        <w:lastRenderedPageBreak/>
        <w:t>3.3 Создание базы данных и загрузка данных</w:t>
      </w:r>
    </w:p>
    <w:p w14:paraId="51249DD4" w14:textId="77777777" w:rsidR="008211B4" w:rsidRDefault="008211B4" w:rsidP="0027554A"/>
    <w:p w14:paraId="04C7AD07" w14:textId="77777777" w:rsidR="005A01F4" w:rsidRDefault="008211B4" w:rsidP="0027554A">
      <w:pPr>
        <w:ind w:firstLine="708"/>
        <w:jc w:val="both"/>
      </w:pPr>
      <w:r>
        <w:t xml:space="preserve">Скрипт </w:t>
      </w:r>
      <w:r>
        <w:rPr>
          <w:i/>
        </w:rPr>
        <w:t>sql</w:t>
      </w:r>
      <w:r>
        <w:t>/</w:t>
      </w:r>
      <w:r>
        <w:rPr>
          <w:i/>
        </w:rPr>
        <w:t>init</w:t>
      </w:r>
      <w:r>
        <w:t>.</w:t>
      </w:r>
      <w:r>
        <w:rPr>
          <w:i/>
        </w:rPr>
        <w:t>sql</w:t>
      </w:r>
      <w:r>
        <w:t xml:space="preserve"> создаёт базу </w:t>
      </w:r>
      <w:r>
        <w:rPr>
          <w:i/>
        </w:rPr>
        <w:t>lab</w:t>
      </w:r>
      <w:r>
        <w:t xml:space="preserve">1 при её отсутствии, переключается в неё и формирует схему: последовательно удаляются связующие и основные таблицы (при наличии), затем создаются таблицы </w:t>
      </w:r>
      <w:r>
        <w:rPr>
          <w:i/>
        </w:rPr>
        <w:t>Users</w:t>
      </w:r>
      <w:r>
        <w:t xml:space="preserve">, </w:t>
      </w:r>
      <w:r>
        <w:rPr>
          <w:i/>
        </w:rPr>
        <w:t>Chats</w:t>
      </w:r>
      <w:r>
        <w:t xml:space="preserve">, </w:t>
      </w:r>
      <w:r>
        <w:rPr>
          <w:i/>
        </w:rPr>
        <w:t>Roles</w:t>
      </w:r>
      <w:r>
        <w:t xml:space="preserve">, </w:t>
      </w:r>
      <w:r>
        <w:rPr>
          <w:i/>
        </w:rPr>
        <w:t>Labels</w:t>
      </w:r>
      <w:r>
        <w:t xml:space="preserve">, </w:t>
      </w:r>
      <w:r>
        <w:rPr>
          <w:i/>
        </w:rPr>
        <w:t>Tasks</w:t>
      </w:r>
      <w:r>
        <w:t xml:space="preserve">, </w:t>
      </w:r>
      <w:r>
        <w:rPr>
          <w:i/>
        </w:rPr>
        <w:t>UserChatRoles</w:t>
      </w:r>
      <w:r>
        <w:t xml:space="preserve">, </w:t>
      </w:r>
      <w:r>
        <w:rPr>
          <w:i/>
        </w:rPr>
        <w:t>ChatRoles</w:t>
      </w:r>
      <w:r>
        <w:t xml:space="preserve"> и </w:t>
      </w:r>
      <w:r>
        <w:rPr>
          <w:i/>
        </w:rPr>
        <w:t>ChatTasks</w:t>
      </w:r>
      <w:r>
        <w:t xml:space="preserve"> с первичными и внешними ключами в соответствии с заданными сущностями. После создания таблиц выполняются </w:t>
      </w:r>
      <w:r>
        <w:rPr>
          <w:i/>
        </w:rPr>
        <w:t>INSERT</w:t>
      </w:r>
      <w:r>
        <w:t xml:space="preserve"> с тестовыми данными (пользователи, чаты, роли, метки, задачи и записи в связующих таблицах).</w:t>
      </w:r>
    </w:p>
    <w:p w14:paraId="7B45A54E" w14:textId="2E78429C" w:rsidR="005A01F4" w:rsidRDefault="008211B4" w:rsidP="0027554A">
      <w:pPr>
        <w:ind w:firstLine="708"/>
        <w:jc w:val="both"/>
      </w:pPr>
      <w:r>
        <w:t xml:space="preserve">Загрузка скрипта в контейнер </w:t>
      </w:r>
      <w:r>
        <w:rPr>
          <w:i/>
        </w:rPr>
        <w:t>sql</w:t>
      </w:r>
      <w:r>
        <w:t xml:space="preserve">1 выполнялась в два шага: копирование файла в контейнер командой </w:t>
      </w:r>
      <w:r>
        <w:rPr>
          <w:i/>
        </w:rPr>
        <w:t>docker</w:t>
      </w:r>
      <w:r>
        <w:t xml:space="preserve"> </w:t>
      </w:r>
      <w:r>
        <w:rPr>
          <w:i/>
        </w:rPr>
        <w:t>cp</w:t>
      </w:r>
      <w:r>
        <w:t xml:space="preserve"> и выполнение скрипта через </w:t>
      </w:r>
      <w:r>
        <w:rPr>
          <w:i/>
        </w:rPr>
        <w:t>sqlcmd</w:t>
      </w:r>
      <w:r>
        <w:t xml:space="preserve"> с параметром -</w:t>
      </w:r>
      <w:r>
        <w:rPr>
          <w:i/>
        </w:rPr>
        <w:t>i</w:t>
      </w:r>
      <w:r>
        <w:t xml:space="preserve">. Перед выполнением </w:t>
      </w:r>
      <w:r>
        <w:rPr>
          <w:i/>
        </w:rPr>
        <w:t>init</w:t>
      </w:r>
      <w:r>
        <w:t>.</w:t>
      </w:r>
      <w:r>
        <w:rPr>
          <w:i/>
        </w:rPr>
        <w:t>sql</w:t>
      </w:r>
      <w:r>
        <w:t xml:space="preserve"> необходимо дождаться полного запуска </w:t>
      </w:r>
      <w:r>
        <w:rPr>
          <w:i/>
        </w:rPr>
        <w:t>SQL</w:t>
      </w:r>
      <w:r>
        <w:t xml:space="preserve"> </w:t>
      </w:r>
      <w:proofErr w:type="spellStart"/>
      <w:r>
        <w:rPr>
          <w:i/>
        </w:rPr>
        <w:t>Server</w:t>
      </w:r>
      <w:proofErr w:type="spellEnd"/>
      <w:r>
        <w:t xml:space="preserve"> в контейнере.</w:t>
      </w:r>
    </w:p>
    <w:p w14:paraId="56A01BA2" w14:textId="57510232" w:rsidR="0027554A" w:rsidRDefault="0027554A" w:rsidP="0027554A">
      <w:pPr>
        <w:ind w:firstLine="708"/>
        <w:jc w:val="both"/>
      </w:pPr>
    </w:p>
    <w:p w14:paraId="59CE2B07" w14:textId="10959CA4" w:rsidR="0027554A" w:rsidRDefault="0027554A" w:rsidP="0027554A">
      <w:pPr>
        <w:ind w:firstLine="708"/>
        <w:jc w:val="both"/>
      </w:pPr>
      <w:r w:rsidRPr="0027554A">
        <w:drawing>
          <wp:inline distT="0" distB="0" distL="0" distR="0" wp14:anchorId="783F0876" wp14:editId="5E97882D">
            <wp:extent cx="5168597" cy="52763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939" cy="52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E6EA" w14:textId="77777777" w:rsidR="0027554A" w:rsidRDefault="0027554A" w:rsidP="0027554A">
      <w:pPr>
        <w:ind w:firstLine="708"/>
        <w:jc w:val="both"/>
      </w:pPr>
    </w:p>
    <w:p w14:paraId="39E39148" w14:textId="555596D7" w:rsidR="005A01F4" w:rsidRDefault="008211B4" w:rsidP="0027554A">
      <w:pPr>
        <w:jc w:val="center"/>
        <w:rPr>
          <w:rFonts w:eastAsia="Times New Roman"/>
        </w:rPr>
      </w:pPr>
      <w:r>
        <w:t xml:space="preserve">Рисунок 4 – Фрагмент </w:t>
      </w:r>
      <w:proofErr w:type="spellStart"/>
      <w:r>
        <w:rPr>
          <w:i/>
        </w:rPr>
        <w:t>sql</w:t>
      </w:r>
      <w:proofErr w:type="spellEnd"/>
      <w:r>
        <w:t>/</w:t>
      </w:r>
      <w:proofErr w:type="spellStart"/>
      <w:r>
        <w:rPr>
          <w:i/>
        </w:rPr>
        <w:t>init</w:t>
      </w:r>
      <w:r>
        <w:t>.</w:t>
      </w:r>
      <w:r>
        <w:rPr>
          <w:i/>
        </w:rPr>
        <w:t>sql</w:t>
      </w:r>
      <w:proofErr w:type="spellEnd"/>
    </w:p>
    <w:p w14:paraId="6A493904" w14:textId="77777777" w:rsidR="00DA397D" w:rsidRDefault="00DA397D" w:rsidP="0027554A"/>
    <w:p w14:paraId="161D41B2" w14:textId="77777777" w:rsidR="00DA397D" w:rsidRPr="0027554A" w:rsidRDefault="00D32CBE" w:rsidP="0027554A">
      <w:pPr>
        <w:ind w:firstLine="708"/>
        <w:rPr>
          <w:b/>
          <w:bCs/>
        </w:rPr>
      </w:pPr>
      <w:r w:rsidRPr="0027554A">
        <w:rPr>
          <w:b/>
          <w:bCs/>
        </w:rPr>
        <w:t>3.4 Проверка результата</w:t>
      </w:r>
    </w:p>
    <w:p w14:paraId="7B6E0B13" w14:textId="77777777" w:rsidR="00DA397D" w:rsidRDefault="00DA397D" w:rsidP="0027554A"/>
    <w:p w14:paraId="47ABC7B2" w14:textId="0AF00619" w:rsidR="004F6259" w:rsidRDefault="00617A36" w:rsidP="00E74573">
      <w:pPr>
        <w:ind w:firstLine="708"/>
        <w:jc w:val="both"/>
      </w:pPr>
      <w:r>
        <w:t xml:space="preserve">Для проверки результата инициализации использовалась утилита </w:t>
      </w:r>
      <w:r>
        <w:rPr>
          <w:i/>
        </w:rPr>
        <w:t>sqlcmd</w:t>
      </w:r>
      <w:r>
        <w:t xml:space="preserve"> внутри контейнера </w:t>
      </w:r>
      <w:r>
        <w:rPr>
          <w:i/>
        </w:rPr>
        <w:t>sql</w:t>
      </w:r>
      <w:r>
        <w:t xml:space="preserve">1. Выполнялись запросы: вывод списка баз данных, список таблиц в </w:t>
      </w:r>
      <w:r>
        <w:rPr>
          <w:i/>
        </w:rPr>
        <w:t>lab</w:t>
      </w:r>
      <w:r>
        <w:t xml:space="preserve">1 и выборка данных из одной из таблиц (например, </w:t>
      </w:r>
      <w:r>
        <w:rPr>
          <w:i/>
        </w:rPr>
        <w:t>Users</w:t>
      </w:r>
      <w:r>
        <w:t xml:space="preserve">). Это подтвердило наличие базы </w:t>
      </w:r>
      <w:r>
        <w:rPr>
          <w:i/>
        </w:rPr>
        <w:t>lab</w:t>
      </w:r>
      <w:r>
        <w:t>1, создание всех заданных таблиц и корректность загруженных данных.</w:t>
      </w:r>
    </w:p>
    <w:p w14:paraId="35269ADD" w14:textId="77777777" w:rsidR="00E74573" w:rsidRDefault="00E74573" w:rsidP="0027554A">
      <w:pPr>
        <w:jc w:val="both"/>
      </w:pPr>
    </w:p>
    <w:p w14:paraId="0D0A5103" w14:textId="250FE974" w:rsidR="00E74573" w:rsidRDefault="00E74573" w:rsidP="0027554A">
      <w:pPr>
        <w:jc w:val="both"/>
      </w:pPr>
      <w:r w:rsidRPr="00E74573">
        <w:drawing>
          <wp:inline distT="0" distB="0" distL="0" distR="0" wp14:anchorId="4141BB46" wp14:editId="6BD2A425">
            <wp:extent cx="5940425" cy="2625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C075" w14:textId="77777777" w:rsidR="00E74573" w:rsidRDefault="00E74573" w:rsidP="0027554A">
      <w:pPr>
        <w:jc w:val="both"/>
      </w:pPr>
    </w:p>
    <w:p w14:paraId="2418D1CE" w14:textId="132EDA7A" w:rsidR="004F6259" w:rsidRDefault="00617A36" w:rsidP="00E74573">
      <w:pPr>
        <w:jc w:val="center"/>
      </w:pPr>
      <w:r>
        <w:t xml:space="preserve">Рисунок 5 – Вывод </w:t>
      </w:r>
      <w:proofErr w:type="spellStart"/>
      <w:r>
        <w:rPr>
          <w:i/>
        </w:rPr>
        <w:t>sqlcmd</w:t>
      </w:r>
      <w:proofErr w:type="spellEnd"/>
      <w:r>
        <w:t xml:space="preserve"> с резу</w:t>
      </w:r>
      <w:r>
        <w:t>льтатами проверки</w:t>
      </w:r>
    </w:p>
    <w:p w14:paraId="67359304" w14:textId="77777777" w:rsidR="008211B4" w:rsidRPr="000808F6" w:rsidRDefault="000808F6" w:rsidP="0027554A">
      <w:pPr>
        <w:contextualSpacing w:val="0"/>
      </w:pPr>
      <w:r>
        <w:br w:type="page"/>
      </w:r>
    </w:p>
    <w:p w14:paraId="0D55EFBA" w14:textId="77777777" w:rsidR="000808F6" w:rsidRPr="0027554A" w:rsidRDefault="000808F6" w:rsidP="0027554A">
      <w:pPr>
        <w:keepNext/>
        <w:keepLines/>
        <w:tabs>
          <w:tab w:val="left" w:pos="142"/>
        </w:tabs>
        <w:jc w:val="center"/>
        <w:outlineLvl w:val="0"/>
        <w:rPr>
          <w:b/>
          <w:bCs/>
          <w:color w:val="000000"/>
          <w:sz w:val="32"/>
          <w:szCs w:val="32"/>
        </w:rPr>
      </w:pPr>
      <w:bookmarkStart w:id="0" w:name="_Toc216943788"/>
      <w:bookmarkEnd w:id="0"/>
      <w:r w:rsidRPr="0027554A">
        <w:rPr>
          <w:b/>
          <w:bCs/>
          <w:sz w:val="32"/>
          <w:szCs w:val="32"/>
        </w:rPr>
        <w:lastRenderedPageBreak/>
        <w:t>ЗАКЛЮЧЕНИЕ</w:t>
      </w:r>
    </w:p>
    <w:p w14:paraId="043E2C85" w14:textId="77777777" w:rsidR="0027554A" w:rsidRDefault="0027554A" w:rsidP="0027554A">
      <w:pPr>
        <w:jc w:val="both"/>
      </w:pPr>
    </w:p>
    <w:p w14:paraId="38059D7E" w14:textId="04852DE4" w:rsidR="004F6259" w:rsidRDefault="00617A36" w:rsidP="0027554A">
      <w:pPr>
        <w:ind w:firstLine="708"/>
        <w:jc w:val="both"/>
      </w:pPr>
      <w:r>
        <w:t xml:space="preserve">В результате выполнения данной лабораторной работы была достигнута поставленная цель — получение практических навыков развёртывания СУБД в среде контейнеризации </w:t>
      </w:r>
      <w:r>
        <w:rPr>
          <w:i/>
        </w:rPr>
        <w:t>Docker</w:t>
      </w:r>
      <w:r>
        <w:t xml:space="preserve">: сборка и запуск двух контейнеров на базе образа </w:t>
      </w:r>
      <w:r>
        <w:rPr>
          <w:i/>
        </w:rPr>
        <w:t>Microsoft</w:t>
      </w:r>
      <w:r>
        <w:t xml:space="preserve"> </w:t>
      </w:r>
      <w:r>
        <w:rPr>
          <w:i/>
        </w:rPr>
        <w:t>SQL</w:t>
      </w:r>
      <w:r>
        <w:t xml:space="preserve"> </w:t>
      </w:r>
      <w:r>
        <w:rPr>
          <w:i/>
        </w:rPr>
        <w:t>Server</w:t>
      </w:r>
      <w:r>
        <w:t xml:space="preserve"> 2019, настройка се</w:t>
      </w:r>
      <w:r>
        <w:t>тевого взаимодействия между ними и создание базы данных с заполнением её данными по заданной схеме.</w:t>
      </w:r>
    </w:p>
    <w:p w14:paraId="4A77B10E" w14:textId="77777777" w:rsidR="004F6259" w:rsidRDefault="00617A36" w:rsidP="0027554A">
      <w:pPr>
        <w:jc w:val="both"/>
      </w:pPr>
      <w:r>
        <w:t>В ходе работы были реализованы конфигурация образа (</w:t>
      </w:r>
      <w:r>
        <w:rPr>
          <w:i/>
        </w:rPr>
        <w:t>Dockerfile</w:t>
      </w:r>
      <w:r>
        <w:t xml:space="preserve">) с добавлением утилит </w:t>
      </w:r>
      <w:r>
        <w:rPr>
          <w:i/>
        </w:rPr>
        <w:t>ping</w:t>
      </w:r>
      <w:r>
        <w:t xml:space="preserve"> и </w:t>
      </w:r>
      <w:r>
        <w:rPr>
          <w:i/>
        </w:rPr>
        <w:t>sqlcmd</w:t>
      </w:r>
      <w:r>
        <w:t xml:space="preserve">, описание мультиконтейнерного окружения в </w:t>
      </w:r>
      <w:r>
        <w:rPr>
          <w:i/>
        </w:rPr>
        <w:t>Docker</w:t>
      </w:r>
      <w:r>
        <w:t xml:space="preserve"> </w:t>
      </w:r>
      <w:r>
        <w:rPr>
          <w:i/>
        </w:rPr>
        <w:t>Compose</w:t>
      </w:r>
      <w:r>
        <w:t xml:space="preserve"> </w:t>
      </w:r>
      <w:r>
        <w:t xml:space="preserve">с общей </w:t>
      </w:r>
      <w:r>
        <w:rPr>
          <w:i/>
        </w:rPr>
        <w:t>bridge</w:t>
      </w:r>
      <w:r>
        <w:t xml:space="preserve">-сетью и пробросом портов, проверка связности контейнеров по имени с помощью </w:t>
      </w:r>
      <w:r>
        <w:rPr>
          <w:i/>
        </w:rPr>
        <w:t>ping</w:t>
      </w:r>
      <w:r>
        <w:t xml:space="preserve"> и загрузка </w:t>
      </w:r>
      <w:r>
        <w:rPr>
          <w:i/>
        </w:rPr>
        <w:t>SQL</w:t>
      </w:r>
      <w:r>
        <w:t xml:space="preserve">-скрипта инициализации в контейнер с выполнением через </w:t>
      </w:r>
      <w:r>
        <w:rPr>
          <w:i/>
        </w:rPr>
        <w:t>sqlcmd</w:t>
      </w:r>
      <w:r>
        <w:t>. Было продемонстрировано, что контейнеры в одной пользовательской сети разрешаются п</w:t>
      </w:r>
      <w:r>
        <w:t>о имени сервиса и могут обмениваться трафиком без дополнительной настройки. Также рассмотрена роль переменных окружения (</w:t>
      </w:r>
      <w:r>
        <w:rPr>
          <w:i/>
        </w:rPr>
        <w:t>ACCEPT</w:t>
      </w:r>
      <w:r>
        <w:t>_</w:t>
      </w:r>
      <w:r>
        <w:rPr>
          <w:i/>
        </w:rPr>
        <w:t>EULA</w:t>
      </w:r>
      <w:r>
        <w:t xml:space="preserve">, </w:t>
      </w:r>
      <w:r>
        <w:rPr>
          <w:i/>
        </w:rPr>
        <w:t>MSSQL</w:t>
      </w:r>
      <w:r>
        <w:t>_</w:t>
      </w:r>
      <w:r>
        <w:rPr>
          <w:i/>
        </w:rPr>
        <w:t>PID</w:t>
      </w:r>
      <w:r>
        <w:t xml:space="preserve">, </w:t>
      </w:r>
      <w:r>
        <w:rPr>
          <w:i/>
        </w:rPr>
        <w:t>SA</w:t>
      </w:r>
      <w:r>
        <w:t>_</w:t>
      </w:r>
      <w:r>
        <w:rPr>
          <w:i/>
        </w:rPr>
        <w:t>PASSWORD</w:t>
      </w:r>
      <w:r>
        <w:t>) и файла .</w:t>
      </w:r>
      <w:r>
        <w:rPr>
          <w:i/>
        </w:rPr>
        <w:t>env</w:t>
      </w:r>
      <w:r>
        <w:t xml:space="preserve"> при запуске </w:t>
      </w:r>
      <w:r>
        <w:rPr>
          <w:i/>
        </w:rPr>
        <w:t>SQL</w:t>
      </w:r>
      <w:r>
        <w:t xml:space="preserve"> </w:t>
      </w:r>
      <w:r>
        <w:rPr>
          <w:i/>
        </w:rPr>
        <w:t>Server</w:t>
      </w:r>
      <w:r>
        <w:t xml:space="preserve"> в контейнере.</w:t>
      </w:r>
    </w:p>
    <w:p w14:paraId="6CD04E75" w14:textId="77777777" w:rsidR="004F6259" w:rsidRDefault="00617A36" w:rsidP="0027554A">
      <w:pPr>
        <w:ind w:firstLine="708"/>
        <w:jc w:val="both"/>
      </w:pPr>
      <w:r>
        <w:t xml:space="preserve">Практическое использование </w:t>
      </w:r>
      <w:r>
        <w:rPr>
          <w:i/>
        </w:rPr>
        <w:t>docker</w:t>
      </w:r>
      <w:r>
        <w:t xml:space="preserve"> </w:t>
      </w:r>
      <w:r>
        <w:rPr>
          <w:i/>
        </w:rPr>
        <w:t>cp</w:t>
      </w:r>
      <w:r>
        <w:t xml:space="preserve"> и </w:t>
      </w:r>
      <w:r>
        <w:rPr>
          <w:i/>
        </w:rPr>
        <w:t>sqlcmd</w:t>
      </w:r>
      <w:r>
        <w:t xml:space="preserve"> -</w:t>
      </w:r>
      <w:r>
        <w:rPr>
          <w:i/>
        </w:rPr>
        <w:t>i</w:t>
      </w:r>
      <w:r>
        <w:t xml:space="preserve"> позволило выполнить создание базы </w:t>
      </w:r>
      <w:r>
        <w:rPr>
          <w:i/>
        </w:rPr>
        <w:t>lab</w:t>
      </w:r>
      <w:r>
        <w:t xml:space="preserve">1, таблиц сущностей (Пользователи, Чаты, Метки, Роли, Задачи и связующие таблицы) и вставку тестовых данных. Развёрнутая конфигурация демонстрирует типичный сценарий подготовки среды для разработки и тестирования СУБД </w:t>
      </w:r>
      <w:r>
        <w:t xml:space="preserve">с использованием </w:t>
      </w:r>
      <w:r>
        <w:rPr>
          <w:i/>
        </w:rPr>
        <w:t>Docker</w:t>
      </w:r>
      <w:r>
        <w:t>. Полученные знания составляют основу для дальнейшей работы с контейнерами и развёртыванием серверных приложений.</w:t>
      </w:r>
    </w:p>
    <w:sectPr w:rsidR="004F6259" w:rsidSect="00E74573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A513E" w14:textId="77777777" w:rsidR="00617A36" w:rsidRDefault="00617A36">
      <w:pPr>
        <w:spacing w:line="240" w:lineRule="auto"/>
      </w:pPr>
      <w:r>
        <w:separator/>
      </w:r>
    </w:p>
  </w:endnote>
  <w:endnote w:type="continuationSeparator" w:id="0">
    <w:p w14:paraId="602CCDC1" w14:textId="77777777" w:rsidR="00617A36" w:rsidRDefault="00617A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985537828"/>
      <w:docPartObj>
        <w:docPartGallery w:val="Page Numbers (Bottom of Page)"/>
        <w:docPartUnique/>
      </w:docPartObj>
    </w:sdtPr>
    <w:sdtContent>
      <w:p w14:paraId="2B6ACF20" w14:textId="70173186" w:rsidR="00E74573" w:rsidRDefault="00E74573" w:rsidP="008F16C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71C4F152" w14:textId="77777777" w:rsidR="00E74573" w:rsidRDefault="00E74573" w:rsidP="00E7457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2812422"/>
      <w:docPartObj>
        <w:docPartGallery w:val="Page Numbers (Bottom of Page)"/>
        <w:docPartUnique/>
      </w:docPartObj>
    </w:sdtPr>
    <w:sdtContent>
      <w:p w14:paraId="3F1415E7" w14:textId="0F8AE806" w:rsidR="00E74573" w:rsidRDefault="00E74573" w:rsidP="008F16C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55768689" w14:textId="77777777" w:rsidR="00E74573" w:rsidRDefault="00E74573" w:rsidP="00E7457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89911" w14:textId="77777777" w:rsidR="00617A36" w:rsidRDefault="00617A36">
      <w:pPr>
        <w:spacing w:line="240" w:lineRule="auto"/>
      </w:pPr>
      <w:r>
        <w:separator/>
      </w:r>
    </w:p>
  </w:footnote>
  <w:footnote w:type="continuationSeparator" w:id="0">
    <w:p w14:paraId="48A7653F" w14:textId="77777777" w:rsidR="00617A36" w:rsidRDefault="00617A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C9"/>
    <w:rsid w:val="000808F6"/>
    <w:rsid w:val="000F6F20"/>
    <w:rsid w:val="00197B79"/>
    <w:rsid w:val="0027554A"/>
    <w:rsid w:val="002B71EB"/>
    <w:rsid w:val="0030098B"/>
    <w:rsid w:val="004F6259"/>
    <w:rsid w:val="00576CDC"/>
    <w:rsid w:val="005A01F4"/>
    <w:rsid w:val="00617A36"/>
    <w:rsid w:val="008211B4"/>
    <w:rsid w:val="008F0D3F"/>
    <w:rsid w:val="00B025DA"/>
    <w:rsid w:val="00C35AC9"/>
    <w:rsid w:val="00D32CBE"/>
    <w:rsid w:val="00D5460B"/>
    <w:rsid w:val="00DA3514"/>
    <w:rsid w:val="00DA397D"/>
    <w:rsid w:val="00E74573"/>
    <w:rsid w:val="00E8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44E90"/>
  <w15:chartTrackingRefBased/>
  <w15:docId w15:val="{4ACF0BB2-E0DA-6F40-93F2-B7CAD3A8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AC9"/>
    <w:pPr>
      <w:spacing w:line="276" w:lineRule="auto"/>
      <w:contextualSpacing/>
    </w:pPr>
    <w:rPr>
      <w:rFonts w:ascii="Times New Roman" w:hAnsi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554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554A"/>
    <w:rPr>
      <w:rFonts w:ascii="Times New Roman" w:hAnsi="Times New Roman"/>
      <w:sz w:val="28"/>
      <w:szCs w:val="22"/>
    </w:rPr>
  </w:style>
  <w:style w:type="paragraph" w:styleId="a5">
    <w:name w:val="footer"/>
    <w:basedOn w:val="a"/>
    <w:link w:val="a6"/>
    <w:uiPriority w:val="99"/>
    <w:unhideWhenUsed/>
    <w:rsid w:val="0027554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554A"/>
    <w:rPr>
      <w:rFonts w:ascii="Times New Roman" w:hAnsi="Times New Roman"/>
      <w:sz w:val="28"/>
      <w:szCs w:val="22"/>
    </w:rPr>
  </w:style>
  <w:style w:type="character" w:styleId="a7">
    <w:name w:val="page number"/>
    <w:basedOn w:val="a0"/>
    <w:uiPriority w:val="99"/>
    <w:semiHidden/>
    <w:unhideWhenUsed/>
    <w:rsid w:val="00E74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cp:lastPrinted>2026-01-30T19:57:00Z</cp:lastPrinted>
  <dcterms:created xsi:type="dcterms:W3CDTF">2026-01-30T18:53:00Z</dcterms:created>
  <dcterms:modified xsi:type="dcterms:W3CDTF">2026-01-31T05:34:00Z</dcterms:modified>
</cp:coreProperties>
</file>