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Отчет</w:t>
      </w: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о выполнении практического задания по курсу Объектно-ориентированные CASE-технологии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                                                    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                                                     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Студент группы ИТ-11МО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                                                     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Скворцов А.К.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numPr>
          <w:ilvl w:val="0"/>
          <w:numId w:val="4"/>
        </w:numPr>
        <w:spacing w:before="120" w:after="120" w:line="276"/>
        <w:ind w:right="0" w:left="720" w:hanging="36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Текст задачи</w:t>
      </w:r>
    </w:p>
    <w:p>
      <w:pPr>
        <w:keepNext w:val="true"/>
        <w:keepLines w:val="true"/>
        <w:spacing w:before="120" w:after="120" w:line="276"/>
        <w:ind w:right="0" w:left="72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Система электронного голосования</w:t>
      </w:r>
    </w:p>
    <w:p>
      <w:pPr>
        <w:spacing w:before="0" w:after="200" w:line="276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Выборы проводятся по избирательным участкам, в определенную дату и в определенный промежуток времени.</w:t>
      </w:r>
    </w:p>
    <w:p>
      <w:pPr>
        <w:spacing w:before="0" w:after="200" w:line="276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Избиратели должны предварительно зарегистрироваться в системе. Это можно сделать заранее. При регистрации избирателя запрашиваются: ФИО, дата рождения, место жительства, паспортные данные (система должна осуществлять проверку корректности вводимых данных в соответствии с имеющимися списками избирателей), электронная почта. Если регистрация прошла успешно - формируются логин и пароль, которые высылаются системой на почтовый ящик избирателя.  </w:t>
      </w:r>
    </w:p>
    <w:p>
      <w:pPr>
        <w:spacing w:before="0" w:after="200" w:line="276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Администратор системы формирует список кандидатов. При этом для каждого кандидата указывается ФИО, дата рождения, партийная принадлежность, краткая биография и тезисы избирательной программы.</w:t>
      </w:r>
    </w:p>
    <w:p>
      <w:pPr>
        <w:spacing w:before="0" w:after="200" w:line="276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Накануне выборов система рассылает напоминание о дне и времени проведения голосования всем зарегистрировавшимся избирателям.</w:t>
      </w:r>
    </w:p>
    <w:p>
      <w:pPr>
        <w:spacing w:before="0" w:after="200" w:line="276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день выборов, в течение периода голосования, зарегистрированный избиратель  входит в систему, где может ознакомиться со списком кандидатов. Для каждого кандидата избирателю должна быть  доступна информация о  партийной принадлежности и избирательной программе. Проголосовать можно только за одного кандидата (или против всех) и только в день и время проведения голосования. Дважды и заранее проголосовать нельзя. </w:t>
      </w:r>
    </w:p>
    <w:p>
      <w:pPr>
        <w:spacing w:before="0" w:after="200" w:line="276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Данные о голосовании накапливаются в списке результатов голосования. По окончании периода голосования администратор запускает процедуру подсчета голосов, и система выдает результат в виде списка кандидатов с количеством отданных за них голосов. В результатах голосования указываются так же дата, время и место проведения голосования,  время начала и окончания подведения итогов голосования.</w:t>
      </w:r>
    </w:p>
    <w:p>
      <w:pPr>
        <w:spacing w:before="0" w:after="200" w:line="276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numPr>
          <w:ilvl w:val="0"/>
          <w:numId w:val="9"/>
        </w:numPr>
        <w:spacing w:before="120" w:after="120" w:line="276"/>
        <w:ind w:right="0" w:left="720" w:hanging="36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Диаграмма вариантов использования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9301" w:dyaOrig="7651">
          <v:rect xmlns:o="urn:schemas-microsoft-com:office:office" xmlns:v="urn:schemas-microsoft-com:vml" id="rectole0000000000" style="width:465.050000pt;height:382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numPr>
          <w:ilvl w:val="0"/>
          <w:numId w:val="11"/>
        </w:numPr>
        <w:spacing w:before="120" w:after="120" w:line="276"/>
        <w:ind w:right="0" w:left="720" w:hanging="36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Сценарии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C"/>
          <w:spacing w:val="0"/>
          <w:position w:val="0"/>
          <w:sz w:val="32"/>
          <w:shd w:fill="auto" w:val="clear"/>
        </w:rPr>
        <w:t xml:space="preserve">Вход в систему</w:t>
      </w:r>
    </w:p>
    <w:tbl>
      <w:tblPr>
        <w:tblInd w:w="10" w:type="dxa"/>
      </w:tblPr>
      <w:tblGrid>
        <w:gridCol w:w="9734"/>
      </w:tblGrid>
      <w:tr>
        <w:trPr>
          <w:trHeight w:val="1" w:hRule="atLeast"/>
          <w:jc w:val="left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auto" w:fill="f5f5f5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80" w:after="40" w:line="240"/>
              <w:ind w:right="90" w:left="9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4F4F4F"/>
                <w:spacing w:val="0"/>
                <w:position w:val="0"/>
                <w:sz w:val="18"/>
                <w:shd w:fill="auto" w:val="clear"/>
              </w:rPr>
              <w:t xml:space="preserve">SCENARIOS</w:t>
            </w:r>
          </w:p>
        </w:tc>
      </w:tr>
      <w:tr>
        <w:trPr>
          <w:trHeight w:val="1" w:hRule="atLeast"/>
          <w:jc w:val="left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000000" w:fill="ffffff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object w:dxaOrig="172" w:dyaOrig="172">
                <v:rect xmlns:o="urn:schemas-microsoft-com:office:office" xmlns:v="urn:schemas-microsoft-com:vml" id="rectole0000000001" style="width:8.600000pt;height:8.60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  Basic Path. 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Вход в систему 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Предусловие: Пользователь выбирает сход в систему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На экране отображаются поля для ввода логина и пароля.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Пользователь вводит высланные ему ранее данные.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Система проверяет: </w:t>
            </w:r>
          </w:p>
          <w:p>
            <w:pPr>
              <w:numPr>
                <w:ilvl w:val="0"/>
                <w:numId w:val="18"/>
              </w:numPr>
              <w:spacing w:before="20" w:after="20" w:line="240"/>
              <w:ind w:right="270" w:left="630" w:hanging="36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Правильность введенных данных</w:t>
            </w:r>
          </w:p>
          <w:p>
            <w:pPr>
              <w:numPr>
                <w:ilvl w:val="0"/>
                <w:numId w:val="18"/>
              </w:numPr>
              <w:spacing w:before="20" w:after="20" w:line="240"/>
              <w:ind w:right="270" w:left="630" w:hanging="36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Дату и время</w:t>
            </w:r>
          </w:p>
          <w:p>
            <w:pPr>
              <w:numPr>
                <w:ilvl w:val="0"/>
                <w:numId w:val="18"/>
              </w:numPr>
              <w:spacing w:before="20" w:after="20" w:line="240"/>
              <w:ind w:right="270" w:left="630" w:hanging="36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Голосовал ли ранее пользователь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4.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Пользователь переходит к просмотру списка кандидатов, выполняется ВИ "ознакомление со списком кандидатов".</w:t>
            </w:r>
          </w:p>
        </w:tc>
      </w:tr>
      <w:tr>
        <w:trPr>
          <w:trHeight w:val="1" w:hRule="atLeast"/>
          <w:jc w:val="left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000000" w:fill="ffffff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object w:dxaOrig="172" w:dyaOrig="172">
                <v:rect xmlns:o="urn:schemas-microsoft-com:office:office" xmlns:v="urn:schemas-microsoft-com:vml" id="rectole0000000002" style="width:8.600000pt;height:8.60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  Alternate. 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Вход в систему, альтернативный 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Предусловие: Зарег. избиратель выбирает вход в систему 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Если пользователь хочет выйти из системы программа запрашивает подтверждение.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1.1.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Если "да", программа завершает работу.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1.2.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Если "нет", выполняется основной поток.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Пользователь ввел неправильный логин/пароль, выдается сообщение и выполняется основной поток.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Пользователь уже голосовал, выдается сообщение, и программа завершает работу.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4.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Пользователь хочет зайти в систему раньше дня голосования, выдается сообщение и программа завершает работу.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C"/>
          <w:spacing w:val="0"/>
          <w:position w:val="0"/>
          <w:sz w:val="32"/>
          <w:shd w:fill="auto" w:val="clear"/>
        </w:rPr>
        <w:t xml:space="preserve">Ознакомление со списком кандидатов</w:t>
      </w:r>
    </w:p>
    <w:tbl>
      <w:tblPr>
        <w:tblInd w:w="10" w:type="dxa"/>
      </w:tblPr>
      <w:tblGrid>
        <w:gridCol w:w="9734"/>
      </w:tblGrid>
      <w:tr>
        <w:trPr>
          <w:trHeight w:val="1" w:hRule="atLeast"/>
          <w:jc w:val="left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auto" w:fill="f5f5f5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80" w:after="40" w:line="240"/>
              <w:ind w:right="90" w:left="9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4F4F4F"/>
                <w:spacing w:val="0"/>
                <w:position w:val="0"/>
                <w:sz w:val="18"/>
                <w:shd w:fill="auto" w:val="clear"/>
              </w:rPr>
              <w:t xml:space="preserve">SCENARIOS</w:t>
            </w:r>
          </w:p>
        </w:tc>
      </w:tr>
      <w:tr>
        <w:trPr>
          <w:trHeight w:val="1" w:hRule="atLeast"/>
          <w:jc w:val="left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000000" w:fill="ffffff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object w:dxaOrig="172" w:dyaOrig="172">
                <v:rect xmlns:o="urn:schemas-microsoft-com:office:office" xmlns:v="urn:schemas-microsoft-com:vml" id="rectole0000000003" style="width:8.600000pt;height:8.60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  Basic Path. 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Просмотр кандидатов 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Предусловие: Зарег. избиратель выбирает просмотр списка кандидатов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Список кандидатов отображается на экране.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Зарег. избиратель просматривает список и выбирает необходимого кандидата.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Зарег. избиратель переходит к голосованию, выполняется ВИ "Проголосовать".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000000" w:fill="ffffff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object w:dxaOrig="172" w:dyaOrig="172">
                <v:rect xmlns:o="urn:schemas-microsoft-com:office:office" xmlns:v="urn:schemas-microsoft-com:vml" id="rectole0000000004" style="width:8.600000pt;height:8.600000pt" o:preferrelative="t" o:ole="">
                  <o:lock v:ext="edit"/>
                  <v:imagedata xmlns:r="http://schemas.openxmlformats.org/officeDocument/2006/relationships" r:id="docRId9" o:title=""/>
                </v:rect>
      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  Alternate. 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Просмотр кандидатов, альтернативный 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Предусловие: Зарег. избиратель выбирает просмотр списка кандидатов.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Если пользователь хочет выйти из системы, программа запрашивает подтверждение.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1.1.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Если "да", программа завершает работу.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1.2.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Если "нет", выполняется основной поток.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Если при переходе к голосованию выбрано более 1 кандидата или 0 кандидатов, то система выдает сообщение и выполняется основной поток.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C"/>
          <w:spacing w:val="0"/>
          <w:position w:val="0"/>
          <w:sz w:val="32"/>
          <w:shd w:fill="auto" w:val="clear"/>
        </w:rPr>
        <w:t xml:space="preserve">Подсчет голосов</w:t>
      </w:r>
    </w:p>
    <w:tbl>
      <w:tblPr>
        <w:tblInd w:w="10" w:type="dxa"/>
      </w:tblPr>
      <w:tblGrid>
        <w:gridCol w:w="9734"/>
      </w:tblGrid>
      <w:tr>
        <w:trPr>
          <w:trHeight w:val="1" w:hRule="atLeast"/>
          <w:jc w:val="left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auto" w:fill="f5f5f5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80" w:after="40" w:line="240"/>
              <w:ind w:right="90" w:left="9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4F4F4F"/>
                <w:spacing w:val="0"/>
                <w:position w:val="0"/>
                <w:sz w:val="18"/>
                <w:shd w:fill="auto" w:val="clear"/>
              </w:rPr>
              <w:t xml:space="preserve">SCENARIOS</w:t>
            </w:r>
          </w:p>
        </w:tc>
      </w:tr>
      <w:tr>
        <w:trPr>
          <w:trHeight w:val="1" w:hRule="atLeast"/>
          <w:jc w:val="left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000000" w:fill="ffffff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object w:dxaOrig="172" w:dyaOrig="172">
                <v:rect xmlns:o="urn:schemas-microsoft-com:office:office" xmlns:v="urn:schemas-microsoft-com:vml" id="rectole0000000005" style="width:8.600000pt;height:8.600000pt" o:preferrelative="t" o:ole="">
                  <o:lock v:ext="edit"/>
                  <v:imagedata xmlns:r="http://schemas.openxmlformats.org/officeDocument/2006/relationships" r:id="docRId11" o:title=""/>
                </v:rect>
      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  Basic Path. 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Подсчет голосов 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Предусловие: Администратор выбирает подсчет голосов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На экране отображается список кандидатов.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Администратор выбирает подсчет голосов.</w:t>
            </w:r>
          </w:p>
          <w:p>
            <w:pPr>
              <w:spacing w:before="20" w:after="20" w:line="240"/>
              <w:ind w:right="27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000000" w:fill="ffffff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object w:dxaOrig="172" w:dyaOrig="172">
                <v:rect xmlns:o="urn:schemas-microsoft-com:office:office" xmlns:v="urn:schemas-microsoft-com:vml" id="rectole0000000006" style="width:8.600000pt;height:8.600000pt" o:preferrelative="t" o:ole="">
                  <o:lock v:ext="edit"/>
                  <v:imagedata xmlns:r="http://schemas.openxmlformats.org/officeDocument/2006/relationships" r:id="docRId13" o:title=""/>
                </v:rect>
      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  Alternate. 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Подсчет голосов, альтернативный 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Администратор выбрал подсчет голосов до окончания голосования, выдается сообщение.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Администратор выбрал подсчет голосов до начала голосования, выдается сообщение.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Администратор хочет выйти из системы, программа запрашивает сообщение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3.1.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Если "да", программа завершает работу.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3.2.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Если "нет", выполняется основной поток.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C"/>
          <w:spacing w:val="0"/>
          <w:position w:val="0"/>
          <w:sz w:val="32"/>
          <w:shd w:fill="auto" w:val="clear"/>
        </w:rPr>
        <w:t xml:space="preserve">Проголосовать</w:t>
      </w:r>
    </w:p>
    <w:tbl>
      <w:tblPr>
        <w:tblInd w:w="10" w:type="dxa"/>
      </w:tblPr>
      <w:tblGrid>
        <w:gridCol w:w="9734"/>
      </w:tblGrid>
      <w:tr>
        <w:trPr>
          <w:trHeight w:val="1" w:hRule="atLeast"/>
          <w:jc w:val="left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auto" w:fill="f5f5f5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80" w:after="40" w:line="240"/>
              <w:ind w:right="90" w:left="9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4F4F4F"/>
                <w:spacing w:val="0"/>
                <w:position w:val="0"/>
                <w:sz w:val="18"/>
                <w:shd w:fill="auto" w:val="clear"/>
              </w:rPr>
              <w:t xml:space="preserve">SCENARIOS</w:t>
            </w:r>
          </w:p>
        </w:tc>
      </w:tr>
      <w:tr>
        <w:trPr>
          <w:trHeight w:val="1" w:hRule="atLeast"/>
          <w:jc w:val="left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000000" w:fill="ffffff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object w:dxaOrig="172" w:dyaOrig="172">
                <v:rect xmlns:o="urn:schemas-microsoft-com:office:office" xmlns:v="urn:schemas-microsoft-com:vml" id="rectole0000000007" style="width:8.600000pt;height:8.600000pt" o:preferrelative="t" o:ole="">
                  <o:lock v:ext="edit"/>
                  <v:imagedata xmlns:r="http://schemas.openxmlformats.org/officeDocument/2006/relationships" r:id="docRId15" o:title=""/>
                </v:rect>
      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  Basic Path. 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Голосование 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Предусловие: Зарегистрированный пользователь хочет проголосовать.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На экране отображается выбранный кандидат.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Пользователь подтверждает, что отдает голос данному кандидату.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Программа завершает работу.</w:t>
            </w:r>
          </w:p>
          <w:p>
            <w:pPr>
              <w:spacing w:before="20" w:after="20" w:line="240"/>
              <w:ind w:right="27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000000" w:fill="ffffff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object w:dxaOrig="172" w:dyaOrig="172">
                <v:rect xmlns:o="urn:schemas-microsoft-com:office:office" xmlns:v="urn:schemas-microsoft-com:vml" id="rectole0000000008" style="width:8.600000pt;height:8.600000pt" o:preferrelative="t" o:ole="">
                  <o:lock v:ext="edit"/>
                  <v:imagedata xmlns:r="http://schemas.openxmlformats.org/officeDocument/2006/relationships" r:id="docRId17" o:title=""/>
                </v:rect>
      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  Alternate. 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Голосование, альтернативный 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Предусловие: Зарег.избиратель хочет проголосовать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Если пользователь хочет выйти из системы, программа запрашивает подтверждение.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1.1.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Если "да", программа завершает работу.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1.2.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Если "нет", выполняется основной поток.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C"/>
          <w:spacing w:val="0"/>
          <w:position w:val="0"/>
          <w:sz w:val="32"/>
          <w:shd w:fill="auto" w:val="clear"/>
        </w:rPr>
        <w:t xml:space="preserve">Регистрация в системе</w:t>
      </w:r>
    </w:p>
    <w:tbl>
      <w:tblPr>
        <w:tblInd w:w="10" w:type="dxa"/>
      </w:tblPr>
      <w:tblGrid>
        <w:gridCol w:w="9734"/>
      </w:tblGrid>
      <w:tr>
        <w:trPr>
          <w:trHeight w:val="1" w:hRule="atLeast"/>
          <w:jc w:val="left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auto" w:fill="f5f5f5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80" w:after="40" w:line="240"/>
              <w:ind w:right="90" w:left="9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4F4F4F"/>
                <w:spacing w:val="0"/>
                <w:position w:val="0"/>
                <w:sz w:val="18"/>
                <w:shd w:fill="auto" w:val="clear"/>
              </w:rPr>
              <w:t xml:space="preserve">SCENARIOS</w:t>
            </w:r>
          </w:p>
        </w:tc>
      </w:tr>
      <w:tr>
        <w:trPr>
          <w:trHeight w:val="1" w:hRule="atLeast"/>
          <w:jc w:val="left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000000" w:fill="ffffff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object w:dxaOrig="172" w:dyaOrig="172">
                <v:rect xmlns:o="urn:schemas-microsoft-com:office:office" xmlns:v="urn:schemas-microsoft-com:vml" id="rectole0000000009" style="width:8.600000pt;height:8.600000pt" o:preferrelative="t" o:ole="">
                  <o:lock v:ext="edit"/>
                  <v:imagedata xmlns:r="http://schemas.openxmlformats.org/officeDocument/2006/relationships" r:id="docRId19" o:title=""/>
                </v:rect>
      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  Basic Path. 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Регистрация 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Предусловие: Избиратель регистрируется в системе.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Избиратель вводит свои данные в систему (ФИО, дата рождения, место жительства, паспортные данные, электронная почта).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Система проводит проверку корректности данных.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Формируются логин и пароль, высылаются на почтовый ящик избирателя. 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000000" w:fill="ffffff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object w:dxaOrig="172" w:dyaOrig="172">
                <v:rect xmlns:o="urn:schemas-microsoft-com:office:office" xmlns:v="urn:schemas-microsoft-com:vml" id="rectole0000000010" style="width:8.600000pt;height:8.600000pt" o:preferrelative="t" o:ole="">
                  <o:lock v:ext="edit"/>
                  <v:imagedata xmlns:r="http://schemas.openxmlformats.org/officeDocument/2006/relationships" r:id="docRId21" o:title=""/>
                </v:rect>
      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  Alternate. 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Регистрация, альтернативный  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Предусловие: Избиратель регистрируется в системе.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Если избиратель хочет выйти из системы (не завершив регистрацию), программа запрашивает подтверждение.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1.1.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Если "да", программа завершает работу.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1.2.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Если "нет", выполняется основной поток.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Если избиратель ввел некорректные данные при регистрации, выдается сообщение об ошибке и выполняется основной поток.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  <w:cantSplit w:val="1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auto" w:fill="f5f5f5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80" w:after="40" w:line="240"/>
              <w:ind w:right="90" w:left="9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4F4F4F"/>
                <w:spacing w:val="0"/>
                <w:position w:val="0"/>
                <w:sz w:val="18"/>
                <w:shd w:fill="auto" w:val="clear"/>
              </w:rPr>
              <w:t xml:space="preserve">EXTENSION POINTS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000000" w:fill="ffffff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object w:dxaOrig="172" w:dyaOrig="172">
                <v:rect xmlns:o="urn:schemas-microsoft-com:office:office" xmlns:v="urn:schemas-microsoft-com:vml" id="rectole0000000011" style="width:8.600000pt;height:8.600000pt" o:preferrelative="t" o:ole="">
                  <o:lock v:ext="edit"/>
                  <v:imagedata xmlns:r="http://schemas.openxmlformats.org/officeDocument/2006/relationships" r:id="docRId23" o:title=""/>
                </v:rect>
      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 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Регистрация прошла успешно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C"/>
          <w:spacing w:val="0"/>
          <w:position w:val="0"/>
          <w:sz w:val="32"/>
          <w:shd w:fill="auto" w:val="clear"/>
        </w:rPr>
        <w:t xml:space="preserve">Формирование списка кандидатов</w:t>
      </w:r>
    </w:p>
    <w:tbl>
      <w:tblPr>
        <w:tblInd w:w="10" w:type="dxa"/>
      </w:tblPr>
      <w:tblGrid>
        <w:gridCol w:w="9734"/>
      </w:tblGrid>
      <w:tr>
        <w:trPr>
          <w:trHeight w:val="1" w:hRule="atLeast"/>
          <w:jc w:val="left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auto" w:fill="f5f5f5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80" w:after="40" w:line="240"/>
              <w:ind w:right="90" w:left="9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4F4F4F"/>
                <w:spacing w:val="0"/>
                <w:position w:val="0"/>
                <w:sz w:val="18"/>
                <w:shd w:fill="auto" w:val="clear"/>
              </w:rPr>
              <w:t xml:space="preserve">SCENARIOS</w:t>
            </w:r>
          </w:p>
        </w:tc>
      </w:tr>
      <w:tr>
        <w:trPr>
          <w:trHeight w:val="1" w:hRule="atLeast"/>
          <w:jc w:val="left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000000" w:fill="ffffff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object w:dxaOrig="172" w:dyaOrig="172">
                <v:rect xmlns:o="urn:schemas-microsoft-com:office:office" xmlns:v="urn:schemas-microsoft-com:vml" id="rectole0000000012" style="width:8.600000pt;height:8.600000pt" o:preferrelative="t" o:ole="">
                  <o:lock v:ext="edit"/>
                  <v:imagedata xmlns:r="http://schemas.openxmlformats.org/officeDocument/2006/relationships" r:id="docRId25" o:title=""/>
                </v:rect>
      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  Basic Path. 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Формирование списка кандидатов 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Предусловие: Администратор выбирает формирование списка кандидатов.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Администратор вносит данные в систему про кандидата (ФИО, дата рождения, партийная принадлежность, краткая биография, тезисы избирательной программы).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На экране отображаются уже внесенные в систему кандидаты.</w:t>
            </w:r>
          </w:p>
          <w:p>
            <w:pPr>
              <w:spacing w:before="20" w:after="20" w:line="240"/>
              <w:ind w:right="27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734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000000" w:fill="ffffff" w:val="clear"/>
            <w:tcMar>
              <w:left w:w="6" w:type="dxa"/>
              <w:right w:w="6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object w:dxaOrig="172" w:dyaOrig="172">
                <v:rect xmlns:o="urn:schemas-microsoft-com:office:office" xmlns:v="urn:schemas-microsoft-com:vml" id="rectole0000000013" style="width:8.600000pt;height:8.600000pt" o:preferrelative="t" o:ole="">
                  <o:lock v:ext="edit"/>
                  <v:imagedata xmlns:r="http://schemas.openxmlformats.org/officeDocument/2006/relationships" r:id="docRId27" o:title=""/>
                </v:rect>
      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  Alternate. 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Формирование списка кандидатов, альтернативный 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Администратор ввел данные не во все поля, отображается сообщение, выполняется основной поток.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Администратор хочет выйти из системы, программа запрашивает подтверждение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2.1.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Если "да", программа завершает работу.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2.1.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Если "нет", выполняется основной поток.</w:t>
            </w:r>
          </w:p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numPr>
          <w:ilvl w:val="0"/>
          <w:numId w:val="80"/>
        </w:numPr>
        <w:spacing w:before="120" w:after="120" w:line="276"/>
        <w:ind w:right="0" w:left="720" w:hanging="36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Диаграмма классов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659" w:dyaOrig="5729">
          <v:rect xmlns:o="urn:schemas-microsoft-com:office:office" xmlns:v="urn:schemas-microsoft-com:vml" id="rectole0000000014" style="width:482.950000pt;height:286.4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numPr>
          <w:ilvl w:val="0"/>
          <w:numId w:val="83"/>
        </w:numPr>
        <w:spacing w:before="120" w:after="120" w:line="276"/>
        <w:ind w:right="0" w:left="720" w:hanging="36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Глоссарий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>
        <w:tblInd w:w="45" w:type="dxa"/>
      </w:tblPr>
      <w:tblGrid>
        <w:gridCol w:w="2445"/>
        <w:gridCol w:w="1620"/>
        <w:gridCol w:w="5685"/>
      </w:tblGrid>
      <w:tr>
        <w:trPr>
          <w:trHeight w:val="300" w:hRule="auto"/>
          <w:jc w:val="left"/>
        </w:trPr>
        <w:tc>
          <w:tcPr>
            <w:tcW w:w="2445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000000" w:fill="f5f5f5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80" w:after="40" w:line="240"/>
              <w:ind w:right="90" w:left="9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4F4F4F"/>
                <w:spacing w:val="0"/>
                <w:position w:val="0"/>
                <w:sz w:val="18"/>
                <w:shd w:fill="auto" w:val="clear"/>
              </w:rPr>
              <w:t xml:space="preserve">Term</w:t>
            </w:r>
          </w:p>
        </w:tc>
        <w:tc>
          <w:tcPr>
            <w:tcW w:w="1620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000000" w:fill="f5f5f5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80" w:after="40" w:line="240"/>
              <w:ind w:right="90" w:left="9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4F4F4F"/>
                <w:spacing w:val="0"/>
                <w:position w:val="0"/>
                <w:sz w:val="18"/>
                <w:shd w:fill="auto" w:val="clear"/>
              </w:rPr>
              <w:t xml:space="preserve">Type</w:t>
            </w:r>
          </w:p>
        </w:tc>
        <w:tc>
          <w:tcPr>
            <w:tcW w:w="5685" w:type="dxa"/>
            <w:tcBorders>
              <w:top w:val="single" w:color="9f9f9f" w:sz="4"/>
              <w:left w:val="single" w:color="9f9f9f" w:sz="4"/>
              <w:bottom w:val="single" w:color="9f9f9f" w:sz="4"/>
              <w:right w:val="single" w:color="9f9f9f" w:sz="4"/>
            </w:tcBorders>
            <w:shd w:color="000000" w:fill="f5f5f5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80" w:after="40" w:line="240"/>
              <w:ind w:right="90" w:left="9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4F4F4F"/>
                <w:spacing w:val="0"/>
                <w:position w:val="0"/>
                <w:sz w:val="18"/>
                <w:shd w:fill="auto" w:val="clear"/>
              </w:rPr>
              <w:t xml:space="preserve">Meaning</w:t>
            </w:r>
          </w:p>
        </w:tc>
      </w:tr>
      <w:tr>
        <w:trPr>
          <w:trHeight w:val="1" w:hRule="atLeast"/>
          <w:jc w:val="left"/>
        </w:trPr>
        <w:tc>
          <w:tcPr>
            <w:tcW w:w="2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Администратор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Технический</w:t>
            </w:r>
          </w:p>
        </w:tc>
        <w:tc>
          <w:tcPr>
            <w:tcW w:w="5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Пользователь с ролью "Администратор системы". Имеет права на проведение голосования, формирование списка кандидатов, формирование результатов голосования.</w:t>
            </w:r>
          </w:p>
        </w:tc>
      </w:tr>
      <w:tr>
        <w:trPr>
          <w:trHeight w:val="480" w:hRule="auto"/>
          <w:jc w:val="left"/>
        </w:trPr>
        <w:tc>
          <w:tcPr>
            <w:tcW w:w="2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Аунтификация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Технический</w:t>
            </w:r>
          </w:p>
        </w:tc>
        <w:tc>
          <w:tcPr>
            <w:tcW w:w="5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Интерфейс описывающий поведение пользователя при входе/выходе в систему.</w:t>
            </w:r>
          </w:p>
        </w:tc>
      </w:tr>
      <w:tr>
        <w:trPr>
          <w:trHeight w:val="1" w:hRule="atLeast"/>
          <w:jc w:val="left"/>
        </w:trPr>
        <w:tc>
          <w:tcPr>
            <w:tcW w:w="2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Время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Технический</w:t>
            </w:r>
          </w:p>
        </w:tc>
        <w:tc>
          <w:tcPr>
            <w:tcW w:w="5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Тип данных, описывающий время.</w:t>
            </w:r>
          </w:p>
        </w:tc>
      </w:tr>
      <w:tr>
        <w:trPr>
          <w:trHeight w:val="1" w:hRule="atLeast"/>
          <w:jc w:val="left"/>
        </w:trPr>
        <w:tc>
          <w:tcPr>
            <w:tcW w:w="2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Голос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Технический</w:t>
            </w:r>
          </w:p>
        </w:tc>
        <w:tc>
          <w:tcPr>
            <w:tcW w:w="5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Голос избирателья. Включает в себя голосовавшего избирателя и кандидата, за которого был отдан голос.</w:t>
            </w:r>
          </w:p>
        </w:tc>
      </w:tr>
      <w:tr>
        <w:trPr>
          <w:trHeight w:val="1" w:hRule="atLeast"/>
          <w:jc w:val="left"/>
        </w:trPr>
        <w:tc>
          <w:tcPr>
            <w:tcW w:w="2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Голосование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Технический</w:t>
            </w:r>
          </w:p>
        </w:tc>
        <w:tc>
          <w:tcPr>
            <w:tcW w:w="5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Место, где избиратель отдает свой голос за кандидата.</w:t>
            </w:r>
          </w:p>
        </w:tc>
      </w:tr>
      <w:tr>
        <w:trPr>
          <w:trHeight w:val="1" w:hRule="atLeast"/>
          <w:jc w:val="left"/>
        </w:trPr>
        <w:tc>
          <w:tcPr>
            <w:tcW w:w="2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Дата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Технический</w:t>
            </w:r>
          </w:p>
        </w:tc>
        <w:tc>
          <w:tcPr>
            <w:tcW w:w="5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Тип данный описывающий Дату/Дату и Время.</w:t>
            </w:r>
          </w:p>
        </w:tc>
      </w:tr>
      <w:tr>
        <w:trPr>
          <w:trHeight w:val="1" w:hRule="atLeast"/>
          <w:jc w:val="left"/>
        </w:trPr>
        <w:tc>
          <w:tcPr>
            <w:tcW w:w="2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Избиратель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Технический</w:t>
            </w:r>
          </w:p>
        </w:tc>
        <w:tc>
          <w:tcPr>
            <w:tcW w:w="5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Пользователь с ролью "Избиратель". Имеет права на голосование в системе.</w:t>
            </w:r>
          </w:p>
        </w:tc>
      </w:tr>
      <w:tr>
        <w:trPr>
          <w:trHeight w:val="1" w:hRule="atLeast"/>
          <w:jc w:val="left"/>
        </w:trPr>
        <w:tc>
          <w:tcPr>
            <w:tcW w:w="2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Кандидат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Технический</w:t>
            </w:r>
          </w:p>
        </w:tc>
        <w:tc>
          <w:tcPr>
            <w:tcW w:w="5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Кандидат не является активным пользователем системы. Является объектом голосования. </w:t>
            </w:r>
          </w:p>
        </w:tc>
      </w:tr>
      <w:tr>
        <w:trPr>
          <w:trHeight w:val="1" w:hRule="atLeast"/>
          <w:jc w:val="left"/>
        </w:trPr>
        <w:tc>
          <w:tcPr>
            <w:tcW w:w="2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Партия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Технический</w:t>
            </w:r>
          </w:p>
        </w:tc>
        <w:tc>
          <w:tcPr>
            <w:tcW w:w="5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Политическая организация, к которой принадлежит кандидат. </w:t>
            </w:r>
          </w:p>
        </w:tc>
      </w:tr>
      <w:tr>
        <w:trPr>
          <w:trHeight w:val="1" w:hRule="atLeast"/>
          <w:jc w:val="left"/>
        </w:trPr>
        <w:tc>
          <w:tcPr>
            <w:tcW w:w="2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ПаспортныеДанные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Технический</w:t>
            </w:r>
          </w:p>
        </w:tc>
        <w:tc>
          <w:tcPr>
            <w:tcW w:w="5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Паспортные данные являются обязательной частью регистрации пользователя с ролью "Избиратель". </w:t>
            </w:r>
          </w:p>
        </w:tc>
      </w:tr>
      <w:tr>
        <w:trPr>
          <w:trHeight w:val="1" w:hRule="atLeast"/>
          <w:jc w:val="left"/>
        </w:trPr>
        <w:tc>
          <w:tcPr>
            <w:tcW w:w="2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Пользователь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Технический</w:t>
            </w:r>
          </w:p>
        </w:tc>
        <w:tc>
          <w:tcPr>
            <w:tcW w:w="5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Абстрактный базовый класс, описывающий пользователя в системе. </w:t>
            </w:r>
          </w:p>
        </w:tc>
      </w:tr>
      <w:tr>
        <w:trPr>
          <w:trHeight w:val="1" w:hRule="atLeast"/>
          <w:jc w:val="left"/>
        </w:trPr>
        <w:tc>
          <w:tcPr>
            <w:tcW w:w="2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Регистрация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Технический</w:t>
            </w:r>
          </w:p>
        </w:tc>
        <w:tc>
          <w:tcPr>
            <w:tcW w:w="5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Класс отвечающий за регистрацию пользователя в системе.</w:t>
            </w:r>
          </w:p>
        </w:tc>
      </w:tr>
      <w:tr>
        <w:trPr>
          <w:trHeight w:val="1" w:hRule="atLeast"/>
          <w:jc w:val="left"/>
        </w:trPr>
        <w:tc>
          <w:tcPr>
            <w:tcW w:w="2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РезультатГолосования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Технический</w:t>
            </w:r>
          </w:p>
        </w:tc>
        <w:tc>
          <w:tcPr>
            <w:tcW w:w="5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Итоговые данные о проведенном голосовании.</w:t>
            </w:r>
          </w:p>
        </w:tc>
      </w:tr>
      <w:tr>
        <w:trPr>
          <w:trHeight w:val="1" w:hRule="atLeast"/>
          <w:jc w:val="left"/>
        </w:trPr>
        <w:tc>
          <w:tcPr>
            <w:tcW w:w="2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СписокКандидатов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Технический</w:t>
            </w:r>
          </w:p>
        </w:tc>
        <w:tc>
          <w:tcPr>
            <w:tcW w:w="5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9f9f9f" w:val="clear"/>
            <w:tcMar>
              <w:left w:w="31" w:type="dxa"/>
              <w:right w:w="31" w:type="dxa"/>
            </w:tcMar>
            <w:vAlign w:val="top"/>
          </w:tcPr>
          <w:p>
            <w:pPr>
              <w:spacing w:before="20" w:after="20" w:line="240"/>
              <w:ind w:right="270" w:left="2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Структура данных являющиеся списком, представляет собой последовательность из существующих кандидатов.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numPr>
          <w:ilvl w:val="0"/>
          <w:numId w:val="122"/>
        </w:numPr>
        <w:spacing w:before="120" w:after="120" w:line="276"/>
        <w:ind w:right="0" w:left="720" w:hanging="36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Диаграммы деятельности и состояний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Диаграммы деятельности: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Регистрация: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979" w:dyaOrig="8326">
          <v:rect xmlns:o="urn:schemas-microsoft-com:office:office" xmlns:v="urn:schemas-microsoft-com:vml" id="rectole0000000015" style="width:448.950000pt;height:416.3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Аутентификация: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979" w:dyaOrig="4850">
          <v:rect xmlns:o="urn:schemas-microsoft-com:office:office" xmlns:v="urn:schemas-microsoft-com:vml" id="rectole0000000016" style="width:448.950000pt;height:242.5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Голосование: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979" w:dyaOrig="6298">
          <v:rect xmlns:o="urn:schemas-microsoft-com:office:office" xmlns:v="urn:schemas-microsoft-com:vml" id="rectole0000000017" style="width:448.950000pt;height:314.9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Диаграмма состояний Пользователя: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979" w:dyaOrig="6261">
          <v:rect xmlns:o="urn:schemas-microsoft-com:office:office" xmlns:v="urn:schemas-microsoft-com:vml" id="rectole0000000018" style="width:448.950000pt;height:313.05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4">
    <w:abstractNumId w:val="36"/>
  </w:num>
  <w:num w:numId="9">
    <w:abstractNumId w:val="30"/>
  </w:num>
  <w:num w:numId="11">
    <w:abstractNumId w:val="24"/>
  </w:num>
  <w:num w:numId="18">
    <w:abstractNumId w:val="18"/>
  </w:num>
  <w:num w:numId="80">
    <w:abstractNumId w:val="12"/>
  </w:num>
  <w:num w:numId="83">
    <w:abstractNumId w:val="6"/>
  </w:num>
  <w:num w:numId="1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17.wmf" Id="docRId3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numbering.xml" Id="docRId38" Type="http://schemas.openxmlformats.org/officeDocument/2006/relationships/numbering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styles.xml" Id="docRId39" Type="http://schemas.openxmlformats.org/officeDocument/2006/relationships/styles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/Relationships>
</file>