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71150346" w:displacedByCustomXml="next"/>
    <w:bookmarkStart w:id="1" w:name="_Toc70284590" w:displacedByCustomXml="next"/>
    <w:bookmarkStart w:id="2" w:name="_Toc70614401" w:displacedByCustomXml="next"/>
    <w:bookmarkStart w:id="3" w:name="_Toc70615175" w:displacedByCustomXml="next"/>
    <w:bookmarkStart w:id="4" w:name="_Toc70635350" w:displacedByCustomXml="next"/>
    <w:bookmarkStart w:id="5" w:name="_Toc70635508" w:displacedByCustomXml="next"/>
    <w:bookmarkStart w:id="6" w:name="_Toc94452505" w:displacedByCustomXml="next"/>
    <w:sdt>
      <w:sdtPr>
        <w:rPr>
          <w:rFonts w:eastAsiaTheme="minorHAnsi" w:cstheme="minorBidi"/>
          <w:b w:val="0"/>
          <w:color w:val="auto"/>
          <w:szCs w:val="22"/>
        </w:rPr>
        <w:id w:val="-793677099"/>
        <w:docPartObj>
          <w:docPartGallery w:val="Table of Contents"/>
          <w:docPartUnique/>
        </w:docPartObj>
      </w:sdtPr>
      <w:sdtEndPr>
        <w:rPr>
          <w:bCs/>
          <w:color w:val="000000" w:themeColor="text1"/>
        </w:rPr>
      </w:sdtEndPr>
      <w:sdtContent>
        <w:bookmarkEnd w:id="5" w:displacedByCustomXml="prev"/>
        <w:bookmarkEnd w:id="4" w:displacedByCustomXml="prev"/>
        <w:bookmarkEnd w:id="3" w:displacedByCustomXml="prev"/>
        <w:bookmarkEnd w:id="2" w:displacedByCustomXml="prev"/>
        <w:bookmarkEnd w:id="1" w:displacedByCustomXml="prev"/>
        <w:bookmarkEnd w:id="0" w:displacedByCustomXml="prev"/>
        <w:p w14:paraId="4FBE94EB" w14:textId="77777777" w:rsidR="001D039D" w:rsidRDefault="00ED4FD0" w:rsidP="00E45DCF">
          <w:pPr>
            <w:pStyle w:val="1"/>
            <w:spacing w:before="0" w:line="360" w:lineRule="auto"/>
            <w:ind w:firstLine="720"/>
            <w:jc w:val="both"/>
            <w:rPr>
              <w:noProof/>
            </w:rPr>
          </w:pPr>
          <w:r>
            <w:t>Содержание</w:t>
          </w:r>
          <w:bookmarkEnd w:id="6"/>
          <w:r w:rsidR="009330DC" w:rsidRPr="00E45DCF">
            <w:fldChar w:fldCharType="begin"/>
          </w:r>
          <w:r w:rsidR="009330DC" w:rsidRPr="00E45DCF">
            <w:instrText xml:space="preserve"> TOC \o "1-3" \h \z \u </w:instrText>
          </w:r>
          <w:r w:rsidR="009330DC" w:rsidRPr="00E45DCF">
            <w:fldChar w:fldCharType="separate"/>
          </w:r>
        </w:p>
        <w:p w14:paraId="5D63DC8D" w14:textId="222CC0C4" w:rsidR="001D039D" w:rsidRDefault="001D039D">
          <w:pPr>
            <w:pStyle w:val="11"/>
            <w:tabs>
              <w:tab w:val="right" w:leader="dot" w:pos="9345"/>
            </w:tabs>
            <w:rPr>
              <w:rFonts w:asciiTheme="minorHAnsi" w:eastAsiaTheme="minorEastAsia" w:hAnsiTheme="minorHAnsi"/>
              <w:noProof/>
              <w:sz w:val="22"/>
              <w:lang w:eastAsia="ru-RU"/>
            </w:rPr>
          </w:pPr>
          <w:hyperlink w:anchor="_Toc94452505" w:history="1">
            <w:r w:rsidRPr="00D231CB">
              <w:rPr>
                <w:rStyle w:val="aa"/>
                <w:noProof/>
              </w:rPr>
              <w:t>Содержание</w:t>
            </w:r>
            <w:r>
              <w:rPr>
                <w:noProof/>
                <w:webHidden/>
              </w:rPr>
              <w:tab/>
            </w:r>
            <w:r>
              <w:rPr>
                <w:noProof/>
                <w:webHidden/>
              </w:rPr>
              <w:fldChar w:fldCharType="begin"/>
            </w:r>
            <w:r>
              <w:rPr>
                <w:noProof/>
                <w:webHidden/>
              </w:rPr>
              <w:instrText xml:space="preserve"> PAGEREF _Toc94452505 \h </w:instrText>
            </w:r>
            <w:r>
              <w:rPr>
                <w:noProof/>
                <w:webHidden/>
              </w:rPr>
            </w:r>
            <w:r>
              <w:rPr>
                <w:noProof/>
                <w:webHidden/>
              </w:rPr>
              <w:fldChar w:fldCharType="separate"/>
            </w:r>
            <w:r>
              <w:rPr>
                <w:noProof/>
                <w:webHidden/>
              </w:rPr>
              <w:t>1</w:t>
            </w:r>
            <w:r>
              <w:rPr>
                <w:noProof/>
                <w:webHidden/>
              </w:rPr>
              <w:fldChar w:fldCharType="end"/>
            </w:r>
          </w:hyperlink>
        </w:p>
        <w:p w14:paraId="5B10FD9D" w14:textId="175F10EE" w:rsidR="001D039D" w:rsidRDefault="001D039D">
          <w:pPr>
            <w:pStyle w:val="11"/>
            <w:tabs>
              <w:tab w:val="right" w:leader="dot" w:pos="9345"/>
            </w:tabs>
            <w:rPr>
              <w:rFonts w:asciiTheme="minorHAnsi" w:eastAsiaTheme="minorEastAsia" w:hAnsiTheme="minorHAnsi"/>
              <w:noProof/>
              <w:sz w:val="22"/>
              <w:lang w:eastAsia="ru-RU"/>
            </w:rPr>
          </w:pPr>
          <w:hyperlink w:anchor="_Toc94452506" w:history="1">
            <w:r w:rsidRPr="00D231CB">
              <w:rPr>
                <w:rStyle w:val="aa"/>
                <w:noProof/>
              </w:rPr>
              <w:t>Введение</w:t>
            </w:r>
            <w:r>
              <w:rPr>
                <w:noProof/>
                <w:webHidden/>
              </w:rPr>
              <w:tab/>
            </w:r>
            <w:r>
              <w:rPr>
                <w:noProof/>
                <w:webHidden/>
              </w:rPr>
              <w:fldChar w:fldCharType="begin"/>
            </w:r>
            <w:r>
              <w:rPr>
                <w:noProof/>
                <w:webHidden/>
              </w:rPr>
              <w:instrText xml:space="preserve"> PAGEREF _Toc94452506 \h </w:instrText>
            </w:r>
            <w:r>
              <w:rPr>
                <w:noProof/>
                <w:webHidden/>
              </w:rPr>
            </w:r>
            <w:r>
              <w:rPr>
                <w:noProof/>
                <w:webHidden/>
              </w:rPr>
              <w:fldChar w:fldCharType="separate"/>
            </w:r>
            <w:r>
              <w:rPr>
                <w:noProof/>
                <w:webHidden/>
              </w:rPr>
              <w:t>2</w:t>
            </w:r>
            <w:r>
              <w:rPr>
                <w:noProof/>
                <w:webHidden/>
              </w:rPr>
              <w:fldChar w:fldCharType="end"/>
            </w:r>
          </w:hyperlink>
        </w:p>
        <w:p w14:paraId="35DE5B8F" w14:textId="0E58542A" w:rsidR="001D039D" w:rsidRDefault="001D039D">
          <w:pPr>
            <w:pStyle w:val="21"/>
            <w:tabs>
              <w:tab w:val="right" w:leader="dot" w:pos="9345"/>
            </w:tabs>
            <w:rPr>
              <w:rFonts w:asciiTheme="minorHAnsi" w:eastAsiaTheme="minorEastAsia" w:hAnsiTheme="minorHAnsi"/>
              <w:noProof/>
              <w:sz w:val="22"/>
              <w:lang w:eastAsia="ru-RU"/>
            </w:rPr>
          </w:pPr>
          <w:hyperlink w:anchor="_Toc94452507" w:history="1">
            <w:r w:rsidRPr="00D231CB">
              <w:rPr>
                <w:rStyle w:val="aa"/>
                <w:noProof/>
              </w:rPr>
              <w:t>Актуальность</w:t>
            </w:r>
            <w:r>
              <w:rPr>
                <w:noProof/>
                <w:webHidden/>
              </w:rPr>
              <w:tab/>
            </w:r>
            <w:r>
              <w:rPr>
                <w:noProof/>
                <w:webHidden/>
              </w:rPr>
              <w:fldChar w:fldCharType="begin"/>
            </w:r>
            <w:r>
              <w:rPr>
                <w:noProof/>
                <w:webHidden/>
              </w:rPr>
              <w:instrText xml:space="preserve"> PAGEREF _Toc94452507 \h </w:instrText>
            </w:r>
            <w:r>
              <w:rPr>
                <w:noProof/>
                <w:webHidden/>
              </w:rPr>
            </w:r>
            <w:r>
              <w:rPr>
                <w:noProof/>
                <w:webHidden/>
              </w:rPr>
              <w:fldChar w:fldCharType="separate"/>
            </w:r>
            <w:r>
              <w:rPr>
                <w:noProof/>
                <w:webHidden/>
              </w:rPr>
              <w:t>2</w:t>
            </w:r>
            <w:r>
              <w:rPr>
                <w:noProof/>
                <w:webHidden/>
              </w:rPr>
              <w:fldChar w:fldCharType="end"/>
            </w:r>
          </w:hyperlink>
        </w:p>
        <w:p w14:paraId="2E6B4987" w14:textId="0E1F6DDE" w:rsidR="001D039D" w:rsidRDefault="001D039D">
          <w:pPr>
            <w:pStyle w:val="21"/>
            <w:tabs>
              <w:tab w:val="right" w:leader="dot" w:pos="9345"/>
            </w:tabs>
            <w:rPr>
              <w:rFonts w:asciiTheme="minorHAnsi" w:eastAsiaTheme="minorEastAsia" w:hAnsiTheme="minorHAnsi"/>
              <w:noProof/>
              <w:sz w:val="22"/>
              <w:lang w:eastAsia="ru-RU"/>
            </w:rPr>
          </w:pPr>
          <w:hyperlink w:anchor="_Toc94452508" w:history="1">
            <w:r w:rsidRPr="00D231CB">
              <w:rPr>
                <w:rStyle w:val="aa"/>
                <w:rFonts w:eastAsia="Times New Roman"/>
                <w:noProof/>
                <w:lang w:eastAsia="ru-RU"/>
              </w:rPr>
              <w:t>Проблема</w:t>
            </w:r>
            <w:r>
              <w:rPr>
                <w:noProof/>
                <w:webHidden/>
              </w:rPr>
              <w:tab/>
            </w:r>
            <w:r>
              <w:rPr>
                <w:noProof/>
                <w:webHidden/>
              </w:rPr>
              <w:fldChar w:fldCharType="begin"/>
            </w:r>
            <w:r>
              <w:rPr>
                <w:noProof/>
                <w:webHidden/>
              </w:rPr>
              <w:instrText xml:space="preserve"> PAGEREF _Toc94452508 \h </w:instrText>
            </w:r>
            <w:r>
              <w:rPr>
                <w:noProof/>
                <w:webHidden/>
              </w:rPr>
            </w:r>
            <w:r>
              <w:rPr>
                <w:noProof/>
                <w:webHidden/>
              </w:rPr>
              <w:fldChar w:fldCharType="separate"/>
            </w:r>
            <w:r>
              <w:rPr>
                <w:noProof/>
                <w:webHidden/>
              </w:rPr>
              <w:t>3</w:t>
            </w:r>
            <w:r>
              <w:rPr>
                <w:noProof/>
                <w:webHidden/>
              </w:rPr>
              <w:fldChar w:fldCharType="end"/>
            </w:r>
          </w:hyperlink>
        </w:p>
        <w:p w14:paraId="64F08BF2" w14:textId="1188B6D7" w:rsidR="001D039D" w:rsidRDefault="001D039D">
          <w:pPr>
            <w:pStyle w:val="11"/>
            <w:tabs>
              <w:tab w:val="right" w:leader="dot" w:pos="9345"/>
            </w:tabs>
            <w:rPr>
              <w:rFonts w:asciiTheme="minorHAnsi" w:eastAsiaTheme="minorEastAsia" w:hAnsiTheme="minorHAnsi"/>
              <w:noProof/>
              <w:sz w:val="22"/>
              <w:lang w:eastAsia="ru-RU"/>
            </w:rPr>
          </w:pPr>
          <w:hyperlink w:anchor="_Toc94452509" w:history="1">
            <w:r w:rsidRPr="00D231CB">
              <w:rPr>
                <w:rStyle w:val="aa"/>
                <w:noProof/>
              </w:rPr>
              <w:t>Понятие и история возникновения финансовых пирамид</w:t>
            </w:r>
            <w:r>
              <w:rPr>
                <w:noProof/>
                <w:webHidden/>
              </w:rPr>
              <w:tab/>
            </w:r>
            <w:r>
              <w:rPr>
                <w:noProof/>
                <w:webHidden/>
              </w:rPr>
              <w:fldChar w:fldCharType="begin"/>
            </w:r>
            <w:r>
              <w:rPr>
                <w:noProof/>
                <w:webHidden/>
              </w:rPr>
              <w:instrText xml:space="preserve"> PAGEREF _Toc94452509 \h </w:instrText>
            </w:r>
            <w:r>
              <w:rPr>
                <w:noProof/>
                <w:webHidden/>
              </w:rPr>
            </w:r>
            <w:r>
              <w:rPr>
                <w:noProof/>
                <w:webHidden/>
              </w:rPr>
              <w:fldChar w:fldCharType="separate"/>
            </w:r>
            <w:r>
              <w:rPr>
                <w:noProof/>
                <w:webHidden/>
              </w:rPr>
              <w:t>5</w:t>
            </w:r>
            <w:r>
              <w:rPr>
                <w:noProof/>
                <w:webHidden/>
              </w:rPr>
              <w:fldChar w:fldCharType="end"/>
            </w:r>
          </w:hyperlink>
        </w:p>
        <w:p w14:paraId="7B359CD3" w14:textId="4F6045B1" w:rsidR="001D039D" w:rsidRDefault="001D039D">
          <w:pPr>
            <w:pStyle w:val="21"/>
            <w:tabs>
              <w:tab w:val="right" w:leader="dot" w:pos="9345"/>
            </w:tabs>
            <w:rPr>
              <w:rFonts w:asciiTheme="minorHAnsi" w:eastAsiaTheme="minorEastAsia" w:hAnsiTheme="minorHAnsi"/>
              <w:noProof/>
              <w:sz w:val="22"/>
              <w:lang w:eastAsia="ru-RU"/>
            </w:rPr>
          </w:pPr>
          <w:hyperlink w:anchor="_Toc94452510" w:history="1">
            <w:r w:rsidRPr="00D231CB">
              <w:rPr>
                <w:rStyle w:val="aa"/>
                <w:noProof/>
              </w:rPr>
              <w:t>История возникновения финансовых пирамид</w:t>
            </w:r>
            <w:r>
              <w:rPr>
                <w:noProof/>
                <w:webHidden/>
              </w:rPr>
              <w:tab/>
            </w:r>
            <w:r>
              <w:rPr>
                <w:noProof/>
                <w:webHidden/>
              </w:rPr>
              <w:fldChar w:fldCharType="begin"/>
            </w:r>
            <w:r>
              <w:rPr>
                <w:noProof/>
                <w:webHidden/>
              </w:rPr>
              <w:instrText xml:space="preserve"> PAGEREF _Toc94452510 \h </w:instrText>
            </w:r>
            <w:r>
              <w:rPr>
                <w:noProof/>
                <w:webHidden/>
              </w:rPr>
            </w:r>
            <w:r>
              <w:rPr>
                <w:noProof/>
                <w:webHidden/>
              </w:rPr>
              <w:fldChar w:fldCharType="separate"/>
            </w:r>
            <w:r>
              <w:rPr>
                <w:noProof/>
                <w:webHidden/>
              </w:rPr>
              <w:t>5</w:t>
            </w:r>
            <w:r>
              <w:rPr>
                <w:noProof/>
                <w:webHidden/>
              </w:rPr>
              <w:fldChar w:fldCharType="end"/>
            </w:r>
          </w:hyperlink>
        </w:p>
        <w:p w14:paraId="52CE49A8" w14:textId="23B349BE" w:rsidR="001D039D" w:rsidRDefault="001D039D">
          <w:pPr>
            <w:pStyle w:val="21"/>
            <w:tabs>
              <w:tab w:val="right" w:leader="dot" w:pos="9345"/>
            </w:tabs>
            <w:rPr>
              <w:rFonts w:asciiTheme="minorHAnsi" w:eastAsiaTheme="minorEastAsia" w:hAnsiTheme="minorHAnsi"/>
              <w:noProof/>
              <w:sz w:val="22"/>
              <w:lang w:eastAsia="ru-RU"/>
            </w:rPr>
          </w:pPr>
          <w:hyperlink w:anchor="_Toc94452511" w:history="1">
            <w:r w:rsidRPr="00D231CB">
              <w:rPr>
                <w:rStyle w:val="aa"/>
                <w:noProof/>
              </w:rPr>
              <w:t>Понятие финансовая пирамида</w:t>
            </w:r>
            <w:r>
              <w:rPr>
                <w:noProof/>
                <w:webHidden/>
              </w:rPr>
              <w:tab/>
            </w:r>
            <w:r>
              <w:rPr>
                <w:noProof/>
                <w:webHidden/>
              </w:rPr>
              <w:fldChar w:fldCharType="begin"/>
            </w:r>
            <w:r>
              <w:rPr>
                <w:noProof/>
                <w:webHidden/>
              </w:rPr>
              <w:instrText xml:space="preserve"> PAGEREF _Toc94452511 \h </w:instrText>
            </w:r>
            <w:r>
              <w:rPr>
                <w:noProof/>
                <w:webHidden/>
              </w:rPr>
            </w:r>
            <w:r>
              <w:rPr>
                <w:noProof/>
                <w:webHidden/>
              </w:rPr>
              <w:fldChar w:fldCharType="separate"/>
            </w:r>
            <w:r>
              <w:rPr>
                <w:noProof/>
                <w:webHidden/>
              </w:rPr>
              <w:t>6</w:t>
            </w:r>
            <w:r>
              <w:rPr>
                <w:noProof/>
                <w:webHidden/>
              </w:rPr>
              <w:fldChar w:fldCharType="end"/>
            </w:r>
          </w:hyperlink>
        </w:p>
        <w:p w14:paraId="4EEC8760" w14:textId="28BC60B7" w:rsidR="001D039D" w:rsidRDefault="001D039D">
          <w:pPr>
            <w:pStyle w:val="21"/>
            <w:tabs>
              <w:tab w:val="right" w:leader="dot" w:pos="9345"/>
            </w:tabs>
            <w:rPr>
              <w:rFonts w:asciiTheme="minorHAnsi" w:eastAsiaTheme="minorEastAsia" w:hAnsiTheme="minorHAnsi"/>
              <w:noProof/>
              <w:sz w:val="22"/>
              <w:lang w:eastAsia="ru-RU"/>
            </w:rPr>
          </w:pPr>
          <w:hyperlink w:anchor="_Toc94452512" w:history="1">
            <w:r w:rsidRPr="00D231CB">
              <w:rPr>
                <w:rStyle w:val="aa"/>
                <w:noProof/>
              </w:rPr>
              <w:t>Признаки финансовой пирамиды</w:t>
            </w:r>
            <w:r>
              <w:rPr>
                <w:noProof/>
                <w:webHidden/>
              </w:rPr>
              <w:tab/>
            </w:r>
            <w:r>
              <w:rPr>
                <w:noProof/>
                <w:webHidden/>
              </w:rPr>
              <w:fldChar w:fldCharType="begin"/>
            </w:r>
            <w:r>
              <w:rPr>
                <w:noProof/>
                <w:webHidden/>
              </w:rPr>
              <w:instrText xml:space="preserve"> PAGEREF _Toc94452512 \h </w:instrText>
            </w:r>
            <w:r>
              <w:rPr>
                <w:noProof/>
                <w:webHidden/>
              </w:rPr>
            </w:r>
            <w:r>
              <w:rPr>
                <w:noProof/>
                <w:webHidden/>
              </w:rPr>
              <w:fldChar w:fldCharType="separate"/>
            </w:r>
            <w:r>
              <w:rPr>
                <w:noProof/>
                <w:webHidden/>
              </w:rPr>
              <w:t>6</w:t>
            </w:r>
            <w:r>
              <w:rPr>
                <w:noProof/>
                <w:webHidden/>
              </w:rPr>
              <w:fldChar w:fldCharType="end"/>
            </w:r>
          </w:hyperlink>
        </w:p>
        <w:p w14:paraId="63124371" w14:textId="3B9EDAB1" w:rsidR="001D039D" w:rsidRDefault="001D039D">
          <w:pPr>
            <w:pStyle w:val="11"/>
            <w:tabs>
              <w:tab w:val="right" w:leader="dot" w:pos="9345"/>
            </w:tabs>
            <w:rPr>
              <w:rFonts w:asciiTheme="minorHAnsi" w:eastAsiaTheme="minorEastAsia" w:hAnsiTheme="minorHAnsi"/>
              <w:noProof/>
              <w:sz w:val="22"/>
              <w:lang w:eastAsia="ru-RU"/>
            </w:rPr>
          </w:pPr>
          <w:hyperlink w:anchor="_Toc94452513" w:history="1">
            <w:r w:rsidRPr="00D231CB">
              <w:rPr>
                <w:rStyle w:val="aa"/>
                <w:noProof/>
              </w:rPr>
              <w:t>Классификация финансовых пирамид</w:t>
            </w:r>
            <w:r>
              <w:rPr>
                <w:noProof/>
                <w:webHidden/>
              </w:rPr>
              <w:tab/>
            </w:r>
            <w:r>
              <w:rPr>
                <w:noProof/>
                <w:webHidden/>
              </w:rPr>
              <w:fldChar w:fldCharType="begin"/>
            </w:r>
            <w:r>
              <w:rPr>
                <w:noProof/>
                <w:webHidden/>
              </w:rPr>
              <w:instrText xml:space="preserve"> PAGEREF _Toc94452513 \h </w:instrText>
            </w:r>
            <w:r>
              <w:rPr>
                <w:noProof/>
                <w:webHidden/>
              </w:rPr>
            </w:r>
            <w:r>
              <w:rPr>
                <w:noProof/>
                <w:webHidden/>
              </w:rPr>
              <w:fldChar w:fldCharType="separate"/>
            </w:r>
            <w:r>
              <w:rPr>
                <w:noProof/>
                <w:webHidden/>
              </w:rPr>
              <w:t>7</w:t>
            </w:r>
            <w:r>
              <w:rPr>
                <w:noProof/>
                <w:webHidden/>
              </w:rPr>
              <w:fldChar w:fldCharType="end"/>
            </w:r>
          </w:hyperlink>
        </w:p>
        <w:p w14:paraId="4EB23086" w14:textId="451456E9" w:rsidR="001D039D" w:rsidRDefault="001D039D">
          <w:pPr>
            <w:pStyle w:val="21"/>
            <w:tabs>
              <w:tab w:val="right" w:leader="dot" w:pos="9345"/>
            </w:tabs>
            <w:rPr>
              <w:rFonts w:asciiTheme="minorHAnsi" w:eastAsiaTheme="minorEastAsia" w:hAnsiTheme="minorHAnsi"/>
              <w:noProof/>
              <w:sz w:val="22"/>
              <w:lang w:eastAsia="ru-RU"/>
            </w:rPr>
          </w:pPr>
          <w:hyperlink w:anchor="_Toc94452514" w:history="1">
            <w:r w:rsidRPr="00D231CB">
              <w:rPr>
                <w:rStyle w:val="aa"/>
                <w:noProof/>
              </w:rPr>
              <w:t>Одноуровневые финансовые пирамиды</w:t>
            </w:r>
            <w:r>
              <w:rPr>
                <w:noProof/>
                <w:webHidden/>
              </w:rPr>
              <w:tab/>
            </w:r>
            <w:r>
              <w:rPr>
                <w:noProof/>
                <w:webHidden/>
              </w:rPr>
              <w:fldChar w:fldCharType="begin"/>
            </w:r>
            <w:r>
              <w:rPr>
                <w:noProof/>
                <w:webHidden/>
              </w:rPr>
              <w:instrText xml:space="preserve"> PAGEREF _Toc94452514 \h </w:instrText>
            </w:r>
            <w:r>
              <w:rPr>
                <w:noProof/>
                <w:webHidden/>
              </w:rPr>
            </w:r>
            <w:r>
              <w:rPr>
                <w:noProof/>
                <w:webHidden/>
              </w:rPr>
              <w:fldChar w:fldCharType="separate"/>
            </w:r>
            <w:r>
              <w:rPr>
                <w:noProof/>
                <w:webHidden/>
              </w:rPr>
              <w:t>7</w:t>
            </w:r>
            <w:r>
              <w:rPr>
                <w:noProof/>
                <w:webHidden/>
              </w:rPr>
              <w:fldChar w:fldCharType="end"/>
            </w:r>
          </w:hyperlink>
        </w:p>
        <w:p w14:paraId="24FC62CB" w14:textId="2CFE432D" w:rsidR="001D039D" w:rsidRDefault="001D039D">
          <w:pPr>
            <w:pStyle w:val="21"/>
            <w:tabs>
              <w:tab w:val="right" w:leader="dot" w:pos="9345"/>
            </w:tabs>
            <w:rPr>
              <w:rFonts w:asciiTheme="minorHAnsi" w:eastAsiaTheme="minorEastAsia" w:hAnsiTheme="minorHAnsi"/>
              <w:noProof/>
              <w:sz w:val="22"/>
              <w:lang w:eastAsia="ru-RU"/>
            </w:rPr>
          </w:pPr>
          <w:hyperlink w:anchor="_Toc94452515" w:history="1">
            <w:r w:rsidRPr="00D231CB">
              <w:rPr>
                <w:rStyle w:val="aa"/>
                <w:noProof/>
              </w:rPr>
              <w:t>Многоуровневые финансовые пирамиды</w:t>
            </w:r>
            <w:r>
              <w:rPr>
                <w:noProof/>
                <w:webHidden/>
              </w:rPr>
              <w:tab/>
            </w:r>
            <w:r>
              <w:rPr>
                <w:noProof/>
                <w:webHidden/>
              </w:rPr>
              <w:fldChar w:fldCharType="begin"/>
            </w:r>
            <w:r>
              <w:rPr>
                <w:noProof/>
                <w:webHidden/>
              </w:rPr>
              <w:instrText xml:space="preserve"> PAGEREF _Toc94452515 \h </w:instrText>
            </w:r>
            <w:r>
              <w:rPr>
                <w:noProof/>
                <w:webHidden/>
              </w:rPr>
            </w:r>
            <w:r>
              <w:rPr>
                <w:noProof/>
                <w:webHidden/>
              </w:rPr>
              <w:fldChar w:fldCharType="separate"/>
            </w:r>
            <w:r>
              <w:rPr>
                <w:noProof/>
                <w:webHidden/>
              </w:rPr>
              <w:t>7</w:t>
            </w:r>
            <w:r>
              <w:rPr>
                <w:noProof/>
                <w:webHidden/>
              </w:rPr>
              <w:fldChar w:fldCharType="end"/>
            </w:r>
          </w:hyperlink>
        </w:p>
        <w:p w14:paraId="0166BE9F" w14:textId="3EE714C1" w:rsidR="001D039D" w:rsidRDefault="001D039D">
          <w:pPr>
            <w:pStyle w:val="21"/>
            <w:tabs>
              <w:tab w:val="right" w:leader="dot" w:pos="9345"/>
            </w:tabs>
            <w:rPr>
              <w:rFonts w:asciiTheme="minorHAnsi" w:eastAsiaTheme="minorEastAsia" w:hAnsiTheme="minorHAnsi"/>
              <w:noProof/>
              <w:sz w:val="22"/>
              <w:lang w:eastAsia="ru-RU"/>
            </w:rPr>
          </w:pPr>
          <w:hyperlink w:anchor="_Toc94452516" w:history="1">
            <w:r w:rsidRPr="00D231CB">
              <w:rPr>
                <w:rStyle w:val="aa"/>
                <w:noProof/>
              </w:rPr>
              <w:t>Матричные финансовые пирамиды</w:t>
            </w:r>
            <w:r>
              <w:rPr>
                <w:noProof/>
                <w:webHidden/>
              </w:rPr>
              <w:tab/>
            </w:r>
            <w:r>
              <w:rPr>
                <w:noProof/>
                <w:webHidden/>
              </w:rPr>
              <w:fldChar w:fldCharType="begin"/>
            </w:r>
            <w:r>
              <w:rPr>
                <w:noProof/>
                <w:webHidden/>
              </w:rPr>
              <w:instrText xml:space="preserve"> PAGEREF _Toc94452516 \h </w:instrText>
            </w:r>
            <w:r>
              <w:rPr>
                <w:noProof/>
                <w:webHidden/>
              </w:rPr>
            </w:r>
            <w:r>
              <w:rPr>
                <w:noProof/>
                <w:webHidden/>
              </w:rPr>
              <w:fldChar w:fldCharType="separate"/>
            </w:r>
            <w:r>
              <w:rPr>
                <w:noProof/>
                <w:webHidden/>
              </w:rPr>
              <w:t>7</w:t>
            </w:r>
            <w:r>
              <w:rPr>
                <w:noProof/>
                <w:webHidden/>
              </w:rPr>
              <w:fldChar w:fldCharType="end"/>
            </w:r>
          </w:hyperlink>
        </w:p>
        <w:p w14:paraId="5DAB8811" w14:textId="0D3C82B9" w:rsidR="001D039D" w:rsidRDefault="001D039D">
          <w:pPr>
            <w:pStyle w:val="11"/>
            <w:tabs>
              <w:tab w:val="right" w:leader="dot" w:pos="9345"/>
            </w:tabs>
            <w:rPr>
              <w:rFonts w:asciiTheme="minorHAnsi" w:eastAsiaTheme="minorEastAsia" w:hAnsiTheme="minorHAnsi"/>
              <w:noProof/>
              <w:sz w:val="22"/>
              <w:lang w:eastAsia="ru-RU"/>
            </w:rPr>
          </w:pPr>
          <w:hyperlink w:anchor="_Toc94452517" w:history="1">
            <w:r w:rsidRPr="00D231CB">
              <w:rPr>
                <w:rStyle w:val="aa"/>
                <w:noProof/>
              </w:rPr>
              <w:t>Как распознать финансовую пирамиду</w:t>
            </w:r>
            <w:r>
              <w:rPr>
                <w:noProof/>
                <w:webHidden/>
              </w:rPr>
              <w:tab/>
            </w:r>
            <w:r>
              <w:rPr>
                <w:noProof/>
                <w:webHidden/>
              </w:rPr>
              <w:fldChar w:fldCharType="begin"/>
            </w:r>
            <w:r>
              <w:rPr>
                <w:noProof/>
                <w:webHidden/>
              </w:rPr>
              <w:instrText xml:space="preserve"> PAGEREF _Toc94452517 \h </w:instrText>
            </w:r>
            <w:r>
              <w:rPr>
                <w:noProof/>
                <w:webHidden/>
              </w:rPr>
            </w:r>
            <w:r>
              <w:rPr>
                <w:noProof/>
                <w:webHidden/>
              </w:rPr>
              <w:fldChar w:fldCharType="separate"/>
            </w:r>
            <w:r>
              <w:rPr>
                <w:noProof/>
                <w:webHidden/>
              </w:rPr>
              <w:t>8</w:t>
            </w:r>
            <w:r>
              <w:rPr>
                <w:noProof/>
                <w:webHidden/>
              </w:rPr>
              <w:fldChar w:fldCharType="end"/>
            </w:r>
          </w:hyperlink>
        </w:p>
        <w:p w14:paraId="188FD7C2" w14:textId="3515CD37" w:rsidR="001D039D" w:rsidRDefault="001D039D">
          <w:pPr>
            <w:pStyle w:val="21"/>
            <w:tabs>
              <w:tab w:val="right" w:leader="dot" w:pos="9345"/>
            </w:tabs>
            <w:rPr>
              <w:rFonts w:asciiTheme="minorHAnsi" w:eastAsiaTheme="minorEastAsia" w:hAnsiTheme="minorHAnsi"/>
              <w:noProof/>
              <w:sz w:val="22"/>
              <w:lang w:eastAsia="ru-RU"/>
            </w:rPr>
          </w:pPr>
          <w:hyperlink w:anchor="_Toc94452518" w:history="1">
            <w:r w:rsidRPr="00D231CB">
              <w:rPr>
                <w:rStyle w:val="aa"/>
                <w:noProof/>
              </w:rPr>
              <w:t>Критерии распознавания финансовых пирамид</w:t>
            </w:r>
            <w:r>
              <w:rPr>
                <w:noProof/>
                <w:webHidden/>
              </w:rPr>
              <w:tab/>
            </w:r>
            <w:r>
              <w:rPr>
                <w:noProof/>
                <w:webHidden/>
              </w:rPr>
              <w:fldChar w:fldCharType="begin"/>
            </w:r>
            <w:r>
              <w:rPr>
                <w:noProof/>
                <w:webHidden/>
              </w:rPr>
              <w:instrText xml:space="preserve"> PAGEREF _Toc94452518 \h </w:instrText>
            </w:r>
            <w:r>
              <w:rPr>
                <w:noProof/>
                <w:webHidden/>
              </w:rPr>
            </w:r>
            <w:r>
              <w:rPr>
                <w:noProof/>
                <w:webHidden/>
              </w:rPr>
              <w:fldChar w:fldCharType="separate"/>
            </w:r>
            <w:r>
              <w:rPr>
                <w:noProof/>
                <w:webHidden/>
              </w:rPr>
              <w:t>8</w:t>
            </w:r>
            <w:r>
              <w:rPr>
                <w:noProof/>
                <w:webHidden/>
              </w:rPr>
              <w:fldChar w:fldCharType="end"/>
            </w:r>
          </w:hyperlink>
        </w:p>
        <w:p w14:paraId="6154FBC6" w14:textId="5B5AC9EA" w:rsidR="001D039D" w:rsidRDefault="001D039D">
          <w:pPr>
            <w:pStyle w:val="21"/>
            <w:tabs>
              <w:tab w:val="right" w:leader="dot" w:pos="9345"/>
            </w:tabs>
            <w:rPr>
              <w:rFonts w:asciiTheme="minorHAnsi" w:eastAsiaTheme="minorEastAsia" w:hAnsiTheme="minorHAnsi"/>
              <w:noProof/>
              <w:sz w:val="22"/>
              <w:lang w:eastAsia="ru-RU"/>
            </w:rPr>
          </w:pPr>
          <w:hyperlink w:anchor="_Toc94452519" w:history="1">
            <w:r w:rsidRPr="00D231CB">
              <w:rPr>
                <w:rStyle w:val="aa"/>
                <w:noProof/>
                <w:lang w:eastAsia="ru-RU"/>
              </w:rPr>
              <w:t>Меры наказания за организацию финансовых пирамид</w:t>
            </w:r>
            <w:r>
              <w:rPr>
                <w:noProof/>
                <w:webHidden/>
              </w:rPr>
              <w:tab/>
            </w:r>
            <w:r>
              <w:rPr>
                <w:noProof/>
                <w:webHidden/>
              </w:rPr>
              <w:fldChar w:fldCharType="begin"/>
            </w:r>
            <w:r>
              <w:rPr>
                <w:noProof/>
                <w:webHidden/>
              </w:rPr>
              <w:instrText xml:space="preserve"> PAGEREF _Toc94452519 \h </w:instrText>
            </w:r>
            <w:r>
              <w:rPr>
                <w:noProof/>
                <w:webHidden/>
              </w:rPr>
            </w:r>
            <w:r>
              <w:rPr>
                <w:noProof/>
                <w:webHidden/>
              </w:rPr>
              <w:fldChar w:fldCharType="separate"/>
            </w:r>
            <w:r>
              <w:rPr>
                <w:noProof/>
                <w:webHidden/>
              </w:rPr>
              <w:t>9</w:t>
            </w:r>
            <w:r>
              <w:rPr>
                <w:noProof/>
                <w:webHidden/>
              </w:rPr>
              <w:fldChar w:fldCharType="end"/>
            </w:r>
          </w:hyperlink>
        </w:p>
        <w:p w14:paraId="144BD404" w14:textId="37CD6E1B" w:rsidR="001D039D" w:rsidRDefault="001D039D">
          <w:pPr>
            <w:pStyle w:val="11"/>
            <w:tabs>
              <w:tab w:val="right" w:leader="dot" w:pos="9345"/>
            </w:tabs>
            <w:rPr>
              <w:rFonts w:asciiTheme="minorHAnsi" w:eastAsiaTheme="minorEastAsia" w:hAnsiTheme="minorHAnsi"/>
              <w:noProof/>
              <w:sz w:val="22"/>
              <w:lang w:eastAsia="ru-RU"/>
            </w:rPr>
          </w:pPr>
          <w:hyperlink w:anchor="_Toc94452520" w:history="1">
            <w:r w:rsidRPr="00D231CB">
              <w:rPr>
                <w:rStyle w:val="aa"/>
                <w:noProof/>
              </w:rPr>
              <w:t>Примеры финансовых пирамид и страны, запретившие их</w:t>
            </w:r>
            <w:r>
              <w:rPr>
                <w:noProof/>
                <w:webHidden/>
              </w:rPr>
              <w:tab/>
            </w:r>
            <w:r>
              <w:rPr>
                <w:noProof/>
                <w:webHidden/>
              </w:rPr>
              <w:fldChar w:fldCharType="begin"/>
            </w:r>
            <w:r>
              <w:rPr>
                <w:noProof/>
                <w:webHidden/>
              </w:rPr>
              <w:instrText xml:space="preserve"> PAGEREF _Toc94452520 \h </w:instrText>
            </w:r>
            <w:r>
              <w:rPr>
                <w:noProof/>
                <w:webHidden/>
              </w:rPr>
            </w:r>
            <w:r>
              <w:rPr>
                <w:noProof/>
                <w:webHidden/>
              </w:rPr>
              <w:fldChar w:fldCharType="separate"/>
            </w:r>
            <w:r>
              <w:rPr>
                <w:noProof/>
                <w:webHidden/>
              </w:rPr>
              <w:t>10</w:t>
            </w:r>
            <w:r>
              <w:rPr>
                <w:noProof/>
                <w:webHidden/>
              </w:rPr>
              <w:fldChar w:fldCharType="end"/>
            </w:r>
          </w:hyperlink>
        </w:p>
        <w:p w14:paraId="3C11654F" w14:textId="43297B88" w:rsidR="001D039D" w:rsidRDefault="001D039D">
          <w:pPr>
            <w:pStyle w:val="21"/>
            <w:tabs>
              <w:tab w:val="right" w:leader="dot" w:pos="9345"/>
            </w:tabs>
            <w:rPr>
              <w:rFonts w:asciiTheme="minorHAnsi" w:eastAsiaTheme="minorEastAsia" w:hAnsiTheme="minorHAnsi"/>
              <w:noProof/>
              <w:sz w:val="22"/>
              <w:lang w:eastAsia="ru-RU"/>
            </w:rPr>
          </w:pPr>
          <w:hyperlink w:anchor="_Toc94452521" w:history="1">
            <w:r w:rsidRPr="00D231CB">
              <w:rPr>
                <w:rStyle w:val="aa"/>
                <w:noProof/>
                <w:lang w:eastAsia="ru-RU"/>
              </w:rPr>
              <w:t>Примеры из новейшей истории</w:t>
            </w:r>
            <w:r>
              <w:rPr>
                <w:noProof/>
                <w:webHidden/>
              </w:rPr>
              <w:tab/>
            </w:r>
            <w:r>
              <w:rPr>
                <w:noProof/>
                <w:webHidden/>
              </w:rPr>
              <w:fldChar w:fldCharType="begin"/>
            </w:r>
            <w:r>
              <w:rPr>
                <w:noProof/>
                <w:webHidden/>
              </w:rPr>
              <w:instrText xml:space="preserve"> PAGEREF _Toc94452521 \h </w:instrText>
            </w:r>
            <w:r>
              <w:rPr>
                <w:noProof/>
                <w:webHidden/>
              </w:rPr>
            </w:r>
            <w:r>
              <w:rPr>
                <w:noProof/>
                <w:webHidden/>
              </w:rPr>
              <w:fldChar w:fldCharType="separate"/>
            </w:r>
            <w:r>
              <w:rPr>
                <w:noProof/>
                <w:webHidden/>
              </w:rPr>
              <w:t>10</w:t>
            </w:r>
            <w:r>
              <w:rPr>
                <w:noProof/>
                <w:webHidden/>
              </w:rPr>
              <w:fldChar w:fldCharType="end"/>
            </w:r>
          </w:hyperlink>
        </w:p>
        <w:p w14:paraId="026868F6" w14:textId="2AEEC64E" w:rsidR="001D039D" w:rsidRDefault="001D039D">
          <w:pPr>
            <w:pStyle w:val="21"/>
            <w:tabs>
              <w:tab w:val="right" w:leader="dot" w:pos="9345"/>
            </w:tabs>
            <w:rPr>
              <w:rFonts w:asciiTheme="minorHAnsi" w:eastAsiaTheme="minorEastAsia" w:hAnsiTheme="minorHAnsi"/>
              <w:noProof/>
              <w:sz w:val="22"/>
              <w:lang w:eastAsia="ru-RU"/>
            </w:rPr>
          </w:pPr>
          <w:hyperlink w:anchor="_Toc94452522" w:history="1">
            <w:r w:rsidRPr="00D231CB">
              <w:rPr>
                <w:rStyle w:val="aa"/>
                <w:noProof/>
              </w:rPr>
              <w:t>Страны, запретившие финансовые пирамиды</w:t>
            </w:r>
            <w:r>
              <w:rPr>
                <w:noProof/>
                <w:webHidden/>
              </w:rPr>
              <w:tab/>
            </w:r>
            <w:r>
              <w:rPr>
                <w:noProof/>
                <w:webHidden/>
              </w:rPr>
              <w:fldChar w:fldCharType="begin"/>
            </w:r>
            <w:r>
              <w:rPr>
                <w:noProof/>
                <w:webHidden/>
              </w:rPr>
              <w:instrText xml:space="preserve"> PAGEREF _Toc94452522 \h </w:instrText>
            </w:r>
            <w:r>
              <w:rPr>
                <w:noProof/>
                <w:webHidden/>
              </w:rPr>
            </w:r>
            <w:r>
              <w:rPr>
                <w:noProof/>
                <w:webHidden/>
              </w:rPr>
              <w:fldChar w:fldCharType="separate"/>
            </w:r>
            <w:r>
              <w:rPr>
                <w:noProof/>
                <w:webHidden/>
              </w:rPr>
              <w:t>11</w:t>
            </w:r>
            <w:r>
              <w:rPr>
                <w:noProof/>
                <w:webHidden/>
              </w:rPr>
              <w:fldChar w:fldCharType="end"/>
            </w:r>
          </w:hyperlink>
        </w:p>
        <w:p w14:paraId="7A8F5000" w14:textId="71391388" w:rsidR="001D039D" w:rsidRDefault="001D039D">
          <w:pPr>
            <w:pStyle w:val="11"/>
            <w:tabs>
              <w:tab w:val="right" w:leader="dot" w:pos="9345"/>
            </w:tabs>
            <w:rPr>
              <w:rFonts w:asciiTheme="minorHAnsi" w:eastAsiaTheme="minorEastAsia" w:hAnsiTheme="minorHAnsi"/>
              <w:noProof/>
              <w:sz w:val="22"/>
              <w:lang w:eastAsia="ru-RU"/>
            </w:rPr>
          </w:pPr>
          <w:hyperlink w:anchor="_Toc94452523" w:history="1">
            <w:r w:rsidRPr="00D231CB">
              <w:rPr>
                <w:rStyle w:val="aa"/>
                <w:noProof/>
              </w:rPr>
              <w:t>Заключение</w:t>
            </w:r>
            <w:r>
              <w:rPr>
                <w:noProof/>
                <w:webHidden/>
              </w:rPr>
              <w:tab/>
            </w:r>
            <w:r>
              <w:rPr>
                <w:noProof/>
                <w:webHidden/>
              </w:rPr>
              <w:fldChar w:fldCharType="begin"/>
            </w:r>
            <w:r>
              <w:rPr>
                <w:noProof/>
                <w:webHidden/>
              </w:rPr>
              <w:instrText xml:space="preserve"> PAGEREF _Toc94452523 \h </w:instrText>
            </w:r>
            <w:r>
              <w:rPr>
                <w:noProof/>
                <w:webHidden/>
              </w:rPr>
            </w:r>
            <w:r>
              <w:rPr>
                <w:noProof/>
                <w:webHidden/>
              </w:rPr>
              <w:fldChar w:fldCharType="separate"/>
            </w:r>
            <w:r>
              <w:rPr>
                <w:noProof/>
                <w:webHidden/>
              </w:rPr>
              <w:t>13</w:t>
            </w:r>
            <w:r>
              <w:rPr>
                <w:noProof/>
                <w:webHidden/>
              </w:rPr>
              <w:fldChar w:fldCharType="end"/>
            </w:r>
          </w:hyperlink>
        </w:p>
        <w:p w14:paraId="66FCF767" w14:textId="3396CE69" w:rsidR="001D039D" w:rsidRDefault="001D039D">
          <w:pPr>
            <w:pStyle w:val="11"/>
            <w:tabs>
              <w:tab w:val="right" w:leader="dot" w:pos="9345"/>
            </w:tabs>
            <w:rPr>
              <w:rFonts w:asciiTheme="minorHAnsi" w:eastAsiaTheme="minorEastAsia" w:hAnsiTheme="minorHAnsi"/>
              <w:noProof/>
              <w:sz w:val="22"/>
              <w:lang w:eastAsia="ru-RU"/>
            </w:rPr>
          </w:pPr>
          <w:hyperlink w:anchor="_Toc94452524" w:history="1">
            <w:r w:rsidRPr="00D231CB">
              <w:rPr>
                <w:rStyle w:val="aa"/>
                <w:noProof/>
              </w:rPr>
              <w:t>Литература</w:t>
            </w:r>
            <w:r>
              <w:rPr>
                <w:noProof/>
                <w:webHidden/>
              </w:rPr>
              <w:tab/>
            </w:r>
            <w:r>
              <w:rPr>
                <w:noProof/>
                <w:webHidden/>
              </w:rPr>
              <w:fldChar w:fldCharType="begin"/>
            </w:r>
            <w:r>
              <w:rPr>
                <w:noProof/>
                <w:webHidden/>
              </w:rPr>
              <w:instrText xml:space="preserve"> PAGEREF _Toc94452524 \h </w:instrText>
            </w:r>
            <w:r>
              <w:rPr>
                <w:noProof/>
                <w:webHidden/>
              </w:rPr>
            </w:r>
            <w:r>
              <w:rPr>
                <w:noProof/>
                <w:webHidden/>
              </w:rPr>
              <w:fldChar w:fldCharType="separate"/>
            </w:r>
            <w:r>
              <w:rPr>
                <w:noProof/>
                <w:webHidden/>
              </w:rPr>
              <w:t>15</w:t>
            </w:r>
            <w:r>
              <w:rPr>
                <w:noProof/>
                <w:webHidden/>
              </w:rPr>
              <w:fldChar w:fldCharType="end"/>
            </w:r>
          </w:hyperlink>
        </w:p>
        <w:p w14:paraId="7222726C" w14:textId="77777777" w:rsidR="009330DC" w:rsidRPr="00B675E4" w:rsidRDefault="009330DC" w:rsidP="00E45DCF">
          <w:pPr>
            <w:spacing w:after="0" w:line="360" w:lineRule="auto"/>
            <w:jc w:val="both"/>
            <w:rPr>
              <w:color w:val="000000" w:themeColor="text1"/>
            </w:rPr>
          </w:pPr>
          <w:r w:rsidRPr="00E45DCF">
            <w:rPr>
              <w:b/>
              <w:bCs/>
              <w:color w:val="000000" w:themeColor="text1"/>
            </w:rPr>
            <w:fldChar w:fldCharType="end"/>
          </w:r>
        </w:p>
      </w:sdtContent>
    </w:sdt>
    <w:p w14:paraId="2E8C87E8" w14:textId="77777777" w:rsidR="009330DC" w:rsidRDefault="009330DC" w:rsidP="00E45DCF">
      <w:pPr>
        <w:spacing w:after="0" w:line="360" w:lineRule="auto"/>
        <w:ind w:firstLine="720"/>
        <w:jc w:val="both"/>
        <w:rPr>
          <w:rFonts w:cs="Times New Roman"/>
          <w:b/>
          <w:szCs w:val="28"/>
        </w:rPr>
      </w:pPr>
    </w:p>
    <w:p w14:paraId="60468DB2" w14:textId="77777777" w:rsidR="009330DC" w:rsidRDefault="009330DC" w:rsidP="00E45DCF">
      <w:pPr>
        <w:spacing w:after="0" w:line="360" w:lineRule="auto"/>
        <w:ind w:firstLine="720"/>
        <w:jc w:val="both"/>
        <w:rPr>
          <w:rFonts w:cs="Times New Roman"/>
          <w:b/>
          <w:szCs w:val="28"/>
        </w:rPr>
      </w:pPr>
    </w:p>
    <w:p w14:paraId="0DB6CB45" w14:textId="77777777" w:rsidR="009330DC" w:rsidRDefault="009330DC" w:rsidP="007E52C7">
      <w:pPr>
        <w:spacing w:after="0" w:line="360" w:lineRule="auto"/>
        <w:ind w:firstLine="720"/>
        <w:jc w:val="both"/>
        <w:rPr>
          <w:rFonts w:cs="Times New Roman"/>
          <w:b/>
          <w:szCs w:val="28"/>
        </w:rPr>
      </w:pPr>
    </w:p>
    <w:p w14:paraId="38A0D53B" w14:textId="77777777" w:rsidR="009330DC" w:rsidRDefault="009330DC" w:rsidP="007E52C7">
      <w:pPr>
        <w:spacing w:after="0" w:line="360" w:lineRule="auto"/>
        <w:ind w:firstLine="720"/>
        <w:jc w:val="both"/>
        <w:rPr>
          <w:rFonts w:cs="Times New Roman"/>
          <w:b/>
          <w:szCs w:val="28"/>
        </w:rPr>
      </w:pPr>
    </w:p>
    <w:p w14:paraId="0D2116FF" w14:textId="77777777" w:rsidR="009330DC" w:rsidRPr="009330DC" w:rsidRDefault="009330DC" w:rsidP="007E52C7">
      <w:pPr>
        <w:spacing w:after="0" w:line="360" w:lineRule="auto"/>
        <w:ind w:firstLine="720"/>
        <w:jc w:val="both"/>
      </w:pPr>
      <w:bookmarkStart w:id="7" w:name="_Toc69668398"/>
      <w:bookmarkStart w:id="8" w:name="_Toc69671012"/>
      <w:bookmarkStart w:id="9" w:name="_Toc69674106"/>
    </w:p>
    <w:p w14:paraId="497BF0F4" w14:textId="77777777" w:rsidR="00E06CB3" w:rsidRPr="00B675E4" w:rsidRDefault="00E06CB3" w:rsidP="000303D2">
      <w:pPr>
        <w:spacing w:after="0" w:line="360" w:lineRule="auto"/>
        <w:jc w:val="both"/>
      </w:pPr>
    </w:p>
    <w:p w14:paraId="32D7A2F3" w14:textId="77777777" w:rsidR="00573804" w:rsidRPr="00AB09F7" w:rsidRDefault="009330DC" w:rsidP="007E52C7">
      <w:pPr>
        <w:pStyle w:val="1"/>
        <w:spacing w:before="0" w:line="360" w:lineRule="auto"/>
        <w:ind w:firstLine="720"/>
        <w:jc w:val="both"/>
      </w:pPr>
      <w:bookmarkStart w:id="10" w:name="_Toc70635351"/>
      <w:bookmarkStart w:id="11" w:name="_Toc94452506"/>
      <w:r w:rsidRPr="00AB09F7">
        <w:lastRenderedPageBreak/>
        <w:t>Введ</w:t>
      </w:r>
      <w:r w:rsidR="00DB4EE5" w:rsidRPr="00AB09F7">
        <w:t>ение</w:t>
      </w:r>
      <w:bookmarkEnd w:id="7"/>
      <w:bookmarkEnd w:id="8"/>
      <w:bookmarkEnd w:id="9"/>
      <w:bookmarkEnd w:id="10"/>
      <w:bookmarkEnd w:id="11"/>
    </w:p>
    <w:p w14:paraId="159303BF" w14:textId="77777777" w:rsidR="00DB4EE5" w:rsidRPr="00B675E4" w:rsidRDefault="00D35F53" w:rsidP="007E52C7">
      <w:pPr>
        <w:pStyle w:val="2"/>
        <w:spacing w:before="0" w:line="360" w:lineRule="auto"/>
        <w:ind w:firstLine="720"/>
        <w:jc w:val="both"/>
      </w:pPr>
      <w:bookmarkStart w:id="12" w:name="_Toc69668399"/>
      <w:bookmarkStart w:id="13" w:name="_Toc69671013"/>
      <w:bookmarkStart w:id="14" w:name="_Toc69674107"/>
      <w:bookmarkStart w:id="15" w:name="_Toc70635352"/>
      <w:bookmarkStart w:id="16" w:name="_Toc70635510"/>
      <w:bookmarkStart w:id="17" w:name="_Toc71150348"/>
      <w:bookmarkStart w:id="18" w:name="_Toc94452507"/>
      <w:r w:rsidRPr="00B675E4">
        <w:t>Актуальность</w:t>
      </w:r>
      <w:bookmarkEnd w:id="12"/>
      <w:bookmarkEnd w:id="13"/>
      <w:bookmarkEnd w:id="14"/>
      <w:bookmarkEnd w:id="15"/>
      <w:bookmarkEnd w:id="16"/>
      <w:bookmarkEnd w:id="17"/>
      <w:bookmarkEnd w:id="18"/>
    </w:p>
    <w:p w14:paraId="44036418" w14:textId="77777777" w:rsidR="00DB4EE5" w:rsidRDefault="00DB4EE5" w:rsidP="007E52C7">
      <w:pPr>
        <w:spacing w:after="0" w:line="360" w:lineRule="auto"/>
        <w:ind w:firstLine="720"/>
        <w:jc w:val="both"/>
        <w:rPr>
          <w:rFonts w:cs="Times New Roman"/>
          <w:color w:val="000000" w:themeColor="text1"/>
          <w:szCs w:val="28"/>
          <w:shd w:val="clear" w:color="auto" w:fill="FFFFFF"/>
        </w:rPr>
      </w:pPr>
      <w:r w:rsidRPr="00DB0464">
        <w:rPr>
          <w:rFonts w:cs="Times New Roman"/>
          <w:color w:val="000000" w:themeColor="text1"/>
          <w:szCs w:val="28"/>
          <w:shd w:val="clear" w:color="auto" w:fill="FFFFFF"/>
        </w:rPr>
        <w:t>Деньги — всеобщий эквивалент</w:t>
      </w:r>
      <w:r w:rsidRPr="00DB4EE5">
        <w:rPr>
          <w:rFonts w:cs="Times New Roman"/>
          <w:color w:val="000000" w:themeColor="text1"/>
          <w:szCs w:val="28"/>
          <w:shd w:val="clear" w:color="auto" w:fill="FFFFFF"/>
        </w:rPr>
        <w:t>, служащий мерой стоимости любых товаров и услуг, способный непосредственно на них обмениваться. По своей форме деньги могут быть особым товаром, ценной бумагой, знаком стоимости, различными благами или ценностями, записями по счетам. </w:t>
      </w:r>
    </w:p>
    <w:p w14:paraId="5123BEEA" w14:textId="77777777" w:rsidR="00C879A5" w:rsidRDefault="00DB4EE5" w:rsidP="007E52C7">
      <w:pPr>
        <w:spacing w:after="0" w:line="360" w:lineRule="auto"/>
        <w:ind w:firstLine="720"/>
        <w:jc w:val="both"/>
        <w:rPr>
          <w:rFonts w:cs="Times New Roman"/>
          <w:color w:val="000000" w:themeColor="text1"/>
          <w:szCs w:val="28"/>
          <w:shd w:val="clear" w:color="auto" w:fill="FFFFFF"/>
        </w:rPr>
      </w:pPr>
      <w:r>
        <w:rPr>
          <w:rFonts w:cs="Times New Roman"/>
          <w:color w:val="000000" w:themeColor="text1"/>
          <w:szCs w:val="28"/>
          <w:shd w:val="clear" w:color="auto" w:fill="FFFFFF"/>
        </w:rPr>
        <w:t xml:space="preserve">В наше время они являются самым распространённым предметом и используются практически во всех сферах жизни. </w:t>
      </w:r>
      <w:r w:rsidR="00EC19C4">
        <w:rPr>
          <w:rFonts w:cs="Times New Roman"/>
          <w:color w:val="000000" w:themeColor="text1"/>
          <w:szCs w:val="28"/>
          <w:shd w:val="clear" w:color="auto" w:fill="FFFFFF"/>
        </w:rPr>
        <w:t>Казалось бы,</w:t>
      </w:r>
      <w:r>
        <w:rPr>
          <w:rFonts w:cs="Times New Roman"/>
          <w:color w:val="000000" w:themeColor="text1"/>
          <w:szCs w:val="28"/>
          <w:shd w:val="clear" w:color="auto" w:fill="FFFFFF"/>
        </w:rPr>
        <w:t xml:space="preserve"> чем они могу</w:t>
      </w:r>
      <w:r w:rsidR="00C879A5">
        <w:rPr>
          <w:rFonts w:cs="Times New Roman"/>
          <w:color w:val="000000" w:themeColor="text1"/>
          <w:szCs w:val="28"/>
          <w:shd w:val="clear" w:color="auto" w:fill="FFFFFF"/>
        </w:rPr>
        <w:t>т быть опасны, участвуя в общественных отношениях?</w:t>
      </w:r>
    </w:p>
    <w:p w14:paraId="635FFACF" w14:textId="77777777" w:rsidR="00C879A5" w:rsidRDefault="00C879A5" w:rsidP="007E52C7">
      <w:pPr>
        <w:spacing w:after="0" w:line="360" w:lineRule="auto"/>
        <w:ind w:firstLine="720"/>
        <w:jc w:val="both"/>
        <w:rPr>
          <w:rFonts w:cs="Times New Roman"/>
          <w:color w:val="000000" w:themeColor="text1"/>
          <w:szCs w:val="28"/>
          <w:shd w:val="clear" w:color="auto" w:fill="FFFFFF"/>
        </w:rPr>
      </w:pPr>
      <w:r>
        <w:rPr>
          <w:rFonts w:cs="Times New Roman"/>
          <w:color w:val="000000" w:themeColor="text1"/>
          <w:szCs w:val="28"/>
          <w:shd w:val="clear" w:color="auto" w:fill="FFFFFF"/>
        </w:rPr>
        <w:t xml:space="preserve">С 50-ых годов </w:t>
      </w:r>
      <w:r>
        <w:rPr>
          <w:rFonts w:cs="Times New Roman"/>
          <w:color w:val="000000" w:themeColor="text1"/>
          <w:szCs w:val="28"/>
          <w:shd w:val="clear" w:color="auto" w:fill="FFFFFF"/>
          <w:lang w:val="en-US"/>
        </w:rPr>
        <w:t>XX</w:t>
      </w:r>
      <w:r w:rsidRPr="00C879A5">
        <w:rPr>
          <w:rFonts w:cs="Times New Roman"/>
          <w:color w:val="000000" w:themeColor="text1"/>
          <w:szCs w:val="28"/>
          <w:shd w:val="clear" w:color="auto" w:fill="FFFFFF"/>
        </w:rPr>
        <w:t xml:space="preserve"> </w:t>
      </w:r>
      <w:r>
        <w:rPr>
          <w:rFonts w:cs="Times New Roman"/>
          <w:color w:val="000000" w:themeColor="text1"/>
          <w:szCs w:val="28"/>
          <w:shd w:val="clear" w:color="auto" w:fill="FFFFFF"/>
        </w:rPr>
        <w:t>века началось развитие информационных технологий, обусловленных созданием первого компьютера. С усовершенствованием</w:t>
      </w:r>
      <w:r w:rsidR="00DB4EE5">
        <w:rPr>
          <w:rFonts w:cs="Times New Roman"/>
          <w:color w:val="000000" w:themeColor="text1"/>
          <w:szCs w:val="28"/>
          <w:shd w:val="clear" w:color="auto" w:fill="FFFFFF"/>
        </w:rPr>
        <w:t xml:space="preserve"> </w:t>
      </w:r>
      <w:r>
        <w:rPr>
          <w:rFonts w:cs="Times New Roman"/>
          <w:color w:val="000000" w:themeColor="text1"/>
          <w:szCs w:val="28"/>
          <w:shd w:val="clear" w:color="auto" w:fill="FFFFFF"/>
        </w:rPr>
        <w:t>технологий растет и риск обмана, а в последствии и кража денежных средств, что делает в наше время интернет более опасным, как место использования денег.</w:t>
      </w:r>
    </w:p>
    <w:p w14:paraId="7425D54D" w14:textId="77777777" w:rsidR="00032E18" w:rsidRDefault="00032E18" w:rsidP="007E52C7">
      <w:pPr>
        <w:spacing w:after="0" w:line="360" w:lineRule="auto"/>
        <w:ind w:firstLine="720"/>
        <w:jc w:val="both"/>
        <w:rPr>
          <w:rFonts w:cs="Times New Roman"/>
          <w:color w:val="000000" w:themeColor="text1"/>
          <w:szCs w:val="28"/>
          <w:shd w:val="clear" w:color="auto" w:fill="FFFFFF"/>
        </w:rPr>
      </w:pPr>
      <w:r>
        <w:rPr>
          <w:rFonts w:cs="Times New Roman"/>
          <w:color w:val="000000" w:themeColor="text1"/>
          <w:szCs w:val="28"/>
          <w:shd w:val="clear" w:color="auto" w:fill="FFFFFF"/>
        </w:rPr>
        <w:t>Но никто не отменял обычное мошенничество. Порой люди из-за своей лени отказываются от честного труда, переходя к обману таких же людей, ищущих легкого заработка.</w:t>
      </w:r>
    </w:p>
    <w:p w14:paraId="6A74DFB5" w14:textId="77777777" w:rsidR="008A6544" w:rsidRDefault="00EC19C4" w:rsidP="007E52C7">
      <w:pPr>
        <w:spacing w:after="0" w:line="360" w:lineRule="auto"/>
        <w:ind w:firstLine="720"/>
        <w:jc w:val="both"/>
        <w:rPr>
          <w:rFonts w:cs="Times New Roman"/>
          <w:color w:val="000000"/>
          <w:shd w:val="clear" w:color="auto" w:fill="FFFFFF"/>
        </w:rPr>
      </w:pPr>
      <w:r>
        <w:rPr>
          <w:rFonts w:cs="Times New Roman"/>
          <w:color w:val="000000" w:themeColor="text1"/>
          <w:szCs w:val="28"/>
          <w:shd w:val="clear" w:color="auto" w:fill="FFFFFF"/>
        </w:rPr>
        <w:t>Так, например,</w:t>
      </w:r>
      <w:r w:rsidR="00032E18">
        <w:rPr>
          <w:rFonts w:cs="Times New Roman"/>
          <w:color w:val="000000" w:themeColor="text1"/>
          <w:szCs w:val="28"/>
          <w:shd w:val="clear" w:color="auto" w:fill="FFFFFF"/>
        </w:rPr>
        <w:t xml:space="preserve"> с 1989 начала действовать такая </w:t>
      </w:r>
      <w:r w:rsidR="00032E18" w:rsidRPr="00032E18">
        <w:rPr>
          <w:rFonts w:cs="Times New Roman"/>
          <w:color w:val="000000" w:themeColor="text1"/>
          <w:shd w:val="clear" w:color="auto" w:fill="FFFFFF"/>
        </w:rPr>
        <w:t>компания Сергея Мавроди как АО «МММ».</w:t>
      </w:r>
      <w:r w:rsidR="00032E18">
        <w:rPr>
          <w:rFonts w:cs="Times New Roman"/>
          <w:color w:val="000000" w:themeColor="text1"/>
          <w:shd w:val="clear" w:color="auto" w:fill="FFFFFF"/>
        </w:rPr>
        <w:t xml:space="preserve"> </w:t>
      </w:r>
      <w:r w:rsidR="00032E18" w:rsidRPr="00032E18">
        <w:rPr>
          <w:rFonts w:cs="Times New Roman"/>
          <w:color w:val="000000"/>
          <w:shd w:val="clear" w:color="auto" w:fill="FFFFFF"/>
        </w:rPr>
        <w:t>Успех такой компании был благодаря СМИ. Компания продавала акции покупателям, которым обещались большие прибыли. Акции стремительно росли, но когда курс обвалился в 100 раз, то компания АО «МММ» рухнула. Пострадавшими по делу АО «МММ» были признаны всего 10454 человека, хотя реальное число вкладчиков было около 10 млн. человек. По некоторым данным Сергею Мавроди удалось заработать 3 млрд. рублей</w:t>
      </w:r>
      <w:r w:rsidR="00E333EE">
        <w:rPr>
          <w:rFonts w:cs="Times New Roman"/>
          <w:color w:val="000000"/>
          <w:shd w:val="clear" w:color="auto" w:fill="FFFFFF"/>
        </w:rPr>
        <w:t>.</w:t>
      </w:r>
    </w:p>
    <w:p w14:paraId="20B722F5" w14:textId="77777777" w:rsidR="00483C1B" w:rsidRPr="00483C1B" w:rsidRDefault="00483C1B" w:rsidP="00483C1B">
      <w:pPr>
        <w:spacing w:after="0" w:line="360" w:lineRule="auto"/>
        <w:ind w:firstLine="720"/>
        <w:jc w:val="both"/>
        <w:rPr>
          <w:rFonts w:cs="Times New Roman"/>
          <w:color w:val="000000"/>
          <w:shd w:val="clear" w:color="auto" w:fill="FFFFFF"/>
        </w:rPr>
      </w:pPr>
      <w:r w:rsidRPr="00483C1B">
        <w:rPr>
          <w:rFonts w:cs="Times New Roman"/>
          <w:color w:val="000000"/>
          <w:shd w:val="clear" w:color="auto" w:fill="FFFFFF"/>
        </w:rPr>
        <w:t xml:space="preserve">В середине 90-х годов Россия пережила период массового создания финансовых пирамид. Этот период стал неотъемлемой частью истории России переходного периода. Тем не менее, российские финансовые пирамиды не были специфическим открытием их основателей, но стали еще </w:t>
      </w:r>
      <w:r w:rsidRPr="00483C1B">
        <w:rPr>
          <w:rFonts w:cs="Times New Roman"/>
          <w:color w:val="000000"/>
          <w:shd w:val="clear" w:color="auto" w:fill="FFFFFF"/>
        </w:rPr>
        <w:lastRenderedPageBreak/>
        <w:t>одной страничкой в истории появления таких организаций на мировой арене. Эпоха финансовых пирамид оказала сильное воздействие на общество.</w:t>
      </w:r>
    </w:p>
    <w:p w14:paraId="2CC4E2AD" w14:textId="77777777" w:rsidR="00483C1B" w:rsidRPr="00483C1B" w:rsidRDefault="00483C1B" w:rsidP="00483C1B">
      <w:pPr>
        <w:spacing w:after="0" w:line="360" w:lineRule="auto"/>
        <w:ind w:firstLine="720"/>
        <w:jc w:val="both"/>
        <w:rPr>
          <w:rFonts w:cs="Times New Roman"/>
          <w:color w:val="000000"/>
          <w:shd w:val="clear" w:color="auto" w:fill="FFFFFF"/>
        </w:rPr>
      </w:pPr>
      <w:r w:rsidRPr="00483C1B">
        <w:rPr>
          <w:rFonts w:cs="Times New Roman"/>
          <w:color w:val="000000"/>
          <w:shd w:val="clear" w:color="auto" w:fill="FFFFFF"/>
        </w:rPr>
        <w:t xml:space="preserve">Множество людей вложило свои деньги в финансовые пирамиды. В СМИ появилось большое количество статей различного содержания, посвященных организациям-пирамидам. Происходящее привлекло интерес властей (правительство, налоговая полиция и др.). Существенными оказались для страны последствия эпохи финансовых пирамид, некоторые из них продолжают сказываться на экономической ситуации в России до сих пор. Фактически сразу после краха основных компаний-пирамид, ознаменовавшего конец массового </w:t>
      </w:r>
      <w:proofErr w:type="spellStart"/>
      <w:r w:rsidRPr="00483C1B">
        <w:rPr>
          <w:rFonts w:cs="Times New Roman"/>
          <w:color w:val="000000"/>
          <w:shd w:val="clear" w:color="auto" w:fill="FFFFFF"/>
        </w:rPr>
        <w:t>пирамидостроения</w:t>
      </w:r>
      <w:proofErr w:type="spellEnd"/>
      <w:r w:rsidRPr="00483C1B">
        <w:rPr>
          <w:rFonts w:cs="Times New Roman"/>
          <w:color w:val="000000"/>
          <w:shd w:val="clear" w:color="auto" w:fill="FFFFFF"/>
        </w:rPr>
        <w:t>, начался процесс осмысления произошедших событий обществом, в том числе и экономистами. В рамках данного раздела будет рассмотрен период строительства финансовых пирамид в России, с точки зрения мировой истории вопроса.</w:t>
      </w:r>
    </w:p>
    <w:p w14:paraId="1838E03D" w14:textId="77777777" w:rsidR="00483C1B" w:rsidRPr="008A6544" w:rsidRDefault="00483C1B" w:rsidP="00483C1B">
      <w:pPr>
        <w:spacing w:after="0" w:line="360" w:lineRule="auto"/>
        <w:ind w:firstLine="720"/>
        <w:jc w:val="both"/>
        <w:rPr>
          <w:rFonts w:cs="Times New Roman"/>
          <w:color w:val="000000"/>
          <w:shd w:val="clear" w:color="auto" w:fill="FFFFFF"/>
        </w:rPr>
      </w:pPr>
      <w:r w:rsidRPr="00483C1B">
        <w:rPr>
          <w:rFonts w:cs="Times New Roman"/>
          <w:color w:val="000000"/>
          <w:shd w:val="clear" w:color="auto" w:fill="FFFFFF"/>
        </w:rPr>
        <w:t>До сих пор четко не определено, какую финансовую структуру считать финансовой пирамидой. Выделяют множество особенностей и признаков финансовых пирамид. Среди них высокая доходность ценных бумаг компании и быстрый рост их курса, выплата дивидендов вкладчикам за счет новых поступлений от вкладчиков, наличие мощной рекламной компании, пропагандирующей финансовую структуру, коррумпированная связь организаторов финансовой пирамиды с органами власти. В данной работе под пирамидой будет пониматься любая финансовая структура, действующая по принципу пирамидальных выплат, то есть выплачивающая прибыль вкладчикам (инвесторам) за счет новых поступлений от вкладчиков (инвесторов), а не за счет вложений средств в реальный сектор.</w:t>
      </w:r>
    </w:p>
    <w:p w14:paraId="58FF5262" w14:textId="77777777" w:rsidR="009363A0" w:rsidRPr="008D6D7D" w:rsidRDefault="00205365" w:rsidP="00205365">
      <w:pPr>
        <w:pStyle w:val="2"/>
        <w:rPr>
          <w:rFonts w:eastAsia="Times New Roman"/>
          <w:lang w:eastAsia="ru-RU"/>
        </w:rPr>
      </w:pPr>
      <w:r w:rsidRPr="009139A8">
        <w:rPr>
          <w:rFonts w:eastAsia="Times New Roman"/>
          <w:u w:val="none"/>
          <w:lang w:eastAsia="ru-RU"/>
        </w:rPr>
        <w:t xml:space="preserve">          </w:t>
      </w:r>
      <w:bookmarkStart w:id="19" w:name="_Toc94452508"/>
      <w:r w:rsidR="008D6D7D" w:rsidRPr="008D6D7D">
        <w:rPr>
          <w:rFonts w:eastAsia="Times New Roman"/>
          <w:lang w:eastAsia="ru-RU"/>
        </w:rPr>
        <w:t>Проблема</w:t>
      </w:r>
      <w:bookmarkEnd w:id="19"/>
    </w:p>
    <w:p w14:paraId="56086BB7" w14:textId="77777777" w:rsidR="008D4F49" w:rsidRDefault="009363A0" w:rsidP="008D6D7D">
      <w:pPr>
        <w:spacing w:after="0" w:line="360" w:lineRule="auto"/>
        <w:ind w:firstLine="720"/>
        <w:jc w:val="both"/>
      </w:pPr>
      <w:r>
        <w:t xml:space="preserve">Большинство людей ищут наиболее легкий способ заработка, при этом заходя настолько далеко, насколько это возможно. Они, в погоне за богатством, не замечают реального обмана. Эта проблема в первую очередь затрагивает студентов и людей с малым заработком. </w:t>
      </w:r>
    </w:p>
    <w:p w14:paraId="1C193DD3" w14:textId="77777777" w:rsidR="00205365" w:rsidRDefault="00205365" w:rsidP="008D6D7D">
      <w:pPr>
        <w:spacing w:after="0" w:line="360" w:lineRule="auto"/>
        <w:ind w:firstLine="720"/>
        <w:jc w:val="both"/>
      </w:pPr>
    </w:p>
    <w:p w14:paraId="0F65822D" w14:textId="77777777" w:rsidR="00483C1B" w:rsidRDefault="00205365" w:rsidP="00205365">
      <w:pPr>
        <w:spacing w:line="360" w:lineRule="auto"/>
        <w:rPr>
          <w:u w:val="single"/>
        </w:rPr>
      </w:pPr>
      <w:r w:rsidRPr="009139A8">
        <w:t xml:space="preserve">          </w:t>
      </w:r>
      <w:r w:rsidR="00483C1B" w:rsidRPr="00483C1B">
        <w:rPr>
          <w:u w:val="single"/>
        </w:rPr>
        <w:t xml:space="preserve">Цели </w:t>
      </w:r>
      <w:r w:rsidR="001B4060">
        <w:rPr>
          <w:u w:val="single"/>
        </w:rPr>
        <w:t>и задачи</w:t>
      </w:r>
    </w:p>
    <w:p w14:paraId="443FA681" w14:textId="77777777" w:rsidR="001B4060" w:rsidRPr="00483C1B" w:rsidRDefault="001B4060" w:rsidP="001B4060">
      <w:pPr>
        <w:ind w:firstLine="709"/>
      </w:pPr>
      <w:r>
        <w:t>Цели:</w:t>
      </w:r>
    </w:p>
    <w:p w14:paraId="58E37881" w14:textId="77777777" w:rsidR="00145531" w:rsidRDefault="00205365" w:rsidP="00205365">
      <w:pPr>
        <w:pStyle w:val="a8"/>
        <w:numPr>
          <w:ilvl w:val="0"/>
          <w:numId w:val="20"/>
        </w:numPr>
        <w:spacing w:line="360" w:lineRule="auto"/>
      </w:pPr>
      <w:bookmarkStart w:id="20" w:name="_Toc69668401"/>
      <w:bookmarkStart w:id="21" w:name="_Toc69671015"/>
      <w:bookmarkStart w:id="22" w:name="_Toc69674109"/>
      <w:r w:rsidRPr="000303D2">
        <w:t>Выявить опасность финансовых пирамид.</w:t>
      </w:r>
    </w:p>
    <w:p w14:paraId="2992DE4E" w14:textId="77777777" w:rsidR="00145531" w:rsidRDefault="00145531" w:rsidP="001B4060">
      <w:pPr>
        <w:ind w:left="720"/>
      </w:pPr>
      <w:bookmarkStart w:id="23" w:name="_Toc71150351"/>
      <w:r>
        <w:t>Задачи</w:t>
      </w:r>
      <w:bookmarkEnd w:id="23"/>
      <w:r w:rsidR="001B4060">
        <w:t>:</w:t>
      </w:r>
    </w:p>
    <w:p w14:paraId="02673054" w14:textId="77777777" w:rsidR="00205365" w:rsidRDefault="00205365" w:rsidP="009139A8">
      <w:pPr>
        <w:pStyle w:val="a8"/>
        <w:numPr>
          <w:ilvl w:val="0"/>
          <w:numId w:val="20"/>
        </w:numPr>
        <w:spacing w:after="0" w:line="360" w:lineRule="auto"/>
        <w:jc w:val="both"/>
      </w:pPr>
      <w:r>
        <w:t>Узнать, что такое финансовая пирамида.</w:t>
      </w:r>
    </w:p>
    <w:p w14:paraId="4BB5BFC3" w14:textId="77777777" w:rsidR="00205365" w:rsidRDefault="00205365" w:rsidP="009139A8">
      <w:pPr>
        <w:pStyle w:val="a8"/>
        <w:numPr>
          <w:ilvl w:val="0"/>
          <w:numId w:val="20"/>
        </w:numPr>
        <w:spacing w:after="0" w:line="360" w:lineRule="auto"/>
        <w:jc w:val="both"/>
      </w:pPr>
      <w:r>
        <w:t>Изучить виды финансовых пирамид.</w:t>
      </w:r>
    </w:p>
    <w:p w14:paraId="168A6CFE" w14:textId="77777777" w:rsidR="00205365" w:rsidRDefault="00205365" w:rsidP="009139A8">
      <w:pPr>
        <w:pStyle w:val="a8"/>
        <w:numPr>
          <w:ilvl w:val="0"/>
          <w:numId w:val="20"/>
        </w:numPr>
        <w:spacing w:after="0" w:line="360" w:lineRule="auto"/>
        <w:jc w:val="both"/>
      </w:pPr>
      <w:r>
        <w:t>Рассмотреть наказания, предусмотренные за создание финансовой пирамиды.</w:t>
      </w:r>
    </w:p>
    <w:p w14:paraId="57840BE3" w14:textId="77777777" w:rsidR="00205365" w:rsidRDefault="00205365" w:rsidP="009139A8">
      <w:pPr>
        <w:pStyle w:val="a8"/>
        <w:numPr>
          <w:ilvl w:val="0"/>
          <w:numId w:val="20"/>
        </w:numPr>
        <w:spacing w:after="0" w:line="360" w:lineRule="auto"/>
        <w:jc w:val="both"/>
      </w:pPr>
      <w:r>
        <w:t>Понять, как распознать финансовую пирамиду.</w:t>
      </w:r>
    </w:p>
    <w:p w14:paraId="7FC8E578" w14:textId="77777777" w:rsidR="00205365" w:rsidRDefault="00205365" w:rsidP="009139A8">
      <w:pPr>
        <w:pStyle w:val="a8"/>
        <w:numPr>
          <w:ilvl w:val="0"/>
          <w:numId w:val="20"/>
        </w:numPr>
        <w:spacing w:after="0" w:line="360" w:lineRule="auto"/>
        <w:jc w:val="both"/>
      </w:pPr>
      <w:r>
        <w:t>Разобрать примеры финансовых пирамид.</w:t>
      </w:r>
    </w:p>
    <w:p w14:paraId="59181CE9" w14:textId="77777777" w:rsidR="009363A0" w:rsidRDefault="009363A0" w:rsidP="009363A0">
      <w:pPr>
        <w:spacing w:line="360" w:lineRule="auto"/>
      </w:pPr>
    </w:p>
    <w:p w14:paraId="0D19FB47" w14:textId="77777777" w:rsidR="009363A0" w:rsidRDefault="009363A0" w:rsidP="009363A0">
      <w:pPr>
        <w:spacing w:line="360" w:lineRule="auto"/>
      </w:pPr>
    </w:p>
    <w:p w14:paraId="38C98419" w14:textId="77777777" w:rsidR="009363A0" w:rsidRDefault="009363A0" w:rsidP="009363A0">
      <w:pPr>
        <w:spacing w:line="360" w:lineRule="auto"/>
      </w:pPr>
    </w:p>
    <w:p w14:paraId="25DD7A7E" w14:textId="77777777" w:rsidR="009363A0" w:rsidRDefault="009363A0" w:rsidP="009363A0">
      <w:pPr>
        <w:spacing w:line="360" w:lineRule="auto"/>
      </w:pPr>
    </w:p>
    <w:p w14:paraId="3CB0EB39" w14:textId="77777777" w:rsidR="009363A0" w:rsidRDefault="009363A0" w:rsidP="009363A0">
      <w:pPr>
        <w:spacing w:line="360" w:lineRule="auto"/>
      </w:pPr>
    </w:p>
    <w:p w14:paraId="6A3CAD11" w14:textId="77777777" w:rsidR="009363A0" w:rsidRDefault="009363A0" w:rsidP="009363A0">
      <w:pPr>
        <w:spacing w:line="360" w:lineRule="auto"/>
      </w:pPr>
    </w:p>
    <w:p w14:paraId="34C84A54" w14:textId="77777777" w:rsidR="009363A0" w:rsidRDefault="009363A0" w:rsidP="009363A0">
      <w:pPr>
        <w:spacing w:line="360" w:lineRule="auto"/>
      </w:pPr>
    </w:p>
    <w:p w14:paraId="02D85A9A" w14:textId="77777777" w:rsidR="009363A0" w:rsidRDefault="009363A0" w:rsidP="009363A0">
      <w:pPr>
        <w:spacing w:line="360" w:lineRule="auto"/>
      </w:pPr>
    </w:p>
    <w:p w14:paraId="41187081" w14:textId="77777777" w:rsidR="000303D2" w:rsidRDefault="000303D2" w:rsidP="009363A0">
      <w:pPr>
        <w:spacing w:line="360" w:lineRule="auto"/>
      </w:pPr>
    </w:p>
    <w:p w14:paraId="61A0E54C" w14:textId="77777777" w:rsidR="000303D2" w:rsidRDefault="000303D2" w:rsidP="009363A0">
      <w:pPr>
        <w:spacing w:line="360" w:lineRule="auto"/>
      </w:pPr>
    </w:p>
    <w:p w14:paraId="74897CAF" w14:textId="77777777" w:rsidR="000303D2" w:rsidRDefault="000303D2" w:rsidP="009363A0">
      <w:pPr>
        <w:spacing w:line="360" w:lineRule="auto"/>
      </w:pPr>
    </w:p>
    <w:p w14:paraId="59812AE0" w14:textId="77777777" w:rsidR="000303D2" w:rsidRDefault="000303D2" w:rsidP="009363A0">
      <w:pPr>
        <w:spacing w:line="360" w:lineRule="auto"/>
      </w:pPr>
    </w:p>
    <w:p w14:paraId="4B56C364" w14:textId="77777777" w:rsidR="009363A0" w:rsidRPr="00145531" w:rsidRDefault="009363A0" w:rsidP="009363A0">
      <w:pPr>
        <w:spacing w:line="360" w:lineRule="auto"/>
      </w:pPr>
    </w:p>
    <w:p w14:paraId="5A92C25F" w14:textId="77777777" w:rsidR="00E06CB3" w:rsidRPr="00E06CB3" w:rsidRDefault="00E06CB3" w:rsidP="004C1732">
      <w:pPr>
        <w:pStyle w:val="1"/>
        <w:spacing w:before="0" w:line="360" w:lineRule="auto"/>
        <w:ind w:firstLine="720"/>
        <w:jc w:val="left"/>
      </w:pPr>
      <w:bookmarkStart w:id="24" w:name="_Toc70635354"/>
      <w:bookmarkStart w:id="25" w:name="_Toc94452509"/>
      <w:r w:rsidRPr="00E06CB3">
        <w:lastRenderedPageBreak/>
        <w:t>Понятие и история возникновения финансовых пирамид</w:t>
      </w:r>
      <w:bookmarkEnd w:id="24"/>
      <w:bookmarkEnd w:id="25"/>
    </w:p>
    <w:p w14:paraId="4B3797B1" w14:textId="77777777" w:rsidR="00122EC9" w:rsidRDefault="00D35F53" w:rsidP="008D6D7D">
      <w:pPr>
        <w:pStyle w:val="2"/>
        <w:spacing w:before="0" w:line="360" w:lineRule="auto"/>
        <w:ind w:firstLine="720"/>
        <w:jc w:val="both"/>
      </w:pPr>
      <w:bookmarkStart w:id="26" w:name="_Toc70635355"/>
      <w:bookmarkStart w:id="27" w:name="_Toc94452510"/>
      <w:r>
        <w:t>История</w:t>
      </w:r>
      <w:bookmarkEnd w:id="20"/>
      <w:bookmarkEnd w:id="21"/>
      <w:bookmarkEnd w:id="22"/>
      <w:r w:rsidR="00B37BB5">
        <w:t xml:space="preserve"> возникновения</w:t>
      </w:r>
      <w:r w:rsidR="00E06CB3">
        <w:t xml:space="preserve"> финансовых пирамид</w:t>
      </w:r>
      <w:bookmarkEnd w:id="26"/>
      <w:bookmarkEnd w:id="27"/>
    </w:p>
    <w:p w14:paraId="2EC351B2" w14:textId="77777777" w:rsidR="00D35F53" w:rsidRDefault="00D35F53" w:rsidP="007E52C7">
      <w:pPr>
        <w:spacing w:after="0" w:line="360" w:lineRule="auto"/>
        <w:ind w:firstLine="720"/>
        <w:jc w:val="both"/>
      </w:pPr>
      <w:r>
        <w:t xml:space="preserve">В США первая «пирамида» была создана Чарльзом </w:t>
      </w:r>
      <w:proofErr w:type="spellStart"/>
      <w:r>
        <w:t>Понци</w:t>
      </w:r>
      <w:proofErr w:type="spellEnd"/>
      <w:r>
        <w:t>, эмигрантом из Италии. В августе </w:t>
      </w:r>
      <w:r w:rsidRPr="00D35F53">
        <w:t>1919 года</w:t>
      </w:r>
      <w:r>
        <w:t> один из испанских бизнесменов в письме Чарльзу переслал </w:t>
      </w:r>
      <w:r w:rsidRPr="00D35F53">
        <w:t>международный ответный купон</w:t>
      </w:r>
      <w:r>
        <w:t xml:space="preserve">. Выяснив подробности обращения купона, </w:t>
      </w:r>
      <w:proofErr w:type="spellStart"/>
      <w:r>
        <w:t>Понци</w:t>
      </w:r>
      <w:proofErr w:type="spellEnd"/>
      <w:r>
        <w:t xml:space="preserve"> обнаружил, что соотношение </w:t>
      </w:r>
      <w:r w:rsidRPr="00D35F53">
        <w:t>обменных курсов</w:t>
      </w:r>
      <w:r>
        <w:t> валют позволяет с прибылью перепродавать в </w:t>
      </w:r>
      <w:r w:rsidRPr="00D35F53">
        <w:t>США</w:t>
      </w:r>
      <w:r>
        <w:t> купоны, приобретённые в ряде стран </w:t>
      </w:r>
      <w:r w:rsidRPr="00D35F53">
        <w:t>Европы</w:t>
      </w:r>
      <w:r>
        <w:t xml:space="preserve">. </w:t>
      </w:r>
      <w:proofErr w:type="spellStart"/>
      <w:r>
        <w:t>Понци</w:t>
      </w:r>
      <w:proofErr w:type="spellEnd"/>
      <w:r>
        <w:t xml:space="preserve"> учредил компанию </w:t>
      </w:r>
      <w:r w:rsidRPr="00D35F53">
        <w:rPr>
          <w:iCs/>
        </w:rPr>
        <w:t>«</w:t>
      </w:r>
      <w:r w:rsidRPr="00D35F53">
        <w:rPr>
          <w:iCs/>
          <w:lang w:val="en"/>
        </w:rPr>
        <w:t>The</w:t>
      </w:r>
      <w:r w:rsidRPr="00D35F53">
        <w:rPr>
          <w:iCs/>
        </w:rPr>
        <w:t xml:space="preserve"> </w:t>
      </w:r>
      <w:r w:rsidRPr="00D35F53">
        <w:rPr>
          <w:iCs/>
          <w:lang w:val="en"/>
        </w:rPr>
        <w:t>Securities</w:t>
      </w:r>
      <w:r w:rsidRPr="00D35F53">
        <w:rPr>
          <w:iCs/>
        </w:rPr>
        <w:t xml:space="preserve"> </w:t>
      </w:r>
      <w:r w:rsidRPr="00D35F53">
        <w:rPr>
          <w:iCs/>
          <w:lang w:val="en"/>
        </w:rPr>
        <w:t>and</w:t>
      </w:r>
      <w:r w:rsidRPr="00D35F53">
        <w:rPr>
          <w:iCs/>
        </w:rPr>
        <w:t xml:space="preserve"> </w:t>
      </w:r>
      <w:r w:rsidRPr="00D35F53">
        <w:rPr>
          <w:iCs/>
          <w:lang w:val="en"/>
        </w:rPr>
        <w:t>Exchange</w:t>
      </w:r>
      <w:r w:rsidRPr="00D35F53">
        <w:rPr>
          <w:iCs/>
        </w:rPr>
        <w:t xml:space="preserve"> </w:t>
      </w:r>
      <w:r w:rsidRPr="00D35F53">
        <w:rPr>
          <w:iCs/>
          <w:lang w:val="en"/>
        </w:rPr>
        <w:t>Company</w:t>
      </w:r>
      <w:r w:rsidRPr="00D35F53">
        <w:rPr>
          <w:iCs/>
        </w:rPr>
        <w:t>»</w:t>
      </w:r>
      <w:r>
        <w:t xml:space="preserve"> и склонил нескольких инвесторов к финансированию предложенной им </w:t>
      </w:r>
      <w:r w:rsidRPr="00D35F53">
        <w:t>аферы</w:t>
      </w:r>
      <w:r>
        <w:t> в обмен на простой </w:t>
      </w:r>
      <w:r w:rsidRPr="00D35F53">
        <w:t>вексель</w:t>
      </w:r>
      <w:r>
        <w:t>, обещая им 50-процентную прибыль от трансатлантической торговли уже через 45 дней или даже 100 % через 90 дней, что существенно превышало аналогичные выплаты </w:t>
      </w:r>
      <w:r w:rsidRPr="00D35F53">
        <w:t>эмитентов</w:t>
      </w:r>
      <w:r>
        <w:t> других </w:t>
      </w:r>
      <w:r w:rsidRPr="00D35F53">
        <w:t>ценных бумаг</w:t>
      </w:r>
      <w:r>
        <w:t xml:space="preserve">. На самом деле </w:t>
      </w:r>
      <w:proofErr w:type="spellStart"/>
      <w:r>
        <w:t>Понци</w:t>
      </w:r>
      <w:proofErr w:type="spellEnd"/>
      <w:r>
        <w:t xml:space="preserve"> не собирался скупать купоны. Дело в том, что международный ответный купон мог быть обменян лишь на почтовые марки, а не на наличность — то есть как инструмент </w:t>
      </w:r>
      <w:r w:rsidRPr="00D35F53">
        <w:t>спекуляции</w:t>
      </w:r>
      <w:r>
        <w:t> купоны не годились. Эти сведения не были секретны — при желании это смог бы выяснить любой из вкладчиков. Тем не менее, к июлю </w:t>
      </w:r>
      <w:r w:rsidRPr="00D35F53">
        <w:t>1920 года</w:t>
      </w:r>
      <w:r>
        <w:t> </w:t>
      </w:r>
      <w:proofErr w:type="spellStart"/>
      <w:r>
        <w:t>Понци</w:t>
      </w:r>
      <w:proofErr w:type="spellEnd"/>
      <w:r>
        <w:t xml:space="preserve"> продавал свои векселя на сумму до 250 тысяч </w:t>
      </w:r>
      <w:r w:rsidRPr="00D35F53">
        <w:t>долларов</w:t>
      </w:r>
      <w:r>
        <w:t> в день. Ажиотаж подогревался в том числе и прессой, публиковавшей </w:t>
      </w:r>
      <w:r w:rsidRPr="00D35F53">
        <w:t>оплаченные одобрительные материалы</w:t>
      </w:r>
      <w:r>
        <w:t>.</w:t>
      </w:r>
    </w:p>
    <w:p w14:paraId="1621DED3" w14:textId="77777777" w:rsidR="00D35F53" w:rsidRDefault="00D35F53" w:rsidP="007E52C7">
      <w:pPr>
        <w:spacing w:after="0" w:line="360" w:lineRule="auto"/>
        <w:ind w:firstLine="720"/>
        <w:jc w:val="both"/>
      </w:pPr>
      <w:r>
        <w:t>Пирамида рухнула после публикации в журнале, подсчитавшем, что для того, чтобы покрыть </w:t>
      </w:r>
      <w:r w:rsidRPr="00D35F53">
        <w:t>инвестиции</w:t>
      </w:r>
      <w:r>
        <w:t>, сделанные его компанией, в обращении должны были бы находиться 160 млн купонов — а их в те годы было на руках во всём мире всего около 27 тысяч штук. </w:t>
      </w:r>
      <w:r w:rsidRPr="00D35F53">
        <w:t>10 августа</w:t>
      </w:r>
      <w:r>
        <w:t> </w:t>
      </w:r>
      <w:r w:rsidRPr="00D35F53">
        <w:t>1920 года</w:t>
      </w:r>
      <w:r>
        <w:t> при закрытии компании и ознакомлении с её внутренней бухгалтерией федеральные агенты обнаружили, что SXC денег вообще никуда не инвестировала, а просто платила проценты за счёт поступлений от продаж новых выпусков своих облигаций. К счастью инвесторов, часть денег удалось найти и вернуть. В среднем каждый вкладчик получил около 37 % от номинальной стоимости векселя.</w:t>
      </w:r>
    </w:p>
    <w:p w14:paraId="2C6E113B" w14:textId="77777777" w:rsidR="00D35F53" w:rsidRDefault="00D35F53" w:rsidP="007E52C7">
      <w:pPr>
        <w:spacing w:after="0" w:line="360" w:lineRule="auto"/>
        <w:ind w:firstLine="720"/>
        <w:jc w:val="both"/>
      </w:pPr>
      <w:r>
        <w:lastRenderedPageBreak/>
        <w:t>Трагическая история связана с появлением финансовых пирамид в </w:t>
      </w:r>
      <w:r w:rsidRPr="00D35F53">
        <w:t>Албании</w:t>
      </w:r>
      <w:r>
        <w:t xml:space="preserve"> в 1996—1997 гг. Семь крупных пирамид привлекли около $2 млрд, что составило 30 % годового ВВП страны. После краха пирамид в 1997 году правительству пришлось привлекать армию к наведению порядка и усмирению разгневанных вкладчиков. Погибли люди. Правительство во главе с Александром </w:t>
      </w:r>
      <w:proofErr w:type="spellStart"/>
      <w:r>
        <w:t>Мекси</w:t>
      </w:r>
      <w:proofErr w:type="spellEnd"/>
      <w:r>
        <w:t xml:space="preserve"> ушло в отставку.</w:t>
      </w:r>
    </w:p>
    <w:p w14:paraId="1597D057" w14:textId="77777777" w:rsidR="00122EC9" w:rsidRDefault="00D35F53" w:rsidP="007E52C7">
      <w:pPr>
        <w:pStyle w:val="2"/>
        <w:spacing w:before="0" w:line="360" w:lineRule="auto"/>
        <w:ind w:firstLine="720"/>
        <w:jc w:val="both"/>
      </w:pPr>
      <w:bookmarkStart w:id="28" w:name="_Toc69668402"/>
      <w:bookmarkStart w:id="29" w:name="_Toc69671016"/>
      <w:bookmarkStart w:id="30" w:name="_Toc69674110"/>
      <w:bookmarkStart w:id="31" w:name="_Toc70284595"/>
      <w:bookmarkStart w:id="32" w:name="_Toc70635356"/>
      <w:bookmarkStart w:id="33" w:name="_Toc94452511"/>
      <w:r>
        <w:t>Понятие</w:t>
      </w:r>
      <w:bookmarkEnd w:id="28"/>
      <w:bookmarkEnd w:id="29"/>
      <w:bookmarkEnd w:id="30"/>
      <w:bookmarkEnd w:id="31"/>
      <w:r w:rsidR="00E06CB3">
        <w:t xml:space="preserve"> финансовая пирамида</w:t>
      </w:r>
      <w:bookmarkEnd w:id="32"/>
      <w:bookmarkEnd w:id="33"/>
    </w:p>
    <w:p w14:paraId="7C204D27" w14:textId="77777777" w:rsidR="00122EC9" w:rsidRDefault="00122EC9" w:rsidP="007E52C7">
      <w:pPr>
        <w:pStyle w:val="a9"/>
        <w:shd w:val="clear" w:color="auto" w:fill="FFFFFF"/>
        <w:spacing w:before="0" w:beforeAutospacing="0" w:after="0" w:afterAutospacing="0" w:line="360" w:lineRule="auto"/>
        <w:ind w:firstLine="720"/>
        <w:jc w:val="both"/>
        <w:rPr>
          <w:color w:val="000000"/>
          <w:sz w:val="28"/>
          <w:szCs w:val="28"/>
        </w:rPr>
      </w:pPr>
      <w:r w:rsidRPr="00122EC9">
        <w:rPr>
          <w:color w:val="000000"/>
          <w:sz w:val="28"/>
          <w:szCs w:val="28"/>
        </w:rPr>
        <w:t xml:space="preserve">Финансовая пирамида – это способ обеспечения дохода участникам структуры за счет постоянного привлечения денежных средств. Доход первым участникам пирамиды выплачивается за счет вкладов последующих участников. В большинстве случаев истинный источник получения дохода скрывается и декларируется вымышленный или малозначимый. Подобная подмена является мошенничеством. Определение понятия финансовая пирамида – это деятельность по привлечению денежных средств или иного имущества физических лиц или юридических лиц, при которой выплаты лицам, чьи средства привечены ранее, осуществляются за счет привлечения новых участников. </w:t>
      </w:r>
    </w:p>
    <w:p w14:paraId="7E3CD02B" w14:textId="77777777" w:rsidR="00122EC9" w:rsidRDefault="00D35F53" w:rsidP="007E52C7">
      <w:pPr>
        <w:pStyle w:val="2"/>
        <w:spacing w:before="0" w:line="360" w:lineRule="auto"/>
        <w:ind w:firstLine="720"/>
        <w:jc w:val="both"/>
      </w:pPr>
      <w:bookmarkStart w:id="34" w:name="_Toc69668403"/>
      <w:bookmarkStart w:id="35" w:name="_Toc69671017"/>
      <w:bookmarkStart w:id="36" w:name="_Toc69674111"/>
      <w:bookmarkStart w:id="37" w:name="_Toc70635357"/>
      <w:bookmarkStart w:id="38" w:name="_Toc94452512"/>
      <w:r>
        <w:t>Признаки</w:t>
      </w:r>
      <w:bookmarkEnd w:id="34"/>
      <w:bookmarkEnd w:id="35"/>
      <w:bookmarkEnd w:id="36"/>
      <w:r w:rsidR="00E06CB3">
        <w:t xml:space="preserve"> финансовой пирамиды</w:t>
      </w:r>
      <w:bookmarkEnd w:id="37"/>
      <w:bookmarkEnd w:id="38"/>
    </w:p>
    <w:p w14:paraId="7E0AFD53" w14:textId="77777777" w:rsidR="00B675E4" w:rsidRPr="00B675E4" w:rsidRDefault="00B675E4" w:rsidP="007E52C7">
      <w:pPr>
        <w:spacing w:after="0" w:line="360" w:lineRule="auto"/>
        <w:ind w:firstLine="720"/>
        <w:jc w:val="both"/>
      </w:pPr>
      <w:r>
        <w:t xml:space="preserve">Признаки, по которым можно определить финансовую пирамиду: </w:t>
      </w:r>
    </w:p>
    <w:p w14:paraId="06A5552A" w14:textId="77777777" w:rsidR="00122EC9" w:rsidRDefault="00122EC9" w:rsidP="007E52C7">
      <w:pPr>
        <w:pStyle w:val="a9"/>
        <w:numPr>
          <w:ilvl w:val="0"/>
          <w:numId w:val="15"/>
        </w:numPr>
        <w:shd w:val="clear" w:color="auto" w:fill="FFFFFF"/>
        <w:spacing w:before="0" w:beforeAutospacing="0" w:after="0" w:afterAutospacing="0" w:line="360" w:lineRule="auto"/>
        <w:ind w:left="0" w:firstLine="720"/>
        <w:jc w:val="both"/>
        <w:rPr>
          <w:color w:val="000000"/>
          <w:sz w:val="28"/>
          <w:szCs w:val="28"/>
        </w:rPr>
      </w:pPr>
      <w:r w:rsidRPr="00122EC9">
        <w:rPr>
          <w:color w:val="000000"/>
          <w:sz w:val="28"/>
          <w:szCs w:val="28"/>
        </w:rPr>
        <w:t>Необходимость вложения суммы денежных средств</w:t>
      </w:r>
    </w:p>
    <w:p w14:paraId="0FC0D10D" w14:textId="77777777" w:rsidR="00122EC9" w:rsidRPr="00122EC9" w:rsidRDefault="00122EC9" w:rsidP="007E52C7">
      <w:pPr>
        <w:pStyle w:val="a9"/>
        <w:numPr>
          <w:ilvl w:val="0"/>
          <w:numId w:val="15"/>
        </w:numPr>
        <w:shd w:val="clear" w:color="auto" w:fill="FFFFFF"/>
        <w:spacing w:before="0" w:beforeAutospacing="0" w:after="0" w:afterAutospacing="0" w:line="360" w:lineRule="auto"/>
        <w:ind w:left="0" w:firstLine="720"/>
        <w:jc w:val="both"/>
        <w:rPr>
          <w:color w:val="000000"/>
          <w:sz w:val="28"/>
          <w:szCs w:val="28"/>
        </w:rPr>
      </w:pPr>
      <w:r w:rsidRPr="00122EC9">
        <w:rPr>
          <w:color w:val="000000"/>
          <w:sz w:val="28"/>
          <w:szCs w:val="28"/>
        </w:rPr>
        <w:t>Обещание больших процентов и быстрого возврата вложенных денег</w:t>
      </w:r>
    </w:p>
    <w:p w14:paraId="73209A50" w14:textId="77777777" w:rsidR="00122EC9" w:rsidRPr="00122EC9" w:rsidRDefault="00AD1EE3" w:rsidP="007E52C7">
      <w:pPr>
        <w:pStyle w:val="a9"/>
        <w:numPr>
          <w:ilvl w:val="0"/>
          <w:numId w:val="15"/>
        </w:numPr>
        <w:shd w:val="clear" w:color="auto" w:fill="FFFFFF"/>
        <w:spacing w:before="0" w:beforeAutospacing="0" w:after="0" w:afterAutospacing="0" w:line="360" w:lineRule="auto"/>
        <w:ind w:left="0" w:firstLine="720"/>
        <w:jc w:val="both"/>
        <w:rPr>
          <w:color w:val="000000"/>
          <w:sz w:val="28"/>
          <w:szCs w:val="28"/>
        </w:rPr>
      </w:pPr>
      <w:r w:rsidRPr="00122EC9">
        <w:rPr>
          <w:color w:val="000000"/>
          <w:sz w:val="28"/>
          <w:szCs w:val="28"/>
        </w:rPr>
        <w:t>Для того, чтобы</w:t>
      </w:r>
      <w:r w:rsidR="00122EC9" w:rsidRPr="00122EC9">
        <w:rPr>
          <w:color w:val="000000"/>
          <w:sz w:val="28"/>
          <w:szCs w:val="28"/>
        </w:rPr>
        <w:t xml:space="preserve"> получать выплаты, необходимо привлекать знакомых, друзей, чтобы они тоже вложили свои средства.</w:t>
      </w:r>
    </w:p>
    <w:p w14:paraId="44CCF0EA" w14:textId="77777777" w:rsidR="00122EC9" w:rsidRPr="00122EC9" w:rsidRDefault="00122EC9" w:rsidP="007E52C7">
      <w:pPr>
        <w:pStyle w:val="a9"/>
        <w:numPr>
          <w:ilvl w:val="0"/>
          <w:numId w:val="15"/>
        </w:numPr>
        <w:shd w:val="clear" w:color="auto" w:fill="FFFFFF"/>
        <w:spacing w:before="0" w:beforeAutospacing="0" w:after="0" w:afterAutospacing="0" w:line="360" w:lineRule="auto"/>
        <w:ind w:left="0" w:firstLine="720"/>
        <w:jc w:val="both"/>
        <w:rPr>
          <w:color w:val="000000"/>
          <w:sz w:val="28"/>
          <w:szCs w:val="28"/>
        </w:rPr>
      </w:pPr>
      <w:r w:rsidRPr="00122EC9">
        <w:rPr>
          <w:color w:val="000000"/>
          <w:sz w:val="28"/>
          <w:szCs w:val="28"/>
        </w:rPr>
        <w:t>Проект подается как «ноу-хау».</w:t>
      </w:r>
    </w:p>
    <w:p w14:paraId="0543129C" w14:textId="77777777" w:rsidR="00122EC9" w:rsidRDefault="00122EC9" w:rsidP="007E52C7">
      <w:pPr>
        <w:pStyle w:val="a9"/>
        <w:numPr>
          <w:ilvl w:val="0"/>
          <w:numId w:val="15"/>
        </w:numPr>
        <w:shd w:val="clear" w:color="auto" w:fill="FFFFFF"/>
        <w:spacing w:before="0" w:beforeAutospacing="0" w:after="0" w:afterAutospacing="0" w:line="360" w:lineRule="auto"/>
        <w:ind w:left="0" w:firstLine="720"/>
        <w:jc w:val="both"/>
        <w:rPr>
          <w:color w:val="000000"/>
          <w:sz w:val="28"/>
          <w:szCs w:val="28"/>
        </w:rPr>
      </w:pPr>
      <w:r w:rsidRPr="00122EC9">
        <w:rPr>
          <w:color w:val="000000"/>
          <w:sz w:val="28"/>
          <w:szCs w:val="28"/>
        </w:rPr>
        <w:t>Офис проекта оставляет желать лучшего для «суперуспешного» и «динамично развивающегося бизнеса».</w:t>
      </w:r>
    </w:p>
    <w:p w14:paraId="792D96BA" w14:textId="77777777" w:rsidR="00B37BB5" w:rsidRPr="00AB09F7" w:rsidRDefault="00B37BB5" w:rsidP="004C1732">
      <w:pPr>
        <w:pStyle w:val="1"/>
        <w:spacing w:before="0" w:line="360" w:lineRule="auto"/>
        <w:ind w:firstLine="720"/>
        <w:jc w:val="left"/>
      </w:pPr>
      <w:bookmarkStart w:id="39" w:name="_Toc70635358"/>
      <w:bookmarkStart w:id="40" w:name="_Toc69668407"/>
      <w:bookmarkStart w:id="41" w:name="_Toc69671020"/>
      <w:bookmarkStart w:id="42" w:name="_Toc69674114"/>
      <w:bookmarkStart w:id="43" w:name="_Toc94452513"/>
      <w:r w:rsidRPr="00AB09F7">
        <w:lastRenderedPageBreak/>
        <w:t>Классификация финансовых пирамид</w:t>
      </w:r>
      <w:bookmarkEnd w:id="39"/>
      <w:bookmarkEnd w:id="43"/>
    </w:p>
    <w:p w14:paraId="64FC5647" w14:textId="77777777" w:rsidR="00D35F53" w:rsidRPr="00D35F53" w:rsidRDefault="00D35F53" w:rsidP="007E52C7">
      <w:pPr>
        <w:pStyle w:val="2"/>
        <w:spacing w:before="0" w:line="360" w:lineRule="auto"/>
        <w:ind w:firstLine="720"/>
        <w:jc w:val="both"/>
      </w:pPr>
      <w:bookmarkStart w:id="44" w:name="_Toc70635359"/>
      <w:bookmarkStart w:id="45" w:name="_Toc94452514"/>
      <w:r w:rsidRPr="00D35F53">
        <w:t>Одноуровневые финансовые пирамиды</w:t>
      </w:r>
      <w:bookmarkEnd w:id="40"/>
      <w:bookmarkEnd w:id="41"/>
      <w:bookmarkEnd w:id="42"/>
      <w:bookmarkEnd w:id="44"/>
      <w:bookmarkEnd w:id="45"/>
    </w:p>
    <w:p w14:paraId="3F86D39C" w14:textId="77777777" w:rsidR="00D35F53" w:rsidRPr="00D35F53" w:rsidRDefault="00D35F53" w:rsidP="007E52C7">
      <w:pPr>
        <w:spacing w:after="0" w:line="360" w:lineRule="auto"/>
        <w:ind w:firstLine="720"/>
        <w:jc w:val="both"/>
        <w:rPr>
          <w:rFonts w:cs="Times New Roman"/>
          <w:color w:val="000000"/>
          <w:szCs w:val="28"/>
        </w:rPr>
      </w:pPr>
      <w:r w:rsidRPr="00D35F53">
        <w:rPr>
          <w:rFonts w:cs="Times New Roman"/>
          <w:color w:val="000000"/>
          <w:szCs w:val="28"/>
        </w:rPr>
        <w:t xml:space="preserve">Их называют схемой </w:t>
      </w:r>
      <w:proofErr w:type="spellStart"/>
      <w:r w:rsidRPr="00D35F53">
        <w:rPr>
          <w:rFonts w:cs="Times New Roman"/>
          <w:color w:val="000000"/>
          <w:szCs w:val="28"/>
        </w:rPr>
        <w:t>Понци</w:t>
      </w:r>
      <w:proofErr w:type="spellEnd"/>
      <w:r w:rsidRPr="00D35F53">
        <w:rPr>
          <w:rFonts w:cs="Times New Roman"/>
          <w:color w:val="000000"/>
          <w:szCs w:val="28"/>
        </w:rPr>
        <w:t> — по имени итальянца, организовавшего мошенническую схему в 1919 году. Принцип финансовых пирамид такого типа прост: организатор привлекает вкладчиков, обещая высокую прибыль. Первые вкладчики без проблем получают высокий доход — за счет взносов новичков.</w:t>
      </w:r>
    </w:p>
    <w:p w14:paraId="3270DE24" w14:textId="77777777" w:rsidR="00D35F53" w:rsidRPr="00D35F53" w:rsidRDefault="00D35F53" w:rsidP="007E52C7">
      <w:pPr>
        <w:spacing w:after="0" w:line="360" w:lineRule="auto"/>
        <w:ind w:firstLine="720"/>
        <w:jc w:val="both"/>
        <w:rPr>
          <w:rFonts w:cs="Times New Roman"/>
          <w:color w:val="000000"/>
          <w:szCs w:val="28"/>
        </w:rPr>
      </w:pPr>
      <w:r w:rsidRPr="00D35F53">
        <w:rPr>
          <w:rFonts w:cs="Times New Roman"/>
          <w:color w:val="000000"/>
          <w:szCs w:val="28"/>
        </w:rPr>
        <w:t>Когда организатор понимает, что поступающие суммы перестают перекрывать обязательств перед вкладчиками, он исчезает с деньгами. Известный пример одноуровневой финансовой пирамиды под видом бизнеса — МММ Сергея Мавроди.</w:t>
      </w:r>
    </w:p>
    <w:p w14:paraId="2F06D615" w14:textId="77777777" w:rsidR="00D35F53" w:rsidRPr="00D35F53" w:rsidRDefault="00D35F53" w:rsidP="007E52C7">
      <w:pPr>
        <w:pStyle w:val="2"/>
        <w:spacing w:before="0" w:line="360" w:lineRule="auto"/>
        <w:ind w:firstLine="720"/>
        <w:jc w:val="both"/>
      </w:pPr>
      <w:bookmarkStart w:id="46" w:name="_Toc69668408"/>
      <w:bookmarkStart w:id="47" w:name="_Toc69671021"/>
      <w:bookmarkStart w:id="48" w:name="_Toc69674115"/>
      <w:bookmarkStart w:id="49" w:name="_Toc70635360"/>
      <w:bookmarkStart w:id="50" w:name="_Toc94452515"/>
      <w:r w:rsidRPr="00D35F53">
        <w:t>Многоуровневые финансовые пирамиды</w:t>
      </w:r>
      <w:bookmarkEnd w:id="46"/>
      <w:bookmarkEnd w:id="47"/>
      <w:bookmarkEnd w:id="48"/>
      <w:bookmarkEnd w:id="49"/>
      <w:bookmarkEnd w:id="50"/>
    </w:p>
    <w:p w14:paraId="344FB6A7" w14:textId="77777777" w:rsidR="00D35F53" w:rsidRPr="00D35F53" w:rsidRDefault="00D35F53" w:rsidP="007E52C7">
      <w:pPr>
        <w:spacing w:after="0" w:line="360" w:lineRule="auto"/>
        <w:ind w:firstLine="720"/>
        <w:jc w:val="both"/>
        <w:rPr>
          <w:rFonts w:cs="Times New Roman"/>
          <w:color w:val="000000"/>
          <w:szCs w:val="28"/>
        </w:rPr>
      </w:pPr>
      <w:r w:rsidRPr="00D35F53">
        <w:rPr>
          <w:rFonts w:cs="Times New Roman"/>
          <w:color w:val="000000"/>
          <w:szCs w:val="28"/>
        </w:rPr>
        <w:t>Вид финансовых пирамид, в которых каждый новый участник должен привлечь новых вкладчиков, чтобы получать доход. Взносы распределяются между вышестоящими членами финансовой пирамиды.</w:t>
      </w:r>
    </w:p>
    <w:p w14:paraId="711EE208" w14:textId="77777777" w:rsidR="00D35F53" w:rsidRPr="00D35F53" w:rsidRDefault="00D35F53" w:rsidP="007E52C7">
      <w:pPr>
        <w:spacing w:after="0" w:line="360" w:lineRule="auto"/>
        <w:ind w:firstLine="720"/>
        <w:jc w:val="both"/>
        <w:rPr>
          <w:rFonts w:cs="Times New Roman"/>
          <w:color w:val="000000"/>
          <w:szCs w:val="28"/>
        </w:rPr>
      </w:pPr>
      <w:r w:rsidRPr="00D35F53">
        <w:rPr>
          <w:rFonts w:cs="Times New Roman"/>
          <w:color w:val="000000"/>
          <w:szCs w:val="28"/>
        </w:rPr>
        <w:t>Участники получают доход, пока число уровней растет, а для этого количество вкладчиков должно прираста</w:t>
      </w:r>
      <w:r w:rsidR="00B675E4">
        <w:rPr>
          <w:rFonts w:cs="Times New Roman"/>
          <w:color w:val="000000"/>
          <w:szCs w:val="28"/>
        </w:rPr>
        <w:t xml:space="preserve">ть в геометрической прогрессии. </w:t>
      </w:r>
      <w:r w:rsidRPr="00D35F53">
        <w:rPr>
          <w:rFonts w:cs="Times New Roman"/>
          <w:color w:val="000000"/>
          <w:szCs w:val="28"/>
        </w:rPr>
        <w:t>Самые яркие примеры: «</w:t>
      </w:r>
      <w:proofErr w:type="spellStart"/>
      <w:r w:rsidRPr="00D35F53">
        <w:rPr>
          <w:rFonts w:cs="Times New Roman"/>
          <w:color w:val="000000"/>
          <w:szCs w:val="28"/>
        </w:rPr>
        <w:t>Бинар</w:t>
      </w:r>
      <w:proofErr w:type="spellEnd"/>
      <w:r w:rsidRPr="00D35F53">
        <w:rPr>
          <w:rFonts w:cs="Times New Roman"/>
          <w:color w:val="000000"/>
          <w:szCs w:val="28"/>
        </w:rPr>
        <w:t xml:space="preserve">», МММ-2011 и МММ-2012. </w:t>
      </w:r>
    </w:p>
    <w:p w14:paraId="48D2440B" w14:textId="77777777" w:rsidR="00D35F53" w:rsidRPr="00D35F53" w:rsidRDefault="00D35F53" w:rsidP="007E52C7">
      <w:pPr>
        <w:pStyle w:val="2"/>
        <w:spacing w:before="0" w:line="360" w:lineRule="auto"/>
        <w:ind w:firstLine="720"/>
        <w:jc w:val="both"/>
      </w:pPr>
      <w:bookmarkStart w:id="51" w:name="_Toc69668409"/>
      <w:bookmarkStart w:id="52" w:name="_Toc69671022"/>
      <w:bookmarkStart w:id="53" w:name="_Toc69674116"/>
      <w:bookmarkStart w:id="54" w:name="_Toc70635361"/>
      <w:bookmarkStart w:id="55" w:name="_Toc94452516"/>
      <w:r w:rsidRPr="00D35F53">
        <w:t>Матричные финансовые пирамиды</w:t>
      </w:r>
      <w:bookmarkEnd w:id="51"/>
      <w:bookmarkEnd w:id="52"/>
      <w:bookmarkEnd w:id="53"/>
      <w:bookmarkEnd w:id="54"/>
      <w:bookmarkEnd w:id="55"/>
    </w:p>
    <w:p w14:paraId="45892CA4" w14:textId="77777777" w:rsidR="00D35F53" w:rsidRPr="00D35F53" w:rsidRDefault="00D35F53" w:rsidP="007E52C7">
      <w:pPr>
        <w:spacing w:after="0" w:line="360" w:lineRule="auto"/>
        <w:ind w:firstLine="720"/>
        <w:jc w:val="both"/>
        <w:rPr>
          <w:rFonts w:cs="Times New Roman"/>
          <w:color w:val="000000"/>
          <w:szCs w:val="28"/>
        </w:rPr>
      </w:pPr>
      <w:r w:rsidRPr="00D35F53">
        <w:rPr>
          <w:rFonts w:cs="Times New Roman"/>
          <w:color w:val="000000"/>
          <w:szCs w:val="28"/>
        </w:rPr>
        <w:t>Матричные схемы, в отличие от одноуровневых и многоуровневых, могут существовать годами — их принцип работы сложнее.</w:t>
      </w:r>
    </w:p>
    <w:p w14:paraId="3A8276D4" w14:textId="77777777" w:rsidR="00D35F53" w:rsidRPr="00A12AFA" w:rsidRDefault="00D35F53" w:rsidP="007E52C7">
      <w:pPr>
        <w:pStyle w:val="a8"/>
        <w:numPr>
          <w:ilvl w:val="0"/>
          <w:numId w:val="14"/>
        </w:numPr>
        <w:spacing w:after="0" w:line="360" w:lineRule="auto"/>
        <w:ind w:left="0" w:firstLine="720"/>
        <w:contextualSpacing w:val="0"/>
        <w:jc w:val="both"/>
        <w:rPr>
          <w:rFonts w:cs="Times New Roman"/>
          <w:color w:val="000000"/>
          <w:szCs w:val="28"/>
        </w:rPr>
      </w:pPr>
      <w:r w:rsidRPr="00A12AFA">
        <w:rPr>
          <w:rFonts w:cs="Times New Roman"/>
          <w:color w:val="000000"/>
          <w:szCs w:val="28"/>
        </w:rPr>
        <w:t>Участник делает взнос и ждет, когда заполнится первый уровень и число вкладчиков достигнет, например, восьми человек.</w:t>
      </w:r>
    </w:p>
    <w:p w14:paraId="3A158865" w14:textId="77777777" w:rsidR="00D35F53" w:rsidRPr="00A12AFA" w:rsidRDefault="00D35F53" w:rsidP="007E52C7">
      <w:pPr>
        <w:pStyle w:val="a8"/>
        <w:numPr>
          <w:ilvl w:val="0"/>
          <w:numId w:val="14"/>
        </w:numPr>
        <w:spacing w:after="0" w:line="360" w:lineRule="auto"/>
        <w:ind w:left="0" w:firstLine="720"/>
        <w:contextualSpacing w:val="0"/>
        <w:jc w:val="both"/>
        <w:rPr>
          <w:rFonts w:cs="Times New Roman"/>
          <w:color w:val="000000"/>
          <w:szCs w:val="28"/>
        </w:rPr>
      </w:pPr>
      <w:r w:rsidRPr="00A12AFA">
        <w:rPr>
          <w:rFonts w:cs="Times New Roman"/>
          <w:color w:val="000000"/>
          <w:szCs w:val="28"/>
        </w:rPr>
        <w:t>Затем эти восемь вкладчиков переходят на второй уровень: делятся на две матрицы по четыре человека. Им необходимо привлекать новых вкладчиков, выстраивая свою иерархию.</w:t>
      </w:r>
    </w:p>
    <w:p w14:paraId="671E5B50" w14:textId="77777777" w:rsidR="00D35F53" w:rsidRPr="00A12AFA" w:rsidRDefault="00D35F53" w:rsidP="007E52C7">
      <w:pPr>
        <w:pStyle w:val="a8"/>
        <w:numPr>
          <w:ilvl w:val="0"/>
          <w:numId w:val="14"/>
        </w:numPr>
        <w:spacing w:after="0" w:line="360" w:lineRule="auto"/>
        <w:ind w:left="0" w:firstLine="720"/>
        <w:contextualSpacing w:val="0"/>
        <w:jc w:val="both"/>
        <w:rPr>
          <w:rFonts w:cs="Times New Roman"/>
          <w:color w:val="000000"/>
          <w:szCs w:val="28"/>
        </w:rPr>
      </w:pPr>
      <w:r w:rsidRPr="00A12AFA">
        <w:rPr>
          <w:rFonts w:cs="Times New Roman"/>
          <w:color w:val="000000"/>
          <w:szCs w:val="28"/>
        </w:rPr>
        <w:t>Когда новый первый уровень будет заполнен, матрица снова разделится и все поднимутся на один уровень вверх.</w:t>
      </w:r>
    </w:p>
    <w:p w14:paraId="12A1F6FD" w14:textId="77777777" w:rsidR="00E06CB3" w:rsidRPr="00E06CB3" w:rsidRDefault="00D35F53" w:rsidP="00E06CB3">
      <w:pPr>
        <w:pStyle w:val="a8"/>
        <w:numPr>
          <w:ilvl w:val="0"/>
          <w:numId w:val="14"/>
        </w:numPr>
        <w:spacing w:after="0" w:line="360" w:lineRule="auto"/>
        <w:ind w:left="0" w:firstLine="720"/>
        <w:contextualSpacing w:val="0"/>
        <w:jc w:val="both"/>
        <w:rPr>
          <w:rFonts w:cs="Times New Roman"/>
          <w:color w:val="000000"/>
          <w:szCs w:val="28"/>
        </w:rPr>
      </w:pPr>
      <w:r w:rsidRPr="00A12AFA">
        <w:rPr>
          <w:rFonts w:cs="Times New Roman"/>
          <w:color w:val="000000"/>
          <w:szCs w:val="28"/>
        </w:rPr>
        <w:t>Вознаграждение вкладчик получит только когда достигнет верхушки, пройдя все уровни</w:t>
      </w:r>
      <w:r w:rsidR="00E06CB3">
        <w:rPr>
          <w:rFonts w:cs="Times New Roman"/>
          <w:color w:val="000000"/>
          <w:szCs w:val="28"/>
        </w:rPr>
        <w:t>.</w:t>
      </w:r>
    </w:p>
    <w:p w14:paraId="6A8D031A" w14:textId="77777777" w:rsidR="00C47B8A" w:rsidRDefault="0085094E" w:rsidP="004C1732">
      <w:pPr>
        <w:pStyle w:val="1"/>
        <w:spacing w:before="0" w:line="360" w:lineRule="auto"/>
        <w:ind w:firstLine="720"/>
        <w:jc w:val="left"/>
      </w:pPr>
      <w:bookmarkStart w:id="56" w:name="_Toc94452517"/>
      <w:r>
        <w:lastRenderedPageBreak/>
        <w:t>Как распознать финансовую пирамиду</w:t>
      </w:r>
      <w:bookmarkStart w:id="57" w:name="_Toc69671024"/>
      <w:bookmarkStart w:id="58" w:name="_Toc69674118"/>
      <w:bookmarkEnd w:id="56"/>
    </w:p>
    <w:p w14:paraId="3EBCE951" w14:textId="77777777" w:rsidR="00F51D8A" w:rsidRPr="00A12AFA" w:rsidRDefault="0085094E" w:rsidP="008D6D7D">
      <w:pPr>
        <w:pStyle w:val="2"/>
        <w:spacing w:before="0" w:line="360" w:lineRule="auto"/>
        <w:ind w:firstLine="720"/>
        <w:jc w:val="both"/>
      </w:pPr>
      <w:bookmarkStart w:id="59" w:name="_Toc94452518"/>
      <w:bookmarkEnd w:id="57"/>
      <w:bookmarkEnd w:id="58"/>
      <w:r>
        <w:t>Критерии распознавания финансовых пирамид</w:t>
      </w:r>
      <w:bookmarkEnd w:id="59"/>
      <w:r>
        <w:t xml:space="preserve"> </w:t>
      </w:r>
    </w:p>
    <w:p w14:paraId="704F9F57" w14:textId="77777777" w:rsidR="00D82FDC" w:rsidRPr="00D82FDC" w:rsidRDefault="00205365" w:rsidP="00205365">
      <w:pPr>
        <w:spacing w:after="0" w:line="360" w:lineRule="auto"/>
        <w:jc w:val="both"/>
        <w:rPr>
          <w:rFonts w:cs="Times New Roman"/>
          <w:color w:val="000000"/>
          <w:szCs w:val="28"/>
          <w:shd w:val="clear" w:color="auto" w:fill="FFFFFF"/>
        </w:rPr>
      </w:pPr>
      <w:r w:rsidRPr="00205365">
        <w:rPr>
          <w:rFonts w:cs="Times New Roman"/>
          <w:color w:val="000000"/>
          <w:szCs w:val="28"/>
          <w:shd w:val="clear" w:color="auto" w:fill="FFFFFF"/>
        </w:rPr>
        <w:t xml:space="preserve">         </w:t>
      </w:r>
      <w:r w:rsidR="008D6D7D">
        <w:rPr>
          <w:rFonts w:cs="Times New Roman"/>
          <w:color w:val="000000"/>
          <w:szCs w:val="28"/>
          <w:shd w:val="clear" w:color="auto" w:fill="FFFFFF"/>
        </w:rPr>
        <w:t xml:space="preserve"> </w:t>
      </w:r>
      <w:r w:rsidR="00D82FDC" w:rsidRPr="00D82FDC">
        <w:rPr>
          <w:rFonts w:cs="Times New Roman"/>
          <w:color w:val="000000"/>
          <w:szCs w:val="28"/>
          <w:shd w:val="clear" w:color="auto" w:fill="FFFFFF"/>
        </w:rPr>
        <w:t>Для начала используйте критерии, которые установил Центробанк для выявления финансовых пирамид. Они не гарантируют, что организация — мошенники, но дают повод насторожиться.</w:t>
      </w:r>
    </w:p>
    <w:p w14:paraId="39A0C16B" w14:textId="77777777" w:rsidR="00D82FDC" w:rsidRPr="00D82FDC" w:rsidRDefault="00D82FDC" w:rsidP="008D6D7D">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1. Обещание очень высокой доходности</w:t>
      </w:r>
      <w:r w:rsidR="00945D43">
        <w:rPr>
          <w:rFonts w:cs="Times New Roman"/>
          <w:color w:val="000000"/>
          <w:szCs w:val="28"/>
          <w:shd w:val="clear" w:color="auto" w:fill="FFFFFF"/>
        </w:rPr>
        <w:t>.</w:t>
      </w:r>
    </w:p>
    <w:p w14:paraId="6729069A" w14:textId="77777777" w:rsidR="00D82FDC" w:rsidRPr="00D82FDC" w:rsidRDefault="00D82FDC" w:rsidP="008D6D7D">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При инвестировании действует правило: чем выше предполагаемый процент заработка, тем выше риск. Так что ваши средства так или иначе в опасности, даже если речь не идёт о пирамиде. Есть основания подумать трижды, прежде чем вкладывать деньги.</w:t>
      </w:r>
    </w:p>
    <w:p w14:paraId="2BEF2EE5"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2. Гарантия доходности</w:t>
      </w:r>
      <w:r w:rsidR="00945D43">
        <w:rPr>
          <w:rFonts w:cs="Times New Roman"/>
          <w:color w:val="000000"/>
          <w:szCs w:val="28"/>
          <w:shd w:val="clear" w:color="auto" w:fill="FFFFFF"/>
        </w:rPr>
        <w:t>.</w:t>
      </w:r>
    </w:p>
    <w:p w14:paraId="11E6BEB7"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Это не тревожный звоночек, а набат. Гарантировать доходность запрещено, так что организация уже играет нечестно.</w:t>
      </w:r>
    </w:p>
    <w:p w14:paraId="5C2F3CCF"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3. Отсутствие лицензии на привлечение денежных средств</w:t>
      </w:r>
    </w:p>
    <w:p w14:paraId="1B3CB23C"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У компании должен быть разрешающий документ от Федеральной комиссии по рынку ценных бумаг (существовала до марта 2004 года), Федеральной службы по финансовым рынкам (март 2004 — август 2013 года) или Центробанка (с сентября 2013 года) на осуществление деятельности по привлечению денежных средств. Если бумаги нет, это повод насторожиться.</w:t>
      </w:r>
    </w:p>
    <w:p w14:paraId="028E63E5"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4. Отсутствие какой-либо информации о финансовом положении организации</w:t>
      </w:r>
      <w:r w:rsidR="00945D43">
        <w:rPr>
          <w:rFonts w:cs="Times New Roman"/>
          <w:color w:val="000000"/>
          <w:szCs w:val="28"/>
          <w:shd w:val="clear" w:color="auto" w:fill="FFFFFF"/>
        </w:rPr>
        <w:t>.</w:t>
      </w:r>
    </w:p>
    <w:p w14:paraId="2B9AEF3B"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Прозрачность — хороший признак, её отсутствие — наоборот.</w:t>
      </w:r>
    </w:p>
    <w:p w14:paraId="71D87643"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5. Выплаты одним участникам из взносов других участников</w:t>
      </w:r>
      <w:r w:rsidR="00945D43">
        <w:rPr>
          <w:rFonts w:cs="Times New Roman"/>
          <w:color w:val="000000"/>
          <w:szCs w:val="28"/>
          <w:shd w:val="clear" w:color="auto" w:fill="FFFFFF"/>
        </w:rPr>
        <w:t>.</w:t>
      </w:r>
    </w:p>
    <w:p w14:paraId="183DD24B"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Не приходится говорить о доходах, если деньги просто распределяются внутри компании, а не приумножаются.</w:t>
      </w:r>
    </w:p>
    <w:p w14:paraId="16B934BB" w14:textId="77777777" w:rsidR="00D82FDC" w:rsidRPr="00D82FDC" w:rsidRDefault="00D82FDC" w:rsidP="007E52C7">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6. Нет собственных основных средств</w:t>
      </w:r>
    </w:p>
    <w:p w14:paraId="5A28A739" w14:textId="77777777" w:rsidR="0085094E" w:rsidRDefault="00D82FDC" w:rsidP="0085094E">
      <w:pPr>
        <w:spacing w:after="0" w:line="360" w:lineRule="auto"/>
        <w:ind w:firstLine="720"/>
        <w:jc w:val="both"/>
        <w:rPr>
          <w:rFonts w:cs="Times New Roman"/>
          <w:color w:val="000000"/>
          <w:szCs w:val="28"/>
          <w:shd w:val="clear" w:color="auto" w:fill="FFFFFF"/>
        </w:rPr>
      </w:pPr>
      <w:r w:rsidRPr="00D82FDC">
        <w:rPr>
          <w:rFonts w:cs="Times New Roman"/>
          <w:color w:val="000000"/>
          <w:szCs w:val="28"/>
          <w:shd w:val="clear" w:color="auto" w:fill="FFFFFF"/>
        </w:rPr>
        <w:t>Если у компании нет дорогостоящих активов, при её банкротстве вкладчики точно останутся ни с чем.</w:t>
      </w:r>
    </w:p>
    <w:p w14:paraId="64A425DF" w14:textId="77777777" w:rsidR="00D82FDC" w:rsidRPr="0085094E" w:rsidRDefault="0085094E" w:rsidP="0085094E">
      <w:pPr>
        <w:spacing w:after="0" w:line="360" w:lineRule="auto"/>
        <w:ind w:left="360"/>
        <w:jc w:val="both"/>
        <w:rPr>
          <w:rFonts w:cs="Times New Roman"/>
          <w:color w:val="000000"/>
          <w:szCs w:val="28"/>
          <w:shd w:val="clear" w:color="auto" w:fill="FFFFFF"/>
        </w:rPr>
      </w:pPr>
      <w:r>
        <w:rPr>
          <w:rFonts w:cs="Times New Roman"/>
          <w:color w:val="000000"/>
          <w:szCs w:val="28"/>
          <w:shd w:val="clear" w:color="auto" w:fill="FFFFFF"/>
        </w:rPr>
        <w:t xml:space="preserve">     7.</w:t>
      </w:r>
      <w:r w:rsidRPr="0085094E">
        <w:rPr>
          <w:rFonts w:cs="Times New Roman"/>
          <w:color w:val="000000"/>
          <w:szCs w:val="28"/>
          <w:shd w:val="clear" w:color="auto" w:fill="FFFFFF"/>
        </w:rPr>
        <w:t xml:space="preserve"> </w:t>
      </w:r>
      <w:r w:rsidR="00D82FDC" w:rsidRPr="0085094E">
        <w:rPr>
          <w:rFonts w:cs="Times New Roman"/>
          <w:color w:val="000000"/>
          <w:szCs w:val="28"/>
          <w:shd w:val="clear" w:color="auto" w:fill="FFFFFF"/>
        </w:rPr>
        <w:t>Нет точного определения деятельности организации</w:t>
      </w:r>
      <w:r w:rsidR="00945D43">
        <w:rPr>
          <w:rFonts w:cs="Times New Roman"/>
          <w:color w:val="000000"/>
          <w:szCs w:val="28"/>
          <w:shd w:val="clear" w:color="auto" w:fill="FFFFFF"/>
        </w:rPr>
        <w:t>.</w:t>
      </w:r>
    </w:p>
    <w:p w14:paraId="084DD8FF" w14:textId="77777777" w:rsidR="0085094E" w:rsidRDefault="0085094E" w:rsidP="0085094E">
      <w:pPr>
        <w:pStyle w:val="a8"/>
        <w:spacing w:after="0" w:line="360" w:lineRule="auto"/>
        <w:jc w:val="both"/>
        <w:rPr>
          <w:rFonts w:cs="Times New Roman"/>
          <w:color w:val="000000"/>
          <w:szCs w:val="28"/>
          <w:shd w:val="clear" w:color="auto" w:fill="FFFFFF"/>
        </w:rPr>
      </w:pPr>
    </w:p>
    <w:p w14:paraId="2D8A6137" w14:textId="77777777" w:rsidR="0085094E" w:rsidRDefault="00205365" w:rsidP="00205365">
      <w:pPr>
        <w:pStyle w:val="2"/>
        <w:spacing w:before="0" w:line="360" w:lineRule="auto"/>
        <w:jc w:val="both"/>
        <w:rPr>
          <w:lang w:eastAsia="ru-RU"/>
        </w:rPr>
      </w:pPr>
      <w:r w:rsidRPr="00205365">
        <w:rPr>
          <w:u w:val="none"/>
          <w:lang w:eastAsia="ru-RU"/>
        </w:rPr>
        <w:t xml:space="preserve">        </w:t>
      </w:r>
      <w:r w:rsidR="0085094E" w:rsidRPr="0085094E">
        <w:rPr>
          <w:u w:val="none"/>
          <w:lang w:eastAsia="ru-RU"/>
        </w:rPr>
        <w:t xml:space="preserve">  </w:t>
      </w:r>
      <w:bookmarkStart w:id="60" w:name="_Toc94452519"/>
      <w:r w:rsidR="0085094E">
        <w:rPr>
          <w:lang w:eastAsia="ru-RU"/>
        </w:rPr>
        <w:t>Меры наказания за организацию финансовых пирамид</w:t>
      </w:r>
      <w:bookmarkEnd w:id="60"/>
    </w:p>
    <w:p w14:paraId="30C045C3" w14:textId="77777777" w:rsidR="0085094E" w:rsidRPr="008D4F49" w:rsidRDefault="0085094E" w:rsidP="008D6D7D">
      <w:pPr>
        <w:spacing w:after="0" w:line="360" w:lineRule="auto"/>
        <w:ind w:firstLine="720"/>
        <w:jc w:val="both"/>
        <w:rPr>
          <w:lang w:eastAsia="ru-RU"/>
        </w:rPr>
      </w:pPr>
      <w:r w:rsidRPr="008D4F49">
        <w:rPr>
          <w:lang w:eastAsia="ru-RU"/>
        </w:rPr>
        <w:t>Статья 172.2 Уголовного кодекса Российской Федерации, предусматривает ответственность за организацию финансовых пирамид.</w:t>
      </w:r>
    </w:p>
    <w:p w14:paraId="5B4107F4" w14:textId="77777777" w:rsidR="0085094E" w:rsidRPr="008D4F49" w:rsidRDefault="0085094E" w:rsidP="0085094E">
      <w:pPr>
        <w:spacing w:after="0" w:line="360" w:lineRule="auto"/>
        <w:ind w:firstLine="720"/>
        <w:jc w:val="both"/>
        <w:rPr>
          <w:lang w:eastAsia="ru-RU"/>
        </w:rPr>
      </w:pPr>
      <w:r w:rsidRPr="008D4F49">
        <w:rPr>
          <w:lang w:eastAsia="ru-RU"/>
        </w:rPr>
        <w:t>Таковой деятельностью признается привлечение денежных средств или иного имущества физических и юридических лиц, при которой выплата дохода лицам, чьи денежные средства были привлечены ранее, осуществляется за счет привлеченных средств новых участников. При этом законная инвестиционная или предпринимательская деятельность, связанная с использованием сопоставимых по объему привлеченных денежных средств, не ведется.</w:t>
      </w:r>
    </w:p>
    <w:p w14:paraId="68DB0BBB" w14:textId="77777777" w:rsidR="0085094E" w:rsidRPr="008D4F49" w:rsidRDefault="0085094E" w:rsidP="0085094E">
      <w:pPr>
        <w:pStyle w:val="a8"/>
        <w:numPr>
          <w:ilvl w:val="0"/>
          <w:numId w:val="13"/>
        </w:numPr>
        <w:spacing w:after="0" w:line="360" w:lineRule="auto"/>
        <w:contextualSpacing w:val="0"/>
        <w:jc w:val="both"/>
        <w:rPr>
          <w:lang w:eastAsia="ru-RU"/>
        </w:rPr>
      </w:pPr>
      <w:r w:rsidRPr="008D4F49">
        <w:rPr>
          <w:lang w:eastAsia="ru-RU"/>
        </w:rPr>
        <w:t xml:space="preserve">В случае, если организатору финансовой пирамиды удалось привлечь более 1,5 млн рублей, то по приговору суда ему может быть назначено наказание в виде штрафа в размере до одного миллиона рублей или в размере заработной платы, а также </w:t>
      </w:r>
      <w:r w:rsidR="00EC19C4" w:rsidRPr="008D4F49">
        <w:rPr>
          <w:lang w:eastAsia="ru-RU"/>
        </w:rPr>
        <w:t>дохода,</w:t>
      </w:r>
      <w:r w:rsidRPr="008D4F49">
        <w:rPr>
          <w:lang w:eastAsia="ru-RU"/>
        </w:rPr>
        <w:t xml:space="preserve"> осужденного за период до двух лет, либо принудительные работы на срок до четырех лет, либо лишение свободы на тот же срок с ограничением свободы на срок до одного года или без такового.</w:t>
      </w:r>
    </w:p>
    <w:p w14:paraId="365DFAF2" w14:textId="77777777" w:rsidR="0085094E" w:rsidRDefault="0085094E" w:rsidP="0085094E">
      <w:pPr>
        <w:pStyle w:val="a8"/>
        <w:numPr>
          <w:ilvl w:val="0"/>
          <w:numId w:val="13"/>
        </w:numPr>
        <w:spacing w:after="0" w:line="360" w:lineRule="auto"/>
        <w:contextualSpacing w:val="0"/>
        <w:jc w:val="both"/>
        <w:rPr>
          <w:lang w:eastAsia="ru-RU"/>
        </w:rPr>
      </w:pPr>
      <w:r w:rsidRPr="008D4F49">
        <w:rPr>
          <w:lang w:eastAsia="ru-RU"/>
        </w:rPr>
        <w:t xml:space="preserve">При привлечении подобным способом денежных средств или иного имущества на сумму свыше 6 млн рублей установлена более строгая уголовная ответственность. В таком случае организатору финансовой пирамиды может быть назначено наказание в виде штрафа в размере до одного миллиона пятисот тысяч рублей или в размере заработной платы или </w:t>
      </w:r>
      <w:r w:rsidR="00EC19C4" w:rsidRPr="008D4F49">
        <w:rPr>
          <w:lang w:eastAsia="ru-RU"/>
        </w:rPr>
        <w:t>иного дохода,</w:t>
      </w:r>
      <w:r w:rsidRPr="008D4F49">
        <w:rPr>
          <w:lang w:eastAsia="ru-RU"/>
        </w:rPr>
        <w:t xml:space="preserve"> осужденного за период до трех лет, либо принудительные работы на срок до пяти лет, либо лишение свободы на срок до шести лет с ограничением свободы на срок до двух лет или без такового.</w:t>
      </w:r>
    </w:p>
    <w:p w14:paraId="4E70F2F9" w14:textId="77777777" w:rsidR="0085094E" w:rsidRPr="0085094E" w:rsidRDefault="0085094E" w:rsidP="0085094E">
      <w:pPr>
        <w:pStyle w:val="a8"/>
        <w:spacing w:after="0" w:line="360" w:lineRule="auto"/>
        <w:jc w:val="both"/>
        <w:rPr>
          <w:rFonts w:cs="Times New Roman"/>
          <w:color w:val="000000"/>
          <w:szCs w:val="28"/>
          <w:shd w:val="clear" w:color="auto" w:fill="FFFFFF"/>
        </w:rPr>
      </w:pPr>
    </w:p>
    <w:p w14:paraId="5E262B39" w14:textId="77777777" w:rsidR="00C47B8A" w:rsidRPr="00B675E4" w:rsidRDefault="00C47B8A" w:rsidP="007E52C7">
      <w:pPr>
        <w:spacing w:after="0" w:line="360" w:lineRule="auto"/>
        <w:ind w:firstLine="720"/>
        <w:jc w:val="both"/>
        <w:rPr>
          <w:rFonts w:cs="Times New Roman"/>
          <w:color w:val="000000"/>
          <w:szCs w:val="28"/>
          <w:shd w:val="clear" w:color="auto" w:fill="FFFFFF"/>
        </w:rPr>
      </w:pPr>
      <w:bookmarkStart w:id="61" w:name="_Toc69668405"/>
      <w:bookmarkStart w:id="62" w:name="_Toc69671025"/>
      <w:bookmarkStart w:id="63" w:name="_Toc69674119"/>
    </w:p>
    <w:p w14:paraId="795511B4" w14:textId="77777777" w:rsidR="00F51D8A" w:rsidRPr="00A12AFA" w:rsidRDefault="00F51D8A" w:rsidP="004C1732">
      <w:pPr>
        <w:pStyle w:val="1"/>
        <w:spacing w:before="0" w:line="360" w:lineRule="auto"/>
        <w:ind w:firstLine="720"/>
        <w:jc w:val="left"/>
      </w:pPr>
      <w:bookmarkStart w:id="64" w:name="_Toc70635364"/>
      <w:bookmarkStart w:id="65" w:name="_Toc94452520"/>
      <w:r w:rsidRPr="00A12AFA">
        <w:lastRenderedPageBreak/>
        <w:t>Примеры финансовых пирамид</w:t>
      </w:r>
      <w:bookmarkEnd w:id="61"/>
      <w:r w:rsidRPr="00A12AFA">
        <w:t xml:space="preserve"> и </w:t>
      </w:r>
      <w:bookmarkEnd w:id="62"/>
      <w:bookmarkEnd w:id="63"/>
      <w:r w:rsidR="00C47B8A">
        <w:t>страны, запретившие их</w:t>
      </w:r>
      <w:bookmarkEnd w:id="64"/>
      <w:bookmarkEnd w:id="65"/>
    </w:p>
    <w:p w14:paraId="4F952B17" w14:textId="77777777" w:rsidR="00F51D8A" w:rsidRPr="00D35F53" w:rsidRDefault="00205365" w:rsidP="00205365">
      <w:pPr>
        <w:pStyle w:val="2"/>
        <w:spacing w:before="0" w:line="360" w:lineRule="auto"/>
        <w:jc w:val="both"/>
        <w:rPr>
          <w:lang w:eastAsia="ru-RU"/>
        </w:rPr>
      </w:pPr>
      <w:bookmarkStart w:id="66" w:name="_Toc69671026"/>
      <w:bookmarkStart w:id="67" w:name="_Toc69674120"/>
      <w:r w:rsidRPr="009139A8">
        <w:rPr>
          <w:u w:val="none"/>
          <w:lang w:eastAsia="ru-RU"/>
        </w:rPr>
        <w:t xml:space="preserve">        </w:t>
      </w:r>
      <w:r w:rsidR="00C47B8A">
        <w:rPr>
          <w:u w:val="none"/>
          <w:lang w:eastAsia="ru-RU"/>
        </w:rPr>
        <w:t xml:space="preserve">  </w:t>
      </w:r>
      <w:bookmarkStart w:id="68" w:name="_Toc70635365"/>
      <w:bookmarkStart w:id="69" w:name="_Toc94452521"/>
      <w:r w:rsidR="00F51D8A" w:rsidRPr="00D35F53">
        <w:rPr>
          <w:lang w:eastAsia="ru-RU"/>
        </w:rPr>
        <w:t>Пример</w:t>
      </w:r>
      <w:r w:rsidR="00F51D8A">
        <w:rPr>
          <w:lang w:eastAsia="ru-RU"/>
        </w:rPr>
        <w:t>ы из новейшей истории</w:t>
      </w:r>
      <w:bookmarkEnd w:id="66"/>
      <w:bookmarkEnd w:id="67"/>
      <w:bookmarkEnd w:id="68"/>
      <w:bookmarkEnd w:id="69"/>
    </w:p>
    <w:p w14:paraId="28A2DF35"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1992 году начал свою деятельность АОЗТ «Русский дом Селенга», который в последней своей стадии превратился в финансовую пирамиду. До </w:t>
      </w:r>
      <w:hyperlink r:id="rId8" w:tooltip="1997 год" w:history="1">
        <w:r w:rsidRPr="00D35F53">
          <w:rPr>
            <w:color w:val="000000" w:themeColor="text1"/>
            <w:lang w:eastAsia="ru-RU"/>
          </w:rPr>
          <w:t>1997 года</w:t>
        </w:r>
      </w:hyperlink>
      <w:r w:rsidRPr="00D35F53">
        <w:rPr>
          <w:color w:val="000000" w:themeColor="text1"/>
          <w:lang w:eastAsia="ru-RU"/>
        </w:rPr>
        <w:t> контракты заключило около 2,5 млн человек на сумму почти 3 триллиона неденоминированных рублей.</w:t>
      </w:r>
    </w:p>
    <w:p w14:paraId="0B59C388"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w:t>
      </w:r>
      <w:hyperlink r:id="rId9" w:tooltip="1993 год" w:history="1">
        <w:r w:rsidRPr="00D35F53">
          <w:rPr>
            <w:color w:val="000000" w:themeColor="text1"/>
            <w:lang w:eastAsia="ru-RU"/>
          </w:rPr>
          <w:t>1993 году</w:t>
        </w:r>
      </w:hyperlink>
      <w:r w:rsidRPr="00D35F53">
        <w:rPr>
          <w:color w:val="000000" w:themeColor="text1"/>
          <w:lang w:eastAsia="ru-RU"/>
        </w:rPr>
        <w:t> АООТ «</w:t>
      </w:r>
      <w:hyperlink r:id="rId10" w:tooltip="МММ" w:history="1">
        <w:r w:rsidRPr="00D35F53">
          <w:rPr>
            <w:color w:val="000000" w:themeColor="text1"/>
            <w:lang w:eastAsia="ru-RU"/>
          </w:rPr>
          <w:t>МММ</w:t>
        </w:r>
      </w:hyperlink>
      <w:r w:rsidRPr="00D35F53">
        <w:rPr>
          <w:color w:val="000000" w:themeColor="text1"/>
          <w:lang w:eastAsia="ru-RU"/>
        </w:rPr>
        <w:t>» зарегистрировало свой первый проспект эмиссии акций, которые начали активно продавать в феврале </w:t>
      </w:r>
      <w:hyperlink r:id="rId11" w:tooltip="1994 год" w:history="1">
        <w:r w:rsidRPr="00D35F53">
          <w:rPr>
            <w:color w:val="000000" w:themeColor="text1"/>
            <w:lang w:eastAsia="ru-RU"/>
          </w:rPr>
          <w:t>1994 года</w:t>
        </w:r>
      </w:hyperlink>
      <w:r w:rsidRPr="00D35F53">
        <w:rPr>
          <w:color w:val="000000" w:themeColor="text1"/>
          <w:lang w:eastAsia="ru-RU"/>
        </w:rPr>
        <w:t>. Деятельность «МММ» впоследствии была охарактеризована как финансовая пирамида, от которой пострадало по разным оценкам 10-15 миллионов вкладчиков.</w:t>
      </w:r>
    </w:p>
    <w:p w14:paraId="0DAEF2A1"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w:t>
      </w:r>
      <w:hyperlink r:id="rId12" w:tooltip="1993 год" w:history="1">
        <w:r w:rsidRPr="00D35F53">
          <w:rPr>
            <w:color w:val="000000" w:themeColor="text1"/>
            <w:lang w:eastAsia="ru-RU"/>
          </w:rPr>
          <w:t>1993 году</w:t>
        </w:r>
      </w:hyperlink>
      <w:r w:rsidRPr="00D35F53">
        <w:rPr>
          <w:color w:val="000000" w:themeColor="text1"/>
          <w:lang w:eastAsia="ru-RU"/>
        </w:rPr>
        <w:t> появилас</w:t>
      </w:r>
      <w:r>
        <w:rPr>
          <w:color w:val="000000" w:themeColor="text1"/>
          <w:lang w:eastAsia="ru-RU"/>
        </w:rPr>
        <w:t>ь ТОО «Инвестиционная компания «</w:t>
      </w:r>
      <w:hyperlink r:id="rId13" w:tooltip="Хопёр-Инвест" w:history="1">
        <w:r w:rsidRPr="00D35F53">
          <w:rPr>
            <w:color w:val="000000" w:themeColor="text1"/>
            <w:lang w:eastAsia="ru-RU"/>
          </w:rPr>
          <w:t>Хопёр-Инвест</w:t>
        </w:r>
      </w:hyperlink>
      <w:r w:rsidRPr="00D35F53">
        <w:rPr>
          <w:color w:val="000000" w:themeColor="text1"/>
          <w:lang w:eastAsia="ru-RU"/>
        </w:rPr>
        <w:t>», которая просуществовала до </w:t>
      </w:r>
      <w:hyperlink r:id="rId14" w:tooltip="1997 год" w:history="1">
        <w:r w:rsidRPr="00D35F53">
          <w:rPr>
            <w:color w:val="000000" w:themeColor="text1"/>
            <w:lang w:eastAsia="ru-RU"/>
          </w:rPr>
          <w:t>1997 года</w:t>
        </w:r>
      </w:hyperlink>
      <w:r w:rsidRPr="00D35F53">
        <w:rPr>
          <w:color w:val="000000" w:themeColor="text1"/>
          <w:lang w:eastAsia="ru-RU"/>
        </w:rPr>
        <w:t> и задолжала 8 млрд неденоминированных рублей.</w:t>
      </w:r>
    </w:p>
    <w:p w14:paraId="0B9EC323"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w:t>
      </w:r>
      <w:hyperlink r:id="rId15" w:tooltip="1993 год" w:history="1">
        <w:r w:rsidRPr="00D35F53">
          <w:rPr>
            <w:color w:val="000000" w:themeColor="text1"/>
            <w:lang w:eastAsia="ru-RU"/>
          </w:rPr>
          <w:t>1993</w:t>
        </w:r>
      </w:hyperlink>
      <w:r w:rsidRPr="00D35F53">
        <w:rPr>
          <w:color w:val="000000" w:themeColor="text1"/>
          <w:lang w:eastAsia="ru-RU"/>
        </w:rPr>
        <w:t>—</w:t>
      </w:r>
      <w:hyperlink r:id="rId16" w:tooltip="1994 год" w:history="1">
        <w:r w:rsidRPr="00D35F53">
          <w:rPr>
            <w:color w:val="000000" w:themeColor="text1"/>
            <w:lang w:eastAsia="ru-RU"/>
          </w:rPr>
          <w:t>1994 годах</w:t>
        </w:r>
      </w:hyperlink>
      <w:r w:rsidRPr="00D35F53">
        <w:rPr>
          <w:color w:val="000000" w:themeColor="text1"/>
          <w:lang w:eastAsia="ru-RU"/>
        </w:rPr>
        <w:t> компания «</w:t>
      </w:r>
      <w:proofErr w:type="spellStart"/>
      <w:r w:rsidR="00616C64">
        <w:fldChar w:fldCharType="begin"/>
      </w:r>
      <w:r w:rsidR="00616C64">
        <w:instrText xml:space="preserve"> HYPERLINK "https://ru.wikipedia.org/wiki/%D0%92%D0%BB%D0%B0%D1%81%D1%82%D0%B8%D0%BB%D0%B8%D0%BD%D0%B0" \o "Властилина" </w:instrText>
      </w:r>
      <w:r w:rsidR="00616C64">
        <w:fldChar w:fldCharType="separate"/>
      </w:r>
      <w:r w:rsidRPr="00D35F53">
        <w:rPr>
          <w:color w:val="000000" w:themeColor="text1"/>
          <w:lang w:eastAsia="ru-RU"/>
        </w:rPr>
        <w:t>Властилина</w:t>
      </w:r>
      <w:proofErr w:type="spellEnd"/>
      <w:r w:rsidR="00616C64">
        <w:rPr>
          <w:color w:val="000000" w:themeColor="text1"/>
          <w:lang w:eastAsia="ru-RU"/>
        </w:rPr>
        <w:fldChar w:fldCharType="end"/>
      </w:r>
      <w:r w:rsidRPr="00D35F53">
        <w:rPr>
          <w:color w:val="000000" w:themeColor="text1"/>
          <w:lang w:eastAsia="ru-RU"/>
        </w:rPr>
        <w:t>» в Московской области обманула вкладчиков на сумму 550 млрд руб.</w:t>
      </w:r>
    </w:p>
    <w:p w14:paraId="64B0D57A"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Также одновременно с «МММ» в </w:t>
      </w:r>
      <w:hyperlink r:id="rId17" w:tooltip="Архангельск" w:history="1">
        <w:r w:rsidRPr="00D35F53">
          <w:rPr>
            <w:color w:val="000000" w:themeColor="text1"/>
            <w:lang w:eastAsia="ru-RU"/>
          </w:rPr>
          <w:t>Архангельске</w:t>
        </w:r>
      </w:hyperlink>
      <w:r w:rsidRPr="00D35F53">
        <w:rPr>
          <w:color w:val="000000" w:themeColor="text1"/>
          <w:lang w:eastAsia="ru-RU"/>
        </w:rPr>
        <w:t> действовала компания </w:t>
      </w:r>
      <w:hyperlink r:id="rId18" w:tooltip="Север (финансовая пирамида) (страница отсутствует)" w:history="1">
        <w:r w:rsidRPr="00D35F53">
          <w:rPr>
            <w:color w:val="000000" w:themeColor="text1"/>
            <w:lang w:eastAsia="ru-RU"/>
          </w:rPr>
          <w:t>Негосударственный региональный пенсионный фонд «Север»</w:t>
        </w:r>
      </w:hyperlink>
      <w:r w:rsidRPr="00D35F53">
        <w:rPr>
          <w:color w:val="000000" w:themeColor="text1"/>
          <w:lang w:eastAsia="ru-RU"/>
        </w:rPr>
        <w:t>, финансовая пирамида в виде </w:t>
      </w:r>
      <w:hyperlink r:id="rId19" w:tooltip="Пенсионный фонд" w:history="1">
        <w:r w:rsidRPr="00D35F53">
          <w:rPr>
            <w:color w:val="000000" w:themeColor="text1"/>
            <w:lang w:eastAsia="ru-RU"/>
          </w:rPr>
          <w:t>пенсионного фонда</w:t>
        </w:r>
      </w:hyperlink>
      <w:r w:rsidRPr="00D35F53">
        <w:rPr>
          <w:color w:val="000000" w:themeColor="text1"/>
          <w:lang w:eastAsia="ru-RU"/>
        </w:rPr>
        <w:t>.</w:t>
      </w:r>
    </w:p>
    <w:p w14:paraId="6EFA9943"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w:t>
      </w:r>
      <w:hyperlink r:id="rId20" w:tooltip="1993 год" w:history="1">
        <w:r w:rsidRPr="00D35F53">
          <w:rPr>
            <w:color w:val="000000" w:themeColor="text1"/>
            <w:lang w:eastAsia="ru-RU"/>
          </w:rPr>
          <w:t>1993</w:t>
        </w:r>
      </w:hyperlink>
      <w:r w:rsidRPr="00D35F53">
        <w:rPr>
          <w:color w:val="000000" w:themeColor="text1"/>
          <w:lang w:eastAsia="ru-RU"/>
        </w:rPr>
        <w:t>—</w:t>
      </w:r>
      <w:hyperlink r:id="rId21" w:tooltip="1998 год" w:history="1">
        <w:r w:rsidRPr="00D35F53">
          <w:rPr>
            <w:color w:val="000000" w:themeColor="text1"/>
            <w:lang w:eastAsia="ru-RU"/>
          </w:rPr>
          <w:t>1998</w:t>
        </w:r>
      </w:hyperlink>
      <w:r w:rsidRPr="00D35F53">
        <w:rPr>
          <w:color w:val="000000" w:themeColor="text1"/>
          <w:lang w:eastAsia="ru-RU"/>
        </w:rPr>
        <w:t> большую популярность получили </w:t>
      </w:r>
      <w:hyperlink r:id="rId22" w:tooltip="Государственные краткосрочные облигации" w:history="1">
        <w:r w:rsidRPr="00D35F53">
          <w:rPr>
            <w:color w:val="000000" w:themeColor="text1"/>
            <w:lang w:eastAsia="ru-RU"/>
          </w:rPr>
          <w:t>Государственные краткосрочные облигации</w:t>
        </w:r>
      </w:hyperlink>
      <w:r w:rsidRPr="00D35F53">
        <w:rPr>
          <w:color w:val="000000" w:themeColor="text1"/>
          <w:lang w:eastAsia="ru-RU"/>
        </w:rPr>
        <w:t> (ГКО). Государство вынуждено было занимать деньги с целью финансировать выплаты и проценты по ранее сделанным долгам (внешнему и внутреннему, частью из которого являлись сами ГКО). Для привлечения новых средств государство было вынуждено непрерывно наращивать ставку заимствований. </w:t>
      </w:r>
      <w:hyperlink r:id="rId23" w:tooltip="Дефолт 1998 года" w:history="1">
        <w:r w:rsidRPr="00D35F53">
          <w:rPr>
            <w:color w:val="000000" w:themeColor="text1"/>
            <w:lang w:eastAsia="ru-RU"/>
          </w:rPr>
          <w:t>Дефолт 1998 года</w:t>
        </w:r>
      </w:hyperlink>
      <w:r w:rsidRPr="00D35F53">
        <w:rPr>
          <w:color w:val="000000" w:themeColor="text1"/>
          <w:lang w:eastAsia="ru-RU"/>
        </w:rPr>
        <w:t> был связан с тем, что новые выпуски ГКО не покупали даже с доходностью в 300 % годовых, выплаты по старым долгам стали невозможными.</w:t>
      </w:r>
    </w:p>
    <w:p w14:paraId="1ED6876B"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w:t>
      </w:r>
      <w:hyperlink r:id="rId24" w:tooltip="1996 год" w:history="1">
        <w:r w:rsidRPr="00D35F53">
          <w:rPr>
            <w:color w:val="000000" w:themeColor="text1"/>
            <w:lang w:eastAsia="ru-RU"/>
          </w:rPr>
          <w:t>1996 году</w:t>
        </w:r>
      </w:hyperlink>
      <w:r w:rsidRPr="00D35F53">
        <w:rPr>
          <w:color w:val="000000" w:themeColor="text1"/>
          <w:lang w:eastAsia="ru-RU"/>
        </w:rPr>
        <w:t> банк «</w:t>
      </w:r>
      <w:hyperlink r:id="rId25" w:tooltip="Чара (банк)" w:history="1">
        <w:r w:rsidRPr="00D35F53">
          <w:rPr>
            <w:color w:val="000000" w:themeColor="text1"/>
            <w:lang w:eastAsia="ru-RU"/>
          </w:rPr>
          <w:t>Чара</w:t>
        </w:r>
      </w:hyperlink>
      <w:r w:rsidRPr="00D35F53">
        <w:rPr>
          <w:color w:val="000000" w:themeColor="text1"/>
          <w:lang w:eastAsia="ru-RU"/>
        </w:rPr>
        <w:t>» превратился в финансовую пирамиду.</w:t>
      </w:r>
    </w:p>
    <w:p w14:paraId="2715D2E3"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lastRenderedPageBreak/>
        <w:t>В </w:t>
      </w:r>
      <w:hyperlink r:id="rId26" w:tooltip="2005 год" w:history="1">
        <w:r w:rsidRPr="00D35F53">
          <w:rPr>
            <w:color w:val="000000" w:themeColor="text1"/>
            <w:lang w:eastAsia="ru-RU"/>
          </w:rPr>
          <w:t>2005</w:t>
        </w:r>
      </w:hyperlink>
      <w:r w:rsidRPr="00D35F53">
        <w:rPr>
          <w:color w:val="000000" w:themeColor="text1"/>
          <w:lang w:eastAsia="ru-RU"/>
        </w:rPr>
        <w:t>—</w:t>
      </w:r>
      <w:hyperlink r:id="rId27" w:tooltip="2010 год" w:history="1">
        <w:r w:rsidRPr="00D35F53">
          <w:rPr>
            <w:color w:val="000000" w:themeColor="text1"/>
            <w:lang w:eastAsia="ru-RU"/>
          </w:rPr>
          <w:t>2010 годах</w:t>
        </w:r>
      </w:hyperlink>
      <w:r w:rsidRPr="00D35F53">
        <w:rPr>
          <w:color w:val="000000" w:themeColor="text1"/>
          <w:lang w:eastAsia="ru-RU"/>
        </w:rPr>
        <w:t> корпорация «</w:t>
      </w:r>
      <w:proofErr w:type="spellStart"/>
      <w:r w:rsidR="00616C64">
        <w:fldChar w:fldCharType="begin"/>
      </w:r>
      <w:r w:rsidR="00616C64">
        <w:instrText xml:space="preserve"> HYPERLINK "https://ru.wikipedia.org/w/index.php?title=%D0%98%D0%BD%D1%82%D0%B2%D0%B5%D0%B9&amp;action=edit&amp;redlink=1" \o "Интвей (страница отсутствует)"</w:instrText>
      </w:r>
      <w:r w:rsidR="00616C64">
        <w:instrText xml:space="preserve"> </w:instrText>
      </w:r>
      <w:r w:rsidR="00616C64">
        <w:fldChar w:fldCharType="separate"/>
      </w:r>
      <w:r w:rsidRPr="00D35F53">
        <w:rPr>
          <w:color w:val="000000" w:themeColor="text1"/>
          <w:lang w:eastAsia="ru-RU"/>
        </w:rPr>
        <w:t>Интвей</w:t>
      </w:r>
      <w:proofErr w:type="spellEnd"/>
      <w:r w:rsidR="00616C64">
        <w:rPr>
          <w:color w:val="000000" w:themeColor="text1"/>
          <w:lang w:eastAsia="ru-RU"/>
        </w:rPr>
        <w:fldChar w:fldCharType="end"/>
      </w:r>
      <w:r>
        <w:rPr>
          <w:color w:val="000000" w:themeColor="text1"/>
          <w:lang w:eastAsia="ru-RU"/>
        </w:rPr>
        <w:t xml:space="preserve">» </w:t>
      </w:r>
      <w:r w:rsidRPr="00D35F53">
        <w:rPr>
          <w:color w:val="000000" w:themeColor="text1"/>
          <w:lang w:eastAsia="ru-RU"/>
        </w:rPr>
        <w:t>имела филиалы практически во всех крупных городах </w:t>
      </w:r>
      <w:hyperlink r:id="rId28" w:tooltip="Россия" w:history="1">
        <w:r w:rsidRPr="00D35F53">
          <w:rPr>
            <w:color w:val="000000" w:themeColor="text1"/>
            <w:lang w:eastAsia="ru-RU"/>
          </w:rPr>
          <w:t>России</w:t>
        </w:r>
      </w:hyperlink>
      <w:r w:rsidRPr="00D35F53">
        <w:rPr>
          <w:color w:val="000000" w:themeColor="text1"/>
          <w:lang w:eastAsia="ru-RU"/>
        </w:rPr>
        <w:t>, а также на </w:t>
      </w:r>
      <w:hyperlink r:id="rId29" w:tooltip="Украина" w:history="1">
        <w:r w:rsidRPr="00D35F53">
          <w:rPr>
            <w:color w:val="000000" w:themeColor="text1"/>
            <w:lang w:eastAsia="ru-RU"/>
          </w:rPr>
          <w:t>Украине</w:t>
        </w:r>
      </w:hyperlink>
      <w:r w:rsidRPr="00D35F53">
        <w:rPr>
          <w:color w:val="000000" w:themeColor="text1"/>
          <w:lang w:eastAsia="ru-RU"/>
        </w:rPr>
        <w:t> и в </w:t>
      </w:r>
      <w:hyperlink r:id="rId30" w:tooltip="Казахстан" w:history="1">
        <w:r w:rsidRPr="00D35F53">
          <w:rPr>
            <w:color w:val="000000" w:themeColor="text1"/>
            <w:lang w:eastAsia="ru-RU"/>
          </w:rPr>
          <w:t>Казахстане</w:t>
        </w:r>
      </w:hyperlink>
      <w:r w:rsidRPr="00D35F53">
        <w:rPr>
          <w:color w:val="000000" w:themeColor="text1"/>
          <w:lang w:eastAsia="ru-RU"/>
        </w:rPr>
        <w:t>. Организаторами оказались российские граждане. Компания позиционировала себя как «</w:t>
      </w:r>
      <w:hyperlink r:id="rId31" w:tooltip="Многоуровневый маркетинг" w:history="1">
        <w:r w:rsidRPr="00D35F53">
          <w:rPr>
            <w:color w:val="000000" w:themeColor="text1"/>
            <w:lang w:eastAsia="ru-RU"/>
          </w:rPr>
          <w:t>МЛМ</w:t>
        </w:r>
      </w:hyperlink>
      <w:r w:rsidRPr="00D35F53">
        <w:rPr>
          <w:color w:val="000000" w:themeColor="text1"/>
          <w:lang w:eastAsia="ru-RU"/>
        </w:rPr>
        <w:t>-структура» в финансовой сфере. «Товаром» выступали «бизнес-пакеты», ценные бумаги, фиктивные биржи в Интернете и продукты, якобы защищающие от болезней и вредных излучений. По оценкам экспертов, жертвами мошенников стали десятки тысяч граждан в </w:t>
      </w:r>
      <w:hyperlink r:id="rId32" w:tooltip="Россия" w:history="1">
        <w:r w:rsidRPr="00D35F53">
          <w:rPr>
            <w:color w:val="000000" w:themeColor="text1"/>
            <w:lang w:eastAsia="ru-RU"/>
          </w:rPr>
          <w:t>России</w:t>
        </w:r>
      </w:hyperlink>
      <w:r w:rsidRPr="00D35F53">
        <w:rPr>
          <w:color w:val="000000" w:themeColor="text1"/>
          <w:lang w:eastAsia="ru-RU"/>
        </w:rPr>
        <w:t>, на </w:t>
      </w:r>
      <w:hyperlink r:id="rId33" w:tooltip="Украина" w:history="1">
        <w:r w:rsidRPr="00D35F53">
          <w:rPr>
            <w:color w:val="000000" w:themeColor="text1"/>
            <w:lang w:eastAsia="ru-RU"/>
          </w:rPr>
          <w:t>Украине</w:t>
        </w:r>
      </w:hyperlink>
      <w:r w:rsidRPr="00D35F53">
        <w:rPr>
          <w:color w:val="000000" w:themeColor="text1"/>
          <w:lang w:eastAsia="ru-RU"/>
        </w:rPr>
        <w:t> и в </w:t>
      </w:r>
      <w:hyperlink r:id="rId34" w:tooltip="Казахстан" w:history="1">
        <w:r w:rsidRPr="00D35F53">
          <w:rPr>
            <w:color w:val="000000" w:themeColor="text1"/>
            <w:lang w:eastAsia="ru-RU"/>
          </w:rPr>
          <w:t>Казахстане</w:t>
        </w:r>
      </w:hyperlink>
      <w:r w:rsidRPr="00D35F53">
        <w:rPr>
          <w:color w:val="000000" w:themeColor="text1"/>
          <w:lang w:eastAsia="ru-RU"/>
        </w:rPr>
        <w:t>.</w:t>
      </w:r>
    </w:p>
    <w:p w14:paraId="0B481F17"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В настоящее время примерами финансовых пирамид в России являются:</w:t>
      </w:r>
    </w:p>
    <w:p w14:paraId="68DD79EA"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Pr>
          <w:color w:val="000000" w:themeColor="text1"/>
          <w:lang w:eastAsia="ru-RU"/>
        </w:rPr>
        <w:t>«</w:t>
      </w:r>
      <w:proofErr w:type="spellStart"/>
      <w:r>
        <w:rPr>
          <w:color w:val="000000" w:themeColor="text1"/>
          <w:lang w:eastAsia="ru-RU"/>
        </w:rPr>
        <w:t>Бинар</w:t>
      </w:r>
      <w:proofErr w:type="spellEnd"/>
      <w:r>
        <w:rPr>
          <w:color w:val="000000" w:themeColor="text1"/>
          <w:lang w:eastAsia="ru-RU"/>
        </w:rPr>
        <w:t>»</w:t>
      </w:r>
      <w:r w:rsidRPr="00D35F53">
        <w:rPr>
          <w:color w:val="000000" w:themeColor="text1"/>
          <w:lang w:eastAsia="ru-RU"/>
        </w:rPr>
        <w:t>, его наследник «</w:t>
      </w:r>
      <w:hyperlink r:id="rId35" w:tooltip="Программа NewPRO" w:history="1">
        <w:r w:rsidRPr="00D35F53">
          <w:rPr>
            <w:color w:val="000000" w:themeColor="text1"/>
            <w:lang w:eastAsia="ru-RU"/>
          </w:rPr>
          <w:t xml:space="preserve">программа </w:t>
        </w:r>
        <w:proofErr w:type="spellStart"/>
        <w:r w:rsidRPr="00D35F53">
          <w:rPr>
            <w:color w:val="000000" w:themeColor="text1"/>
            <w:lang w:eastAsia="ru-RU"/>
          </w:rPr>
          <w:t>NewPRO</w:t>
        </w:r>
        <w:proofErr w:type="spellEnd"/>
      </w:hyperlink>
      <w:r w:rsidRPr="00D35F53">
        <w:rPr>
          <w:color w:val="000000" w:themeColor="text1"/>
          <w:lang w:eastAsia="ru-RU"/>
        </w:rPr>
        <w:t xml:space="preserve">» и её клон «программа </w:t>
      </w:r>
      <w:proofErr w:type="spellStart"/>
      <w:r w:rsidRPr="00D35F53">
        <w:rPr>
          <w:color w:val="000000" w:themeColor="text1"/>
          <w:lang w:eastAsia="ru-RU"/>
        </w:rPr>
        <w:t>SuperProgik</w:t>
      </w:r>
      <w:proofErr w:type="spellEnd"/>
      <w:r w:rsidRPr="00D35F53">
        <w:rPr>
          <w:color w:val="000000" w:themeColor="text1"/>
          <w:lang w:eastAsia="ru-RU"/>
        </w:rPr>
        <w:t>».</w:t>
      </w:r>
    </w:p>
    <w:p w14:paraId="139AE791" w14:textId="77777777" w:rsidR="00F51D8A" w:rsidRPr="00D35F53" w:rsidRDefault="00616C64" w:rsidP="007E52C7">
      <w:pPr>
        <w:pStyle w:val="a8"/>
        <w:numPr>
          <w:ilvl w:val="0"/>
          <w:numId w:val="5"/>
        </w:numPr>
        <w:spacing w:after="0" w:line="360" w:lineRule="auto"/>
        <w:ind w:left="0" w:firstLine="720"/>
        <w:contextualSpacing w:val="0"/>
        <w:jc w:val="both"/>
        <w:rPr>
          <w:color w:val="000000" w:themeColor="text1"/>
          <w:lang w:eastAsia="ru-RU"/>
        </w:rPr>
      </w:pPr>
      <w:hyperlink r:id="rId36" w:tooltip="МММ-2011" w:history="1">
        <w:r w:rsidR="00F51D8A" w:rsidRPr="00D35F53">
          <w:rPr>
            <w:color w:val="000000" w:themeColor="text1"/>
            <w:lang w:eastAsia="ru-RU"/>
          </w:rPr>
          <w:t>МММ-2011</w:t>
        </w:r>
      </w:hyperlink>
      <w:r w:rsidR="00F51D8A" w:rsidRPr="00D35F53">
        <w:rPr>
          <w:color w:val="000000" w:themeColor="text1"/>
          <w:lang w:eastAsia="ru-RU"/>
        </w:rPr>
        <w:t> — новый проект основателя АО «МММ» </w:t>
      </w:r>
      <w:hyperlink r:id="rId37" w:tooltip="Мавроди, Сергей Пантелеевич" w:history="1">
        <w:r w:rsidR="00F51D8A" w:rsidRPr="00D35F53">
          <w:rPr>
            <w:color w:val="000000" w:themeColor="text1"/>
            <w:lang w:eastAsia="ru-RU"/>
          </w:rPr>
          <w:t>Сергея Мавроди</w:t>
        </w:r>
      </w:hyperlink>
      <w:r w:rsidR="00F51D8A" w:rsidRPr="00D35F53">
        <w:rPr>
          <w:color w:val="000000" w:themeColor="text1"/>
          <w:lang w:eastAsia="ru-RU"/>
        </w:rPr>
        <w:t>, запущенный им в январе 2011 года и закрытый в июне 2012.</w:t>
      </w:r>
    </w:p>
    <w:p w14:paraId="38B26C2F" w14:textId="77777777" w:rsidR="00F51D8A" w:rsidRPr="00D35F53" w:rsidRDefault="00616C64" w:rsidP="007E52C7">
      <w:pPr>
        <w:pStyle w:val="a8"/>
        <w:numPr>
          <w:ilvl w:val="0"/>
          <w:numId w:val="5"/>
        </w:numPr>
        <w:spacing w:after="0" w:line="360" w:lineRule="auto"/>
        <w:ind w:left="0" w:firstLine="720"/>
        <w:contextualSpacing w:val="0"/>
        <w:jc w:val="both"/>
        <w:rPr>
          <w:color w:val="000000" w:themeColor="text1"/>
          <w:lang w:eastAsia="ru-RU"/>
        </w:rPr>
      </w:pPr>
      <w:hyperlink r:id="rId38" w:tooltip="МММ-2012" w:history="1">
        <w:r w:rsidR="00F51D8A" w:rsidRPr="00D35F53">
          <w:rPr>
            <w:color w:val="000000" w:themeColor="text1"/>
            <w:lang w:eastAsia="ru-RU"/>
          </w:rPr>
          <w:t>МММ-2012</w:t>
        </w:r>
      </w:hyperlink>
      <w:r w:rsidR="00F51D8A" w:rsidRPr="00D35F53">
        <w:rPr>
          <w:color w:val="000000" w:themeColor="text1"/>
          <w:lang w:eastAsia="ru-RU"/>
        </w:rPr>
        <w:t> — финансовая пирамида, основанная </w:t>
      </w:r>
      <w:hyperlink r:id="rId39" w:tooltip="Мавроди, Сергей Пантелеевич" w:history="1">
        <w:r w:rsidR="00F51D8A" w:rsidRPr="00D35F53">
          <w:rPr>
            <w:color w:val="000000" w:themeColor="text1"/>
            <w:lang w:eastAsia="ru-RU"/>
          </w:rPr>
          <w:t>Сергеем Мавроди</w:t>
        </w:r>
      </w:hyperlink>
      <w:r w:rsidR="00F51D8A" w:rsidRPr="00D35F53">
        <w:rPr>
          <w:color w:val="000000" w:themeColor="text1"/>
          <w:lang w:eastAsia="ru-RU"/>
        </w:rPr>
        <w:t> </w:t>
      </w:r>
      <w:hyperlink r:id="rId40" w:tooltip="31 мая" w:history="1">
        <w:r w:rsidR="00F51D8A" w:rsidRPr="00D35F53">
          <w:rPr>
            <w:color w:val="000000" w:themeColor="text1"/>
            <w:lang w:eastAsia="ru-RU"/>
          </w:rPr>
          <w:t>31 мая</w:t>
        </w:r>
      </w:hyperlink>
      <w:r w:rsidR="00F51D8A" w:rsidRPr="00D35F53">
        <w:rPr>
          <w:color w:val="000000" w:themeColor="text1"/>
          <w:lang w:eastAsia="ru-RU"/>
        </w:rPr>
        <w:t> </w:t>
      </w:r>
      <w:hyperlink r:id="rId41" w:tooltip="2012 год" w:history="1">
        <w:r w:rsidR="00F51D8A" w:rsidRPr="00D35F53">
          <w:rPr>
            <w:color w:val="000000" w:themeColor="text1"/>
            <w:lang w:eastAsia="ru-RU"/>
          </w:rPr>
          <w:t>2012 года</w:t>
        </w:r>
      </w:hyperlink>
      <w:r w:rsidR="00F51D8A" w:rsidRPr="00D35F53">
        <w:rPr>
          <w:color w:val="000000" w:themeColor="text1"/>
          <w:lang w:eastAsia="ru-RU"/>
        </w:rPr>
        <w:t>.</w:t>
      </w:r>
    </w:p>
    <w:p w14:paraId="2FED1DFE"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r w:rsidRPr="00D35F53">
        <w:rPr>
          <w:color w:val="000000" w:themeColor="text1"/>
          <w:lang w:eastAsia="ru-RU"/>
        </w:rPr>
        <w:t xml:space="preserve">Give1 Get4 — финансовая пирамида, маскированная под социальный проект и передачи подарков. </w:t>
      </w:r>
    </w:p>
    <w:p w14:paraId="36A467B9"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proofErr w:type="spellStart"/>
      <w:r w:rsidRPr="00D35F53">
        <w:rPr>
          <w:color w:val="000000" w:themeColor="text1"/>
          <w:lang w:eastAsia="ru-RU"/>
        </w:rPr>
        <w:t>SETinBOX</w:t>
      </w:r>
      <w:proofErr w:type="spellEnd"/>
      <w:r w:rsidRPr="00D35F53">
        <w:rPr>
          <w:color w:val="000000" w:themeColor="text1"/>
          <w:lang w:eastAsia="ru-RU"/>
        </w:rPr>
        <w:t xml:space="preserve"> — финансовая пирамида, замаскированная под платную социальную сеть, предоставляющую скидки пользователям, является последовательницей </w:t>
      </w:r>
      <w:proofErr w:type="spellStart"/>
      <w:r w:rsidRPr="00D35F53">
        <w:rPr>
          <w:color w:val="000000" w:themeColor="text1"/>
          <w:lang w:eastAsia="ru-RU"/>
        </w:rPr>
        <w:t>Talk</w:t>
      </w:r>
      <w:proofErr w:type="spellEnd"/>
      <w:r w:rsidRPr="00D35F53">
        <w:rPr>
          <w:color w:val="000000" w:themeColor="text1"/>
          <w:lang w:eastAsia="ru-RU"/>
        </w:rPr>
        <w:t xml:space="preserve"> </w:t>
      </w:r>
      <w:proofErr w:type="spellStart"/>
      <w:r w:rsidRPr="00D35F53">
        <w:rPr>
          <w:color w:val="000000" w:themeColor="text1"/>
          <w:lang w:eastAsia="ru-RU"/>
        </w:rPr>
        <w:t>Fusion</w:t>
      </w:r>
      <w:proofErr w:type="spellEnd"/>
      <w:r w:rsidRPr="00D35F53">
        <w:rPr>
          <w:color w:val="000000" w:themeColor="text1"/>
          <w:lang w:eastAsia="ru-RU"/>
        </w:rPr>
        <w:t>.</w:t>
      </w:r>
    </w:p>
    <w:p w14:paraId="5C2C04DD" w14:textId="77777777" w:rsidR="00F51D8A" w:rsidRPr="00D35F53" w:rsidRDefault="00F51D8A" w:rsidP="007E52C7">
      <w:pPr>
        <w:pStyle w:val="a8"/>
        <w:numPr>
          <w:ilvl w:val="0"/>
          <w:numId w:val="5"/>
        </w:numPr>
        <w:spacing w:after="0" w:line="360" w:lineRule="auto"/>
        <w:ind w:left="0" w:firstLine="720"/>
        <w:contextualSpacing w:val="0"/>
        <w:jc w:val="both"/>
        <w:rPr>
          <w:color w:val="000000" w:themeColor="text1"/>
          <w:lang w:eastAsia="ru-RU"/>
        </w:rPr>
      </w:pPr>
      <w:proofErr w:type="spellStart"/>
      <w:r w:rsidRPr="00D35F53">
        <w:rPr>
          <w:color w:val="000000" w:themeColor="text1"/>
          <w:lang w:eastAsia="ru-RU"/>
        </w:rPr>
        <w:t>Goldenbirds</w:t>
      </w:r>
      <w:proofErr w:type="spellEnd"/>
      <w:r w:rsidRPr="00D35F53">
        <w:rPr>
          <w:color w:val="000000" w:themeColor="text1"/>
          <w:lang w:eastAsia="ru-RU"/>
        </w:rPr>
        <w:t> — сетевая финансовая пирамида в форме браузерной игры.</w:t>
      </w:r>
    </w:p>
    <w:p w14:paraId="1FC37844" w14:textId="77777777" w:rsidR="00F51D8A" w:rsidRDefault="00616C64" w:rsidP="007E52C7">
      <w:pPr>
        <w:pStyle w:val="a8"/>
        <w:numPr>
          <w:ilvl w:val="0"/>
          <w:numId w:val="5"/>
        </w:numPr>
        <w:spacing w:after="0" w:line="360" w:lineRule="auto"/>
        <w:ind w:left="0" w:firstLine="720"/>
        <w:contextualSpacing w:val="0"/>
        <w:jc w:val="both"/>
        <w:rPr>
          <w:color w:val="000000" w:themeColor="text1"/>
          <w:lang w:eastAsia="ru-RU"/>
        </w:rPr>
      </w:pPr>
      <w:hyperlink r:id="rId42" w:tooltip="Кэшбери" w:history="1">
        <w:proofErr w:type="spellStart"/>
        <w:r w:rsidR="00F51D8A" w:rsidRPr="00D35F53">
          <w:rPr>
            <w:color w:val="000000" w:themeColor="text1"/>
            <w:lang w:eastAsia="ru-RU"/>
          </w:rPr>
          <w:t>Кэшбери</w:t>
        </w:r>
        <w:proofErr w:type="spellEnd"/>
      </w:hyperlink>
      <w:r w:rsidR="00F51D8A" w:rsidRPr="00D35F53">
        <w:rPr>
          <w:color w:val="000000" w:themeColor="text1"/>
          <w:lang w:eastAsia="ru-RU"/>
        </w:rPr>
        <w:t> — признана финансовой пирамидой в сентябре 2018 года — реальных экономических действий компания не вела, но обещала доходности до 600 %, что привлекло несколько десятков тысяч человек</w:t>
      </w:r>
      <w:r w:rsidR="00F51D8A">
        <w:rPr>
          <w:color w:val="000000" w:themeColor="text1"/>
          <w:lang w:eastAsia="ru-RU"/>
        </w:rPr>
        <w:t>.</w:t>
      </w:r>
    </w:p>
    <w:p w14:paraId="28E98459" w14:textId="77777777" w:rsidR="00E06CB3" w:rsidRDefault="00E06CB3" w:rsidP="00E06CB3">
      <w:pPr>
        <w:pStyle w:val="2"/>
        <w:spacing w:before="0" w:line="360" w:lineRule="auto"/>
        <w:ind w:firstLine="720"/>
        <w:jc w:val="both"/>
      </w:pPr>
      <w:bookmarkStart w:id="70" w:name="_Toc69668404"/>
      <w:bookmarkStart w:id="71" w:name="_Toc69671018"/>
      <w:bookmarkStart w:id="72" w:name="_Toc69674112"/>
      <w:bookmarkStart w:id="73" w:name="_Toc70614409"/>
      <w:bookmarkStart w:id="74" w:name="_Toc70635366"/>
      <w:bookmarkStart w:id="75" w:name="_Toc94452522"/>
      <w:r>
        <w:t>Страны, запретившие финансовые пирамиды</w:t>
      </w:r>
      <w:bookmarkEnd w:id="70"/>
      <w:bookmarkEnd w:id="71"/>
      <w:bookmarkEnd w:id="72"/>
      <w:bookmarkEnd w:id="73"/>
      <w:bookmarkEnd w:id="74"/>
      <w:bookmarkEnd w:id="75"/>
    </w:p>
    <w:p w14:paraId="2187144A" w14:textId="77777777" w:rsidR="00E06CB3" w:rsidRDefault="00E06CB3" w:rsidP="00E06CB3">
      <w:pPr>
        <w:pStyle w:val="a9"/>
        <w:shd w:val="clear" w:color="auto" w:fill="FFFFFF"/>
        <w:spacing w:before="0" w:beforeAutospacing="0" w:after="0" w:afterAutospacing="0" w:line="360" w:lineRule="auto"/>
        <w:ind w:firstLine="720"/>
        <w:jc w:val="both"/>
        <w:rPr>
          <w:color w:val="000000"/>
          <w:sz w:val="28"/>
          <w:szCs w:val="28"/>
        </w:rPr>
      </w:pPr>
      <w:r w:rsidRPr="00122EC9">
        <w:rPr>
          <w:color w:val="000000"/>
          <w:sz w:val="28"/>
          <w:szCs w:val="28"/>
        </w:rPr>
        <w:t xml:space="preserve">Финансовые пирамиды нелегальны и прямо запрещены во многих странах: Австрия, Австралия, Албания, Бразилия, Великобритания, Венгрия, </w:t>
      </w:r>
      <w:r w:rsidRPr="00122EC9">
        <w:rPr>
          <w:color w:val="000000"/>
          <w:sz w:val="28"/>
          <w:szCs w:val="28"/>
        </w:rPr>
        <w:lastRenderedPageBreak/>
        <w:t>Германия, Дания, Доминиканская Республика, Иран, Исландия, Испания, Италия, Канада, Китай, Колумбия, Малайзия, Мексика, Непал, Нидерланды, Новая Зеландия, Норвегия, Польша, Португалия, Россия, Румыния, США, Таиланд, Тайвань, Турция, Украина, Филиппины, Швейцария, Швеция, Шри-Ланка, Эстония, Южная Африка, Япония. В Объединенных Арабских Эмиратах даже введена смертная казнь за создание и развитие финансовых пирамид. В Китае за это также возможна смертная казнь.</w:t>
      </w:r>
    </w:p>
    <w:p w14:paraId="56221913" w14:textId="77777777" w:rsidR="00E06CB3" w:rsidRDefault="00E06CB3" w:rsidP="00E06CB3">
      <w:pPr>
        <w:pStyle w:val="a8"/>
        <w:spacing w:after="0" w:line="360" w:lineRule="auto"/>
        <w:contextualSpacing w:val="0"/>
        <w:jc w:val="both"/>
        <w:rPr>
          <w:color w:val="000000" w:themeColor="text1"/>
          <w:lang w:eastAsia="ru-RU"/>
        </w:rPr>
      </w:pPr>
    </w:p>
    <w:p w14:paraId="7528BE99" w14:textId="77777777" w:rsidR="00E06CB3" w:rsidRPr="007E52C7" w:rsidRDefault="00E06CB3" w:rsidP="00E06CB3">
      <w:pPr>
        <w:pStyle w:val="a8"/>
        <w:spacing w:after="0" w:line="360" w:lineRule="auto"/>
        <w:contextualSpacing w:val="0"/>
        <w:jc w:val="both"/>
        <w:rPr>
          <w:color w:val="000000" w:themeColor="text1"/>
          <w:lang w:eastAsia="ru-RU"/>
        </w:rPr>
      </w:pPr>
    </w:p>
    <w:p w14:paraId="3724E579" w14:textId="77777777" w:rsidR="00C47B8A" w:rsidRDefault="00C47B8A" w:rsidP="007E52C7">
      <w:pPr>
        <w:pStyle w:val="1"/>
        <w:spacing w:before="0" w:line="360" w:lineRule="auto"/>
        <w:ind w:firstLine="720"/>
        <w:jc w:val="both"/>
      </w:pPr>
      <w:bookmarkStart w:id="76" w:name="_Toc69671027"/>
      <w:bookmarkStart w:id="77" w:name="_Toc69674121"/>
    </w:p>
    <w:p w14:paraId="1D843065" w14:textId="77777777" w:rsidR="00C47B8A" w:rsidRDefault="00C47B8A" w:rsidP="007E52C7">
      <w:pPr>
        <w:pStyle w:val="1"/>
        <w:spacing w:before="0" w:line="360" w:lineRule="auto"/>
        <w:ind w:firstLine="720"/>
        <w:jc w:val="both"/>
      </w:pPr>
    </w:p>
    <w:p w14:paraId="73415992" w14:textId="77777777" w:rsidR="00C47B8A" w:rsidRDefault="00C47B8A" w:rsidP="007E52C7">
      <w:pPr>
        <w:pStyle w:val="1"/>
        <w:spacing w:before="0" w:line="360" w:lineRule="auto"/>
        <w:ind w:firstLine="720"/>
        <w:jc w:val="both"/>
      </w:pPr>
    </w:p>
    <w:p w14:paraId="2D162FCD" w14:textId="77777777" w:rsidR="00C47B8A" w:rsidRDefault="00C47B8A" w:rsidP="007E52C7">
      <w:pPr>
        <w:pStyle w:val="1"/>
        <w:spacing w:before="0" w:line="360" w:lineRule="auto"/>
        <w:ind w:firstLine="720"/>
        <w:jc w:val="both"/>
      </w:pPr>
    </w:p>
    <w:p w14:paraId="47348564" w14:textId="77777777" w:rsidR="00C47B8A" w:rsidRDefault="00C47B8A" w:rsidP="007E52C7">
      <w:pPr>
        <w:pStyle w:val="1"/>
        <w:spacing w:before="0" w:line="360" w:lineRule="auto"/>
        <w:ind w:firstLine="720"/>
        <w:jc w:val="both"/>
      </w:pPr>
    </w:p>
    <w:p w14:paraId="44EE36D4" w14:textId="77777777" w:rsidR="00C47B8A" w:rsidRDefault="00C47B8A" w:rsidP="007E52C7">
      <w:pPr>
        <w:pStyle w:val="1"/>
        <w:spacing w:before="0" w:line="360" w:lineRule="auto"/>
        <w:ind w:firstLine="720"/>
        <w:jc w:val="both"/>
      </w:pPr>
    </w:p>
    <w:p w14:paraId="01BA3345" w14:textId="77777777" w:rsidR="00C47B8A" w:rsidRDefault="00C47B8A" w:rsidP="007E52C7">
      <w:pPr>
        <w:pStyle w:val="1"/>
        <w:spacing w:before="0" w:line="360" w:lineRule="auto"/>
        <w:ind w:firstLine="720"/>
        <w:jc w:val="both"/>
      </w:pPr>
    </w:p>
    <w:p w14:paraId="5F4D7FC8" w14:textId="77777777" w:rsidR="00C47B8A" w:rsidRDefault="00C47B8A" w:rsidP="007E52C7">
      <w:pPr>
        <w:pStyle w:val="1"/>
        <w:spacing w:before="0" w:line="360" w:lineRule="auto"/>
        <w:ind w:firstLine="720"/>
        <w:jc w:val="both"/>
      </w:pPr>
    </w:p>
    <w:p w14:paraId="3B2C11D2" w14:textId="77777777" w:rsidR="00C47B8A" w:rsidRDefault="00C47B8A" w:rsidP="007E52C7">
      <w:pPr>
        <w:pStyle w:val="1"/>
        <w:spacing w:before="0" w:line="360" w:lineRule="auto"/>
        <w:ind w:firstLine="720"/>
        <w:jc w:val="both"/>
      </w:pPr>
    </w:p>
    <w:p w14:paraId="24B480EE" w14:textId="77777777" w:rsidR="00C47B8A" w:rsidRDefault="00C47B8A" w:rsidP="007E52C7">
      <w:pPr>
        <w:pStyle w:val="1"/>
        <w:spacing w:before="0" w:line="360" w:lineRule="auto"/>
        <w:ind w:firstLine="720"/>
        <w:jc w:val="both"/>
      </w:pPr>
    </w:p>
    <w:p w14:paraId="3BC2E38F" w14:textId="77777777" w:rsidR="00C47B8A" w:rsidRDefault="00C47B8A" w:rsidP="007E52C7">
      <w:pPr>
        <w:pStyle w:val="1"/>
        <w:spacing w:before="0" w:line="360" w:lineRule="auto"/>
        <w:ind w:firstLine="720"/>
        <w:jc w:val="both"/>
      </w:pPr>
    </w:p>
    <w:p w14:paraId="3EA0A829" w14:textId="77777777" w:rsidR="00C47B8A" w:rsidRDefault="00C47B8A" w:rsidP="007E52C7">
      <w:pPr>
        <w:pStyle w:val="1"/>
        <w:spacing w:before="0" w:line="360" w:lineRule="auto"/>
        <w:ind w:firstLine="720"/>
        <w:jc w:val="both"/>
      </w:pPr>
    </w:p>
    <w:p w14:paraId="3460041D" w14:textId="77777777" w:rsidR="00C47B8A" w:rsidRDefault="00C47B8A" w:rsidP="007E52C7">
      <w:pPr>
        <w:pStyle w:val="1"/>
        <w:spacing w:before="0" w:line="360" w:lineRule="auto"/>
        <w:ind w:firstLine="720"/>
        <w:jc w:val="both"/>
      </w:pPr>
    </w:p>
    <w:p w14:paraId="628A907E" w14:textId="77777777" w:rsidR="00C47B8A" w:rsidRDefault="00C47B8A" w:rsidP="007E52C7">
      <w:pPr>
        <w:pStyle w:val="1"/>
        <w:spacing w:before="0" w:line="360" w:lineRule="auto"/>
        <w:ind w:firstLine="720"/>
        <w:jc w:val="both"/>
      </w:pPr>
    </w:p>
    <w:p w14:paraId="78D6284F" w14:textId="77777777" w:rsidR="00C47B8A" w:rsidRDefault="00C47B8A" w:rsidP="007E52C7">
      <w:pPr>
        <w:pStyle w:val="1"/>
        <w:spacing w:before="0" w:line="360" w:lineRule="auto"/>
        <w:ind w:firstLine="720"/>
        <w:jc w:val="both"/>
      </w:pPr>
    </w:p>
    <w:p w14:paraId="4AD5462D" w14:textId="77777777" w:rsidR="00C47B8A" w:rsidRDefault="00C47B8A" w:rsidP="00C47B8A"/>
    <w:p w14:paraId="72F20057" w14:textId="77777777" w:rsidR="00C47B8A" w:rsidRDefault="00C47B8A" w:rsidP="00C47B8A"/>
    <w:p w14:paraId="4903FB32" w14:textId="77777777" w:rsidR="00C47B8A" w:rsidRDefault="00C47B8A" w:rsidP="00C47B8A"/>
    <w:p w14:paraId="38C89517" w14:textId="77777777" w:rsidR="00C47B8A" w:rsidRPr="00C47B8A" w:rsidRDefault="00C47B8A" w:rsidP="00C47B8A"/>
    <w:p w14:paraId="020C6ABA" w14:textId="77777777" w:rsidR="00A12AFA" w:rsidRPr="00A12AFA" w:rsidRDefault="00F90166" w:rsidP="004C1732">
      <w:pPr>
        <w:pStyle w:val="1"/>
        <w:spacing w:before="0" w:line="360" w:lineRule="auto"/>
        <w:ind w:firstLine="720"/>
        <w:jc w:val="left"/>
      </w:pPr>
      <w:bookmarkStart w:id="78" w:name="_Toc70635367"/>
      <w:bookmarkStart w:id="79" w:name="_Toc94452523"/>
      <w:r w:rsidRPr="00A12AFA">
        <w:lastRenderedPageBreak/>
        <w:t>Заключение</w:t>
      </w:r>
      <w:bookmarkEnd w:id="76"/>
      <w:bookmarkEnd w:id="77"/>
      <w:bookmarkEnd w:id="78"/>
      <w:bookmarkEnd w:id="79"/>
    </w:p>
    <w:p w14:paraId="31670D1B" w14:textId="77777777" w:rsidR="00CF64BE" w:rsidRDefault="00CF64BE" w:rsidP="00CF64BE">
      <w:pPr>
        <w:spacing w:after="0" w:line="360" w:lineRule="auto"/>
        <w:ind w:firstLine="720"/>
        <w:jc w:val="both"/>
      </w:pPr>
      <w:r>
        <w:t xml:space="preserve">В США первая «пирамида» была создана Чарльзом </w:t>
      </w:r>
      <w:proofErr w:type="spellStart"/>
      <w:r>
        <w:t>Понци</w:t>
      </w:r>
      <w:proofErr w:type="spellEnd"/>
      <w:r>
        <w:t>, эмигрантом из Италии. В августе </w:t>
      </w:r>
      <w:r w:rsidRPr="00D35F53">
        <w:t>1919 года</w:t>
      </w:r>
      <w:r>
        <w:t> один из испанских бизнесменов в письме Чарльзу переслал </w:t>
      </w:r>
      <w:r w:rsidRPr="00D35F53">
        <w:t>международный ответный купон</w:t>
      </w:r>
      <w:r>
        <w:t xml:space="preserve">. Выяснив подробности обращения купона, </w:t>
      </w:r>
      <w:proofErr w:type="spellStart"/>
      <w:r>
        <w:t>Понци</w:t>
      </w:r>
      <w:proofErr w:type="spellEnd"/>
      <w:r>
        <w:t xml:space="preserve"> обнаружил, что соотношение </w:t>
      </w:r>
      <w:r w:rsidRPr="00D35F53">
        <w:t>обменных курсов</w:t>
      </w:r>
      <w:r>
        <w:t> валют позволяет с прибылью перепродавать в </w:t>
      </w:r>
      <w:r w:rsidRPr="00D35F53">
        <w:t>США</w:t>
      </w:r>
      <w:r>
        <w:t> купоны, приобретённые в ряде стран </w:t>
      </w:r>
      <w:r w:rsidRPr="00D35F53">
        <w:t>Европы</w:t>
      </w:r>
      <w:r>
        <w:t xml:space="preserve">. </w:t>
      </w:r>
      <w:proofErr w:type="spellStart"/>
      <w:r>
        <w:t>Понци</w:t>
      </w:r>
      <w:proofErr w:type="spellEnd"/>
      <w:r>
        <w:t xml:space="preserve"> учредил компанию </w:t>
      </w:r>
      <w:r w:rsidRPr="00D35F53">
        <w:rPr>
          <w:iCs/>
        </w:rPr>
        <w:t>«</w:t>
      </w:r>
      <w:r w:rsidRPr="00D35F53">
        <w:rPr>
          <w:iCs/>
          <w:lang w:val="en"/>
        </w:rPr>
        <w:t>The</w:t>
      </w:r>
      <w:r w:rsidRPr="00D35F53">
        <w:rPr>
          <w:iCs/>
        </w:rPr>
        <w:t xml:space="preserve"> </w:t>
      </w:r>
      <w:r w:rsidRPr="00D35F53">
        <w:rPr>
          <w:iCs/>
          <w:lang w:val="en"/>
        </w:rPr>
        <w:t>Securities</w:t>
      </w:r>
      <w:r w:rsidRPr="00D35F53">
        <w:rPr>
          <w:iCs/>
        </w:rPr>
        <w:t xml:space="preserve"> </w:t>
      </w:r>
      <w:r w:rsidRPr="00D35F53">
        <w:rPr>
          <w:iCs/>
          <w:lang w:val="en"/>
        </w:rPr>
        <w:t>and</w:t>
      </w:r>
      <w:r w:rsidRPr="00D35F53">
        <w:rPr>
          <w:iCs/>
        </w:rPr>
        <w:t xml:space="preserve"> </w:t>
      </w:r>
      <w:r w:rsidRPr="00D35F53">
        <w:rPr>
          <w:iCs/>
          <w:lang w:val="en"/>
        </w:rPr>
        <w:t>Exchange</w:t>
      </w:r>
      <w:r w:rsidRPr="00D35F53">
        <w:rPr>
          <w:iCs/>
        </w:rPr>
        <w:t xml:space="preserve"> </w:t>
      </w:r>
      <w:r w:rsidRPr="00D35F53">
        <w:rPr>
          <w:iCs/>
          <w:lang w:val="en"/>
        </w:rPr>
        <w:t>Company</w:t>
      </w:r>
      <w:r w:rsidRPr="00D35F53">
        <w:rPr>
          <w:iCs/>
        </w:rPr>
        <w:t>»</w:t>
      </w:r>
      <w:r>
        <w:t xml:space="preserve"> и склонил нескольких инвесторов к финансированию предложенной им </w:t>
      </w:r>
      <w:r w:rsidRPr="00D35F53">
        <w:t>аферы</w:t>
      </w:r>
      <w:r>
        <w:t> в обмен на простой </w:t>
      </w:r>
      <w:r w:rsidRPr="00D35F53">
        <w:t>вексель</w:t>
      </w:r>
      <w:r>
        <w:t>, обещая им 50-процентную прибыль от трансатлантической торговли уже через 45 дней или даже 100 % через 90 дней, что существенно превышало аналогичные выплаты </w:t>
      </w:r>
      <w:r w:rsidRPr="00D35F53">
        <w:t>эмитентов</w:t>
      </w:r>
      <w:r>
        <w:t> других </w:t>
      </w:r>
      <w:r w:rsidRPr="00D35F53">
        <w:t>ценных бумаг</w:t>
      </w:r>
      <w:r>
        <w:t xml:space="preserve">. На самом деле </w:t>
      </w:r>
      <w:proofErr w:type="spellStart"/>
      <w:r>
        <w:t>Понци</w:t>
      </w:r>
      <w:proofErr w:type="spellEnd"/>
      <w:r>
        <w:t xml:space="preserve"> не собирался скупать купоны. Дело в том, что международный ответный купон мог быть обменян лишь на почтовые марки, а не на наличность — то есть как инструмент </w:t>
      </w:r>
      <w:r w:rsidRPr="00D35F53">
        <w:t>спекуляции</w:t>
      </w:r>
      <w:r>
        <w:t> купоны не годились. Эти сведения не были секретны — при желании это смог бы выяснить любой из вкладчиков. Тем не менее, к июлю </w:t>
      </w:r>
      <w:r w:rsidRPr="00D35F53">
        <w:t>1920 года</w:t>
      </w:r>
      <w:r>
        <w:t> </w:t>
      </w:r>
      <w:proofErr w:type="spellStart"/>
      <w:r>
        <w:t>Понци</w:t>
      </w:r>
      <w:proofErr w:type="spellEnd"/>
      <w:r>
        <w:t xml:space="preserve"> продавал свои векселя на сумму до 250 тысяч </w:t>
      </w:r>
      <w:r w:rsidRPr="00D35F53">
        <w:t>долларов</w:t>
      </w:r>
      <w:r>
        <w:t> в день. Ажиотаж подогревался в том числе и прессой, публиковавшей </w:t>
      </w:r>
      <w:r w:rsidRPr="00D35F53">
        <w:t>оплаченные одобрительные материалы</w:t>
      </w:r>
      <w:r>
        <w:t>.</w:t>
      </w:r>
    </w:p>
    <w:p w14:paraId="596E8CBE" w14:textId="77777777" w:rsidR="00CF64BE" w:rsidRDefault="00CF64BE" w:rsidP="00822276">
      <w:pPr>
        <w:spacing w:after="0" w:line="360" w:lineRule="auto"/>
        <w:jc w:val="both"/>
      </w:pPr>
      <w:r>
        <w:rPr>
          <w:color w:val="000000"/>
          <w:szCs w:val="28"/>
        </w:rPr>
        <w:t xml:space="preserve">          </w:t>
      </w:r>
      <w:r w:rsidRPr="00122EC9">
        <w:rPr>
          <w:color w:val="000000"/>
          <w:szCs w:val="28"/>
        </w:rPr>
        <w:t>Финансовая пирамида – это способ обеспечения дохода участникам структуры за счет постоянного привлечения денежных средств. Доход первым участникам пирамиды выплачивается за счет вкладов последующих участников. В большинстве случаев истинный источник получения дохода скрывается и декларируется вымышленный или малозначимый. Подобная подмена является мошенничеством.</w:t>
      </w:r>
      <w:r w:rsidR="00822276">
        <w:t xml:space="preserve">         </w:t>
      </w:r>
    </w:p>
    <w:p w14:paraId="011A2DE4" w14:textId="77777777" w:rsidR="00205365" w:rsidRDefault="00822276" w:rsidP="00CF64BE">
      <w:pPr>
        <w:spacing w:after="0" w:line="360" w:lineRule="auto"/>
        <w:ind w:firstLine="709"/>
        <w:jc w:val="both"/>
      </w:pPr>
      <w:r>
        <w:t>Существуют такие пр</w:t>
      </w:r>
      <w:bookmarkStart w:id="80" w:name="_Toc69671028"/>
      <w:bookmarkStart w:id="81" w:name="_Toc69674122"/>
      <w:bookmarkStart w:id="82" w:name="_Toc70635368"/>
      <w:r w:rsidR="00CF4E1E">
        <w:t>изнаки финансовой пирамиды как:</w:t>
      </w:r>
    </w:p>
    <w:p w14:paraId="645F47A3" w14:textId="77777777" w:rsidR="00822276" w:rsidRDefault="00822276" w:rsidP="00CF64BE">
      <w:pPr>
        <w:pStyle w:val="a9"/>
        <w:numPr>
          <w:ilvl w:val="0"/>
          <w:numId w:val="25"/>
        </w:numPr>
        <w:shd w:val="clear" w:color="auto" w:fill="FFFFFF"/>
        <w:spacing w:before="0" w:beforeAutospacing="0" w:after="0" w:afterAutospacing="0" w:line="360" w:lineRule="auto"/>
        <w:ind w:left="993" w:hanging="288"/>
        <w:jc w:val="both"/>
        <w:rPr>
          <w:color w:val="000000"/>
          <w:sz w:val="28"/>
          <w:szCs w:val="28"/>
        </w:rPr>
      </w:pPr>
      <w:r w:rsidRPr="00122EC9">
        <w:rPr>
          <w:color w:val="000000"/>
          <w:sz w:val="28"/>
          <w:szCs w:val="28"/>
        </w:rPr>
        <w:t>Необходимость вложения суммы денежных средств</w:t>
      </w:r>
    </w:p>
    <w:p w14:paraId="364C20D1" w14:textId="77777777" w:rsidR="00822276" w:rsidRPr="00122EC9" w:rsidRDefault="00822276" w:rsidP="00CF64BE">
      <w:pPr>
        <w:pStyle w:val="a9"/>
        <w:numPr>
          <w:ilvl w:val="0"/>
          <w:numId w:val="25"/>
        </w:numPr>
        <w:shd w:val="clear" w:color="auto" w:fill="FFFFFF"/>
        <w:spacing w:before="0" w:beforeAutospacing="0" w:after="0" w:afterAutospacing="0" w:line="360" w:lineRule="auto"/>
        <w:ind w:left="993" w:hanging="288"/>
        <w:jc w:val="both"/>
        <w:rPr>
          <w:color w:val="000000"/>
          <w:sz w:val="28"/>
          <w:szCs w:val="28"/>
        </w:rPr>
      </w:pPr>
      <w:r w:rsidRPr="00122EC9">
        <w:rPr>
          <w:color w:val="000000"/>
          <w:sz w:val="28"/>
          <w:szCs w:val="28"/>
        </w:rPr>
        <w:t>Обещание больших процентов и быстрого возврата вложенных денег</w:t>
      </w:r>
    </w:p>
    <w:p w14:paraId="2193C6BF" w14:textId="77777777" w:rsidR="00822276" w:rsidRPr="00122EC9" w:rsidRDefault="00822276" w:rsidP="00CF64BE">
      <w:pPr>
        <w:pStyle w:val="a9"/>
        <w:numPr>
          <w:ilvl w:val="0"/>
          <w:numId w:val="25"/>
        </w:numPr>
        <w:shd w:val="clear" w:color="auto" w:fill="FFFFFF"/>
        <w:spacing w:before="0" w:beforeAutospacing="0" w:after="0" w:afterAutospacing="0" w:line="360" w:lineRule="auto"/>
        <w:ind w:left="993" w:hanging="288"/>
        <w:jc w:val="both"/>
        <w:rPr>
          <w:color w:val="000000"/>
          <w:sz w:val="28"/>
          <w:szCs w:val="28"/>
        </w:rPr>
      </w:pPr>
      <w:r w:rsidRPr="00122EC9">
        <w:rPr>
          <w:color w:val="000000"/>
          <w:sz w:val="28"/>
          <w:szCs w:val="28"/>
        </w:rPr>
        <w:lastRenderedPageBreak/>
        <w:t>Для того, чтобы получать выплаты, необходимо привлекать знакомых, друзей, чтобы они тоже вложили свои средства.</w:t>
      </w:r>
    </w:p>
    <w:p w14:paraId="3D3C588A" w14:textId="77777777" w:rsidR="00822276" w:rsidRPr="00122EC9" w:rsidRDefault="00822276" w:rsidP="00CF64BE">
      <w:pPr>
        <w:pStyle w:val="a9"/>
        <w:numPr>
          <w:ilvl w:val="0"/>
          <w:numId w:val="25"/>
        </w:numPr>
        <w:shd w:val="clear" w:color="auto" w:fill="FFFFFF"/>
        <w:spacing w:before="0" w:beforeAutospacing="0" w:after="0" w:afterAutospacing="0" w:line="360" w:lineRule="auto"/>
        <w:ind w:left="993" w:hanging="288"/>
        <w:jc w:val="both"/>
        <w:rPr>
          <w:color w:val="000000"/>
          <w:sz w:val="28"/>
          <w:szCs w:val="28"/>
        </w:rPr>
      </w:pPr>
      <w:r w:rsidRPr="00122EC9">
        <w:rPr>
          <w:color w:val="000000"/>
          <w:sz w:val="28"/>
          <w:szCs w:val="28"/>
        </w:rPr>
        <w:t>Проект подается как «ноу-хау».</w:t>
      </w:r>
    </w:p>
    <w:p w14:paraId="4F1D8717" w14:textId="77777777" w:rsidR="00822276" w:rsidRDefault="00822276" w:rsidP="00CF64BE">
      <w:pPr>
        <w:pStyle w:val="a9"/>
        <w:numPr>
          <w:ilvl w:val="0"/>
          <w:numId w:val="25"/>
        </w:numPr>
        <w:shd w:val="clear" w:color="auto" w:fill="FFFFFF"/>
        <w:spacing w:before="0" w:beforeAutospacing="0" w:after="0" w:afterAutospacing="0" w:line="360" w:lineRule="auto"/>
        <w:ind w:left="993" w:hanging="288"/>
        <w:jc w:val="both"/>
        <w:rPr>
          <w:color w:val="000000"/>
          <w:sz w:val="28"/>
          <w:szCs w:val="28"/>
        </w:rPr>
      </w:pPr>
      <w:r w:rsidRPr="00122EC9">
        <w:rPr>
          <w:color w:val="000000"/>
          <w:sz w:val="28"/>
          <w:szCs w:val="28"/>
        </w:rPr>
        <w:t>Офис проекта оставляет желать лучшего для «суперуспешного» и «динамично развивающегося бизнеса».</w:t>
      </w:r>
    </w:p>
    <w:p w14:paraId="3AD458D8" w14:textId="77777777" w:rsidR="00822276" w:rsidRDefault="00822276" w:rsidP="00822276">
      <w:pPr>
        <w:pStyle w:val="a9"/>
        <w:shd w:val="clear" w:color="auto" w:fill="FFFFFF"/>
        <w:spacing w:before="0" w:beforeAutospacing="0" w:after="0" w:afterAutospacing="0" w:line="360" w:lineRule="auto"/>
        <w:ind w:left="705"/>
        <w:jc w:val="both"/>
        <w:rPr>
          <w:color w:val="000000"/>
          <w:sz w:val="28"/>
          <w:szCs w:val="28"/>
        </w:rPr>
      </w:pPr>
      <w:r>
        <w:rPr>
          <w:color w:val="000000"/>
          <w:sz w:val="28"/>
          <w:szCs w:val="28"/>
        </w:rPr>
        <w:t>Критерии распознавания финансовых пирамид:</w:t>
      </w:r>
    </w:p>
    <w:p w14:paraId="7F6127FD" w14:textId="77777777" w:rsidR="00822276" w:rsidRPr="00D82FDC" w:rsidRDefault="00822276" w:rsidP="00822276">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1. Обещание очень высокой доходности</w:t>
      </w:r>
      <w:r>
        <w:rPr>
          <w:rFonts w:cs="Times New Roman"/>
          <w:color w:val="000000"/>
          <w:szCs w:val="28"/>
          <w:shd w:val="clear" w:color="auto" w:fill="FFFFFF"/>
        </w:rPr>
        <w:t>.</w:t>
      </w:r>
    </w:p>
    <w:p w14:paraId="4D4806BA" w14:textId="77777777" w:rsidR="00822276" w:rsidRPr="00D82FDC" w:rsidRDefault="00822276" w:rsidP="00822276">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2. Гарантия доходности</w:t>
      </w:r>
      <w:r>
        <w:rPr>
          <w:rFonts w:cs="Times New Roman"/>
          <w:color w:val="000000"/>
          <w:szCs w:val="28"/>
          <w:shd w:val="clear" w:color="auto" w:fill="FFFFFF"/>
        </w:rPr>
        <w:t>.</w:t>
      </w:r>
    </w:p>
    <w:p w14:paraId="5F36E41C" w14:textId="77777777" w:rsidR="00822276" w:rsidRPr="00D82FDC" w:rsidRDefault="00822276" w:rsidP="00822276">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3. Отсутствие лицензии на привлечение денежных средств</w:t>
      </w:r>
    </w:p>
    <w:p w14:paraId="57D9FE81" w14:textId="77777777" w:rsidR="00822276" w:rsidRPr="00D82FDC" w:rsidRDefault="00822276" w:rsidP="00822276">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4. Отсутствие какой-либо информации о финансовом положении организации</w:t>
      </w:r>
      <w:r>
        <w:rPr>
          <w:rFonts w:cs="Times New Roman"/>
          <w:color w:val="000000"/>
          <w:szCs w:val="28"/>
          <w:shd w:val="clear" w:color="auto" w:fill="FFFFFF"/>
        </w:rPr>
        <w:t>.</w:t>
      </w:r>
    </w:p>
    <w:p w14:paraId="61059020" w14:textId="77777777" w:rsidR="00822276" w:rsidRPr="00D82FDC" w:rsidRDefault="00822276" w:rsidP="00CF64BE">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5. Выплаты одним участникам из взносов других участников</w:t>
      </w:r>
      <w:r>
        <w:rPr>
          <w:rFonts w:cs="Times New Roman"/>
          <w:color w:val="000000"/>
          <w:szCs w:val="28"/>
          <w:shd w:val="clear" w:color="auto" w:fill="FFFFFF"/>
        </w:rPr>
        <w:t>.</w:t>
      </w:r>
    </w:p>
    <w:p w14:paraId="2D76FFBB" w14:textId="77777777" w:rsidR="00CF64BE" w:rsidRDefault="00822276" w:rsidP="00CF64BE">
      <w:pPr>
        <w:spacing w:after="0" w:line="360" w:lineRule="auto"/>
        <w:jc w:val="both"/>
        <w:rPr>
          <w:rFonts w:cs="Times New Roman"/>
          <w:color w:val="000000"/>
          <w:szCs w:val="28"/>
          <w:shd w:val="clear" w:color="auto" w:fill="FFFFFF"/>
        </w:rPr>
      </w:pPr>
      <w:r w:rsidRPr="00D82FDC">
        <w:rPr>
          <w:rFonts w:cs="Times New Roman"/>
          <w:color w:val="000000"/>
          <w:szCs w:val="28"/>
          <w:shd w:val="clear" w:color="auto" w:fill="FFFFFF"/>
        </w:rPr>
        <w:t>6. Нет собственных основных средств</w:t>
      </w:r>
      <w:r w:rsidR="00CF64BE">
        <w:rPr>
          <w:rFonts w:cs="Times New Roman"/>
          <w:color w:val="000000"/>
          <w:szCs w:val="28"/>
          <w:shd w:val="clear" w:color="auto" w:fill="FFFFFF"/>
        </w:rPr>
        <w:t>.</w:t>
      </w:r>
    </w:p>
    <w:p w14:paraId="493D762F" w14:textId="77777777" w:rsidR="00822276" w:rsidRDefault="00822276" w:rsidP="00CF64BE">
      <w:pPr>
        <w:spacing w:after="0" w:line="360" w:lineRule="auto"/>
        <w:jc w:val="both"/>
        <w:rPr>
          <w:rFonts w:cs="Times New Roman"/>
          <w:color w:val="000000"/>
          <w:szCs w:val="28"/>
          <w:shd w:val="clear" w:color="auto" w:fill="FFFFFF"/>
        </w:rPr>
      </w:pPr>
      <w:r>
        <w:rPr>
          <w:rFonts w:cs="Times New Roman"/>
          <w:color w:val="000000"/>
          <w:szCs w:val="28"/>
          <w:shd w:val="clear" w:color="auto" w:fill="FFFFFF"/>
        </w:rPr>
        <w:t>7.</w:t>
      </w:r>
      <w:r w:rsidRPr="0085094E">
        <w:rPr>
          <w:rFonts w:cs="Times New Roman"/>
          <w:color w:val="000000"/>
          <w:szCs w:val="28"/>
          <w:shd w:val="clear" w:color="auto" w:fill="FFFFFF"/>
        </w:rPr>
        <w:t xml:space="preserve"> Нет точного определения деятельности организации</w:t>
      </w:r>
      <w:r>
        <w:rPr>
          <w:rFonts w:cs="Times New Roman"/>
          <w:color w:val="000000"/>
          <w:szCs w:val="28"/>
          <w:shd w:val="clear" w:color="auto" w:fill="FFFFFF"/>
        </w:rPr>
        <w:t>.</w:t>
      </w:r>
    </w:p>
    <w:p w14:paraId="55EBCD54" w14:textId="77777777" w:rsidR="00822276" w:rsidRDefault="00CF64BE" w:rsidP="00CF64BE">
      <w:pPr>
        <w:spacing w:after="0" w:line="360" w:lineRule="auto"/>
        <w:ind w:firstLine="360"/>
        <w:jc w:val="both"/>
        <w:rPr>
          <w:rFonts w:cs="Times New Roman"/>
          <w:color w:val="000000"/>
          <w:szCs w:val="28"/>
          <w:shd w:val="clear" w:color="auto" w:fill="FFFFFF"/>
        </w:rPr>
      </w:pPr>
      <w:r>
        <w:rPr>
          <w:rFonts w:cs="Times New Roman"/>
          <w:color w:val="000000"/>
          <w:szCs w:val="28"/>
          <w:shd w:val="clear" w:color="auto" w:fill="FFFFFF"/>
        </w:rPr>
        <w:t xml:space="preserve">     </w:t>
      </w:r>
      <w:r w:rsidR="00822276">
        <w:rPr>
          <w:rFonts w:cs="Times New Roman"/>
          <w:color w:val="000000"/>
          <w:szCs w:val="28"/>
          <w:shd w:val="clear" w:color="auto" w:fill="FFFFFF"/>
        </w:rPr>
        <w:t>Финансовая пирамида может быть – одноуровневая, многоуровневая,</w:t>
      </w:r>
      <w:r>
        <w:rPr>
          <w:rFonts w:cs="Times New Roman"/>
          <w:color w:val="000000"/>
          <w:szCs w:val="28"/>
          <w:shd w:val="clear" w:color="auto" w:fill="FFFFFF"/>
        </w:rPr>
        <w:t xml:space="preserve"> </w:t>
      </w:r>
      <w:r w:rsidR="00822276">
        <w:rPr>
          <w:rFonts w:cs="Times New Roman"/>
          <w:color w:val="000000"/>
          <w:szCs w:val="28"/>
          <w:shd w:val="clear" w:color="auto" w:fill="FFFFFF"/>
        </w:rPr>
        <w:t>матричная.</w:t>
      </w:r>
    </w:p>
    <w:p w14:paraId="5230EAB4" w14:textId="77777777" w:rsidR="00CF64BE" w:rsidRPr="00CF64BE" w:rsidRDefault="00CF64BE" w:rsidP="00CF64BE">
      <w:pPr>
        <w:spacing w:after="0" w:line="360" w:lineRule="auto"/>
        <w:ind w:firstLine="360"/>
        <w:jc w:val="both"/>
        <w:rPr>
          <w:rFonts w:cs="Times New Roman"/>
          <w:color w:val="000000"/>
          <w:szCs w:val="28"/>
          <w:shd w:val="clear" w:color="auto" w:fill="FFFFFF"/>
        </w:rPr>
      </w:pPr>
      <w:r>
        <w:rPr>
          <w:rFonts w:cs="Times New Roman"/>
          <w:color w:val="000000"/>
          <w:szCs w:val="28"/>
          <w:shd w:val="clear" w:color="auto" w:fill="FFFFFF"/>
        </w:rPr>
        <w:t xml:space="preserve">      </w:t>
      </w:r>
      <w:r w:rsidRPr="00CF64BE">
        <w:rPr>
          <w:rFonts w:cs="Times New Roman"/>
          <w:color w:val="000000"/>
          <w:szCs w:val="28"/>
          <w:shd w:val="clear" w:color="auto" w:fill="FFFFFF"/>
        </w:rPr>
        <w:t>Статья 172.2 Уголовного кодекса Российской Федерации, предусматривает ответственность за организацию финансовых пирамид.</w:t>
      </w:r>
    </w:p>
    <w:p w14:paraId="39A8D767" w14:textId="77777777" w:rsidR="00004ED9" w:rsidRPr="00CF64BE" w:rsidRDefault="000169B9" w:rsidP="00CF64BE">
      <w:pPr>
        <w:numPr>
          <w:ilvl w:val="0"/>
          <w:numId w:val="27"/>
        </w:numPr>
        <w:spacing w:after="0" w:line="360" w:lineRule="auto"/>
        <w:jc w:val="both"/>
        <w:rPr>
          <w:rFonts w:cs="Times New Roman"/>
          <w:color w:val="000000"/>
          <w:szCs w:val="28"/>
          <w:shd w:val="clear" w:color="auto" w:fill="FFFFFF"/>
        </w:rPr>
      </w:pPr>
      <w:r w:rsidRPr="00CF64BE">
        <w:rPr>
          <w:rFonts w:cs="Times New Roman"/>
          <w:color w:val="000000"/>
          <w:szCs w:val="28"/>
          <w:shd w:val="clear" w:color="auto" w:fill="FFFFFF"/>
        </w:rPr>
        <w:t>Если удалось привлечь более 1,5 млн. руб. – штраф в размере до 1 млн. руб., принудительные работы, либо лишение на срок до 4 лет.</w:t>
      </w:r>
    </w:p>
    <w:p w14:paraId="1D5C665C" w14:textId="77777777" w:rsidR="00004ED9" w:rsidRDefault="000169B9" w:rsidP="00CF64BE">
      <w:pPr>
        <w:numPr>
          <w:ilvl w:val="0"/>
          <w:numId w:val="27"/>
        </w:numPr>
        <w:spacing w:after="0" w:line="360" w:lineRule="auto"/>
        <w:jc w:val="both"/>
        <w:rPr>
          <w:rFonts w:cs="Times New Roman"/>
          <w:color w:val="000000"/>
          <w:szCs w:val="28"/>
          <w:shd w:val="clear" w:color="auto" w:fill="FFFFFF"/>
        </w:rPr>
      </w:pPr>
      <w:r w:rsidRPr="00CF64BE">
        <w:rPr>
          <w:rFonts w:cs="Times New Roman"/>
          <w:color w:val="000000"/>
          <w:szCs w:val="28"/>
          <w:shd w:val="clear" w:color="auto" w:fill="FFFFFF"/>
        </w:rPr>
        <w:t xml:space="preserve">Если удалось привлечь </w:t>
      </w:r>
      <w:r w:rsidR="00CF64BE">
        <w:rPr>
          <w:rFonts w:cs="Times New Roman"/>
          <w:color w:val="000000"/>
          <w:szCs w:val="28"/>
          <w:shd w:val="clear" w:color="auto" w:fill="FFFFFF"/>
        </w:rPr>
        <w:t xml:space="preserve">более 6 млн. руб. - </w:t>
      </w:r>
      <w:r w:rsidRPr="00CF64BE">
        <w:rPr>
          <w:rFonts w:cs="Times New Roman"/>
          <w:color w:val="000000"/>
          <w:szCs w:val="28"/>
          <w:shd w:val="clear" w:color="auto" w:fill="FFFFFF"/>
        </w:rPr>
        <w:t>штраф в размере до 1,5 млн. руб., принудительные работы, либо лишение свободы на срок до 6 лет</w:t>
      </w:r>
    </w:p>
    <w:p w14:paraId="7CCF8606" w14:textId="77777777" w:rsidR="00CF64BE" w:rsidRPr="00CF64BE" w:rsidRDefault="00CF64BE" w:rsidP="00CF64BE">
      <w:pPr>
        <w:spacing w:after="0" w:line="360" w:lineRule="auto"/>
        <w:ind w:left="360"/>
        <w:jc w:val="both"/>
        <w:rPr>
          <w:rFonts w:cs="Times New Roman"/>
          <w:color w:val="000000"/>
          <w:szCs w:val="28"/>
          <w:shd w:val="clear" w:color="auto" w:fill="FFFFFF"/>
        </w:rPr>
      </w:pPr>
    </w:p>
    <w:p w14:paraId="405593A2" w14:textId="77777777" w:rsidR="00822276" w:rsidRDefault="00822276" w:rsidP="00822276">
      <w:pPr>
        <w:spacing w:after="0" w:line="360" w:lineRule="auto"/>
        <w:ind w:left="360"/>
        <w:jc w:val="both"/>
        <w:rPr>
          <w:rFonts w:cs="Times New Roman"/>
          <w:color w:val="000000"/>
          <w:szCs w:val="28"/>
          <w:shd w:val="clear" w:color="auto" w:fill="FFFFFF"/>
        </w:rPr>
      </w:pPr>
    </w:p>
    <w:p w14:paraId="2E0D86A5" w14:textId="77777777" w:rsidR="00CF64BE" w:rsidRPr="0085094E" w:rsidRDefault="00CF64BE" w:rsidP="00822276">
      <w:pPr>
        <w:spacing w:after="0" w:line="360" w:lineRule="auto"/>
        <w:ind w:left="360"/>
        <w:jc w:val="both"/>
        <w:rPr>
          <w:rFonts w:cs="Times New Roman"/>
          <w:color w:val="000000"/>
          <w:szCs w:val="28"/>
          <w:shd w:val="clear" w:color="auto" w:fill="FFFFFF"/>
        </w:rPr>
      </w:pPr>
    </w:p>
    <w:p w14:paraId="57F324C8" w14:textId="77777777" w:rsidR="00822276" w:rsidRDefault="00822276" w:rsidP="00822276">
      <w:pPr>
        <w:pStyle w:val="a9"/>
        <w:shd w:val="clear" w:color="auto" w:fill="FFFFFF"/>
        <w:spacing w:before="0" w:beforeAutospacing="0" w:after="0" w:afterAutospacing="0" w:line="360" w:lineRule="auto"/>
        <w:ind w:left="705"/>
        <w:jc w:val="both"/>
        <w:rPr>
          <w:color w:val="000000"/>
          <w:sz w:val="28"/>
          <w:szCs w:val="28"/>
        </w:rPr>
      </w:pPr>
    </w:p>
    <w:p w14:paraId="25D6F961" w14:textId="77777777" w:rsidR="00822276" w:rsidRDefault="00822276" w:rsidP="00822276">
      <w:pPr>
        <w:spacing w:after="0" w:line="360" w:lineRule="auto"/>
        <w:ind w:firstLine="720"/>
        <w:jc w:val="both"/>
      </w:pPr>
    </w:p>
    <w:p w14:paraId="4329C738" w14:textId="77777777" w:rsidR="00F90166" w:rsidRPr="004C1732" w:rsidRDefault="00E62A89" w:rsidP="00C54F0F">
      <w:pPr>
        <w:pStyle w:val="1"/>
        <w:spacing w:line="360" w:lineRule="auto"/>
        <w:ind w:firstLine="709"/>
        <w:jc w:val="left"/>
      </w:pPr>
      <w:bookmarkStart w:id="83" w:name="_Toc94452524"/>
      <w:r w:rsidRPr="004C1732">
        <w:lastRenderedPageBreak/>
        <w:t>Л</w:t>
      </w:r>
      <w:r w:rsidR="00F90166" w:rsidRPr="004C1732">
        <w:t>итератур</w:t>
      </w:r>
      <w:bookmarkEnd w:id="80"/>
      <w:bookmarkEnd w:id="81"/>
      <w:r w:rsidRPr="004C1732">
        <w:t>а</w:t>
      </w:r>
      <w:bookmarkEnd w:id="82"/>
      <w:bookmarkEnd w:id="83"/>
    </w:p>
    <w:p w14:paraId="34CC8609" w14:textId="77777777" w:rsidR="00F90166" w:rsidRDefault="00F90166" w:rsidP="004E214A">
      <w:pPr>
        <w:spacing w:after="0" w:line="360" w:lineRule="auto"/>
        <w:ind w:firstLine="720"/>
        <w:jc w:val="both"/>
      </w:pPr>
      <w:r w:rsidRPr="00C54F0F">
        <w:rPr>
          <w:shd w:val="clear" w:color="auto" w:fill="FFFFFF"/>
        </w:rPr>
        <w:t>Статья 172.2 Уголовного кодекса Российской Федерации «</w:t>
      </w:r>
      <w:r w:rsidRPr="00F90166">
        <w:t>Организация деятельности по привлечению денежных средств и (или) иного имущества</w:t>
      </w:r>
      <w:r>
        <w:t>».</w:t>
      </w:r>
      <w:r w:rsidR="0008356B">
        <w:t xml:space="preserve"> От 11.03.2003 г. Поправки: 07.04.</w:t>
      </w:r>
      <w:r w:rsidR="00F05AEB">
        <w:t>2010 г;</w:t>
      </w:r>
      <w:r w:rsidR="0008356B">
        <w:t xml:space="preserve"> </w:t>
      </w:r>
    </w:p>
    <w:p w14:paraId="253EE72E" w14:textId="77777777" w:rsidR="00F90166" w:rsidRDefault="0083515B" w:rsidP="004E214A">
      <w:pPr>
        <w:spacing w:after="0" w:line="360" w:lineRule="auto"/>
        <w:ind w:firstLine="720"/>
        <w:jc w:val="both"/>
      </w:pPr>
      <w:r>
        <w:t>Мандел, Эмили Стеклянный отель/Эмили Мандел</w:t>
      </w:r>
      <w:r w:rsidR="0008356B">
        <w:t xml:space="preserve">. </w:t>
      </w:r>
      <w:proofErr w:type="gramStart"/>
      <w:r w:rsidR="0008356B">
        <w:t>Приключения ,</w:t>
      </w:r>
      <w:proofErr w:type="gramEnd"/>
      <w:r w:rsidR="0008356B">
        <w:t xml:space="preserve"> 20</w:t>
      </w:r>
      <w:r w:rsidR="00F05AEB">
        <w:t>20 год;</w:t>
      </w:r>
    </w:p>
    <w:p w14:paraId="7937965D" w14:textId="77777777" w:rsidR="0008356B" w:rsidRDefault="0008356B" w:rsidP="004E214A">
      <w:pPr>
        <w:spacing w:after="0" w:line="360" w:lineRule="auto"/>
        <w:ind w:firstLine="720"/>
        <w:jc w:val="both"/>
      </w:pPr>
      <w:r>
        <w:t xml:space="preserve">Клименко, Андрей МЛМ изнутри: </w:t>
      </w:r>
      <w:proofErr w:type="spellStart"/>
      <w:proofErr w:type="gramStart"/>
      <w:r>
        <w:t>инсаи?ды</w:t>
      </w:r>
      <w:proofErr w:type="spellEnd"/>
      <w:proofErr w:type="gramEnd"/>
      <w:r>
        <w:t xml:space="preserve">, советы и разоблачения/Бизнес литература, </w:t>
      </w:r>
      <w:r w:rsidR="00F05AEB">
        <w:t>2020 год;</w:t>
      </w:r>
    </w:p>
    <w:p w14:paraId="64907900" w14:textId="77777777" w:rsidR="0008356B" w:rsidRDefault="0008356B" w:rsidP="004E214A">
      <w:pPr>
        <w:spacing w:after="0" w:line="360" w:lineRule="auto"/>
        <w:ind w:firstLine="720"/>
        <w:jc w:val="both"/>
      </w:pPr>
      <w:r>
        <w:t>Валентин Катасонов /Доллар, рубль, золото. Мир финансов: накануне катастрофы,</w:t>
      </w:r>
      <w:r w:rsidR="00F05AEB">
        <w:t xml:space="preserve"> 2020 год;</w:t>
      </w:r>
    </w:p>
    <w:p w14:paraId="157EE1B9" w14:textId="77777777" w:rsidR="004E214A" w:rsidRDefault="004E214A" w:rsidP="004E214A">
      <w:pPr>
        <w:spacing w:after="0" w:line="360" w:lineRule="auto"/>
        <w:ind w:firstLine="720"/>
        <w:jc w:val="both"/>
      </w:pPr>
    </w:p>
    <w:p w14:paraId="3FA63F30" w14:textId="77777777" w:rsidR="00E62A89" w:rsidRDefault="00F05AEB" w:rsidP="004E214A">
      <w:pPr>
        <w:spacing w:after="0" w:line="360" w:lineRule="auto"/>
        <w:ind w:hanging="709"/>
        <w:jc w:val="both"/>
      </w:pPr>
      <w:r>
        <w:t xml:space="preserve">          </w:t>
      </w:r>
      <w:r w:rsidR="0083515B" w:rsidRPr="0083515B">
        <w:t>https://fincult.info/article/finansovaya-piramida-kak-ee-raspoznat/</w:t>
      </w:r>
    </w:p>
    <w:p w14:paraId="67D2EB21" w14:textId="77777777" w:rsidR="0083515B" w:rsidRDefault="00F05AEB" w:rsidP="004E214A">
      <w:pPr>
        <w:spacing w:after="0" w:line="360" w:lineRule="auto"/>
        <w:ind w:hanging="709"/>
        <w:jc w:val="both"/>
      </w:pPr>
      <w:r>
        <w:t xml:space="preserve">         </w:t>
      </w:r>
      <w:r w:rsidR="0083515B">
        <w:t xml:space="preserve"> </w:t>
      </w:r>
      <w:r w:rsidR="0083515B" w:rsidRPr="0083515B">
        <w:t>https://35.мвд.рф/press/consultation/Ostorozhno_Finansovie_piramidi</w:t>
      </w:r>
    </w:p>
    <w:p w14:paraId="219330E6" w14:textId="77777777" w:rsidR="0083515B" w:rsidRDefault="00F05AEB" w:rsidP="004E214A">
      <w:pPr>
        <w:spacing w:after="0" w:line="360" w:lineRule="auto"/>
        <w:ind w:hanging="709"/>
        <w:jc w:val="both"/>
      </w:pPr>
      <w:r>
        <w:t xml:space="preserve">          </w:t>
      </w:r>
      <w:r w:rsidR="0083515B" w:rsidRPr="0083515B">
        <w:t>https://l-a-b-a.com/blog/2040-6-samyh-masshtabnyh-finansovyh-piramid-mira</w:t>
      </w:r>
    </w:p>
    <w:p w14:paraId="26C7AE37" w14:textId="77777777" w:rsidR="00E62A89" w:rsidRDefault="00F05AEB" w:rsidP="004E214A">
      <w:pPr>
        <w:spacing w:after="0" w:line="360" w:lineRule="auto"/>
        <w:ind w:hanging="709"/>
        <w:jc w:val="both"/>
      </w:pPr>
      <w:r>
        <w:t xml:space="preserve">          </w:t>
      </w:r>
      <w:r w:rsidR="0083515B" w:rsidRPr="0083515B">
        <w:t>https://www.vedomosti.ru/finance/articles/2020/02/04/822206-finansovih-piramid</w:t>
      </w:r>
    </w:p>
    <w:p w14:paraId="55733278" w14:textId="77777777" w:rsidR="00E62A89" w:rsidRDefault="00E62A89" w:rsidP="00E62A89">
      <w:pPr>
        <w:spacing w:after="0" w:line="360" w:lineRule="auto"/>
        <w:jc w:val="both"/>
      </w:pPr>
    </w:p>
    <w:p w14:paraId="3F64122A" w14:textId="77777777" w:rsidR="00E62A89" w:rsidRDefault="00E62A89" w:rsidP="00E62A89">
      <w:pPr>
        <w:spacing w:after="0" w:line="360" w:lineRule="auto"/>
        <w:jc w:val="both"/>
      </w:pPr>
    </w:p>
    <w:p w14:paraId="7D19B6A9" w14:textId="77777777" w:rsidR="00E62A89" w:rsidRDefault="00E62A89" w:rsidP="00E62A89">
      <w:pPr>
        <w:spacing w:after="0" w:line="360" w:lineRule="auto"/>
        <w:jc w:val="both"/>
      </w:pPr>
    </w:p>
    <w:p w14:paraId="5E8176B1" w14:textId="77777777" w:rsidR="00E62A89" w:rsidRDefault="00E62A89" w:rsidP="00E62A89">
      <w:pPr>
        <w:spacing w:after="0" w:line="360" w:lineRule="auto"/>
        <w:jc w:val="both"/>
      </w:pPr>
    </w:p>
    <w:p w14:paraId="27B34389" w14:textId="77777777" w:rsidR="00E62A89" w:rsidRDefault="00E62A89" w:rsidP="00E62A89">
      <w:pPr>
        <w:spacing w:after="0" w:line="360" w:lineRule="auto"/>
        <w:jc w:val="both"/>
      </w:pPr>
    </w:p>
    <w:p w14:paraId="2332B371" w14:textId="77777777" w:rsidR="00E62A89" w:rsidRDefault="00E62A89" w:rsidP="00E62A89">
      <w:pPr>
        <w:spacing w:after="0" w:line="360" w:lineRule="auto"/>
        <w:jc w:val="both"/>
      </w:pPr>
    </w:p>
    <w:p w14:paraId="6B1AB344" w14:textId="77777777" w:rsidR="00E62A89" w:rsidRDefault="00E62A89" w:rsidP="00E62A89">
      <w:pPr>
        <w:spacing w:after="0" w:line="360" w:lineRule="auto"/>
        <w:jc w:val="both"/>
      </w:pPr>
    </w:p>
    <w:p w14:paraId="7A5C20E6" w14:textId="77777777" w:rsidR="00E62A89" w:rsidRDefault="00E62A89" w:rsidP="00E62A89">
      <w:pPr>
        <w:spacing w:after="0" w:line="360" w:lineRule="auto"/>
        <w:jc w:val="both"/>
      </w:pPr>
    </w:p>
    <w:p w14:paraId="3B6718A8" w14:textId="77777777" w:rsidR="00E62A89" w:rsidRDefault="00E62A89" w:rsidP="00E62A89">
      <w:pPr>
        <w:spacing w:after="0" w:line="360" w:lineRule="auto"/>
        <w:jc w:val="both"/>
      </w:pPr>
    </w:p>
    <w:p w14:paraId="7D29BDAB" w14:textId="77777777" w:rsidR="00E62A89" w:rsidRDefault="00E62A89" w:rsidP="00E62A89">
      <w:pPr>
        <w:spacing w:after="0" w:line="360" w:lineRule="auto"/>
        <w:jc w:val="both"/>
      </w:pPr>
    </w:p>
    <w:p w14:paraId="455E44C1" w14:textId="77777777" w:rsidR="00E62A89" w:rsidRPr="00E62A89" w:rsidRDefault="00E62A89" w:rsidP="00205365">
      <w:pPr>
        <w:pStyle w:val="1"/>
        <w:jc w:val="left"/>
      </w:pPr>
    </w:p>
    <w:sectPr w:rsidR="00E62A89" w:rsidRPr="00E62A89" w:rsidSect="00DB0464">
      <w:footerReference w:type="default" r:id="rId43"/>
      <w:headerReference w:type="first" r:id="rId44"/>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51D6C" w14:textId="77777777" w:rsidR="00616C64" w:rsidRDefault="00616C64" w:rsidP="00E3191B">
      <w:pPr>
        <w:spacing w:after="0" w:line="240" w:lineRule="auto"/>
      </w:pPr>
      <w:r>
        <w:separator/>
      </w:r>
    </w:p>
  </w:endnote>
  <w:endnote w:type="continuationSeparator" w:id="0">
    <w:p w14:paraId="1D074FF0" w14:textId="77777777" w:rsidR="00616C64" w:rsidRDefault="00616C64" w:rsidP="00E3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8120366"/>
      <w:docPartObj>
        <w:docPartGallery w:val="Page Numbers (Bottom of Page)"/>
        <w:docPartUnique/>
      </w:docPartObj>
    </w:sdtPr>
    <w:sdtEndPr/>
    <w:sdtContent>
      <w:p w14:paraId="565108F0" w14:textId="77777777" w:rsidR="00F51D8A" w:rsidRDefault="00F51D8A">
        <w:pPr>
          <w:pStyle w:val="a5"/>
          <w:jc w:val="center"/>
        </w:pPr>
        <w:r>
          <w:fldChar w:fldCharType="begin"/>
        </w:r>
        <w:r>
          <w:instrText>PAGE   \* MERGEFORMAT</w:instrText>
        </w:r>
        <w:r>
          <w:fldChar w:fldCharType="separate"/>
        </w:r>
        <w:r w:rsidR="004E214A">
          <w:rPr>
            <w:noProof/>
          </w:rPr>
          <w:t>15</w:t>
        </w:r>
        <w:r>
          <w:fldChar w:fldCharType="end"/>
        </w:r>
      </w:p>
    </w:sdtContent>
  </w:sdt>
  <w:p w14:paraId="7DD0CE74" w14:textId="77777777" w:rsidR="00F51D8A" w:rsidRDefault="00F51D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66306" w14:textId="77777777" w:rsidR="00616C64" w:rsidRDefault="00616C64" w:rsidP="00E3191B">
      <w:pPr>
        <w:spacing w:after="0" w:line="240" w:lineRule="auto"/>
      </w:pPr>
      <w:r>
        <w:separator/>
      </w:r>
    </w:p>
  </w:footnote>
  <w:footnote w:type="continuationSeparator" w:id="0">
    <w:p w14:paraId="2A0565C4" w14:textId="77777777" w:rsidR="00616C64" w:rsidRDefault="00616C64" w:rsidP="00E31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34B1A" w14:textId="77777777" w:rsidR="00C11FC7" w:rsidRDefault="00C11FC7" w:rsidP="00C11FC7">
    <w:pPr>
      <w:pStyle w:val="a3"/>
      <w:jc w:val="right"/>
    </w:pPr>
    <w:r>
      <w:t>Приложение 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9B3"/>
    <w:multiLevelType w:val="hybridMultilevel"/>
    <w:tmpl w:val="5E76692E"/>
    <w:lvl w:ilvl="0" w:tplc="2794B432">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BDD57C2"/>
    <w:multiLevelType w:val="hybridMultilevel"/>
    <w:tmpl w:val="079C5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563A70"/>
    <w:multiLevelType w:val="hybridMultilevel"/>
    <w:tmpl w:val="219E17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654600"/>
    <w:multiLevelType w:val="hybridMultilevel"/>
    <w:tmpl w:val="85523EC2"/>
    <w:lvl w:ilvl="0" w:tplc="04190001">
      <w:start w:val="1"/>
      <w:numFmt w:val="bullet"/>
      <w:lvlText w:val=""/>
      <w:lvlJc w:val="left"/>
      <w:pPr>
        <w:ind w:left="1065"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4355DC"/>
    <w:multiLevelType w:val="hybridMultilevel"/>
    <w:tmpl w:val="B9A2F842"/>
    <w:lvl w:ilvl="0" w:tplc="2A68333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1D84127D"/>
    <w:multiLevelType w:val="multilevel"/>
    <w:tmpl w:val="FBF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10960"/>
    <w:multiLevelType w:val="multilevel"/>
    <w:tmpl w:val="8DE6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70C48"/>
    <w:multiLevelType w:val="hybridMultilevel"/>
    <w:tmpl w:val="AFA6F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0219DB"/>
    <w:multiLevelType w:val="hybridMultilevel"/>
    <w:tmpl w:val="44BC3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C6B4274"/>
    <w:multiLevelType w:val="hybridMultilevel"/>
    <w:tmpl w:val="57A0F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BB073D"/>
    <w:multiLevelType w:val="multilevel"/>
    <w:tmpl w:val="B458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11666"/>
    <w:multiLevelType w:val="hybridMultilevel"/>
    <w:tmpl w:val="1420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7857B9"/>
    <w:multiLevelType w:val="hybridMultilevel"/>
    <w:tmpl w:val="25A45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A73732"/>
    <w:multiLevelType w:val="multilevel"/>
    <w:tmpl w:val="659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B0304"/>
    <w:multiLevelType w:val="hybridMultilevel"/>
    <w:tmpl w:val="BDFCF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8D607F"/>
    <w:multiLevelType w:val="hybridMultilevel"/>
    <w:tmpl w:val="4B3C8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99F6874"/>
    <w:multiLevelType w:val="hybridMultilevel"/>
    <w:tmpl w:val="CF0EEA48"/>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15:restartNumberingAfterBreak="0">
    <w:nsid w:val="5D8339E8"/>
    <w:multiLevelType w:val="hybridMultilevel"/>
    <w:tmpl w:val="81B22C86"/>
    <w:lvl w:ilvl="0" w:tplc="04190001">
      <w:start w:val="1"/>
      <w:numFmt w:val="bullet"/>
      <w:lvlText w:val=""/>
      <w:lvlJc w:val="left"/>
      <w:pPr>
        <w:ind w:left="777" w:hanging="360"/>
      </w:pPr>
      <w:rPr>
        <w:rFonts w:ascii="Symbol" w:hAnsi="Symbol" w:hint="default"/>
      </w:rPr>
    </w:lvl>
    <w:lvl w:ilvl="1" w:tplc="04190003" w:tentative="1">
      <w:start w:val="1"/>
      <w:numFmt w:val="bullet"/>
      <w:lvlText w:val="o"/>
      <w:lvlJc w:val="left"/>
      <w:pPr>
        <w:ind w:left="1497" w:hanging="360"/>
      </w:pPr>
      <w:rPr>
        <w:rFonts w:ascii="Courier New" w:hAnsi="Courier New" w:cs="Courier New" w:hint="default"/>
      </w:rPr>
    </w:lvl>
    <w:lvl w:ilvl="2" w:tplc="04190005" w:tentative="1">
      <w:start w:val="1"/>
      <w:numFmt w:val="bullet"/>
      <w:lvlText w:val=""/>
      <w:lvlJc w:val="left"/>
      <w:pPr>
        <w:ind w:left="2217" w:hanging="360"/>
      </w:pPr>
      <w:rPr>
        <w:rFonts w:ascii="Wingdings" w:hAnsi="Wingdings" w:hint="default"/>
      </w:rPr>
    </w:lvl>
    <w:lvl w:ilvl="3" w:tplc="04190001" w:tentative="1">
      <w:start w:val="1"/>
      <w:numFmt w:val="bullet"/>
      <w:lvlText w:val=""/>
      <w:lvlJc w:val="left"/>
      <w:pPr>
        <w:ind w:left="2937" w:hanging="360"/>
      </w:pPr>
      <w:rPr>
        <w:rFonts w:ascii="Symbol" w:hAnsi="Symbol" w:hint="default"/>
      </w:rPr>
    </w:lvl>
    <w:lvl w:ilvl="4" w:tplc="04190003" w:tentative="1">
      <w:start w:val="1"/>
      <w:numFmt w:val="bullet"/>
      <w:lvlText w:val="o"/>
      <w:lvlJc w:val="left"/>
      <w:pPr>
        <w:ind w:left="3657" w:hanging="360"/>
      </w:pPr>
      <w:rPr>
        <w:rFonts w:ascii="Courier New" w:hAnsi="Courier New" w:cs="Courier New" w:hint="default"/>
      </w:rPr>
    </w:lvl>
    <w:lvl w:ilvl="5" w:tplc="04190005" w:tentative="1">
      <w:start w:val="1"/>
      <w:numFmt w:val="bullet"/>
      <w:lvlText w:val=""/>
      <w:lvlJc w:val="left"/>
      <w:pPr>
        <w:ind w:left="4377" w:hanging="360"/>
      </w:pPr>
      <w:rPr>
        <w:rFonts w:ascii="Wingdings" w:hAnsi="Wingdings" w:hint="default"/>
      </w:rPr>
    </w:lvl>
    <w:lvl w:ilvl="6" w:tplc="04190001" w:tentative="1">
      <w:start w:val="1"/>
      <w:numFmt w:val="bullet"/>
      <w:lvlText w:val=""/>
      <w:lvlJc w:val="left"/>
      <w:pPr>
        <w:ind w:left="5097" w:hanging="360"/>
      </w:pPr>
      <w:rPr>
        <w:rFonts w:ascii="Symbol" w:hAnsi="Symbol" w:hint="default"/>
      </w:rPr>
    </w:lvl>
    <w:lvl w:ilvl="7" w:tplc="04190003" w:tentative="1">
      <w:start w:val="1"/>
      <w:numFmt w:val="bullet"/>
      <w:lvlText w:val="o"/>
      <w:lvlJc w:val="left"/>
      <w:pPr>
        <w:ind w:left="5817" w:hanging="360"/>
      </w:pPr>
      <w:rPr>
        <w:rFonts w:ascii="Courier New" w:hAnsi="Courier New" w:cs="Courier New" w:hint="default"/>
      </w:rPr>
    </w:lvl>
    <w:lvl w:ilvl="8" w:tplc="04190005" w:tentative="1">
      <w:start w:val="1"/>
      <w:numFmt w:val="bullet"/>
      <w:lvlText w:val=""/>
      <w:lvlJc w:val="left"/>
      <w:pPr>
        <w:ind w:left="6537" w:hanging="360"/>
      </w:pPr>
      <w:rPr>
        <w:rFonts w:ascii="Wingdings" w:hAnsi="Wingdings" w:hint="default"/>
      </w:rPr>
    </w:lvl>
  </w:abstractNum>
  <w:abstractNum w:abstractNumId="18" w15:restartNumberingAfterBreak="0">
    <w:nsid w:val="5E1D3A93"/>
    <w:multiLevelType w:val="hybridMultilevel"/>
    <w:tmpl w:val="95066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3EE6E2E"/>
    <w:multiLevelType w:val="hybridMultilevel"/>
    <w:tmpl w:val="CA54A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F02EEB"/>
    <w:multiLevelType w:val="hybridMultilevel"/>
    <w:tmpl w:val="5F12B0DA"/>
    <w:lvl w:ilvl="0" w:tplc="343E8E64">
      <w:start w:val="1"/>
      <w:numFmt w:val="bullet"/>
      <w:lvlText w:val="•"/>
      <w:lvlJc w:val="left"/>
      <w:pPr>
        <w:tabs>
          <w:tab w:val="num" w:pos="720"/>
        </w:tabs>
        <w:ind w:left="720" w:hanging="360"/>
      </w:pPr>
      <w:rPr>
        <w:rFonts w:ascii="Arial" w:hAnsi="Arial" w:hint="default"/>
      </w:rPr>
    </w:lvl>
    <w:lvl w:ilvl="1" w:tplc="2D823D94" w:tentative="1">
      <w:start w:val="1"/>
      <w:numFmt w:val="bullet"/>
      <w:lvlText w:val="•"/>
      <w:lvlJc w:val="left"/>
      <w:pPr>
        <w:tabs>
          <w:tab w:val="num" w:pos="1440"/>
        </w:tabs>
        <w:ind w:left="1440" w:hanging="360"/>
      </w:pPr>
      <w:rPr>
        <w:rFonts w:ascii="Arial" w:hAnsi="Arial" w:hint="default"/>
      </w:rPr>
    </w:lvl>
    <w:lvl w:ilvl="2" w:tplc="BF4EA568" w:tentative="1">
      <w:start w:val="1"/>
      <w:numFmt w:val="bullet"/>
      <w:lvlText w:val="•"/>
      <w:lvlJc w:val="left"/>
      <w:pPr>
        <w:tabs>
          <w:tab w:val="num" w:pos="2160"/>
        </w:tabs>
        <w:ind w:left="2160" w:hanging="360"/>
      </w:pPr>
      <w:rPr>
        <w:rFonts w:ascii="Arial" w:hAnsi="Arial" w:hint="default"/>
      </w:rPr>
    </w:lvl>
    <w:lvl w:ilvl="3" w:tplc="27C2B050" w:tentative="1">
      <w:start w:val="1"/>
      <w:numFmt w:val="bullet"/>
      <w:lvlText w:val="•"/>
      <w:lvlJc w:val="left"/>
      <w:pPr>
        <w:tabs>
          <w:tab w:val="num" w:pos="2880"/>
        </w:tabs>
        <w:ind w:left="2880" w:hanging="360"/>
      </w:pPr>
      <w:rPr>
        <w:rFonts w:ascii="Arial" w:hAnsi="Arial" w:hint="default"/>
      </w:rPr>
    </w:lvl>
    <w:lvl w:ilvl="4" w:tplc="837CC686" w:tentative="1">
      <w:start w:val="1"/>
      <w:numFmt w:val="bullet"/>
      <w:lvlText w:val="•"/>
      <w:lvlJc w:val="left"/>
      <w:pPr>
        <w:tabs>
          <w:tab w:val="num" w:pos="3600"/>
        </w:tabs>
        <w:ind w:left="3600" w:hanging="360"/>
      </w:pPr>
      <w:rPr>
        <w:rFonts w:ascii="Arial" w:hAnsi="Arial" w:hint="default"/>
      </w:rPr>
    </w:lvl>
    <w:lvl w:ilvl="5" w:tplc="80664544" w:tentative="1">
      <w:start w:val="1"/>
      <w:numFmt w:val="bullet"/>
      <w:lvlText w:val="•"/>
      <w:lvlJc w:val="left"/>
      <w:pPr>
        <w:tabs>
          <w:tab w:val="num" w:pos="4320"/>
        </w:tabs>
        <w:ind w:left="4320" w:hanging="360"/>
      </w:pPr>
      <w:rPr>
        <w:rFonts w:ascii="Arial" w:hAnsi="Arial" w:hint="default"/>
      </w:rPr>
    </w:lvl>
    <w:lvl w:ilvl="6" w:tplc="C1928A2C" w:tentative="1">
      <w:start w:val="1"/>
      <w:numFmt w:val="bullet"/>
      <w:lvlText w:val="•"/>
      <w:lvlJc w:val="left"/>
      <w:pPr>
        <w:tabs>
          <w:tab w:val="num" w:pos="5040"/>
        </w:tabs>
        <w:ind w:left="5040" w:hanging="360"/>
      </w:pPr>
      <w:rPr>
        <w:rFonts w:ascii="Arial" w:hAnsi="Arial" w:hint="default"/>
      </w:rPr>
    </w:lvl>
    <w:lvl w:ilvl="7" w:tplc="2626EE62" w:tentative="1">
      <w:start w:val="1"/>
      <w:numFmt w:val="bullet"/>
      <w:lvlText w:val="•"/>
      <w:lvlJc w:val="left"/>
      <w:pPr>
        <w:tabs>
          <w:tab w:val="num" w:pos="5760"/>
        </w:tabs>
        <w:ind w:left="5760" w:hanging="360"/>
      </w:pPr>
      <w:rPr>
        <w:rFonts w:ascii="Arial" w:hAnsi="Arial" w:hint="default"/>
      </w:rPr>
    </w:lvl>
    <w:lvl w:ilvl="8" w:tplc="AE882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9D4434A"/>
    <w:multiLevelType w:val="hybridMultilevel"/>
    <w:tmpl w:val="54884A36"/>
    <w:lvl w:ilvl="0" w:tplc="2A683334">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036111D"/>
    <w:multiLevelType w:val="hybridMultilevel"/>
    <w:tmpl w:val="753CE382"/>
    <w:lvl w:ilvl="0" w:tplc="04190001">
      <w:start w:val="1"/>
      <w:numFmt w:val="bullet"/>
      <w:lvlText w:val=""/>
      <w:lvlJc w:val="left"/>
      <w:pPr>
        <w:tabs>
          <w:tab w:val="num" w:pos="720"/>
        </w:tabs>
        <w:ind w:left="720" w:hanging="360"/>
      </w:pPr>
      <w:rPr>
        <w:rFonts w:ascii="Symbol" w:hAnsi="Symbol" w:hint="default"/>
      </w:rPr>
    </w:lvl>
    <w:lvl w:ilvl="1" w:tplc="2D823D94" w:tentative="1">
      <w:start w:val="1"/>
      <w:numFmt w:val="bullet"/>
      <w:lvlText w:val="•"/>
      <w:lvlJc w:val="left"/>
      <w:pPr>
        <w:tabs>
          <w:tab w:val="num" w:pos="1440"/>
        </w:tabs>
        <w:ind w:left="1440" w:hanging="360"/>
      </w:pPr>
      <w:rPr>
        <w:rFonts w:ascii="Arial" w:hAnsi="Arial" w:hint="default"/>
      </w:rPr>
    </w:lvl>
    <w:lvl w:ilvl="2" w:tplc="BF4EA568" w:tentative="1">
      <w:start w:val="1"/>
      <w:numFmt w:val="bullet"/>
      <w:lvlText w:val="•"/>
      <w:lvlJc w:val="left"/>
      <w:pPr>
        <w:tabs>
          <w:tab w:val="num" w:pos="2160"/>
        </w:tabs>
        <w:ind w:left="2160" w:hanging="360"/>
      </w:pPr>
      <w:rPr>
        <w:rFonts w:ascii="Arial" w:hAnsi="Arial" w:hint="default"/>
      </w:rPr>
    </w:lvl>
    <w:lvl w:ilvl="3" w:tplc="27C2B050" w:tentative="1">
      <w:start w:val="1"/>
      <w:numFmt w:val="bullet"/>
      <w:lvlText w:val="•"/>
      <w:lvlJc w:val="left"/>
      <w:pPr>
        <w:tabs>
          <w:tab w:val="num" w:pos="2880"/>
        </w:tabs>
        <w:ind w:left="2880" w:hanging="360"/>
      </w:pPr>
      <w:rPr>
        <w:rFonts w:ascii="Arial" w:hAnsi="Arial" w:hint="default"/>
      </w:rPr>
    </w:lvl>
    <w:lvl w:ilvl="4" w:tplc="837CC686" w:tentative="1">
      <w:start w:val="1"/>
      <w:numFmt w:val="bullet"/>
      <w:lvlText w:val="•"/>
      <w:lvlJc w:val="left"/>
      <w:pPr>
        <w:tabs>
          <w:tab w:val="num" w:pos="3600"/>
        </w:tabs>
        <w:ind w:left="3600" w:hanging="360"/>
      </w:pPr>
      <w:rPr>
        <w:rFonts w:ascii="Arial" w:hAnsi="Arial" w:hint="default"/>
      </w:rPr>
    </w:lvl>
    <w:lvl w:ilvl="5" w:tplc="80664544" w:tentative="1">
      <w:start w:val="1"/>
      <w:numFmt w:val="bullet"/>
      <w:lvlText w:val="•"/>
      <w:lvlJc w:val="left"/>
      <w:pPr>
        <w:tabs>
          <w:tab w:val="num" w:pos="4320"/>
        </w:tabs>
        <w:ind w:left="4320" w:hanging="360"/>
      </w:pPr>
      <w:rPr>
        <w:rFonts w:ascii="Arial" w:hAnsi="Arial" w:hint="default"/>
      </w:rPr>
    </w:lvl>
    <w:lvl w:ilvl="6" w:tplc="C1928A2C" w:tentative="1">
      <w:start w:val="1"/>
      <w:numFmt w:val="bullet"/>
      <w:lvlText w:val="•"/>
      <w:lvlJc w:val="left"/>
      <w:pPr>
        <w:tabs>
          <w:tab w:val="num" w:pos="5040"/>
        </w:tabs>
        <w:ind w:left="5040" w:hanging="360"/>
      </w:pPr>
      <w:rPr>
        <w:rFonts w:ascii="Arial" w:hAnsi="Arial" w:hint="default"/>
      </w:rPr>
    </w:lvl>
    <w:lvl w:ilvl="7" w:tplc="2626EE62" w:tentative="1">
      <w:start w:val="1"/>
      <w:numFmt w:val="bullet"/>
      <w:lvlText w:val="•"/>
      <w:lvlJc w:val="left"/>
      <w:pPr>
        <w:tabs>
          <w:tab w:val="num" w:pos="5760"/>
        </w:tabs>
        <w:ind w:left="5760" w:hanging="360"/>
      </w:pPr>
      <w:rPr>
        <w:rFonts w:ascii="Arial" w:hAnsi="Arial" w:hint="default"/>
      </w:rPr>
    </w:lvl>
    <w:lvl w:ilvl="8" w:tplc="AE882F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4B3B13"/>
    <w:multiLevelType w:val="hybridMultilevel"/>
    <w:tmpl w:val="128E5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422F16"/>
    <w:multiLevelType w:val="hybridMultilevel"/>
    <w:tmpl w:val="B1466938"/>
    <w:lvl w:ilvl="0" w:tplc="3D764B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79DD5375"/>
    <w:multiLevelType w:val="hybridMultilevel"/>
    <w:tmpl w:val="A852DE6C"/>
    <w:lvl w:ilvl="0" w:tplc="2FA8C6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DEF7C09"/>
    <w:multiLevelType w:val="hybridMultilevel"/>
    <w:tmpl w:val="8056F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
  </w:num>
  <w:num w:numId="3">
    <w:abstractNumId w:val="13"/>
  </w:num>
  <w:num w:numId="4">
    <w:abstractNumId w:val="6"/>
  </w:num>
  <w:num w:numId="5">
    <w:abstractNumId w:val="1"/>
  </w:num>
  <w:num w:numId="6">
    <w:abstractNumId w:val="10"/>
  </w:num>
  <w:num w:numId="7">
    <w:abstractNumId w:val="7"/>
  </w:num>
  <w:num w:numId="8">
    <w:abstractNumId w:val="8"/>
  </w:num>
  <w:num w:numId="9">
    <w:abstractNumId w:val="18"/>
  </w:num>
  <w:num w:numId="10">
    <w:abstractNumId w:val="15"/>
  </w:num>
  <w:num w:numId="11">
    <w:abstractNumId w:val="16"/>
  </w:num>
  <w:num w:numId="12">
    <w:abstractNumId w:val="23"/>
  </w:num>
  <w:num w:numId="13">
    <w:abstractNumId w:val="12"/>
  </w:num>
  <w:num w:numId="14">
    <w:abstractNumId w:val="14"/>
  </w:num>
  <w:num w:numId="15">
    <w:abstractNumId w:val="9"/>
  </w:num>
  <w:num w:numId="16">
    <w:abstractNumId w:val="17"/>
  </w:num>
  <w:num w:numId="17">
    <w:abstractNumId w:val="24"/>
  </w:num>
  <w:num w:numId="18">
    <w:abstractNumId w:val="25"/>
  </w:num>
  <w:num w:numId="19">
    <w:abstractNumId w:val="0"/>
  </w:num>
  <w:num w:numId="20">
    <w:abstractNumId w:val="11"/>
  </w:num>
  <w:num w:numId="21">
    <w:abstractNumId w:val="5"/>
  </w:num>
  <w:num w:numId="22">
    <w:abstractNumId w:val="26"/>
  </w:num>
  <w:num w:numId="23">
    <w:abstractNumId w:val="4"/>
  </w:num>
  <w:num w:numId="24">
    <w:abstractNumId w:val="21"/>
  </w:num>
  <w:num w:numId="25">
    <w:abstractNumId w:val="3"/>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DBD"/>
    <w:rsid w:val="00004ED9"/>
    <w:rsid w:val="000169B9"/>
    <w:rsid w:val="000303D2"/>
    <w:rsid w:val="00032E18"/>
    <w:rsid w:val="00033427"/>
    <w:rsid w:val="0005110B"/>
    <w:rsid w:val="0008356B"/>
    <w:rsid w:val="000E4DC0"/>
    <w:rsid w:val="00122EC9"/>
    <w:rsid w:val="00145531"/>
    <w:rsid w:val="00145EF5"/>
    <w:rsid w:val="001B4060"/>
    <w:rsid w:val="001D039D"/>
    <w:rsid w:val="0020186F"/>
    <w:rsid w:val="00205365"/>
    <w:rsid w:val="002C07C7"/>
    <w:rsid w:val="002D614B"/>
    <w:rsid w:val="00347933"/>
    <w:rsid w:val="00363C57"/>
    <w:rsid w:val="00383588"/>
    <w:rsid w:val="003A007D"/>
    <w:rsid w:val="003B5043"/>
    <w:rsid w:val="003C74D5"/>
    <w:rsid w:val="004679F2"/>
    <w:rsid w:val="00483C1B"/>
    <w:rsid w:val="004C1732"/>
    <w:rsid w:val="004E214A"/>
    <w:rsid w:val="005146A9"/>
    <w:rsid w:val="00573804"/>
    <w:rsid w:val="005B4594"/>
    <w:rsid w:val="005C0546"/>
    <w:rsid w:val="00616C64"/>
    <w:rsid w:val="006E474B"/>
    <w:rsid w:val="00704B35"/>
    <w:rsid w:val="00774BA2"/>
    <w:rsid w:val="00793C46"/>
    <w:rsid w:val="007E52C7"/>
    <w:rsid w:val="00822276"/>
    <w:rsid w:val="0083515B"/>
    <w:rsid w:val="0085094E"/>
    <w:rsid w:val="008A1D89"/>
    <w:rsid w:val="008A6544"/>
    <w:rsid w:val="008C0666"/>
    <w:rsid w:val="008C688D"/>
    <w:rsid w:val="008D4F49"/>
    <w:rsid w:val="008D6D7D"/>
    <w:rsid w:val="009139A8"/>
    <w:rsid w:val="009330DC"/>
    <w:rsid w:val="009363A0"/>
    <w:rsid w:val="00945D43"/>
    <w:rsid w:val="009A5E95"/>
    <w:rsid w:val="009C2DBD"/>
    <w:rsid w:val="00A12AFA"/>
    <w:rsid w:val="00A32A61"/>
    <w:rsid w:val="00A54CA3"/>
    <w:rsid w:val="00A621DD"/>
    <w:rsid w:val="00A6765D"/>
    <w:rsid w:val="00A7396E"/>
    <w:rsid w:val="00AA3CB1"/>
    <w:rsid w:val="00AB09F7"/>
    <w:rsid w:val="00AC28FE"/>
    <w:rsid w:val="00AD1EE3"/>
    <w:rsid w:val="00AF3353"/>
    <w:rsid w:val="00B37BB5"/>
    <w:rsid w:val="00B675E4"/>
    <w:rsid w:val="00C11FC7"/>
    <w:rsid w:val="00C47B8A"/>
    <w:rsid w:val="00C54F0F"/>
    <w:rsid w:val="00C879A5"/>
    <w:rsid w:val="00C97533"/>
    <w:rsid w:val="00CE5223"/>
    <w:rsid w:val="00CF4E1E"/>
    <w:rsid w:val="00CF64BE"/>
    <w:rsid w:val="00D27417"/>
    <w:rsid w:val="00D35F53"/>
    <w:rsid w:val="00D82BB2"/>
    <w:rsid w:val="00D82FDC"/>
    <w:rsid w:val="00D9067C"/>
    <w:rsid w:val="00DB0464"/>
    <w:rsid w:val="00DB4EE5"/>
    <w:rsid w:val="00E06CB3"/>
    <w:rsid w:val="00E3191B"/>
    <w:rsid w:val="00E333EE"/>
    <w:rsid w:val="00E45DCF"/>
    <w:rsid w:val="00E62A89"/>
    <w:rsid w:val="00E80B16"/>
    <w:rsid w:val="00EC19C4"/>
    <w:rsid w:val="00ED4FD0"/>
    <w:rsid w:val="00EF25D1"/>
    <w:rsid w:val="00EF2850"/>
    <w:rsid w:val="00F05AEB"/>
    <w:rsid w:val="00F51D8A"/>
    <w:rsid w:val="00F90166"/>
    <w:rsid w:val="00FB0A2B"/>
    <w:rsid w:val="00FF11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74A8C"/>
  <w15:docId w15:val="{C62EF98A-3CFB-40B8-9709-BD07C611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EE5"/>
    <w:rPr>
      <w:rFonts w:ascii="Times New Roman" w:hAnsi="Times New Roman"/>
      <w:sz w:val="28"/>
    </w:rPr>
  </w:style>
  <w:style w:type="paragraph" w:styleId="1">
    <w:name w:val="heading 1"/>
    <w:basedOn w:val="a"/>
    <w:next w:val="a"/>
    <w:link w:val="10"/>
    <w:uiPriority w:val="9"/>
    <w:qFormat/>
    <w:rsid w:val="00DB4EE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35F53"/>
    <w:pPr>
      <w:keepNext/>
      <w:keepLines/>
      <w:spacing w:before="40" w:after="0"/>
      <w:outlineLvl w:val="1"/>
    </w:pPr>
    <w:rPr>
      <w:rFonts w:eastAsiaTheme="majorEastAsia" w:cstheme="majorBidi"/>
      <w:color w:val="000000" w:themeColor="text1"/>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91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91B"/>
  </w:style>
  <w:style w:type="paragraph" w:styleId="a5">
    <w:name w:val="footer"/>
    <w:basedOn w:val="a"/>
    <w:link w:val="a6"/>
    <w:uiPriority w:val="99"/>
    <w:unhideWhenUsed/>
    <w:rsid w:val="00E319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91B"/>
  </w:style>
  <w:style w:type="character" w:customStyle="1" w:styleId="10">
    <w:name w:val="Заголовок 1 Знак"/>
    <w:basedOn w:val="a0"/>
    <w:link w:val="1"/>
    <w:uiPriority w:val="9"/>
    <w:rsid w:val="00DB4EE5"/>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35F53"/>
    <w:rPr>
      <w:rFonts w:ascii="Times New Roman" w:eastAsiaTheme="majorEastAsia" w:hAnsi="Times New Roman" w:cstheme="majorBidi"/>
      <w:color w:val="000000" w:themeColor="text1"/>
      <w:sz w:val="28"/>
      <w:szCs w:val="26"/>
      <w:u w:val="single"/>
    </w:rPr>
  </w:style>
  <w:style w:type="paragraph" w:styleId="a7">
    <w:name w:val="No Spacing"/>
    <w:uiPriority w:val="1"/>
    <w:qFormat/>
    <w:rsid w:val="008A6544"/>
    <w:pPr>
      <w:spacing w:after="0" w:line="240" w:lineRule="auto"/>
    </w:pPr>
    <w:rPr>
      <w:rFonts w:ascii="Times New Roman" w:hAnsi="Times New Roman"/>
      <w:sz w:val="28"/>
    </w:rPr>
  </w:style>
  <w:style w:type="paragraph" w:styleId="a8">
    <w:name w:val="List Paragraph"/>
    <w:basedOn w:val="a"/>
    <w:uiPriority w:val="34"/>
    <w:qFormat/>
    <w:rsid w:val="008A6544"/>
    <w:pPr>
      <w:ind w:left="720"/>
      <w:contextualSpacing/>
    </w:pPr>
  </w:style>
  <w:style w:type="paragraph" w:styleId="a9">
    <w:name w:val="Normal (Web)"/>
    <w:basedOn w:val="a"/>
    <w:uiPriority w:val="99"/>
    <w:unhideWhenUsed/>
    <w:rsid w:val="00122EC9"/>
    <w:pPr>
      <w:spacing w:before="100" w:beforeAutospacing="1" w:after="100" w:afterAutospacing="1" w:line="240" w:lineRule="auto"/>
    </w:pPr>
    <w:rPr>
      <w:rFonts w:eastAsia="Times New Roman" w:cs="Times New Roman"/>
      <w:sz w:val="24"/>
      <w:szCs w:val="24"/>
      <w:lang w:eastAsia="ru-RU"/>
    </w:rPr>
  </w:style>
  <w:style w:type="character" w:styleId="aa">
    <w:name w:val="Hyperlink"/>
    <w:basedOn w:val="a0"/>
    <w:uiPriority w:val="99"/>
    <w:unhideWhenUsed/>
    <w:rsid w:val="00122EC9"/>
    <w:rPr>
      <w:color w:val="0000FF"/>
      <w:u w:val="single"/>
    </w:rPr>
  </w:style>
  <w:style w:type="paragraph" w:customStyle="1" w:styleId="paragraph">
    <w:name w:val="paragraph"/>
    <w:basedOn w:val="a"/>
    <w:rsid w:val="00D35F53"/>
    <w:pPr>
      <w:spacing w:before="100" w:beforeAutospacing="1" w:after="100" w:afterAutospacing="1" w:line="240" w:lineRule="auto"/>
    </w:pPr>
    <w:rPr>
      <w:rFonts w:eastAsia="Times New Roman" w:cs="Times New Roman"/>
      <w:sz w:val="24"/>
      <w:szCs w:val="24"/>
      <w:lang w:eastAsia="ru-RU"/>
    </w:rPr>
  </w:style>
  <w:style w:type="paragraph" w:styleId="11">
    <w:name w:val="toc 1"/>
    <w:basedOn w:val="a"/>
    <w:next w:val="a"/>
    <w:autoRedefine/>
    <w:uiPriority w:val="39"/>
    <w:unhideWhenUsed/>
    <w:rsid w:val="008D4F49"/>
    <w:pPr>
      <w:spacing w:after="100"/>
    </w:pPr>
  </w:style>
  <w:style w:type="paragraph" w:styleId="21">
    <w:name w:val="toc 2"/>
    <w:basedOn w:val="a"/>
    <w:next w:val="a"/>
    <w:autoRedefine/>
    <w:uiPriority w:val="39"/>
    <w:unhideWhenUsed/>
    <w:rsid w:val="008D4F49"/>
    <w:pPr>
      <w:spacing w:after="100"/>
      <w:ind w:left="280"/>
    </w:pPr>
  </w:style>
  <w:style w:type="character" w:styleId="ab">
    <w:name w:val="Strong"/>
    <w:basedOn w:val="a0"/>
    <w:uiPriority w:val="22"/>
    <w:qFormat/>
    <w:rsid w:val="00F51D8A"/>
    <w:rPr>
      <w:b/>
      <w:bCs/>
    </w:rPr>
  </w:style>
  <w:style w:type="paragraph" w:styleId="ac">
    <w:name w:val="TOC Heading"/>
    <w:basedOn w:val="1"/>
    <w:next w:val="a"/>
    <w:uiPriority w:val="39"/>
    <w:unhideWhenUsed/>
    <w:qFormat/>
    <w:rsid w:val="00AD1EE3"/>
    <w:pPr>
      <w:jc w:val="left"/>
      <w:outlineLvl w:val="9"/>
    </w:pPr>
    <w:rPr>
      <w:rFonts w:asciiTheme="majorHAnsi" w:hAnsiTheme="majorHAnsi"/>
      <w:b w:val="0"/>
      <w:color w:val="2E74B5" w:themeColor="accent1" w:themeShade="BF"/>
      <w:sz w:val="32"/>
      <w:lang w:eastAsia="ru-RU"/>
    </w:rPr>
  </w:style>
  <w:style w:type="paragraph" w:styleId="ad">
    <w:name w:val="Balloon Text"/>
    <w:basedOn w:val="a"/>
    <w:link w:val="ae"/>
    <w:uiPriority w:val="99"/>
    <w:semiHidden/>
    <w:unhideWhenUsed/>
    <w:rsid w:val="00E62A89"/>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E62A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34095">
      <w:bodyDiv w:val="1"/>
      <w:marLeft w:val="0"/>
      <w:marRight w:val="0"/>
      <w:marTop w:val="0"/>
      <w:marBottom w:val="0"/>
      <w:divBdr>
        <w:top w:val="none" w:sz="0" w:space="0" w:color="auto"/>
        <w:left w:val="none" w:sz="0" w:space="0" w:color="auto"/>
        <w:bottom w:val="none" w:sz="0" w:space="0" w:color="auto"/>
        <w:right w:val="none" w:sz="0" w:space="0" w:color="auto"/>
      </w:divBdr>
      <w:divsChild>
        <w:div w:id="896668471">
          <w:marLeft w:val="360"/>
          <w:marRight w:val="0"/>
          <w:marTop w:val="200"/>
          <w:marBottom w:val="0"/>
          <w:divBdr>
            <w:top w:val="none" w:sz="0" w:space="0" w:color="auto"/>
            <w:left w:val="none" w:sz="0" w:space="0" w:color="auto"/>
            <w:bottom w:val="none" w:sz="0" w:space="0" w:color="auto"/>
            <w:right w:val="none" w:sz="0" w:space="0" w:color="auto"/>
          </w:divBdr>
        </w:div>
        <w:div w:id="716322637">
          <w:marLeft w:val="360"/>
          <w:marRight w:val="0"/>
          <w:marTop w:val="200"/>
          <w:marBottom w:val="0"/>
          <w:divBdr>
            <w:top w:val="none" w:sz="0" w:space="0" w:color="auto"/>
            <w:left w:val="none" w:sz="0" w:space="0" w:color="auto"/>
            <w:bottom w:val="none" w:sz="0" w:space="0" w:color="auto"/>
            <w:right w:val="none" w:sz="0" w:space="0" w:color="auto"/>
          </w:divBdr>
        </w:div>
      </w:divsChild>
    </w:div>
    <w:div w:id="431828342">
      <w:bodyDiv w:val="1"/>
      <w:marLeft w:val="0"/>
      <w:marRight w:val="0"/>
      <w:marTop w:val="0"/>
      <w:marBottom w:val="0"/>
      <w:divBdr>
        <w:top w:val="none" w:sz="0" w:space="0" w:color="auto"/>
        <w:left w:val="none" w:sz="0" w:space="0" w:color="auto"/>
        <w:bottom w:val="none" w:sz="0" w:space="0" w:color="auto"/>
        <w:right w:val="none" w:sz="0" w:space="0" w:color="auto"/>
      </w:divBdr>
    </w:div>
    <w:div w:id="446198837">
      <w:bodyDiv w:val="1"/>
      <w:marLeft w:val="0"/>
      <w:marRight w:val="0"/>
      <w:marTop w:val="0"/>
      <w:marBottom w:val="0"/>
      <w:divBdr>
        <w:top w:val="none" w:sz="0" w:space="0" w:color="auto"/>
        <w:left w:val="none" w:sz="0" w:space="0" w:color="auto"/>
        <w:bottom w:val="none" w:sz="0" w:space="0" w:color="auto"/>
        <w:right w:val="none" w:sz="0" w:space="0" w:color="auto"/>
      </w:divBdr>
    </w:div>
    <w:div w:id="639306760">
      <w:bodyDiv w:val="1"/>
      <w:marLeft w:val="0"/>
      <w:marRight w:val="0"/>
      <w:marTop w:val="0"/>
      <w:marBottom w:val="0"/>
      <w:divBdr>
        <w:top w:val="none" w:sz="0" w:space="0" w:color="auto"/>
        <w:left w:val="none" w:sz="0" w:space="0" w:color="auto"/>
        <w:bottom w:val="none" w:sz="0" w:space="0" w:color="auto"/>
        <w:right w:val="none" w:sz="0" w:space="0" w:color="auto"/>
      </w:divBdr>
    </w:div>
    <w:div w:id="696587286">
      <w:bodyDiv w:val="1"/>
      <w:marLeft w:val="0"/>
      <w:marRight w:val="0"/>
      <w:marTop w:val="0"/>
      <w:marBottom w:val="0"/>
      <w:divBdr>
        <w:top w:val="none" w:sz="0" w:space="0" w:color="auto"/>
        <w:left w:val="none" w:sz="0" w:space="0" w:color="auto"/>
        <w:bottom w:val="none" w:sz="0" w:space="0" w:color="auto"/>
        <w:right w:val="none" w:sz="0" w:space="0" w:color="auto"/>
      </w:divBdr>
    </w:div>
    <w:div w:id="967783246">
      <w:bodyDiv w:val="1"/>
      <w:marLeft w:val="0"/>
      <w:marRight w:val="0"/>
      <w:marTop w:val="0"/>
      <w:marBottom w:val="0"/>
      <w:divBdr>
        <w:top w:val="none" w:sz="0" w:space="0" w:color="auto"/>
        <w:left w:val="none" w:sz="0" w:space="0" w:color="auto"/>
        <w:bottom w:val="none" w:sz="0" w:space="0" w:color="auto"/>
        <w:right w:val="none" w:sz="0" w:space="0" w:color="auto"/>
      </w:divBdr>
    </w:div>
    <w:div w:id="1147093626">
      <w:bodyDiv w:val="1"/>
      <w:marLeft w:val="0"/>
      <w:marRight w:val="0"/>
      <w:marTop w:val="0"/>
      <w:marBottom w:val="0"/>
      <w:divBdr>
        <w:top w:val="none" w:sz="0" w:space="0" w:color="auto"/>
        <w:left w:val="none" w:sz="0" w:space="0" w:color="auto"/>
        <w:bottom w:val="none" w:sz="0" w:space="0" w:color="auto"/>
        <w:right w:val="none" w:sz="0" w:space="0" w:color="auto"/>
      </w:divBdr>
    </w:div>
    <w:div w:id="1218319929">
      <w:bodyDiv w:val="1"/>
      <w:marLeft w:val="0"/>
      <w:marRight w:val="0"/>
      <w:marTop w:val="0"/>
      <w:marBottom w:val="0"/>
      <w:divBdr>
        <w:top w:val="none" w:sz="0" w:space="0" w:color="auto"/>
        <w:left w:val="none" w:sz="0" w:space="0" w:color="auto"/>
        <w:bottom w:val="none" w:sz="0" w:space="0" w:color="auto"/>
        <w:right w:val="none" w:sz="0" w:space="0" w:color="auto"/>
      </w:divBdr>
      <w:divsChild>
        <w:div w:id="1848593849">
          <w:marLeft w:val="0"/>
          <w:marRight w:val="0"/>
          <w:marTop w:val="0"/>
          <w:marBottom w:val="0"/>
          <w:divBdr>
            <w:top w:val="none" w:sz="0" w:space="0" w:color="auto"/>
            <w:left w:val="none" w:sz="0" w:space="0" w:color="auto"/>
            <w:bottom w:val="none" w:sz="0" w:space="0" w:color="auto"/>
            <w:right w:val="none" w:sz="0" w:space="0" w:color="auto"/>
          </w:divBdr>
          <w:divsChild>
            <w:div w:id="537548235">
              <w:marLeft w:val="0"/>
              <w:marRight w:val="0"/>
              <w:marTop w:val="0"/>
              <w:marBottom w:val="0"/>
              <w:divBdr>
                <w:top w:val="none" w:sz="0" w:space="0" w:color="auto"/>
                <w:left w:val="none" w:sz="0" w:space="0" w:color="auto"/>
                <w:bottom w:val="none" w:sz="0" w:space="0" w:color="auto"/>
                <w:right w:val="none" w:sz="0" w:space="0" w:color="auto"/>
              </w:divBdr>
              <w:divsChild>
                <w:div w:id="40214591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8111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5%D0%BE%D0%BF%D1%91%D1%80-%D0%98%D0%BD%D0%B2%D0%B5%D1%81%D1%82" TargetMode="External"/><Relationship Id="rId18" Type="http://schemas.openxmlformats.org/officeDocument/2006/relationships/hyperlink" Target="https://ru.wikipedia.org/w/index.php?title=%D0%A1%D0%B5%D0%B2%D0%B5%D1%80_(%D1%84%D0%B8%D0%BD%D0%B0%D0%BD%D1%81%D0%BE%D0%B2%D0%B0%D1%8F_%D0%BF%D0%B8%D1%80%D0%B0%D0%BC%D0%B8%D0%B4%D0%B0)&amp;action=edit&amp;redlink=1" TargetMode="External"/><Relationship Id="rId26" Type="http://schemas.openxmlformats.org/officeDocument/2006/relationships/hyperlink" Target="https://ru.wikipedia.org/wiki/2005_%D0%B3%D0%BE%D0%B4" TargetMode="External"/><Relationship Id="rId39" Type="http://schemas.openxmlformats.org/officeDocument/2006/relationships/hyperlink" Target="https://ru.wikipedia.org/wiki/%D0%9C%D0%B0%D0%B2%D1%80%D0%BE%D0%B4%D0%B8,_%D0%A1%D0%B5%D1%80%D0%B3%D0%B5%D0%B9_%D0%9F%D0%B0%D0%BD%D1%82%D0%B5%D0%BB%D0%B5%D0%B5%D0%B2%D0%B8%D1%87" TargetMode="External"/><Relationship Id="rId21" Type="http://schemas.openxmlformats.org/officeDocument/2006/relationships/hyperlink" Target="https://ru.wikipedia.org/wiki/1998_%D0%B3%D0%BE%D0%B4" TargetMode="External"/><Relationship Id="rId34" Type="http://schemas.openxmlformats.org/officeDocument/2006/relationships/hyperlink" Target="https://ru.wikipedia.org/wiki/%D0%9A%D0%B0%D0%B7%D0%B0%D1%85%D1%81%D1%82%D0%B0%D0%BD" TargetMode="External"/><Relationship Id="rId42" Type="http://schemas.openxmlformats.org/officeDocument/2006/relationships/hyperlink" Target="https://ru.wikipedia.org/wiki/%D0%9A%D1%8D%D1%88%D0%B1%D0%B5%D1%80%D0%B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1994_%D0%B3%D0%BE%D0%B4" TargetMode="External"/><Relationship Id="rId29" Type="http://schemas.openxmlformats.org/officeDocument/2006/relationships/hyperlink" Target="https://ru.wikipedia.org/wiki/%D0%A3%D0%BA%D1%80%D0%B0%D0%B8%D0%BD%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94_%D0%B3%D0%BE%D0%B4" TargetMode="External"/><Relationship Id="rId24" Type="http://schemas.openxmlformats.org/officeDocument/2006/relationships/hyperlink" Target="https://ru.wikipedia.org/wiki/1996_%D0%B3%D0%BE%D0%B4" TargetMode="External"/><Relationship Id="rId32" Type="http://schemas.openxmlformats.org/officeDocument/2006/relationships/hyperlink" Target="https://ru.wikipedia.org/wiki/%D0%A0%D0%BE%D1%81%D1%81%D0%B8%D1%8F" TargetMode="External"/><Relationship Id="rId37" Type="http://schemas.openxmlformats.org/officeDocument/2006/relationships/hyperlink" Target="https://ru.wikipedia.org/wiki/%D0%9C%D0%B0%D0%B2%D1%80%D0%BE%D0%B4%D0%B8,_%D0%A1%D0%B5%D1%80%D0%B3%D0%B5%D0%B9_%D0%9F%D0%B0%D0%BD%D1%82%D0%B5%D0%BB%D0%B5%D0%B5%D0%B2%D0%B8%D1%87" TargetMode="External"/><Relationship Id="rId40" Type="http://schemas.openxmlformats.org/officeDocument/2006/relationships/hyperlink" Target="https://ru.wikipedia.org/wiki/31_%D0%BC%D0%B0%D1%8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1993_%D0%B3%D0%BE%D0%B4" TargetMode="External"/><Relationship Id="rId23" Type="http://schemas.openxmlformats.org/officeDocument/2006/relationships/hyperlink" Target="https://ru.wikipedia.org/wiki/%D0%94%D0%B5%D1%84%D0%BE%D0%BB%D1%82_1998_%D0%B3%D0%BE%D0%B4%D0%B0" TargetMode="External"/><Relationship Id="rId28" Type="http://schemas.openxmlformats.org/officeDocument/2006/relationships/hyperlink" Target="https://ru.wikipedia.org/wiki/%D0%A0%D0%BE%D1%81%D1%81%D0%B8%D1%8F" TargetMode="External"/><Relationship Id="rId36" Type="http://schemas.openxmlformats.org/officeDocument/2006/relationships/hyperlink" Target="https://ru.wikipedia.org/wiki/%D0%9C%D0%9C%D0%9C-2011" TargetMode="External"/><Relationship Id="rId10" Type="http://schemas.openxmlformats.org/officeDocument/2006/relationships/hyperlink" Target="https://ru.wikipedia.org/wiki/%D0%9C%D0%9C%D0%9C" TargetMode="External"/><Relationship Id="rId19" Type="http://schemas.openxmlformats.org/officeDocument/2006/relationships/hyperlink" Target="https://ru.wikipedia.org/wiki/%D0%9F%D0%B5%D0%BD%D1%81%D0%B8%D0%BE%D0%BD%D0%BD%D1%8B%D0%B9_%D1%84%D0%BE%D0%BD%D0%B4" TargetMode="External"/><Relationship Id="rId31" Type="http://schemas.openxmlformats.org/officeDocument/2006/relationships/hyperlink" Target="https://ru.wikipedia.org/wiki/%D0%9C%D0%BD%D0%BE%D0%B3%D0%BE%D1%83%D1%80%D0%BE%D0%B2%D0%BD%D0%B5%D0%B2%D1%8B%D0%B9_%D0%BC%D0%B0%D1%80%D0%BA%D0%B5%D1%82%D0%B8%D0%BD%D0%B3"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1993_%D0%B3%D0%BE%D0%B4" TargetMode="External"/><Relationship Id="rId14" Type="http://schemas.openxmlformats.org/officeDocument/2006/relationships/hyperlink" Target="https://ru.wikipedia.org/wiki/1997_%D0%B3%D0%BE%D0%B4" TargetMode="External"/><Relationship Id="rId22" Type="http://schemas.openxmlformats.org/officeDocument/2006/relationships/hyperlink" Target="https://ru.wikipedia.org/wiki/%D0%93%D0%BE%D1%81%D1%83%D0%B4%D0%B0%D1%80%D1%81%D1%82%D0%B2%D0%B5%D0%BD%D0%BD%D1%8B%D0%B5_%D0%BA%D1%80%D0%B0%D1%82%D0%BA%D0%BE%D1%81%D1%80%D0%BE%D1%87%D0%BD%D1%8B%D0%B5_%D0%BE%D0%B1%D0%BB%D0%B8%D0%B3%D0%B0%D1%86%D0%B8%D0%B8" TargetMode="External"/><Relationship Id="rId27" Type="http://schemas.openxmlformats.org/officeDocument/2006/relationships/hyperlink" Target="https://ru.wikipedia.org/wiki/2010_%D0%B3%D0%BE%D0%B4" TargetMode="External"/><Relationship Id="rId30" Type="http://schemas.openxmlformats.org/officeDocument/2006/relationships/hyperlink" Target="https://ru.wikipedia.org/wiki/%D0%9A%D0%B0%D0%B7%D0%B0%D1%85%D1%81%D1%82%D0%B0%D0%BD" TargetMode="External"/><Relationship Id="rId35" Type="http://schemas.openxmlformats.org/officeDocument/2006/relationships/hyperlink" Target="https://ru.wikipedia.org/wiki/%D0%9F%D1%80%D0%BE%D0%B3%D1%80%D0%B0%D0%BC%D0%BC%D0%B0_NewPRO" TargetMode="External"/><Relationship Id="rId43" Type="http://schemas.openxmlformats.org/officeDocument/2006/relationships/footer" Target="footer1.xml"/><Relationship Id="rId8" Type="http://schemas.openxmlformats.org/officeDocument/2006/relationships/hyperlink" Target="https://ru.wikipedia.org/wiki/1997_%D0%B3%D0%BE%D0%B4" TargetMode="External"/><Relationship Id="rId3" Type="http://schemas.openxmlformats.org/officeDocument/2006/relationships/styles" Target="styles.xml"/><Relationship Id="rId12" Type="http://schemas.openxmlformats.org/officeDocument/2006/relationships/hyperlink" Target="https://ru.wikipedia.org/wiki/1993_%D0%B3%D0%BE%D0%B4" TargetMode="External"/><Relationship Id="rId17" Type="http://schemas.openxmlformats.org/officeDocument/2006/relationships/hyperlink" Target="https://ru.wikipedia.org/wiki/%D0%90%D1%80%D1%85%D0%B0%D0%BD%D0%B3%D0%B5%D0%BB%D1%8C%D1%81%D0%BA" TargetMode="External"/><Relationship Id="rId25" Type="http://schemas.openxmlformats.org/officeDocument/2006/relationships/hyperlink" Target="https://ru.wikipedia.org/wiki/%D0%A7%D0%B0%D1%80%D0%B0_(%D0%B1%D0%B0%D0%BD%D0%BA)" TargetMode="External"/><Relationship Id="rId33" Type="http://schemas.openxmlformats.org/officeDocument/2006/relationships/hyperlink" Target="https://ru.wikipedia.org/wiki/%D0%A3%D0%BA%D1%80%D0%B0%D0%B8%D0%BD%D0%B0" TargetMode="External"/><Relationship Id="rId38" Type="http://schemas.openxmlformats.org/officeDocument/2006/relationships/hyperlink" Target="https://ru.wikipedia.org/wiki/%D0%9C%D0%9C%D0%9C-2012" TargetMode="External"/><Relationship Id="rId46" Type="http://schemas.openxmlformats.org/officeDocument/2006/relationships/theme" Target="theme/theme1.xml"/><Relationship Id="rId20" Type="http://schemas.openxmlformats.org/officeDocument/2006/relationships/hyperlink" Target="https://ru.wikipedia.org/wiki/1993_%D0%B3%D0%BE%D0%B4" TargetMode="External"/><Relationship Id="rId41" Type="http://schemas.openxmlformats.org/officeDocument/2006/relationships/hyperlink" Target="https://ru.wikipedia.org/wiki/2012_%D0%B3%D0%BE%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BF8D-AF61-4F8A-85C7-7D27015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3817</Words>
  <Characters>21763</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Петров</dc:creator>
  <cp:keywords/>
  <dc:description/>
  <cp:lastModifiedBy>Александр Корняев</cp:lastModifiedBy>
  <cp:revision>16</cp:revision>
  <cp:lastPrinted>2021-05-13T19:48:00Z</cp:lastPrinted>
  <dcterms:created xsi:type="dcterms:W3CDTF">2021-05-13T15:25:00Z</dcterms:created>
  <dcterms:modified xsi:type="dcterms:W3CDTF">2022-01-30T12:28:00Z</dcterms:modified>
</cp:coreProperties>
</file>