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A4082B" w14:textId="6380F01F" w:rsidR="005D41F6" w:rsidRPr="005D41F6" w:rsidRDefault="005D41F6" w:rsidP="005D41F6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5D41F6">
        <w:rPr>
          <w:rFonts w:ascii="Times New Roman" w:hAnsi="Times New Roman" w:cs="Times New Roman"/>
          <w:sz w:val="28"/>
          <w:szCs w:val="28"/>
        </w:rPr>
        <w:t>Н</w:t>
      </w:r>
      <w:r w:rsidRPr="005D41F6">
        <w:rPr>
          <w:rFonts w:ascii="Times New Roman" w:hAnsi="Times New Roman" w:cs="Times New Roman"/>
          <w:sz w:val="28"/>
          <w:szCs w:val="28"/>
        </w:rPr>
        <w:t>аиболее применимыми и обоснованными являются статические методы оценки надёжности, а именно:</w:t>
      </w:r>
    </w:p>
    <w:p w14:paraId="36A4B6AC" w14:textId="6488D277" w:rsidR="005D41F6" w:rsidRPr="005D41F6" w:rsidRDefault="005D41F6" w:rsidP="005D41F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1F6">
        <w:rPr>
          <w:rFonts w:ascii="Times New Roman" w:hAnsi="Times New Roman" w:cs="Times New Roman"/>
          <w:sz w:val="28"/>
          <w:szCs w:val="28"/>
        </w:rPr>
        <w:t xml:space="preserve">Модели сложности (метрики Холстеда, </w:t>
      </w:r>
      <w:proofErr w:type="spellStart"/>
      <w:r w:rsidRPr="005D41F6">
        <w:rPr>
          <w:rFonts w:ascii="Times New Roman" w:hAnsi="Times New Roman" w:cs="Times New Roman"/>
          <w:sz w:val="28"/>
          <w:szCs w:val="28"/>
        </w:rPr>
        <w:t>Маккейба</w:t>
      </w:r>
      <w:proofErr w:type="spellEnd"/>
      <w:r w:rsidRPr="005D41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D41F6">
        <w:rPr>
          <w:rFonts w:ascii="Times New Roman" w:hAnsi="Times New Roman" w:cs="Times New Roman"/>
          <w:sz w:val="28"/>
          <w:szCs w:val="28"/>
        </w:rPr>
        <w:t>Чепина</w:t>
      </w:r>
      <w:proofErr w:type="spellEnd"/>
      <w:r w:rsidRPr="005D41F6">
        <w:rPr>
          <w:rFonts w:ascii="Times New Roman" w:hAnsi="Times New Roman" w:cs="Times New Roman"/>
          <w:sz w:val="28"/>
          <w:szCs w:val="28"/>
        </w:rPr>
        <w:t xml:space="preserve"> и др.)</w:t>
      </w:r>
    </w:p>
    <w:p w14:paraId="6800AD63" w14:textId="77777777" w:rsidR="005D41F6" w:rsidRPr="005D41F6" w:rsidRDefault="005D41F6" w:rsidP="005D41F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1F6">
        <w:rPr>
          <w:rFonts w:ascii="Times New Roman" w:hAnsi="Times New Roman" w:cs="Times New Roman"/>
          <w:sz w:val="28"/>
          <w:szCs w:val="28"/>
        </w:rPr>
        <w:t>Методы на основе обнаружения дефектов (статический анализ кода)</w:t>
      </w:r>
    </w:p>
    <w:p w14:paraId="7D08A50C" w14:textId="77777777" w:rsidR="005D41F6" w:rsidRPr="005D41F6" w:rsidRDefault="005D41F6" w:rsidP="005D41F6">
      <w:pPr>
        <w:rPr>
          <w:rFonts w:ascii="Times New Roman" w:hAnsi="Times New Roman" w:cs="Times New Roman"/>
          <w:sz w:val="28"/>
          <w:szCs w:val="28"/>
        </w:rPr>
      </w:pPr>
    </w:p>
    <w:p w14:paraId="4BEBFD78" w14:textId="777E72A0" w:rsidR="005D41F6" w:rsidRPr="005D41F6" w:rsidRDefault="005D41F6" w:rsidP="005D41F6">
      <w:pPr>
        <w:rPr>
          <w:rFonts w:ascii="Times New Roman" w:hAnsi="Times New Roman" w:cs="Times New Roman"/>
          <w:sz w:val="28"/>
          <w:szCs w:val="28"/>
        </w:rPr>
      </w:pPr>
      <w:r w:rsidRPr="005D41F6">
        <w:rPr>
          <w:rFonts w:ascii="Times New Roman" w:hAnsi="Times New Roman" w:cs="Times New Roman"/>
          <w:sz w:val="28"/>
          <w:szCs w:val="28"/>
        </w:rPr>
        <w:t>обоснование выбора</w:t>
      </w:r>
    </w:p>
    <w:p w14:paraId="4EA2BBA5" w14:textId="164F33AF" w:rsidR="005D41F6" w:rsidRPr="005D41F6" w:rsidRDefault="005D41F6" w:rsidP="005D41F6">
      <w:pPr>
        <w:rPr>
          <w:rFonts w:ascii="Times New Roman" w:hAnsi="Times New Roman" w:cs="Times New Roman"/>
          <w:sz w:val="28"/>
          <w:szCs w:val="28"/>
        </w:rPr>
      </w:pPr>
      <w:r w:rsidRPr="005D41F6">
        <w:rPr>
          <w:rFonts w:ascii="Times New Roman" w:hAnsi="Times New Roman" w:cs="Times New Roman"/>
          <w:sz w:val="28"/>
          <w:szCs w:val="28"/>
        </w:rPr>
        <w:t>Программа обладает следующими ключевыми особенностями:</w:t>
      </w:r>
    </w:p>
    <w:p w14:paraId="7556E338" w14:textId="46EE1CEB" w:rsidR="005D41F6" w:rsidRPr="005D41F6" w:rsidRDefault="005D41F6" w:rsidP="005D41F6">
      <w:pPr>
        <w:rPr>
          <w:rFonts w:ascii="Times New Roman" w:hAnsi="Times New Roman" w:cs="Times New Roman"/>
          <w:sz w:val="28"/>
          <w:szCs w:val="28"/>
        </w:rPr>
      </w:pPr>
      <w:r w:rsidRPr="005D41F6">
        <w:rPr>
          <w:rFonts w:ascii="Times New Roman" w:hAnsi="Times New Roman" w:cs="Times New Roman"/>
          <w:sz w:val="28"/>
          <w:szCs w:val="28"/>
        </w:rPr>
        <w:t>Последовательная структура: код не использует многопоточность, отсутствуют параллельные потоки и операции синхронизации.</w:t>
      </w:r>
    </w:p>
    <w:p w14:paraId="3F9D3D7D" w14:textId="7A5F93DE" w:rsidR="005D41F6" w:rsidRPr="005D41F6" w:rsidRDefault="005D41F6" w:rsidP="005D41F6">
      <w:pPr>
        <w:rPr>
          <w:rFonts w:ascii="Times New Roman" w:hAnsi="Times New Roman" w:cs="Times New Roman"/>
          <w:sz w:val="28"/>
          <w:szCs w:val="28"/>
        </w:rPr>
      </w:pPr>
      <w:r w:rsidRPr="005D41F6">
        <w:rPr>
          <w:rFonts w:ascii="Times New Roman" w:hAnsi="Times New Roman" w:cs="Times New Roman"/>
          <w:sz w:val="28"/>
          <w:szCs w:val="28"/>
        </w:rPr>
        <w:t xml:space="preserve">Алгоритмическая основа: реализованы алгоритмы </w:t>
      </w:r>
      <w:proofErr w:type="spellStart"/>
      <w:r w:rsidRPr="005D41F6">
        <w:rPr>
          <w:rFonts w:ascii="Times New Roman" w:hAnsi="Times New Roman" w:cs="Times New Roman"/>
          <w:sz w:val="28"/>
          <w:szCs w:val="28"/>
        </w:rPr>
        <w:t>Флойда</w:t>
      </w:r>
      <w:proofErr w:type="spellEnd"/>
      <w:r w:rsidRPr="005D41F6">
        <w:rPr>
          <w:rFonts w:ascii="Times New Roman" w:hAnsi="Times New Roman" w:cs="Times New Roman"/>
          <w:sz w:val="28"/>
          <w:szCs w:val="28"/>
        </w:rPr>
        <w:t>, генерации перестановок и восстановления пути.</w:t>
      </w:r>
    </w:p>
    <w:p w14:paraId="32FA3A1A" w14:textId="7DB40929" w:rsidR="005D41F6" w:rsidRPr="005D41F6" w:rsidRDefault="005D41F6" w:rsidP="005D41F6">
      <w:pPr>
        <w:rPr>
          <w:rFonts w:ascii="Times New Roman" w:hAnsi="Times New Roman" w:cs="Times New Roman"/>
          <w:sz w:val="28"/>
          <w:szCs w:val="28"/>
        </w:rPr>
      </w:pPr>
      <w:r w:rsidRPr="005D41F6">
        <w:rPr>
          <w:rFonts w:ascii="Times New Roman" w:hAnsi="Times New Roman" w:cs="Times New Roman"/>
          <w:sz w:val="28"/>
          <w:szCs w:val="28"/>
        </w:rPr>
        <w:t>Взаимодействие с внешней средой: чтение данных из файла, ввод пользователя с консоли.</w:t>
      </w:r>
    </w:p>
    <w:p w14:paraId="740D637E" w14:textId="7ED05C75" w:rsidR="005D41F6" w:rsidRPr="005D41F6" w:rsidRDefault="005D41F6" w:rsidP="005D41F6">
      <w:pPr>
        <w:rPr>
          <w:rFonts w:ascii="Times New Roman" w:hAnsi="Times New Roman" w:cs="Times New Roman"/>
          <w:sz w:val="28"/>
          <w:szCs w:val="28"/>
        </w:rPr>
      </w:pPr>
      <w:r w:rsidRPr="005D41F6">
        <w:rPr>
          <w:rFonts w:ascii="Times New Roman" w:hAnsi="Times New Roman" w:cs="Times New Roman"/>
          <w:sz w:val="28"/>
          <w:szCs w:val="28"/>
        </w:rPr>
        <w:t>Отсутствие накопления статистики отказов: программа не ведёт журнал сбоев, не собирает данные о времени наработки на отказ.</w:t>
      </w:r>
    </w:p>
    <w:bookmarkEnd w:id="0"/>
    <w:p w14:paraId="16302C69" w14:textId="3FB8B631" w:rsidR="00187974" w:rsidRDefault="00187974" w:rsidP="005D41F6"/>
    <w:sectPr w:rsidR="001879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FE26A5"/>
    <w:multiLevelType w:val="hybridMultilevel"/>
    <w:tmpl w:val="698C96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EC1"/>
    <w:rsid w:val="00187974"/>
    <w:rsid w:val="00237EC1"/>
    <w:rsid w:val="005D4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F2A32"/>
  <w15:chartTrackingRefBased/>
  <w15:docId w15:val="{FF24469E-E04A-479D-93D6-A8B4A46F5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41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58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2026-03-10T21:50:00Z</dcterms:created>
  <dcterms:modified xsi:type="dcterms:W3CDTF">2026-03-10T21:52:00Z</dcterms:modified>
</cp:coreProperties>
</file>