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2133" w:rsidRPr="00494788" w:rsidRDefault="00A42133" w:rsidP="00494788">
      <w:pPr>
        <w:pStyle w:val="a7"/>
        <w:jc w:val="center"/>
        <w:rPr>
          <w:rFonts w:ascii="Times New Roman" w:hAnsi="Times New Roman" w:cs="Times New Roman"/>
          <w:b/>
          <w:sz w:val="24"/>
          <w:szCs w:val="24"/>
        </w:rPr>
      </w:pPr>
      <w:r w:rsidRPr="00494788">
        <w:rPr>
          <w:rFonts w:ascii="Times New Roman" w:hAnsi="Times New Roman" w:cs="Times New Roman"/>
          <w:b/>
          <w:sz w:val="24"/>
          <w:szCs w:val="24"/>
        </w:rPr>
        <w:t>Урок МХК в 11 классе.</w:t>
      </w:r>
    </w:p>
    <w:p w:rsidR="00277710" w:rsidRPr="00494788" w:rsidRDefault="008C6897" w:rsidP="00494788">
      <w:pPr>
        <w:pStyle w:val="a7"/>
        <w:rPr>
          <w:rFonts w:ascii="Times New Roman" w:hAnsi="Times New Roman" w:cs="Times New Roman"/>
          <w:b/>
          <w:sz w:val="24"/>
          <w:szCs w:val="24"/>
        </w:rPr>
      </w:pPr>
      <w:r w:rsidRPr="00494788">
        <w:rPr>
          <w:rFonts w:ascii="Times New Roman" w:hAnsi="Times New Roman" w:cs="Times New Roman"/>
          <w:b/>
          <w:sz w:val="24"/>
          <w:szCs w:val="24"/>
        </w:rPr>
        <w:t>Тема урока: «Формальный анализ произведений классицизма».</w:t>
      </w:r>
    </w:p>
    <w:p w:rsidR="008C6897" w:rsidRPr="00494788" w:rsidRDefault="008C6897" w:rsidP="00494788">
      <w:pPr>
        <w:pStyle w:val="a7"/>
        <w:rPr>
          <w:rFonts w:ascii="Times New Roman" w:hAnsi="Times New Roman" w:cs="Times New Roman"/>
          <w:sz w:val="24"/>
          <w:szCs w:val="24"/>
        </w:rPr>
      </w:pPr>
      <w:r w:rsidRPr="00494788">
        <w:rPr>
          <w:rFonts w:ascii="Times New Roman" w:hAnsi="Times New Roman" w:cs="Times New Roman"/>
          <w:sz w:val="24"/>
          <w:szCs w:val="24"/>
        </w:rPr>
        <w:t>Форма урока: комбинированный урок.</w:t>
      </w:r>
    </w:p>
    <w:p w:rsidR="008C6897" w:rsidRPr="00494788" w:rsidRDefault="008C6897" w:rsidP="00494788">
      <w:pPr>
        <w:pStyle w:val="a7"/>
        <w:rPr>
          <w:rFonts w:ascii="Times New Roman" w:hAnsi="Times New Roman" w:cs="Times New Roman"/>
          <w:sz w:val="24"/>
          <w:szCs w:val="24"/>
        </w:rPr>
      </w:pPr>
      <w:r w:rsidRPr="00494788">
        <w:rPr>
          <w:rFonts w:ascii="Times New Roman" w:hAnsi="Times New Roman" w:cs="Times New Roman"/>
          <w:sz w:val="24"/>
          <w:szCs w:val="24"/>
        </w:rPr>
        <w:t>Цель: выявить характерные особенности художественного стиля «классицизм», овладеть навыками формального анализа произведений искусства.</w:t>
      </w:r>
    </w:p>
    <w:p w:rsidR="008C6897" w:rsidRPr="00494788" w:rsidRDefault="008C6897" w:rsidP="00494788">
      <w:pPr>
        <w:pStyle w:val="a7"/>
        <w:rPr>
          <w:rFonts w:ascii="Times New Roman" w:hAnsi="Times New Roman" w:cs="Times New Roman"/>
          <w:sz w:val="24"/>
          <w:szCs w:val="24"/>
        </w:rPr>
      </w:pPr>
      <w:r w:rsidRPr="00494788">
        <w:rPr>
          <w:rFonts w:ascii="Times New Roman" w:hAnsi="Times New Roman" w:cs="Times New Roman"/>
          <w:sz w:val="24"/>
          <w:szCs w:val="24"/>
        </w:rPr>
        <w:t>Задачи:</w:t>
      </w:r>
    </w:p>
    <w:p w:rsidR="008C6897" w:rsidRPr="00494788" w:rsidRDefault="008C6897" w:rsidP="00494788">
      <w:pPr>
        <w:pStyle w:val="a7"/>
        <w:rPr>
          <w:rFonts w:ascii="Times New Roman" w:hAnsi="Times New Roman" w:cs="Times New Roman"/>
          <w:sz w:val="24"/>
          <w:szCs w:val="24"/>
        </w:rPr>
      </w:pPr>
      <w:r w:rsidRPr="00494788">
        <w:rPr>
          <w:rFonts w:ascii="Times New Roman" w:hAnsi="Times New Roman" w:cs="Times New Roman"/>
          <w:sz w:val="24"/>
          <w:szCs w:val="24"/>
        </w:rPr>
        <w:t>Воспитание у учащихся более утончённого восприятия произведений искусства.</w:t>
      </w:r>
    </w:p>
    <w:p w:rsidR="008C6897" w:rsidRPr="00494788" w:rsidRDefault="008C6897" w:rsidP="00494788">
      <w:pPr>
        <w:pStyle w:val="a7"/>
        <w:rPr>
          <w:rFonts w:ascii="Times New Roman" w:hAnsi="Times New Roman" w:cs="Times New Roman"/>
          <w:sz w:val="24"/>
          <w:szCs w:val="24"/>
        </w:rPr>
      </w:pPr>
      <w:r w:rsidRPr="00494788">
        <w:rPr>
          <w:rFonts w:ascii="Times New Roman" w:hAnsi="Times New Roman" w:cs="Times New Roman"/>
          <w:sz w:val="24"/>
          <w:szCs w:val="24"/>
        </w:rPr>
        <w:t>Ознакомление учащихся с понятием «стиль классицизма».</w:t>
      </w:r>
    </w:p>
    <w:p w:rsidR="008C6897" w:rsidRPr="00494788" w:rsidRDefault="008C6897" w:rsidP="00494788">
      <w:pPr>
        <w:pStyle w:val="a7"/>
        <w:rPr>
          <w:rFonts w:ascii="Times New Roman" w:hAnsi="Times New Roman" w:cs="Times New Roman"/>
          <w:sz w:val="24"/>
          <w:szCs w:val="24"/>
        </w:rPr>
      </w:pPr>
      <w:r w:rsidRPr="00494788">
        <w:rPr>
          <w:rFonts w:ascii="Times New Roman" w:hAnsi="Times New Roman" w:cs="Times New Roman"/>
          <w:sz w:val="24"/>
          <w:szCs w:val="24"/>
        </w:rPr>
        <w:t>Развитие способностей к анализу.</w:t>
      </w:r>
    </w:p>
    <w:p w:rsidR="00C95007" w:rsidRPr="00494788" w:rsidRDefault="00C95007" w:rsidP="00494788">
      <w:pPr>
        <w:pStyle w:val="a7"/>
        <w:rPr>
          <w:rFonts w:ascii="Times New Roman" w:hAnsi="Times New Roman" w:cs="Times New Roman"/>
          <w:sz w:val="24"/>
          <w:szCs w:val="24"/>
        </w:rPr>
      </w:pPr>
      <w:proofErr w:type="gramStart"/>
      <w:r w:rsidRPr="00494788">
        <w:rPr>
          <w:rFonts w:ascii="Times New Roman" w:hAnsi="Times New Roman" w:cs="Times New Roman"/>
          <w:sz w:val="24"/>
          <w:szCs w:val="24"/>
        </w:rPr>
        <w:t>Оборудование: проектор, экран, компьютер, портреты композиторов, художников, архитекторов, скульпторов эпохи классицизма.</w:t>
      </w:r>
      <w:proofErr w:type="gramEnd"/>
    </w:p>
    <w:p w:rsidR="00C95007" w:rsidRPr="00494788" w:rsidRDefault="00C95007" w:rsidP="00494788">
      <w:pPr>
        <w:pStyle w:val="a7"/>
        <w:rPr>
          <w:rFonts w:ascii="Times New Roman" w:hAnsi="Times New Roman" w:cs="Times New Roman"/>
          <w:sz w:val="24"/>
          <w:szCs w:val="24"/>
        </w:rPr>
      </w:pPr>
    </w:p>
    <w:p w:rsidR="00C95007" w:rsidRPr="00494788" w:rsidRDefault="00C95007" w:rsidP="00494788">
      <w:pPr>
        <w:pStyle w:val="a7"/>
        <w:rPr>
          <w:rFonts w:ascii="Times New Roman" w:hAnsi="Times New Roman" w:cs="Times New Roman"/>
          <w:i/>
          <w:sz w:val="24"/>
          <w:szCs w:val="24"/>
        </w:rPr>
      </w:pPr>
      <w:r w:rsidRPr="00494788">
        <w:rPr>
          <w:rFonts w:ascii="Times New Roman" w:hAnsi="Times New Roman" w:cs="Times New Roman"/>
          <w:sz w:val="24"/>
          <w:szCs w:val="24"/>
        </w:rPr>
        <w:t xml:space="preserve">                                                          Эпиграф: </w:t>
      </w:r>
      <w:r w:rsidRPr="00494788">
        <w:rPr>
          <w:rFonts w:ascii="Times New Roman" w:hAnsi="Times New Roman" w:cs="Times New Roman"/>
          <w:i/>
          <w:sz w:val="24"/>
          <w:szCs w:val="24"/>
        </w:rPr>
        <w:t>«Созерцание не есть зеркало, остающееся всегда неизменным, но живая познавательная способность, которая имеет собственную внутреннюю историю и прошла через многие ступени развития»</w:t>
      </w:r>
      <w:bookmarkStart w:id="0" w:name="_ednref20"/>
      <w:bookmarkEnd w:id="0"/>
      <w:r w:rsidR="00A42133" w:rsidRPr="00494788">
        <w:rPr>
          <w:rFonts w:ascii="Times New Roman" w:hAnsi="Times New Roman" w:cs="Times New Roman"/>
          <w:i/>
          <w:sz w:val="24"/>
          <w:szCs w:val="24"/>
        </w:rPr>
        <w:t>,</w:t>
      </w:r>
      <w:r w:rsidRPr="00494788">
        <w:rPr>
          <w:rFonts w:ascii="Times New Roman" w:hAnsi="Times New Roman" w:cs="Times New Roman"/>
          <w:i/>
          <w:sz w:val="24"/>
          <w:szCs w:val="24"/>
        </w:rPr>
        <w:t xml:space="preserve"> «всякая эпоха смотрит на вещи своими глазами»</w:t>
      </w:r>
      <w:proofErr w:type="gramStart"/>
      <w:r w:rsidRPr="00494788">
        <w:rPr>
          <w:rFonts w:ascii="Times New Roman" w:hAnsi="Times New Roman" w:cs="Times New Roman"/>
          <w:i/>
          <w:sz w:val="24"/>
          <w:szCs w:val="24"/>
        </w:rPr>
        <w:t xml:space="preserve"> </w:t>
      </w:r>
      <w:bookmarkStart w:id="1" w:name="_ednref21"/>
      <w:bookmarkEnd w:id="1"/>
      <w:r w:rsidRPr="00494788">
        <w:rPr>
          <w:rFonts w:ascii="Times New Roman" w:hAnsi="Times New Roman" w:cs="Times New Roman"/>
          <w:i/>
          <w:sz w:val="24"/>
          <w:szCs w:val="24"/>
        </w:rPr>
        <w:t>,</w:t>
      </w:r>
      <w:proofErr w:type="gramEnd"/>
      <w:r w:rsidRPr="00494788">
        <w:rPr>
          <w:rFonts w:ascii="Times New Roman" w:hAnsi="Times New Roman" w:cs="Times New Roman"/>
          <w:i/>
          <w:sz w:val="24"/>
          <w:szCs w:val="24"/>
        </w:rPr>
        <w:t xml:space="preserve"> а «история форм никогда не останавливается».</w:t>
      </w:r>
    </w:p>
    <w:p w:rsidR="00C95007" w:rsidRPr="00494788" w:rsidRDefault="00C95007" w:rsidP="00494788">
      <w:pPr>
        <w:pStyle w:val="a7"/>
        <w:rPr>
          <w:rFonts w:ascii="Times New Roman" w:hAnsi="Times New Roman" w:cs="Times New Roman"/>
          <w:sz w:val="24"/>
          <w:szCs w:val="24"/>
        </w:rPr>
      </w:pPr>
      <w:r w:rsidRPr="00494788">
        <w:rPr>
          <w:rFonts w:ascii="Times New Roman" w:hAnsi="Times New Roman" w:cs="Times New Roman"/>
          <w:sz w:val="24"/>
          <w:szCs w:val="24"/>
        </w:rPr>
        <w:t xml:space="preserve">                                                     Г. </w:t>
      </w:r>
      <w:proofErr w:type="spellStart"/>
      <w:r w:rsidRPr="00494788">
        <w:rPr>
          <w:rFonts w:ascii="Times New Roman" w:hAnsi="Times New Roman" w:cs="Times New Roman"/>
          <w:sz w:val="24"/>
          <w:szCs w:val="24"/>
        </w:rPr>
        <w:t>Вёльфлин</w:t>
      </w:r>
      <w:proofErr w:type="spellEnd"/>
      <w:r w:rsidRPr="00494788">
        <w:rPr>
          <w:rFonts w:ascii="Times New Roman" w:hAnsi="Times New Roman" w:cs="Times New Roman"/>
          <w:sz w:val="24"/>
          <w:szCs w:val="24"/>
        </w:rPr>
        <w:t>.</w:t>
      </w:r>
    </w:p>
    <w:p w:rsidR="008C6897" w:rsidRPr="00494788" w:rsidRDefault="006667E1" w:rsidP="00494788">
      <w:pPr>
        <w:pStyle w:val="a7"/>
        <w:rPr>
          <w:rFonts w:ascii="Times New Roman" w:hAnsi="Times New Roman" w:cs="Times New Roman"/>
          <w:sz w:val="24"/>
          <w:szCs w:val="24"/>
        </w:rPr>
      </w:pPr>
      <w:r w:rsidRPr="00494788">
        <w:rPr>
          <w:rFonts w:ascii="Times New Roman" w:hAnsi="Times New Roman" w:cs="Times New Roman"/>
          <w:sz w:val="24"/>
          <w:szCs w:val="24"/>
        </w:rPr>
        <w:t xml:space="preserve">                                        Ход урока.</w:t>
      </w:r>
    </w:p>
    <w:p w:rsidR="006667E1" w:rsidRPr="00494788" w:rsidRDefault="006667E1" w:rsidP="00494788">
      <w:pPr>
        <w:pStyle w:val="a7"/>
        <w:rPr>
          <w:rFonts w:ascii="Times New Roman" w:hAnsi="Times New Roman" w:cs="Times New Roman"/>
          <w:sz w:val="24"/>
          <w:szCs w:val="24"/>
        </w:rPr>
      </w:pPr>
      <w:r w:rsidRPr="00494788">
        <w:rPr>
          <w:rFonts w:ascii="Times New Roman" w:hAnsi="Times New Roman" w:cs="Times New Roman"/>
          <w:sz w:val="24"/>
          <w:szCs w:val="24"/>
        </w:rPr>
        <w:t>1 этап.</w:t>
      </w:r>
    </w:p>
    <w:p w:rsidR="006667E1" w:rsidRPr="00494788" w:rsidRDefault="006667E1" w:rsidP="00494788">
      <w:pPr>
        <w:pStyle w:val="a7"/>
        <w:rPr>
          <w:rFonts w:ascii="Times New Roman" w:hAnsi="Times New Roman" w:cs="Times New Roman"/>
          <w:sz w:val="24"/>
          <w:szCs w:val="24"/>
        </w:rPr>
      </w:pPr>
      <w:r w:rsidRPr="00494788">
        <w:rPr>
          <w:rFonts w:ascii="Times New Roman" w:hAnsi="Times New Roman" w:cs="Times New Roman"/>
          <w:sz w:val="24"/>
          <w:szCs w:val="24"/>
        </w:rPr>
        <w:t>Учитель: Ребята! Сегодня на уроке мы с вами познакомимся с произведениями классицизма и постараемся проанализировать некоторые из них более подробно.</w:t>
      </w:r>
    </w:p>
    <w:p w:rsidR="00221212" w:rsidRPr="00494788" w:rsidRDefault="006667E1" w:rsidP="00494788">
      <w:pPr>
        <w:pStyle w:val="a7"/>
        <w:rPr>
          <w:rFonts w:ascii="Times New Roman" w:hAnsi="Times New Roman" w:cs="Times New Roman"/>
          <w:sz w:val="24"/>
          <w:szCs w:val="24"/>
        </w:rPr>
      </w:pPr>
      <w:r w:rsidRPr="00494788">
        <w:rPr>
          <w:rFonts w:ascii="Times New Roman" w:hAnsi="Times New Roman" w:cs="Times New Roman"/>
          <w:sz w:val="24"/>
          <w:szCs w:val="24"/>
        </w:rPr>
        <w:t>В отличие от искусства прошлого, для которого судьба Иисуса всегда была путеводной нитью, искусство 18, нового века посвятило себя жизни обыкновенного человека – его повседневному труду, его удачам и надеждам. Герой – современник стал интересен поэтам, художникам, скульпторам не только когда он молился, предавался глубоким размышлениям или совершал великие подвиги, но и тогда, когда он балагурил с друзьями, пытался разбогатеть или ухаживал за девушками. Трагическое и комическое, легкомысленное и серьёзное в искусстве нового века было идеально уравновешено. Если в 17 веке взор художника был постоянно</w:t>
      </w:r>
      <w:r w:rsidR="00221212" w:rsidRPr="00494788">
        <w:rPr>
          <w:rFonts w:ascii="Times New Roman" w:hAnsi="Times New Roman" w:cs="Times New Roman"/>
          <w:sz w:val="24"/>
          <w:szCs w:val="24"/>
        </w:rPr>
        <w:t xml:space="preserve"> устремлён на небеса, то теперь он обратился к действительности, к мирской суете, которую раньше и на полотна картин, и на подмостки сцены допускали скорее как исключение. Этот поворот от возвышенного  к </w:t>
      </w:r>
      <w:proofErr w:type="gramStart"/>
      <w:r w:rsidR="00221212" w:rsidRPr="00494788">
        <w:rPr>
          <w:rFonts w:ascii="Times New Roman" w:hAnsi="Times New Roman" w:cs="Times New Roman"/>
          <w:sz w:val="24"/>
          <w:szCs w:val="24"/>
        </w:rPr>
        <w:t>земному</w:t>
      </w:r>
      <w:proofErr w:type="gramEnd"/>
      <w:r w:rsidR="00221212" w:rsidRPr="00494788">
        <w:rPr>
          <w:rFonts w:ascii="Times New Roman" w:hAnsi="Times New Roman" w:cs="Times New Roman"/>
          <w:sz w:val="24"/>
          <w:szCs w:val="24"/>
        </w:rPr>
        <w:t xml:space="preserve"> совершился в 20-30 годы 18 века. Художественный стиль, где новые темы стали господствующими, назывался «классицизмом», и жизнь его в искусстве продлилась около ста лет.</w:t>
      </w:r>
    </w:p>
    <w:p w:rsidR="00FC0699" w:rsidRPr="00494788" w:rsidRDefault="00221212" w:rsidP="00494788">
      <w:pPr>
        <w:pStyle w:val="a7"/>
        <w:rPr>
          <w:rFonts w:ascii="Times New Roman" w:hAnsi="Times New Roman" w:cs="Times New Roman"/>
          <w:sz w:val="24"/>
          <w:szCs w:val="24"/>
        </w:rPr>
      </w:pPr>
      <w:r w:rsidRPr="00494788">
        <w:rPr>
          <w:rFonts w:ascii="Times New Roman" w:hAnsi="Times New Roman" w:cs="Times New Roman"/>
          <w:sz w:val="24"/>
          <w:szCs w:val="24"/>
        </w:rPr>
        <w:t>Людям эпохи классицизма хотелось узнать, по каким законам живёт природа, общество, каждый человек, и, вооружившись знанием, сделать жизнь достойной и счастливой. Благодаря этой беспредельной вере в возможности человеческого ума и силу знания 18 век стали называть веком Разума или веком Просвещения.</w:t>
      </w:r>
    </w:p>
    <w:p w:rsidR="00FC0699" w:rsidRPr="00494788" w:rsidRDefault="00FC0699" w:rsidP="00494788">
      <w:pPr>
        <w:pStyle w:val="a7"/>
        <w:rPr>
          <w:rFonts w:ascii="Times New Roman" w:hAnsi="Times New Roman" w:cs="Times New Roman"/>
          <w:sz w:val="24"/>
          <w:szCs w:val="24"/>
        </w:rPr>
      </w:pPr>
      <w:r w:rsidRPr="00494788">
        <w:rPr>
          <w:rFonts w:ascii="Times New Roman" w:hAnsi="Times New Roman" w:cs="Times New Roman"/>
          <w:sz w:val="24"/>
          <w:szCs w:val="24"/>
        </w:rPr>
        <w:t xml:space="preserve">«Красота – это соразмерность», - говорили древние греки, и под эти изречением подписался бы всякий художник 18 века. И если искусство Древней Греции в зените славы Афин в 5 веке до нашей эры называли классическим, то по аналогии, по сходству идеалов и убеждений классическим назвали и 18 век, а культуру 18 века – культурой классицизма. Человек 18 века не любил проникать в детали, находить </w:t>
      </w:r>
      <w:proofErr w:type="gramStart"/>
      <w:r w:rsidRPr="00494788">
        <w:rPr>
          <w:rFonts w:ascii="Times New Roman" w:hAnsi="Times New Roman" w:cs="Times New Roman"/>
          <w:sz w:val="24"/>
          <w:szCs w:val="24"/>
        </w:rPr>
        <w:t>индивидуальное</w:t>
      </w:r>
      <w:proofErr w:type="gramEnd"/>
      <w:r w:rsidRPr="00494788">
        <w:rPr>
          <w:rFonts w:ascii="Times New Roman" w:hAnsi="Times New Roman" w:cs="Times New Roman"/>
          <w:sz w:val="24"/>
          <w:szCs w:val="24"/>
        </w:rPr>
        <w:t xml:space="preserve"> и неповторимое в каждом предмете и природном создании. Напротив, он стремился обобщать, видеть в неисчерпаемом многообразии явлений столь же многообразные виды аналогии (сходства), пропорциональности (подобия более крупных и более мелких размеров) и симметрии (равного расстояния от принятой точки отчёта). Шёл век Просвещения, век разума, век общения и единения людей.</w:t>
      </w:r>
    </w:p>
    <w:p w:rsidR="00F31749" w:rsidRPr="00494788" w:rsidRDefault="00F31749" w:rsidP="00494788">
      <w:pPr>
        <w:pStyle w:val="a7"/>
        <w:rPr>
          <w:rFonts w:ascii="Times New Roman" w:hAnsi="Times New Roman" w:cs="Times New Roman"/>
          <w:sz w:val="24"/>
          <w:szCs w:val="24"/>
        </w:rPr>
      </w:pPr>
      <w:r w:rsidRPr="00494788">
        <w:rPr>
          <w:rFonts w:ascii="Times New Roman" w:hAnsi="Times New Roman" w:cs="Times New Roman"/>
          <w:i/>
          <w:sz w:val="24"/>
          <w:szCs w:val="24"/>
        </w:rPr>
        <w:t>Тест на классификацию:</w:t>
      </w:r>
      <w:r w:rsidRPr="00494788">
        <w:rPr>
          <w:rFonts w:ascii="Times New Roman" w:hAnsi="Times New Roman" w:cs="Times New Roman"/>
          <w:sz w:val="24"/>
          <w:szCs w:val="24"/>
        </w:rPr>
        <w:t xml:space="preserve"> Видеоряд из произведений искусства античности, Ренессанса и барокко, эпохи Просвещения. В результате классификации произведения должны быть разделены на 3 группы.</w:t>
      </w:r>
    </w:p>
    <w:p w:rsidR="00A42133" w:rsidRPr="00494788" w:rsidRDefault="00A42133" w:rsidP="00494788">
      <w:pPr>
        <w:pStyle w:val="a7"/>
        <w:rPr>
          <w:rFonts w:ascii="Times New Roman" w:hAnsi="Times New Roman" w:cs="Times New Roman"/>
          <w:sz w:val="24"/>
          <w:szCs w:val="24"/>
        </w:rPr>
      </w:pPr>
    </w:p>
    <w:p w:rsidR="00A42133" w:rsidRPr="00494788" w:rsidRDefault="00A42133" w:rsidP="00494788">
      <w:pPr>
        <w:pStyle w:val="a7"/>
        <w:rPr>
          <w:rFonts w:ascii="Times New Roman" w:hAnsi="Times New Roman" w:cs="Times New Roman"/>
          <w:sz w:val="24"/>
          <w:szCs w:val="24"/>
        </w:rPr>
      </w:pPr>
    </w:p>
    <w:p w:rsidR="00A42133" w:rsidRPr="00494788" w:rsidRDefault="00A42133" w:rsidP="00494788">
      <w:pPr>
        <w:pStyle w:val="a7"/>
        <w:rPr>
          <w:rFonts w:ascii="Times New Roman" w:hAnsi="Times New Roman" w:cs="Times New Roman"/>
          <w:sz w:val="24"/>
          <w:szCs w:val="24"/>
        </w:rPr>
      </w:pPr>
    </w:p>
    <w:p w:rsidR="00F31749" w:rsidRPr="00494788" w:rsidRDefault="00F31749" w:rsidP="00494788">
      <w:pPr>
        <w:pStyle w:val="a7"/>
        <w:rPr>
          <w:rFonts w:ascii="Times New Roman" w:hAnsi="Times New Roman" w:cs="Times New Roman"/>
          <w:sz w:val="24"/>
          <w:szCs w:val="24"/>
        </w:rPr>
      </w:pPr>
      <w:r w:rsidRPr="00494788">
        <w:rPr>
          <w:rFonts w:ascii="Times New Roman" w:hAnsi="Times New Roman" w:cs="Times New Roman"/>
          <w:sz w:val="24"/>
          <w:szCs w:val="24"/>
        </w:rPr>
        <w:t>2 этап.</w:t>
      </w:r>
    </w:p>
    <w:p w:rsidR="00696F0F" w:rsidRPr="00494788" w:rsidRDefault="00696F0F" w:rsidP="00494788">
      <w:pPr>
        <w:pStyle w:val="a7"/>
        <w:rPr>
          <w:rFonts w:ascii="Times New Roman" w:hAnsi="Times New Roman" w:cs="Times New Roman"/>
          <w:i/>
          <w:sz w:val="24"/>
          <w:szCs w:val="24"/>
        </w:rPr>
      </w:pPr>
      <w:r w:rsidRPr="00494788">
        <w:rPr>
          <w:rFonts w:ascii="Times New Roman" w:hAnsi="Times New Roman" w:cs="Times New Roman"/>
          <w:i/>
          <w:sz w:val="24"/>
          <w:szCs w:val="24"/>
        </w:rPr>
        <w:t xml:space="preserve">(на экране портрет Г. </w:t>
      </w:r>
      <w:proofErr w:type="spellStart"/>
      <w:r w:rsidRPr="00494788">
        <w:rPr>
          <w:rFonts w:ascii="Times New Roman" w:hAnsi="Times New Roman" w:cs="Times New Roman"/>
          <w:i/>
          <w:sz w:val="24"/>
          <w:szCs w:val="24"/>
        </w:rPr>
        <w:t>Вёльфлина</w:t>
      </w:r>
      <w:proofErr w:type="spellEnd"/>
      <w:r w:rsidRPr="00494788">
        <w:rPr>
          <w:rFonts w:ascii="Times New Roman" w:hAnsi="Times New Roman" w:cs="Times New Roman"/>
          <w:i/>
          <w:sz w:val="24"/>
          <w:szCs w:val="24"/>
        </w:rPr>
        <w:t>)</w:t>
      </w:r>
    </w:p>
    <w:p w:rsidR="0085625B" w:rsidRPr="00494788" w:rsidRDefault="00F31749" w:rsidP="00494788">
      <w:pPr>
        <w:pStyle w:val="a7"/>
        <w:rPr>
          <w:rFonts w:ascii="Times New Roman" w:hAnsi="Times New Roman" w:cs="Times New Roman"/>
          <w:sz w:val="24"/>
          <w:szCs w:val="24"/>
        </w:rPr>
      </w:pPr>
      <w:r w:rsidRPr="00494788">
        <w:rPr>
          <w:rFonts w:ascii="Times New Roman" w:hAnsi="Times New Roman" w:cs="Times New Roman"/>
          <w:sz w:val="24"/>
          <w:szCs w:val="24"/>
        </w:rPr>
        <w:t>Учитель:</w:t>
      </w:r>
      <w:r w:rsidR="00696F0F" w:rsidRPr="00494788">
        <w:rPr>
          <w:rFonts w:ascii="Times New Roman" w:hAnsi="Times New Roman" w:cs="Times New Roman"/>
          <w:sz w:val="24"/>
          <w:szCs w:val="24"/>
        </w:rPr>
        <w:t xml:space="preserve">  Книга основоположника формальной школы австрийского искусствоведа Г. </w:t>
      </w:r>
      <w:proofErr w:type="spellStart"/>
      <w:r w:rsidR="00696F0F" w:rsidRPr="00494788">
        <w:rPr>
          <w:rFonts w:ascii="Times New Roman" w:hAnsi="Times New Roman" w:cs="Times New Roman"/>
          <w:sz w:val="24"/>
          <w:szCs w:val="24"/>
        </w:rPr>
        <w:t>Вёльфлина</w:t>
      </w:r>
      <w:proofErr w:type="spellEnd"/>
      <w:r w:rsidR="00696F0F" w:rsidRPr="00494788">
        <w:rPr>
          <w:rFonts w:ascii="Times New Roman" w:hAnsi="Times New Roman" w:cs="Times New Roman"/>
          <w:sz w:val="24"/>
          <w:szCs w:val="24"/>
        </w:rPr>
        <w:t xml:space="preserve"> «Ренессанс и барокко», полностью посвященная категориям языка искусства, вышла в 1913 году и сразу превратила искусствоведение в науку со своим предметом. За основу Г. </w:t>
      </w:r>
      <w:proofErr w:type="spellStart"/>
      <w:r w:rsidR="00696F0F" w:rsidRPr="00494788">
        <w:rPr>
          <w:rFonts w:ascii="Times New Roman" w:hAnsi="Times New Roman" w:cs="Times New Roman"/>
          <w:sz w:val="24"/>
          <w:szCs w:val="24"/>
        </w:rPr>
        <w:t>Вёльфлин</w:t>
      </w:r>
      <w:proofErr w:type="spellEnd"/>
      <w:r w:rsidR="00696F0F" w:rsidRPr="00494788">
        <w:rPr>
          <w:rFonts w:ascii="Times New Roman" w:hAnsi="Times New Roman" w:cs="Times New Roman"/>
          <w:sz w:val="24"/>
          <w:szCs w:val="24"/>
        </w:rPr>
        <w:t xml:space="preserve"> взял тезис: «в изобразительном искусстве – всё форма» и в противовес искусствоведению как истории идей создал искусствоведение как историю форм. Вам важно уяснить, что содержание и форма едины и взаимозависимы и при ведущей динамической роли содержания форма не менее значима как «способ существования и выражения содержания», как система, фиксирующая содержание в её устойчивых связях, хранящая память развития и измерений содержания, система, в которой заключены механизмы порождения новых смыслов.</w:t>
      </w:r>
      <w:proofErr w:type="gramStart"/>
      <w:r w:rsidR="00C95007" w:rsidRPr="00494788">
        <w:rPr>
          <w:rFonts w:ascii="Times New Roman" w:hAnsi="Times New Roman" w:cs="Times New Roman"/>
          <w:sz w:val="24"/>
          <w:szCs w:val="24"/>
        </w:rPr>
        <w:t xml:space="preserve"> ,</w:t>
      </w:r>
      <w:proofErr w:type="gramEnd"/>
      <w:r w:rsidR="00C95007" w:rsidRPr="00494788">
        <w:rPr>
          <w:rFonts w:ascii="Times New Roman" w:hAnsi="Times New Roman" w:cs="Times New Roman"/>
          <w:sz w:val="24"/>
          <w:szCs w:val="24"/>
        </w:rPr>
        <w:t xml:space="preserve"> Г. </w:t>
      </w:r>
      <w:proofErr w:type="spellStart"/>
      <w:r w:rsidR="00C95007" w:rsidRPr="00494788">
        <w:rPr>
          <w:rFonts w:ascii="Times New Roman" w:hAnsi="Times New Roman" w:cs="Times New Roman"/>
          <w:sz w:val="24"/>
          <w:szCs w:val="24"/>
        </w:rPr>
        <w:t>Вёльфлин</w:t>
      </w:r>
      <w:proofErr w:type="spellEnd"/>
      <w:r w:rsidR="00C95007" w:rsidRPr="00494788">
        <w:rPr>
          <w:rFonts w:ascii="Times New Roman" w:hAnsi="Times New Roman" w:cs="Times New Roman"/>
          <w:sz w:val="24"/>
          <w:szCs w:val="24"/>
        </w:rPr>
        <w:t xml:space="preserve"> сформулировал пять основных оппозиционных пар понятий, которые позволили </w:t>
      </w:r>
      <w:proofErr w:type="spellStart"/>
      <w:r w:rsidR="00C95007" w:rsidRPr="00494788">
        <w:rPr>
          <w:rFonts w:ascii="Times New Roman" w:hAnsi="Times New Roman" w:cs="Times New Roman"/>
          <w:sz w:val="24"/>
          <w:szCs w:val="24"/>
        </w:rPr>
        <w:t>динамизировать</w:t>
      </w:r>
      <w:proofErr w:type="spellEnd"/>
      <w:r w:rsidR="00C95007" w:rsidRPr="00494788">
        <w:rPr>
          <w:rFonts w:ascii="Times New Roman" w:hAnsi="Times New Roman" w:cs="Times New Roman"/>
          <w:sz w:val="24"/>
          <w:szCs w:val="24"/>
        </w:rPr>
        <w:t xml:space="preserve"> процесс анализа. </w:t>
      </w:r>
      <w:proofErr w:type="gramStart"/>
      <w:r w:rsidR="00C95007" w:rsidRPr="00494788">
        <w:rPr>
          <w:rFonts w:ascii="Times New Roman" w:hAnsi="Times New Roman" w:cs="Times New Roman"/>
          <w:sz w:val="24"/>
          <w:szCs w:val="24"/>
        </w:rPr>
        <w:t xml:space="preserve">Выделенные Г. </w:t>
      </w:r>
      <w:proofErr w:type="spellStart"/>
      <w:r w:rsidR="00C95007" w:rsidRPr="00494788">
        <w:rPr>
          <w:rFonts w:ascii="Times New Roman" w:hAnsi="Times New Roman" w:cs="Times New Roman"/>
          <w:sz w:val="24"/>
          <w:szCs w:val="24"/>
        </w:rPr>
        <w:t>Вёльфлином</w:t>
      </w:r>
      <w:proofErr w:type="spellEnd"/>
      <w:r w:rsidR="00C95007" w:rsidRPr="00494788">
        <w:rPr>
          <w:rFonts w:ascii="Times New Roman" w:hAnsi="Times New Roman" w:cs="Times New Roman"/>
          <w:sz w:val="24"/>
          <w:szCs w:val="24"/>
        </w:rPr>
        <w:t xml:space="preserve"> бинарные оппозиции: линейность – живописность, плоскостность – глубина, замкнутая форма – открытая форма, тектоническое начало – </w:t>
      </w:r>
      <w:proofErr w:type="spellStart"/>
      <w:r w:rsidR="00C95007" w:rsidRPr="00494788">
        <w:rPr>
          <w:rFonts w:ascii="Times New Roman" w:hAnsi="Times New Roman" w:cs="Times New Roman"/>
          <w:sz w:val="24"/>
          <w:szCs w:val="24"/>
        </w:rPr>
        <w:t>атектоническое</w:t>
      </w:r>
      <w:proofErr w:type="spellEnd"/>
      <w:r w:rsidR="00C95007" w:rsidRPr="00494788">
        <w:rPr>
          <w:rFonts w:ascii="Times New Roman" w:hAnsi="Times New Roman" w:cs="Times New Roman"/>
          <w:sz w:val="24"/>
          <w:szCs w:val="24"/>
        </w:rPr>
        <w:t xml:space="preserve"> начало, безусловная ясность – неполная ясность стали своеобразным методологическим костяком, на котором можно строить динамический сравнительный анализ любого произведения, стиля, эпохи.</w:t>
      </w:r>
      <w:proofErr w:type="gramEnd"/>
      <w:r w:rsidR="00C95007" w:rsidRPr="00494788">
        <w:rPr>
          <w:rFonts w:ascii="Times New Roman" w:hAnsi="Times New Roman" w:cs="Times New Roman"/>
          <w:sz w:val="24"/>
          <w:szCs w:val="24"/>
        </w:rPr>
        <w:t xml:space="preserve"> Эти категории взаимообусловлены и «могут быть названы пятью различными аспектами одной и той же вещи»</w:t>
      </w:r>
      <w:bookmarkStart w:id="2" w:name="_ednref24"/>
      <w:bookmarkEnd w:id="2"/>
      <w:r w:rsidR="00C95007" w:rsidRPr="00494788">
        <w:rPr>
          <w:rFonts w:ascii="Times New Roman" w:hAnsi="Times New Roman" w:cs="Times New Roman"/>
          <w:sz w:val="24"/>
          <w:szCs w:val="24"/>
        </w:rPr>
        <w:t>.</w:t>
      </w:r>
    </w:p>
    <w:p w:rsidR="0085625B" w:rsidRPr="00494788" w:rsidRDefault="0085625B" w:rsidP="00494788">
      <w:pPr>
        <w:pStyle w:val="a7"/>
        <w:rPr>
          <w:rFonts w:ascii="Times New Roman" w:hAnsi="Times New Roman" w:cs="Times New Roman"/>
          <w:sz w:val="24"/>
          <w:szCs w:val="24"/>
        </w:rPr>
      </w:pPr>
      <w:r w:rsidRPr="00494788">
        <w:rPr>
          <w:rFonts w:ascii="Times New Roman" w:hAnsi="Times New Roman" w:cs="Times New Roman"/>
          <w:sz w:val="24"/>
          <w:szCs w:val="24"/>
        </w:rPr>
        <w:t xml:space="preserve">Разработанная </w:t>
      </w:r>
      <w:proofErr w:type="spellStart"/>
      <w:r w:rsidRPr="00494788">
        <w:rPr>
          <w:rFonts w:ascii="Times New Roman" w:hAnsi="Times New Roman" w:cs="Times New Roman"/>
          <w:sz w:val="24"/>
          <w:szCs w:val="24"/>
        </w:rPr>
        <w:t>Вёльфлином</w:t>
      </w:r>
      <w:proofErr w:type="spellEnd"/>
      <w:r w:rsidRPr="00494788">
        <w:rPr>
          <w:rFonts w:ascii="Times New Roman" w:hAnsi="Times New Roman" w:cs="Times New Roman"/>
          <w:sz w:val="24"/>
          <w:szCs w:val="24"/>
        </w:rPr>
        <w:t xml:space="preserve"> система формального анализа произведений архитектуры, скульптуры и живописи включае</w:t>
      </w:r>
      <w:r w:rsidR="00C95007" w:rsidRPr="00494788">
        <w:rPr>
          <w:rFonts w:ascii="Times New Roman" w:hAnsi="Times New Roman" w:cs="Times New Roman"/>
          <w:sz w:val="24"/>
          <w:szCs w:val="24"/>
        </w:rPr>
        <w:t xml:space="preserve">т </w:t>
      </w:r>
      <w:r w:rsidRPr="00494788">
        <w:rPr>
          <w:rFonts w:ascii="Times New Roman" w:hAnsi="Times New Roman" w:cs="Times New Roman"/>
          <w:sz w:val="24"/>
          <w:szCs w:val="24"/>
        </w:rPr>
        <w:t xml:space="preserve"> в себя такие параметры, как материал, формат, размер, пропорции, текстура, цвет, свет, ритмическая и композиционная организация, конструкция, взаимодействие с внешней средой, соотношение внутренней и внешней структуры и пространства, временные ориентиры восприятия и проживания и др. </w:t>
      </w:r>
    </w:p>
    <w:p w:rsidR="00CC1024" w:rsidRPr="00494788" w:rsidRDefault="00CC1024" w:rsidP="00494788">
      <w:pPr>
        <w:pStyle w:val="a7"/>
        <w:rPr>
          <w:rFonts w:ascii="Times New Roman" w:hAnsi="Times New Roman" w:cs="Times New Roman"/>
          <w:sz w:val="24"/>
          <w:szCs w:val="24"/>
        </w:rPr>
      </w:pPr>
      <w:r w:rsidRPr="00494788">
        <w:rPr>
          <w:rFonts w:ascii="Times New Roman" w:hAnsi="Times New Roman" w:cs="Times New Roman"/>
          <w:sz w:val="24"/>
          <w:szCs w:val="24"/>
        </w:rPr>
        <w:t>3 этап.</w:t>
      </w:r>
    </w:p>
    <w:p w:rsidR="0085625B" w:rsidRPr="00494788" w:rsidRDefault="0085625B" w:rsidP="00494788">
      <w:pPr>
        <w:pStyle w:val="a7"/>
        <w:rPr>
          <w:rFonts w:ascii="Times New Roman" w:hAnsi="Times New Roman" w:cs="Times New Roman"/>
          <w:sz w:val="24"/>
          <w:szCs w:val="24"/>
        </w:rPr>
      </w:pPr>
      <w:r w:rsidRPr="00494788">
        <w:rPr>
          <w:rFonts w:ascii="Times New Roman" w:hAnsi="Times New Roman" w:cs="Times New Roman"/>
          <w:sz w:val="24"/>
          <w:szCs w:val="24"/>
        </w:rPr>
        <w:t>Ребята, попробуйте самостоятельно проанализировать произведения архитектуры, скульптуры и живописи по заданным координатам. Для анализа мы возьмём по одному произведению архитектуры, скульптуры и живописи эпохи классицизма. Для начала разобьёмся на три группы: группа архитекторов, группа художников и группа скульпторов.</w:t>
      </w:r>
    </w:p>
    <w:p w:rsidR="0085625B" w:rsidRPr="00494788" w:rsidRDefault="0085625B" w:rsidP="00494788">
      <w:pPr>
        <w:pStyle w:val="a7"/>
        <w:rPr>
          <w:rFonts w:ascii="Times New Roman" w:hAnsi="Times New Roman" w:cs="Times New Roman"/>
          <w:i/>
          <w:sz w:val="24"/>
          <w:szCs w:val="24"/>
        </w:rPr>
      </w:pPr>
      <w:r w:rsidRPr="00494788">
        <w:rPr>
          <w:rFonts w:ascii="Times New Roman" w:hAnsi="Times New Roman" w:cs="Times New Roman"/>
          <w:i/>
          <w:sz w:val="24"/>
          <w:szCs w:val="24"/>
        </w:rPr>
        <w:t>(Дети садятся за столы по группам)</w:t>
      </w:r>
    </w:p>
    <w:p w:rsidR="00B1380A" w:rsidRPr="00494788" w:rsidRDefault="0085625B" w:rsidP="00494788">
      <w:pPr>
        <w:pStyle w:val="a7"/>
        <w:rPr>
          <w:rFonts w:ascii="Times New Roman" w:hAnsi="Times New Roman" w:cs="Times New Roman"/>
          <w:sz w:val="24"/>
          <w:szCs w:val="24"/>
        </w:rPr>
      </w:pPr>
      <w:r w:rsidRPr="00494788">
        <w:rPr>
          <w:rFonts w:ascii="Times New Roman" w:hAnsi="Times New Roman" w:cs="Times New Roman"/>
          <w:sz w:val="24"/>
          <w:szCs w:val="24"/>
        </w:rPr>
        <w:t xml:space="preserve">Учитель: У вас на столах </w:t>
      </w:r>
      <w:r w:rsidR="00B1380A" w:rsidRPr="00494788">
        <w:rPr>
          <w:rFonts w:ascii="Times New Roman" w:hAnsi="Times New Roman" w:cs="Times New Roman"/>
          <w:sz w:val="24"/>
          <w:szCs w:val="24"/>
        </w:rPr>
        <w:t>–</w:t>
      </w:r>
      <w:r w:rsidRPr="00494788">
        <w:rPr>
          <w:rFonts w:ascii="Times New Roman" w:hAnsi="Times New Roman" w:cs="Times New Roman"/>
          <w:sz w:val="24"/>
          <w:szCs w:val="24"/>
        </w:rPr>
        <w:t xml:space="preserve"> таблицы</w:t>
      </w:r>
      <w:r w:rsidR="00B1380A" w:rsidRPr="00494788">
        <w:rPr>
          <w:rFonts w:ascii="Times New Roman" w:hAnsi="Times New Roman" w:cs="Times New Roman"/>
          <w:sz w:val="24"/>
          <w:szCs w:val="24"/>
        </w:rPr>
        <w:t>, с критериями анализа произведения.</w:t>
      </w:r>
      <w:r w:rsidR="00A42133" w:rsidRPr="00494788">
        <w:rPr>
          <w:rFonts w:ascii="Times New Roman" w:hAnsi="Times New Roman" w:cs="Times New Roman"/>
          <w:sz w:val="24"/>
          <w:szCs w:val="24"/>
        </w:rPr>
        <w:t xml:space="preserve"> Со многими из них вы уже познакомились на прошлых занятиях.</w:t>
      </w:r>
    </w:p>
    <w:p w:rsidR="00B1380A" w:rsidRPr="00494788" w:rsidRDefault="00A42133" w:rsidP="00494788">
      <w:pPr>
        <w:pStyle w:val="a7"/>
        <w:rPr>
          <w:rFonts w:ascii="Times New Roman" w:hAnsi="Times New Roman" w:cs="Times New Roman"/>
          <w:sz w:val="24"/>
          <w:szCs w:val="24"/>
        </w:rPr>
      </w:pPr>
      <w:r w:rsidRPr="00494788">
        <w:rPr>
          <w:rFonts w:ascii="Times New Roman" w:hAnsi="Times New Roman" w:cs="Times New Roman"/>
          <w:sz w:val="24"/>
          <w:szCs w:val="24"/>
        </w:rPr>
        <w:t xml:space="preserve">На экране вы сейчас увидите изображение произведений архитектуры, скульптуры и живописи. </w:t>
      </w:r>
      <w:r w:rsidR="00B1380A" w:rsidRPr="00494788">
        <w:rPr>
          <w:rFonts w:ascii="Times New Roman" w:hAnsi="Times New Roman" w:cs="Times New Roman"/>
          <w:sz w:val="24"/>
          <w:szCs w:val="24"/>
        </w:rPr>
        <w:t>Но сначала, немного познакомимся с авторами произведений и историей их создания. Внимание на экран!</w:t>
      </w:r>
    </w:p>
    <w:p w:rsidR="007B00C2" w:rsidRPr="00494788" w:rsidRDefault="007B00C2" w:rsidP="00494788">
      <w:pPr>
        <w:pStyle w:val="a7"/>
        <w:rPr>
          <w:rFonts w:ascii="Times New Roman" w:hAnsi="Times New Roman" w:cs="Times New Roman"/>
          <w:sz w:val="24"/>
          <w:szCs w:val="24"/>
        </w:rPr>
      </w:pPr>
      <w:r w:rsidRPr="00494788">
        <w:rPr>
          <w:rFonts w:ascii="Times New Roman" w:hAnsi="Times New Roman" w:cs="Times New Roman"/>
          <w:b/>
          <w:sz w:val="24"/>
          <w:szCs w:val="24"/>
        </w:rPr>
        <w:t>Скульптура</w:t>
      </w:r>
      <w:proofErr w:type="gramStart"/>
      <w:r w:rsidRPr="00494788">
        <w:rPr>
          <w:rFonts w:ascii="Times New Roman" w:hAnsi="Times New Roman" w:cs="Times New Roman"/>
          <w:sz w:val="24"/>
          <w:szCs w:val="24"/>
        </w:rPr>
        <w:t>.</w:t>
      </w:r>
      <w:proofErr w:type="gramEnd"/>
      <w:r w:rsidR="00FF4980" w:rsidRPr="00494788">
        <w:rPr>
          <w:rFonts w:ascii="Times New Roman" w:hAnsi="Times New Roman" w:cs="Times New Roman"/>
          <w:sz w:val="24"/>
          <w:szCs w:val="24"/>
        </w:rPr>
        <w:t xml:space="preserve"> </w:t>
      </w:r>
      <w:r w:rsidR="00FF4980" w:rsidRPr="00494788">
        <w:rPr>
          <w:rFonts w:ascii="Times New Roman" w:hAnsi="Times New Roman" w:cs="Times New Roman"/>
          <w:i/>
          <w:sz w:val="24"/>
          <w:szCs w:val="24"/>
        </w:rPr>
        <w:t>(</w:t>
      </w:r>
      <w:proofErr w:type="gramStart"/>
      <w:r w:rsidR="00FF4980" w:rsidRPr="00494788">
        <w:rPr>
          <w:rFonts w:ascii="Times New Roman" w:hAnsi="Times New Roman" w:cs="Times New Roman"/>
          <w:i/>
          <w:sz w:val="24"/>
          <w:szCs w:val="24"/>
        </w:rPr>
        <w:t>п</w:t>
      </w:r>
      <w:proofErr w:type="gramEnd"/>
      <w:r w:rsidR="00FF4980" w:rsidRPr="00494788">
        <w:rPr>
          <w:rFonts w:ascii="Times New Roman" w:hAnsi="Times New Roman" w:cs="Times New Roman"/>
          <w:i/>
          <w:sz w:val="24"/>
          <w:szCs w:val="24"/>
        </w:rPr>
        <w:t>ортрет Фальконе на экране)</w:t>
      </w:r>
    </w:p>
    <w:p w:rsidR="00FF4B9F" w:rsidRPr="00494788" w:rsidRDefault="00494788" w:rsidP="00494788">
      <w:pPr>
        <w:pStyle w:val="a7"/>
        <w:rPr>
          <w:rFonts w:ascii="Times New Roman" w:hAnsi="Times New Roman" w:cs="Times New Roman"/>
          <w:sz w:val="24"/>
          <w:szCs w:val="24"/>
        </w:rPr>
      </w:pPr>
      <w:r>
        <w:rPr>
          <w:rFonts w:ascii="Times New Roman" w:hAnsi="Times New Roman" w:cs="Times New Roman"/>
          <w:sz w:val="24"/>
          <w:szCs w:val="24"/>
        </w:rPr>
        <w:t>Фальконе</w:t>
      </w:r>
      <w:r w:rsidR="00FF4B9F" w:rsidRPr="00494788">
        <w:rPr>
          <w:rFonts w:ascii="Times New Roman" w:hAnsi="Times New Roman" w:cs="Times New Roman"/>
          <w:sz w:val="24"/>
          <w:szCs w:val="24"/>
        </w:rPr>
        <w:t xml:space="preserve"> (</w:t>
      </w:r>
      <w:proofErr w:type="spellStart"/>
      <w:r w:rsidR="00FF4B9F" w:rsidRPr="00494788">
        <w:rPr>
          <w:rFonts w:ascii="Times New Roman" w:hAnsi="Times New Roman" w:cs="Times New Roman"/>
          <w:sz w:val="24"/>
          <w:szCs w:val="24"/>
        </w:rPr>
        <w:t>Falconet</w:t>
      </w:r>
      <w:proofErr w:type="spellEnd"/>
      <w:r w:rsidR="00FF4B9F" w:rsidRPr="00494788">
        <w:rPr>
          <w:rFonts w:ascii="Times New Roman" w:hAnsi="Times New Roman" w:cs="Times New Roman"/>
          <w:sz w:val="24"/>
          <w:szCs w:val="24"/>
        </w:rPr>
        <w:t xml:space="preserve">) </w:t>
      </w:r>
      <w:proofErr w:type="spellStart"/>
      <w:r w:rsidR="00FF4B9F" w:rsidRPr="00494788">
        <w:rPr>
          <w:rFonts w:ascii="Times New Roman" w:hAnsi="Times New Roman" w:cs="Times New Roman"/>
          <w:sz w:val="24"/>
          <w:szCs w:val="24"/>
        </w:rPr>
        <w:t>Этьен</w:t>
      </w:r>
      <w:proofErr w:type="spellEnd"/>
      <w:r w:rsidR="00FF4B9F" w:rsidRPr="00494788">
        <w:rPr>
          <w:rFonts w:ascii="Times New Roman" w:hAnsi="Times New Roman" w:cs="Times New Roman"/>
          <w:sz w:val="24"/>
          <w:szCs w:val="24"/>
        </w:rPr>
        <w:t xml:space="preserve"> Морис (1 декабря 1716, Париж — 24 января 1791,там же), французский скульптор, в своих произведениях воплотивший эмоционально-лирическую линию европейского классицизма середины — второй половины 18 в.</w:t>
      </w:r>
    </w:p>
    <w:p w:rsidR="00FF4B9F" w:rsidRPr="00494788" w:rsidRDefault="00FF4B9F" w:rsidP="00494788">
      <w:pPr>
        <w:pStyle w:val="a7"/>
        <w:rPr>
          <w:rFonts w:ascii="Times New Roman" w:hAnsi="Times New Roman" w:cs="Times New Roman"/>
          <w:sz w:val="24"/>
          <w:szCs w:val="24"/>
        </w:rPr>
      </w:pPr>
      <w:r w:rsidRPr="00494788">
        <w:rPr>
          <w:rFonts w:ascii="Times New Roman" w:hAnsi="Times New Roman" w:cs="Times New Roman"/>
          <w:sz w:val="24"/>
          <w:szCs w:val="24"/>
        </w:rPr>
        <w:t xml:space="preserve">Учился у своего дяди, мраморщика по профессии, затем работал под руководством придворного скульптора-портретиста Жана Батиста </w:t>
      </w:r>
      <w:proofErr w:type="spellStart"/>
      <w:r w:rsidRPr="00494788">
        <w:rPr>
          <w:rFonts w:ascii="Times New Roman" w:hAnsi="Times New Roman" w:cs="Times New Roman"/>
          <w:sz w:val="24"/>
          <w:szCs w:val="24"/>
        </w:rPr>
        <w:t>Лемуана</w:t>
      </w:r>
      <w:proofErr w:type="spellEnd"/>
      <w:r w:rsidRPr="00494788">
        <w:rPr>
          <w:rFonts w:ascii="Times New Roman" w:hAnsi="Times New Roman" w:cs="Times New Roman"/>
          <w:sz w:val="24"/>
          <w:szCs w:val="24"/>
        </w:rPr>
        <w:t xml:space="preserve">, одновременно изучая в версальском парке работы известных французских мастеров. В 1744 принят в парижскую Академию за представленную на конкурсе группу «Милон </w:t>
      </w:r>
      <w:proofErr w:type="spellStart"/>
      <w:r w:rsidRPr="00494788">
        <w:rPr>
          <w:rFonts w:ascii="Times New Roman" w:hAnsi="Times New Roman" w:cs="Times New Roman"/>
          <w:sz w:val="24"/>
          <w:szCs w:val="24"/>
        </w:rPr>
        <w:t>Кротонский</w:t>
      </w:r>
      <w:proofErr w:type="spellEnd"/>
      <w:r w:rsidRPr="00494788">
        <w:rPr>
          <w:rFonts w:ascii="Times New Roman" w:hAnsi="Times New Roman" w:cs="Times New Roman"/>
          <w:sz w:val="24"/>
          <w:szCs w:val="24"/>
        </w:rPr>
        <w:t>» в 1754 году за исполнение этой группы в мраморе получил звание академика. В этом раннем произведении, как и в ряде других работ, Фальконе сохранил свойственную пластике барокко динамику и театральность, одновременно тяготея к классицистической ясности формы.</w:t>
      </w:r>
    </w:p>
    <w:p w:rsidR="00FF4B9F" w:rsidRPr="00494788" w:rsidRDefault="00FF4B9F" w:rsidP="00494788">
      <w:pPr>
        <w:pStyle w:val="a7"/>
        <w:rPr>
          <w:rFonts w:ascii="Times New Roman" w:hAnsi="Times New Roman" w:cs="Times New Roman"/>
          <w:sz w:val="24"/>
          <w:szCs w:val="24"/>
        </w:rPr>
      </w:pPr>
      <w:r w:rsidRPr="00494788">
        <w:rPr>
          <w:rFonts w:ascii="Times New Roman" w:hAnsi="Times New Roman" w:cs="Times New Roman"/>
          <w:sz w:val="24"/>
          <w:szCs w:val="24"/>
        </w:rPr>
        <w:t xml:space="preserve">Работы для церкви св. </w:t>
      </w:r>
      <w:proofErr w:type="spellStart"/>
      <w:r w:rsidRPr="00494788">
        <w:rPr>
          <w:rFonts w:ascii="Times New Roman" w:hAnsi="Times New Roman" w:cs="Times New Roman"/>
          <w:sz w:val="24"/>
          <w:szCs w:val="24"/>
        </w:rPr>
        <w:t>Роха</w:t>
      </w:r>
      <w:proofErr w:type="spellEnd"/>
      <w:r w:rsidR="00FF4980" w:rsidRPr="00494788">
        <w:rPr>
          <w:rFonts w:ascii="Times New Roman" w:hAnsi="Times New Roman" w:cs="Times New Roman"/>
          <w:sz w:val="24"/>
          <w:szCs w:val="24"/>
        </w:rPr>
        <w:t xml:space="preserve"> </w:t>
      </w:r>
      <w:r w:rsidR="00FF4980" w:rsidRPr="00494788">
        <w:rPr>
          <w:rFonts w:ascii="Times New Roman" w:hAnsi="Times New Roman" w:cs="Times New Roman"/>
          <w:i/>
          <w:sz w:val="24"/>
          <w:szCs w:val="24"/>
        </w:rPr>
        <w:t>(на экране)</w:t>
      </w:r>
    </w:p>
    <w:p w:rsidR="00FF4B9F" w:rsidRPr="00494788" w:rsidRDefault="00FF4B9F" w:rsidP="00494788">
      <w:pPr>
        <w:pStyle w:val="a7"/>
        <w:rPr>
          <w:rFonts w:ascii="Times New Roman" w:hAnsi="Times New Roman" w:cs="Times New Roman"/>
          <w:sz w:val="24"/>
          <w:szCs w:val="24"/>
        </w:rPr>
      </w:pPr>
      <w:r w:rsidRPr="00494788">
        <w:rPr>
          <w:rFonts w:ascii="Times New Roman" w:hAnsi="Times New Roman" w:cs="Times New Roman"/>
          <w:sz w:val="24"/>
          <w:szCs w:val="24"/>
        </w:rPr>
        <w:lastRenderedPageBreak/>
        <w:t xml:space="preserve">В 1753—66 годах Фальконе принимает участие в украшении капелл Распятия и св. Девы в парижской церкви св. </w:t>
      </w:r>
      <w:proofErr w:type="spellStart"/>
      <w:r w:rsidRPr="00494788">
        <w:rPr>
          <w:rFonts w:ascii="Times New Roman" w:hAnsi="Times New Roman" w:cs="Times New Roman"/>
          <w:sz w:val="24"/>
          <w:szCs w:val="24"/>
        </w:rPr>
        <w:t>Роха</w:t>
      </w:r>
      <w:proofErr w:type="spellEnd"/>
      <w:r w:rsidRPr="00494788">
        <w:rPr>
          <w:rFonts w:ascii="Times New Roman" w:hAnsi="Times New Roman" w:cs="Times New Roman"/>
          <w:sz w:val="24"/>
          <w:szCs w:val="24"/>
        </w:rPr>
        <w:t>. Из восьми скульптурных групп, исполненных в манере барочных алтарей 17 в., сохранилась лишь одна («Моление о чаше»), остальные погибли в годы Французской революции. В капелле Распятия скульптурную группу со Спасителем на кресте Фальконе установил на постаменте в виде груды необработанных камней, контраст естественной фактуры постамента и отполированных фигур создавал изысканный декоративный барочный эффект (впоследствии этот прием будет использован в памятнике Петру I).</w:t>
      </w:r>
    </w:p>
    <w:p w:rsidR="00FF4B9F" w:rsidRPr="00494788" w:rsidRDefault="00FF4B9F" w:rsidP="00494788">
      <w:pPr>
        <w:pStyle w:val="a7"/>
        <w:rPr>
          <w:rFonts w:ascii="Times New Roman" w:hAnsi="Times New Roman" w:cs="Times New Roman"/>
          <w:sz w:val="24"/>
          <w:szCs w:val="24"/>
        </w:rPr>
      </w:pPr>
      <w:r w:rsidRPr="00494788">
        <w:rPr>
          <w:rFonts w:ascii="Times New Roman" w:hAnsi="Times New Roman" w:cs="Times New Roman"/>
          <w:sz w:val="24"/>
          <w:szCs w:val="24"/>
        </w:rPr>
        <w:t>«Медный всадник» (1766-1778)</w:t>
      </w:r>
    </w:p>
    <w:p w:rsidR="00FF4B9F" w:rsidRPr="00494788" w:rsidRDefault="00FF4B9F" w:rsidP="00494788">
      <w:pPr>
        <w:pStyle w:val="a7"/>
        <w:rPr>
          <w:rFonts w:ascii="Times New Roman" w:hAnsi="Times New Roman" w:cs="Times New Roman"/>
          <w:sz w:val="24"/>
          <w:szCs w:val="24"/>
        </w:rPr>
      </w:pPr>
      <w:r w:rsidRPr="00494788">
        <w:rPr>
          <w:rFonts w:ascii="Times New Roman" w:hAnsi="Times New Roman" w:cs="Times New Roman"/>
          <w:sz w:val="24"/>
          <w:szCs w:val="24"/>
        </w:rPr>
        <w:t>Всю жизнь Фальконе мечтал о создании монументального произведения, — воплотить эту мечту ему удалось в России. По совету Дидро императрица Екатерина II поручила скульптору создание конного памятника Петру I. Эскиз из воска был сделан еще в Париже, после приезда мастера в Россию в 1766 началась работа над гипсовой моделью в величину статуи.</w:t>
      </w:r>
    </w:p>
    <w:p w:rsidR="00FF4B9F" w:rsidRPr="00494788" w:rsidRDefault="00FF4B9F" w:rsidP="00494788">
      <w:pPr>
        <w:pStyle w:val="a7"/>
        <w:rPr>
          <w:rFonts w:ascii="Times New Roman" w:hAnsi="Times New Roman" w:cs="Times New Roman"/>
          <w:sz w:val="24"/>
          <w:szCs w:val="24"/>
        </w:rPr>
      </w:pPr>
      <w:r w:rsidRPr="00494788">
        <w:rPr>
          <w:rFonts w:ascii="Times New Roman" w:hAnsi="Times New Roman" w:cs="Times New Roman"/>
          <w:sz w:val="24"/>
          <w:szCs w:val="24"/>
        </w:rPr>
        <w:t xml:space="preserve">Отказавшись от аллегорического решения, предложенного ему в окружении Екатерины II, Фальконе решил представить самого царя как «созидателя, законодателя и благодетеля своей страны», который «простирает десницу над объезжаемой им страной». Голову статуи он поручил моделировать своей ученице Мари Анн </w:t>
      </w:r>
      <w:proofErr w:type="spellStart"/>
      <w:r w:rsidRPr="00494788">
        <w:rPr>
          <w:rFonts w:ascii="Times New Roman" w:hAnsi="Times New Roman" w:cs="Times New Roman"/>
          <w:sz w:val="24"/>
          <w:szCs w:val="24"/>
        </w:rPr>
        <w:t>Колло</w:t>
      </w:r>
      <w:proofErr w:type="spellEnd"/>
      <w:r w:rsidRPr="00494788">
        <w:rPr>
          <w:rFonts w:ascii="Times New Roman" w:hAnsi="Times New Roman" w:cs="Times New Roman"/>
          <w:sz w:val="24"/>
          <w:szCs w:val="24"/>
        </w:rPr>
        <w:t>, но впоследствии, по-видимому, внес свои коррективы в образ, пытаясь выразить в лице Петра сочетание мысли и силы.</w:t>
      </w:r>
    </w:p>
    <w:p w:rsidR="00FF4B9F" w:rsidRPr="00494788" w:rsidRDefault="00FF4B9F" w:rsidP="00494788">
      <w:pPr>
        <w:pStyle w:val="a7"/>
        <w:rPr>
          <w:rFonts w:ascii="Times New Roman" w:hAnsi="Times New Roman" w:cs="Times New Roman"/>
          <w:sz w:val="24"/>
          <w:szCs w:val="24"/>
        </w:rPr>
      </w:pPr>
      <w:r w:rsidRPr="00494788">
        <w:rPr>
          <w:rFonts w:ascii="Times New Roman" w:hAnsi="Times New Roman" w:cs="Times New Roman"/>
          <w:sz w:val="24"/>
          <w:szCs w:val="24"/>
        </w:rPr>
        <w:t>В статуе царя, усмиряющего коня на крутой вершине скалы, великолепно передано единство движения и покоя; особое величие монументу придают царственно гордая посадка Петра, повелительный жест руки, поворот вскинутой головы в лавровом венке, олицетворяющие сопротивление стихии и утверждение державной воли. Возвышаясь на постаменте в виде уступчатой гранитной скалы (знаменитом «</w:t>
      </w:r>
      <w:proofErr w:type="gramStart"/>
      <w:r w:rsidRPr="00494788">
        <w:rPr>
          <w:rFonts w:ascii="Times New Roman" w:hAnsi="Times New Roman" w:cs="Times New Roman"/>
          <w:sz w:val="24"/>
          <w:szCs w:val="24"/>
        </w:rPr>
        <w:t>Гром-камне</w:t>
      </w:r>
      <w:proofErr w:type="gramEnd"/>
      <w:r w:rsidRPr="00494788">
        <w:rPr>
          <w:rFonts w:ascii="Times New Roman" w:hAnsi="Times New Roman" w:cs="Times New Roman"/>
          <w:sz w:val="24"/>
          <w:szCs w:val="24"/>
        </w:rPr>
        <w:t xml:space="preserve">», весом в сто тысяч пудов, доставленном на плоту из </w:t>
      </w:r>
      <w:proofErr w:type="spellStart"/>
      <w:r w:rsidRPr="00494788">
        <w:rPr>
          <w:rFonts w:ascii="Times New Roman" w:hAnsi="Times New Roman" w:cs="Times New Roman"/>
          <w:sz w:val="24"/>
          <w:szCs w:val="24"/>
        </w:rPr>
        <w:t>Лахты</w:t>
      </w:r>
      <w:proofErr w:type="spellEnd"/>
      <w:r w:rsidRPr="00494788">
        <w:rPr>
          <w:rFonts w:ascii="Times New Roman" w:hAnsi="Times New Roman" w:cs="Times New Roman"/>
          <w:sz w:val="24"/>
          <w:szCs w:val="24"/>
        </w:rPr>
        <w:t>), памятник (после поэмы А. С. Пушкина за ним укрепилось название «Медный всадник ») выразительным силуэтом вырисовывается на фоне перспективы Петербурга. Выбитая на пьедестале лаконичная надпись "</w:t>
      </w:r>
      <w:proofErr w:type="spellStart"/>
      <w:r w:rsidRPr="00494788">
        <w:rPr>
          <w:rFonts w:ascii="Times New Roman" w:hAnsi="Times New Roman" w:cs="Times New Roman"/>
          <w:sz w:val="24"/>
          <w:szCs w:val="24"/>
        </w:rPr>
        <w:t>Petro</w:t>
      </w:r>
      <w:proofErr w:type="spellEnd"/>
      <w:r w:rsidRPr="00494788">
        <w:rPr>
          <w:rFonts w:ascii="Times New Roman" w:hAnsi="Times New Roman" w:cs="Times New Roman"/>
          <w:sz w:val="24"/>
          <w:szCs w:val="24"/>
        </w:rPr>
        <w:t xml:space="preserve"> </w:t>
      </w:r>
      <w:proofErr w:type="spellStart"/>
      <w:r w:rsidRPr="00494788">
        <w:rPr>
          <w:rFonts w:ascii="Times New Roman" w:hAnsi="Times New Roman" w:cs="Times New Roman"/>
          <w:sz w:val="24"/>
          <w:szCs w:val="24"/>
        </w:rPr>
        <w:t>primo</w:t>
      </w:r>
      <w:proofErr w:type="spellEnd"/>
      <w:r w:rsidRPr="00494788">
        <w:rPr>
          <w:rFonts w:ascii="Times New Roman" w:hAnsi="Times New Roman" w:cs="Times New Roman"/>
          <w:sz w:val="24"/>
          <w:szCs w:val="24"/>
        </w:rPr>
        <w:t xml:space="preserve"> </w:t>
      </w:r>
      <w:proofErr w:type="spellStart"/>
      <w:r w:rsidRPr="00494788">
        <w:rPr>
          <w:rFonts w:ascii="Times New Roman" w:hAnsi="Times New Roman" w:cs="Times New Roman"/>
          <w:sz w:val="24"/>
          <w:szCs w:val="24"/>
        </w:rPr>
        <w:t>Catharina</w:t>
      </w:r>
      <w:proofErr w:type="spellEnd"/>
      <w:r w:rsidRPr="00494788">
        <w:rPr>
          <w:rFonts w:ascii="Times New Roman" w:hAnsi="Times New Roman" w:cs="Times New Roman"/>
          <w:sz w:val="24"/>
          <w:szCs w:val="24"/>
        </w:rPr>
        <w:t xml:space="preserve"> </w:t>
      </w:r>
      <w:proofErr w:type="spellStart"/>
      <w:r w:rsidRPr="00494788">
        <w:rPr>
          <w:rFonts w:ascii="Times New Roman" w:hAnsi="Times New Roman" w:cs="Times New Roman"/>
          <w:sz w:val="24"/>
          <w:szCs w:val="24"/>
        </w:rPr>
        <w:t>secunda</w:t>
      </w:r>
      <w:proofErr w:type="spellEnd"/>
      <w:r w:rsidRPr="00494788">
        <w:rPr>
          <w:rFonts w:ascii="Times New Roman" w:hAnsi="Times New Roman" w:cs="Times New Roman"/>
          <w:sz w:val="24"/>
          <w:szCs w:val="24"/>
        </w:rPr>
        <w:t>" («Петру первому Екатерина вторая») сделана по предложению Фальконе.</w:t>
      </w:r>
    </w:p>
    <w:p w:rsidR="00FF4B9F" w:rsidRPr="00494788" w:rsidRDefault="00FF4B9F" w:rsidP="00494788">
      <w:pPr>
        <w:pStyle w:val="a7"/>
        <w:rPr>
          <w:rFonts w:ascii="Times New Roman" w:hAnsi="Times New Roman" w:cs="Times New Roman"/>
          <w:sz w:val="24"/>
          <w:szCs w:val="24"/>
        </w:rPr>
      </w:pPr>
      <w:r w:rsidRPr="00494788">
        <w:rPr>
          <w:rFonts w:ascii="Times New Roman" w:hAnsi="Times New Roman" w:cs="Times New Roman"/>
          <w:sz w:val="24"/>
          <w:szCs w:val="24"/>
        </w:rPr>
        <w:t>Отделку бронзы после отливки (которую делал Ф. Гордеев) в 1775 Фальконе выполнял сам. Покинув Россию в 1778 до установки монумента (торжественное открытие памятника было приурочено к двадцатилетию царствования Екатерины II 7 августа 1782 года), Фальконе уехал в Голландию и в 1781 вернулся во Францию. Последние 10 лет жизни, разбитый параличом, он не мог работать.</w:t>
      </w:r>
    </w:p>
    <w:p w:rsidR="00FF4B9F" w:rsidRPr="00494788" w:rsidRDefault="00365A34" w:rsidP="00494788">
      <w:pPr>
        <w:pStyle w:val="a7"/>
        <w:rPr>
          <w:rFonts w:ascii="Times New Roman" w:hAnsi="Times New Roman" w:cs="Times New Roman"/>
          <w:sz w:val="24"/>
          <w:szCs w:val="24"/>
        </w:rPr>
      </w:pPr>
      <w:r w:rsidRPr="00494788">
        <w:rPr>
          <w:rFonts w:ascii="Times New Roman" w:hAnsi="Times New Roman" w:cs="Times New Roman"/>
          <w:noProof/>
          <w:sz w:val="24"/>
          <w:szCs w:val="24"/>
          <w:lang w:eastAsia="ru-RU"/>
        </w:rPr>
        <w:drawing>
          <wp:anchor distT="0" distB="0" distL="114300" distR="114300" simplePos="0" relativeHeight="251658240" behindDoc="0" locked="0" layoutInCell="1" allowOverlap="1" wp14:anchorId="62E4985A" wp14:editId="76B5A53D">
            <wp:simplePos x="1281793" y="7162800"/>
            <wp:positionH relativeFrom="margin">
              <wp:align>left</wp:align>
            </wp:positionH>
            <wp:positionV relativeFrom="margin">
              <wp:align>top</wp:align>
            </wp:positionV>
            <wp:extent cx="1777093" cy="1970314"/>
            <wp:effectExtent l="19050" t="0" r="0" b="0"/>
            <wp:wrapSquare wrapText="bothSides"/>
            <wp:docPr id="1" name="Рисунок 1" descr="C:\Documents and Settings\Admin\Рабочий стол\Медный всадник.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Admin\Рабочий стол\Медный всадник.bmp"/>
                    <pic:cNvPicPr>
                      <a:picLocks noChangeAspect="1" noChangeArrowheads="1"/>
                    </pic:cNvPicPr>
                  </pic:nvPicPr>
                  <pic:blipFill>
                    <a:blip r:embed="rId7"/>
                    <a:srcRect/>
                    <a:stretch>
                      <a:fillRect/>
                    </a:stretch>
                  </pic:blipFill>
                  <pic:spPr bwMode="auto">
                    <a:xfrm>
                      <a:off x="0" y="0"/>
                      <a:ext cx="1777093" cy="1970314"/>
                    </a:xfrm>
                    <a:prstGeom prst="rect">
                      <a:avLst/>
                    </a:prstGeom>
                    <a:noFill/>
                    <a:ln w="9525">
                      <a:noFill/>
                      <a:miter lim="800000"/>
                      <a:headEnd/>
                      <a:tailEnd/>
                    </a:ln>
                  </pic:spPr>
                </pic:pic>
              </a:graphicData>
            </a:graphic>
          </wp:anchor>
        </w:drawing>
      </w:r>
      <w:r w:rsidR="007B00C2" w:rsidRPr="00494788">
        <w:rPr>
          <w:rFonts w:ascii="Times New Roman" w:hAnsi="Times New Roman" w:cs="Times New Roman"/>
          <w:i/>
          <w:sz w:val="24"/>
          <w:szCs w:val="24"/>
        </w:rPr>
        <w:t xml:space="preserve"> (На экране)</w:t>
      </w:r>
      <w:r w:rsidR="007B00C2" w:rsidRPr="00494788">
        <w:rPr>
          <w:rFonts w:ascii="Times New Roman" w:hAnsi="Times New Roman" w:cs="Times New Roman"/>
          <w:sz w:val="24"/>
          <w:szCs w:val="24"/>
        </w:rPr>
        <w:t xml:space="preserve"> «Медный всадник» - </w:t>
      </w:r>
      <w:r w:rsidR="00FF4B9F" w:rsidRPr="00494788">
        <w:rPr>
          <w:rFonts w:ascii="Times New Roman" w:hAnsi="Times New Roman" w:cs="Times New Roman"/>
          <w:sz w:val="24"/>
          <w:szCs w:val="24"/>
        </w:rPr>
        <w:t>поэтическое обозначение памятника Петру I в Санкт-Петербурге (Ленинграде), воспетого А. С. Пушкиным в поэме «Медный всадник» (1833). Бронзовая конная статуя Петра, установленная на гранитной скале («гром-камень» массой 1600 т), отличается драматичностью, многогранностью образа преобразователя страны. Работа над конным памятником Петру I, продолжавшаяся более десяти лет (с 1766 по 1778), была поручена императрицей Екатериной II по совету Дидро скульптору Фальконе, давно мечтавшему создать монументальное произведение. Эскиз из воска был сделан мастером еще в Париже, а после приезда его в Россию в 1766 началась работа над гипсовой моделью в величину статуи.</w:t>
      </w:r>
    </w:p>
    <w:p w:rsidR="00FF4B9F" w:rsidRPr="00494788" w:rsidRDefault="00FF4B9F" w:rsidP="00494788">
      <w:pPr>
        <w:pStyle w:val="a7"/>
        <w:rPr>
          <w:rFonts w:ascii="Times New Roman" w:hAnsi="Times New Roman" w:cs="Times New Roman"/>
          <w:sz w:val="24"/>
          <w:szCs w:val="24"/>
        </w:rPr>
      </w:pPr>
      <w:r w:rsidRPr="00494788">
        <w:rPr>
          <w:rFonts w:ascii="Times New Roman" w:hAnsi="Times New Roman" w:cs="Times New Roman"/>
          <w:sz w:val="24"/>
          <w:szCs w:val="24"/>
        </w:rPr>
        <w:t xml:space="preserve">Отказавшись от аллегорического решения, предложенного ему в окружении Екатерины II, Фальконе решил представить царя как «созидателя, законодателя и благодетеля своей страны», который «простирает десницу над объезжаемой им страной». Голову статуи он поручил моделировать своей ученице Мари Анн </w:t>
      </w:r>
      <w:proofErr w:type="spellStart"/>
      <w:r w:rsidRPr="00494788">
        <w:rPr>
          <w:rFonts w:ascii="Times New Roman" w:hAnsi="Times New Roman" w:cs="Times New Roman"/>
          <w:sz w:val="24"/>
          <w:szCs w:val="24"/>
        </w:rPr>
        <w:t>Колло</w:t>
      </w:r>
      <w:proofErr w:type="spellEnd"/>
      <w:r w:rsidRPr="00494788">
        <w:rPr>
          <w:rFonts w:ascii="Times New Roman" w:hAnsi="Times New Roman" w:cs="Times New Roman"/>
          <w:sz w:val="24"/>
          <w:szCs w:val="24"/>
        </w:rPr>
        <w:t>, но впоследствии, по-видимому, внес изменения в образ, стремясь выразить в лице Петра сочетание мысли и силы.</w:t>
      </w:r>
    </w:p>
    <w:p w:rsidR="00FF4B9F" w:rsidRPr="00494788" w:rsidRDefault="00FF4B9F" w:rsidP="00494788">
      <w:pPr>
        <w:pStyle w:val="a7"/>
        <w:rPr>
          <w:rFonts w:ascii="Times New Roman" w:hAnsi="Times New Roman" w:cs="Times New Roman"/>
          <w:sz w:val="24"/>
          <w:szCs w:val="24"/>
        </w:rPr>
      </w:pPr>
      <w:r w:rsidRPr="00494788">
        <w:rPr>
          <w:rFonts w:ascii="Times New Roman" w:hAnsi="Times New Roman" w:cs="Times New Roman"/>
          <w:sz w:val="24"/>
          <w:szCs w:val="24"/>
        </w:rPr>
        <w:lastRenderedPageBreak/>
        <w:t xml:space="preserve">В статуе Петра, усмиряющего коня на крутой вершине скалы, великолепно передано единство движения и покоя; особое величие монументу придают царственно гордая посадка царя, повелительный жест руки, поворот вскинутой головы в лавровом венке, олицетворяющие сопротивление стихии и утверждение державной воли. Возвышаясь на постаменте в виде уступчатой гранитной скалы (доставлен на плоту из </w:t>
      </w:r>
      <w:proofErr w:type="spellStart"/>
      <w:r w:rsidRPr="00494788">
        <w:rPr>
          <w:rFonts w:ascii="Times New Roman" w:hAnsi="Times New Roman" w:cs="Times New Roman"/>
          <w:sz w:val="24"/>
          <w:szCs w:val="24"/>
        </w:rPr>
        <w:t>Лахты</w:t>
      </w:r>
      <w:proofErr w:type="spellEnd"/>
      <w:r w:rsidRPr="00494788">
        <w:rPr>
          <w:rFonts w:ascii="Times New Roman" w:hAnsi="Times New Roman" w:cs="Times New Roman"/>
          <w:sz w:val="24"/>
          <w:szCs w:val="24"/>
        </w:rPr>
        <w:t xml:space="preserve">), памятник выразительным силуэтом вырисовывается на фоне перспективы Петербурга. Выбитая на пьедестале лаконичная надпись </w:t>
      </w:r>
      <w:proofErr w:type="spellStart"/>
      <w:r w:rsidRPr="00494788">
        <w:rPr>
          <w:rFonts w:ascii="Times New Roman" w:hAnsi="Times New Roman" w:cs="Times New Roman"/>
          <w:sz w:val="24"/>
          <w:szCs w:val="24"/>
        </w:rPr>
        <w:t>Petro</w:t>
      </w:r>
      <w:proofErr w:type="spellEnd"/>
      <w:r w:rsidRPr="00494788">
        <w:rPr>
          <w:rFonts w:ascii="Times New Roman" w:hAnsi="Times New Roman" w:cs="Times New Roman"/>
          <w:sz w:val="24"/>
          <w:szCs w:val="24"/>
        </w:rPr>
        <w:t xml:space="preserve"> </w:t>
      </w:r>
      <w:proofErr w:type="spellStart"/>
      <w:r w:rsidRPr="00494788">
        <w:rPr>
          <w:rFonts w:ascii="Times New Roman" w:hAnsi="Times New Roman" w:cs="Times New Roman"/>
          <w:sz w:val="24"/>
          <w:szCs w:val="24"/>
        </w:rPr>
        <w:t>primo</w:t>
      </w:r>
      <w:proofErr w:type="spellEnd"/>
      <w:r w:rsidRPr="00494788">
        <w:rPr>
          <w:rFonts w:ascii="Times New Roman" w:hAnsi="Times New Roman" w:cs="Times New Roman"/>
          <w:sz w:val="24"/>
          <w:szCs w:val="24"/>
        </w:rPr>
        <w:t xml:space="preserve"> </w:t>
      </w:r>
      <w:proofErr w:type="spellStart"/>
      <w:r w:rsidRPr="00494788">
        <w:rPr>
          <w:rFonts w:ascii="Times New Roman" w:hAnsi="Times New Roman" w:cs="Times New Roman"/>
          <w:sz w:val="24"/>
          <w:szCs w:val="24"/>
        </w:rPr>
        <w:t>Catharina</w:t>
      </w:r>
      <w:proofErr w:type="spellEnd"/>
      <w:r w:rsidRPr="00494788">
        <w:rPr>
          <w:rFonts w:ascii="Times New Roman" w:hAnsi="Times New Roman" w:cs="Times New Roman"/>
          <w:sz w:val="24"/>
          <w:szCs w:val="24"/>
        </w:rPr>
        <w:t xml:space="preserve"> </w:t>
      </w:r>
      <w:proofErr w:type="spellStart"/>
      <w:r w:rsidRPr="00494788">
        <w:rPr>
          <w:rFonts w:ascii="Times New Roman" w:hAnsi="Times New Roman" w:cs="Times New Roman"/>
          <w:sz w:val="24"/>
          <w:szCs w:val="24"/>
        </w:rPr>
        <w:t>secunda</w:t>
      </w:r>
      <w:proofErr w:type="spellEnd"/>
      <w:r w:rsidRPr="00494788">
        <w:rPr>
          <w:rFonts w:ascii="Times New Roman" w:hAnsi="Times New Roman" w:cs="Times New Roman"/>
          <w:sz w:val="24"/>
          <w:szCs w:val="24"/>
        </w:rPr>
        <w:t xml:space="preserve"> (Петру первому Екатерина вторая) сделана по предложению скульптора.</w:t>
      </w:r>
    </w:p>
    <w:p w:rsidR="00FF4B9F" w:rsidRPr="00494788" w:rsidRDefault="00FF4B9F" w:rsidP="00494788">
      <w:pPr>
        <w:pStyle w:val="a7"/>
        <w:rPr>
          <w:rFonts w:ascii="Times New Roman" w:hAnsi="Times New Roman" w:cs="Times New Roman"/>
          <w:sz w:val="24"/>
          <w:szCs w:val="24"/>
        </w:rPr>
      </w:pPr>
      <w:r w:rsidRPr="00494788">
        <w:rPr>
          <w:rFonts w:ascii="Times New Roman" w:hAnsi="Times New Roman" w:cs="Times New Roman"/>
          <w:sz w:val="24"/>
          <w:szCs w:val="24"/>
        </w:rPr>
        <w:t xml:space="preserve">Отделку бронзы после отливки (осуществлена Ф. </w:t>
      </w:r>
      <w:proofErr w:type="gramStart"/>
      <w:r w:rsidRPr="00494788">
        <w:rPr>
          <w:rFonts w:ascii="Times New Roman" w:hAnsi="Times New Roman" w:cs="Times New Roman"/>
          <w:sz w:val="24"/>
          <w:szCs w:val="24"/>
        </w:rPr>
        <w:t xml:space="preserve">Гордеевым) </w:t>
      </w:r>
      <w:proofErr w:type="gramEnd"/>
      <w:r w:rsidRPr="00494788">
        <w:rPr>
          <w:rFonts w:ascii="Times New Roman" w:hAnsi="Times New Roman" w:cs="Times New Roman"/>
          <w:sz w:val="24"/>
          <w:szCs w:val="24"/>
        </w:rPr>
        <w:t>Фальконе выполнил сам в 1775, и в1778, еще до установки монумента, покинул Россию. Торжественное открытие памятника, приуроченное к двадцатилетию царствования Екатерины II, состоялось 7 августа 1782.</w:t>
      </w:r>
    </w:p>
    <w:p w:rsidR="00FF4B9F" w:rsidRPr="00494788" w:rsidRDefault="00FF4B9F" w:rsidP="00494788">
      <w:pPr>
        <w:pStyle w:val="a7"/>
        <w:rPr>
          <w:rFonts w:ascii="Times New Roman" w:hAnsi="Times New Roman" w:cs="Times New Roman"/>
          <w:sz w:val="24"/>
          <w:szCs w:val="24"/>
        </w:rPr>
      </w:pPr>
      <w:r w:rsidRPr="00494788">
        <w:rPr>
          <w:rFonts w:ascii="Times New Roman" w:hAnsi="Times New Roman" w:cs="Times New Roman"/>
          <w:sz w:val="24"/>
          <w:szCs w:val="24"/>
        </w:rPr>
        <w:t xml:space="preserve"> </w:t>
      </w:r>
      <w:r w:rsidR="007B00C2" w:rsidRPr="00494788">
        <w:rPr>
          <w:rFonts w:ascii="Times New Roman" w:hAnsi="Times New Roman" w:cs="Times New Roman"/>
          <w:b/>
          <w:sz w:val="24"/>
          <w:szCs w:val="24"/>
        </w:rPr>
        <w:t>Живопись</w:t>
      </w:r>
      <w:proofErr w:type="gramStart"/>
      <w:r w:rsidR="007B00C2" w:rsidRPr="00494788">
        <w:rPr>
          <w:rFonts w:ascii="Times New Roman" w:hAnsi="Times New Roman" w:cs="Times New Roman"/>
          <w:sz w:val="24"/>
          <w:szCs w:val="24"/>
        </w:rPr>
        <w:t>.</w:t>
      </w:r>
      <w:proofErr w:type="gramEnd"/>
      <w:r w:rsidR="00FF4980" w:rsidRPr="00494788">
        <w:rPr>
          <w:rFonts w:ascii="Times New Roman" w:hAnsi="Times New Roman" w:cs="Times New Roman"/>
          <w:sz w:val="24"/>
          <w:szCs w:val="24"/>
        </w:rPr>
        <w:t xml:space="preserve"> </w:t>
      </w:r>
      <w:r w:rsidR="00FF4980" w:rsidRPr="00494788">
        <w:rPr>
          <w:rFonts w:ascii="Times New Roman" w:hAnsi="Times New Roman" w:cs="Times New Roman"/>
          <w:i/>
          <w:sz w:val="24"/>
          <w:szCs w:val="24"/>
        </w:rPr>
        <w:t>(</w:t>
      </w:r>
      <w:proofErr w:type="gramStart"/>
      <w:r w:rsidR="00FF4980" w:rsidRPr="00494788">
        <w:rPr>
          <w:rFonts w:ascii="Times New Roman" w:hAnsi="Times New Roman" w:cs="Times New Roman"/>
          <w:i/>
          <w:sz w:val="24"/>
          <w:szCs w:val="24"/>
        </w:rPr>
        <w:t>п</w:t>
      </w:r>
      <w:proofErr w:type="gramEnd"/>
      <w:r w:rsidR="00FF4980" w:rsidRPr="00494788">
        <w:rPr>
          <w:rFonts w:ascii="Times New Roman" w:hAnsi="Times New Roman" w:cs="Times New Roman"/>
          <w:i/>
          <w:sz w:val="24"/>
          <w:szCs w:val="24"/>
        </w:rPr>
        <w:t>ортрет Лосенко)</w:t>
      </w:r>
    </w:p>
    <w:p w:rsidR="00FF4B9F" w:rsidRPr="00494788" w:rsidRDefault="00494788" w:rsidP="00494788">
      <w:pPr>
        <w:pStyle w:val="a7"/>
        <w:rPr>
          <w:rFonts w:ascii="Times New Roman" w:hAnsi="Times New Roman" w:cs="Times New Roman"/>
          <w:sz w:val="24"/>
          <w:szCs w:val="24"/>
        </w:rPr>
      </w:pPr>
      <w:r>
        <w:rPr>
          <w:rFonts w:ascii="Times New Roman" w:hAnsi="Times New Roman" w:cs="Times New Roman"/>
          <w:sz w:val="24"/>
          <w:szCs w:val="24"/>
        </w:rPr>
        <w:t>Лосенко</w:t>
      </w:r>
      <w:r w:rsidR="00FF4B9F" w:rsidRPr="00494788">
        <w:rPr>
          <w:rFonts w:ascii="Times New Roman" w:hAnsi="Times New Roman" w:cs="Times New Roman"/>
          <w:sz w:val="24"/>
          <w:szCs w:val="24"/>
        </w:rPr>
        <w:t xml:space="preserve"> Антон Павлович [30 июля (10августа)1737, Глухов, Украина — 23 ноября (4 января) 1773, Петербург], художник, основоположник русской исторической живописи.</w:t>
      </w:r>
    </w:p>
    <w:p w:rsidR="00FF4B9F" w:rsidRPr="00494788" w:rsidRDefault="00FF4B9F" w:rsidP="00494788">
      <w:pPr>
        <w:pStyle w:val="a7"/>
        <w:rPr>
          <w:rFonts w:ascii="Times New Roman" w:hAnsi="Times New Roman" w:cs="Times New Roman"/>
          <w:sz w:val="24"/>
          <w:szCs w:val="24"/>
        </w:rPr>
      </w:pPr>
      <w:r w:rsidRPr="00494788">
        <w:rPr>
          <w:rFonts w:ascii="Times New Roman" w:hAnsi="Times New Roman" w:cs="Times New Roman"/>
          <w:sz w:val="24"/>
          <w:szCs w:val="24"/>
        </w:rPr>
        <w:t xml:space="preserve"> Выходец из казацкой семьи. Рано осиротев, был отправлен в Петербург, где в 1744-53 учился певческому искусству и служил в придворной капелле. </w:t>
      </w:r>
      <w:proofErr w:type="gramStart"/>
      <w:r w:rsidRPr="00494788">
        <w:rPr>
          <w:rFonts w:ascii="Times New Roman" w:hAnsi="Times New Roman" w:cs="Times New Roman"/>
          <w:sz w:val="24"/>
          <w:szCs w:val="24"/>
        </w:rPr>
        <w:t xml:space="preserve">Затем как «спавший с голоса», но проявивший явные способности в сфере изобразительного </w:t>
      </w:r>
      <w:proofErr w:type="spellStart"/>
      <w:r w:rsidRPr="00494788">
        <w:rPr>
          <w:rFonts w:ascii="Times New Roman" w:hAnsi="Times New Roman" w:cs="Times New Roman"/>
          <w:sz w:val="24"/>
          <w:szCs w:val="24"/>
        </w:rPr>
        <w:t>икусства</w:t>
      </w:r>
      <w:proofErr w:type="spellEnd"/>
      <w:r w:rsidRPr="00494788">
        <w:rPr>
          <w:rFonts w:ascii="Times New Roman" w:hAnsi="Times New Roman" w:cs="Times New Roman"/>
          <w:sz w:val="24"/>
          <w:szCs w:val="24"/>
        </w:rPr>
        <w:t xml:space="preserve">, был определен в живописную мастерскую И. П. </w:t>
      </w:r>
      <w:proofErr w:type="spellStart"/>
      <w:r w:rsidRPr="00494788">
        <w:rPr>
          <w:rFonts w:ascii="Times New Roman" w:hAnsi="Times New Roman" w:cs="Times New Roman"/>
          <w:sz w:val="24"/>
          <w:szCs w:val="24"/>
        </w:rPr>
        <w:t>Аргунова</w:t>
      </w:r>
      <w:proofErr w:type="spellEnd"/>
      <w:r w:rsidRPr="00494788">
        <w:rPr>
          <w:rFonts w:ascii="Times New Roman" w:hAnsi="Times New Roman" w:cs="Times New Roman"/>
          <w:sz w:val="24"/>
          <w:szCs w:val="24"/>
        </w:rPr>
        <w:t>.</w:t>
      </w:r>
      <w:proofErr w:type="gramEnd"/>
      <w:r w:rsidRPr="00494788">
        <w:rPr>
          <w:rFonts w:ascii="Times New Roman" w:hAnsi="Times New Roman" w:cs="Times New Roman"/>
          <w:sz w:val="24"/>
          <w:szCs w:val="24"/>
        </w:rPr>
        <w:t xml:space="preserve"> С 1758 занимался в Академии художеств. Как «пенсионер» Академии жил в 1760-65 в Париже, где посещал мастерские Ж. </w:t>
      </w:r>
      <w:proofErr w:type="spellStart"/>
      <w:r w:rsidRPr="00494788">
        <w:rPr>
          <w:rFonts w:ascii="Times New Roman" w:hAnsi="Times New Roman" w:cs="Times New Roman"/>
          <w:sz w:val="24"/>
          <w:szCs w:val="24"/>
        </w:rPr>
        <w:t>Рету</w:t>
      </w:r>
      <w:proofErr w:type="spellEnd"/>
      <w:r w:rsidRPr="00494788">
        <w:rPr>
          <w:rFonts w:ascii="Times New Roman" w:hAnsi="Times New Roman" w:cs="Times New Roman"/>
          <w:sz w:val="24"/>
          <w:szCs w:val="24"/>
        </w:rPr>
        <w:t xml:space="preserve"> и Ж. М. </w:t>
      </w:r>
      <w:proofErr w:type="spellStart"/>
      <w:r w:rsidRPr="00494788">
        <w:rPr>
          <w:rFonts w:ascii="Times New Roman" w:hAnsi="Times New Roman" w:cs="Times New Roman"/>
          <w:sz w:val="24"/>
          <w:szCs w:val="24"/>
        </w:rPr>
        <w:t>Вьена</w:t>
      </w:r>
      <w:proofErr w:type="spellEnd"/>
      <w:r w:rsidRPr="00494788">
        <w:rPr>
          <w:rFonts w:ascii="Times New Roman" w:hAnsi="Times New Roman" w:cs="Times New Roman"/>
          <w:sz w:val="24"/>
          <w:szCs w:val="24"/>
        </w:rPr>
        <w:t>. Затем изучал искусство античности, Ренессанса и барокко в Риме (1766-69). В свой зарубежный период написал картины «Чудесный улов» (1762) и «Зевс и Фетида» (1769), в которых продвинулся от риторической патетики барокко к более строгой композиционной гармонии классицизма.</w:t>
      </w:r>
    </w:p>
    <w:p w:rsidR="007B00C2" w:rsidRPr="00494788" w:rsidRDefault="007B00C2" w:rsidP="00494788">
      <w:pPr>
        <w:pStyle w:val="a7"/>
        <w:rPr>
          <w:rFonts w:ascii="Times New Roman" w:hAnsi="Times New Roman" w:cs="Times New Roman"/>
          <w:i/>
          <w:sz w:val="24"/>
          <w:szCs w:val="24"/>
        </w:rPr>
      </w:pPr>
      <w:r w:rsidRPr="00494788">
        <w:rPr>
          <w:rFonts w:ascii="Times New Roman" w:hAnsi="Times New Roman" w:cs="Times New Roman"/>
          <w:i/>
          <w:sz w:val="24"/>
          <w:szCs w:val="24"/>
        </w:rPr>
        <w:t>(</w:t>
      </w:r>
      <w:proofErr w:type="gramStart"/>
      <w:r w:rsidRPr="00494788">
        <w:rPr>
          <w:rFonts w:ascii="Times New Roman" w:hAnsi="Times New Roman" w:cs="Times New Roman"/>
          <w:i/>
          <w:sz w:val="24"/>
          <w:szCs w:val="24"/>
        </w:rPr>
        <w:t>н</w:t>
      </w:r>
      <w:proofErr w:type="gramEnd"/>
      <w:r w:rsidRPr="00494788">
        <w:rPr>
          <w:rFonts w:ascii="Times New Roman" w:hAnsi="Times New Roman" w:cs="Times New Roman"/>
          <w:i/>
          <w:sz w:val="24"/>
          <w:szCs w:val="24"/>
        </w:rPr>
        <w:t>а экране)</w:t>
      </w:r>
    </w:p>
    <w:p w:rsidR="00FF4B9F" w:rsidRPr="00494788" w:rsidRDefault="00FF4B9F" w:rsidP="00494788">
      <w:pPr>
        <w:pStyle w:val="a7"/>
        <w:rPr>
          <w:rFonts w:ascii="Times New Roman" w:hAnsi="Times New Roman" w:cs="Times New Roman"/>
          <w:sz w:val="24"/>
          <w:szCs w:val="24"/>
        </w:rPr>
      </w:pPr>
      <w:r w:rsidRPr="00494788">
        <w:rPr>
          <w:rFonts w:ascii="Times New Roman" w:hAnsi="Times New Roman" w:cs="Times New Roman"/>
          <w:sz w:val="24"/>
          <w:szCs w:val="24"/>
        </w:rPr>
        <w:t xml:space="preserve"> По возвращении в Петербург выставил в Академии художеств большой рисунок-копию с «Аллегории Правосудия» Рафаэля, а также композиции «Каин» (1768) и «Авель» (1769). Хотя это были лишь копия и два этюда с обнаженных натурщиков, проявленное здесь мастерство вызвало восторг современников, назвавших Лосенко «русским Рафаэлем».</w:t>
      </w:r>
    </w:p>
    <w:p w:rsidR="00FF4B9F" w:rsidRPr="00494788" w:rsidRDefault="00FF4B9F" w:rsidP="00494788">
      <w:pPr>
        <w:pStyle w:val="a7"/>
        <w:rPr>
          <w:rFonts w:ascii="Times New Roman" w:hAnsi="Times New Roman" w:cs="Times New Roman"/>
          <w:sz w:val="24"/>
          <w:szCs w:val="24"/>
        </w:rPr>
      </w:pPr>
      <w:r w:rsidRPr="00494788">
        <w:rPr>
          <w:rFonts w:ascii="Times New Roman" w:hAnsi="Times New Roman" w:cs="Times New Roman"/>
          <w:sz w:val="24"/>
          <w:szCs w:val="24"/>
        </w:rPr>
        <w:t>В русле классицизма</w:t>
      </w:r>
      <w:r w:rsidR="007B00C2" w:rsidRPr="00494788">
        <w:rPr>
          <w:rFonts w:ascii="Times New Roman" w:hAnsi="Times New Roman" w:cs="Times New Roman"/>
          <w:sz w:val="24"/>
          <w:szCs w:val="24"/>
        </w:rPr>
        <w:t xml:space="preserve"> </w:t>
      </w:r>
      <w:r w:rsidR="007B00C2" w:rsidRPr="00494788">
        <w:rPr>
          <w:rFonts w:ascii="Times New Roman" w:hAnsi="Times New Roman" w:cs="Times New Roman"/>
          <w:i/>
          <w:sz w:val="24"/>
          <w:szCs w:val="24"/>
        </w:rPr>
        <w:t xml:space="preserve">(на экране картина «Владимир перед </w:t>
      </w:r>
      <w:proofErr w:type="spellStart"/>
      <w:r w:rsidR="007B00C2" w:rsidRPr="00494788">
        <w:rPr>
          <w:rFonts w:ascii="Times New Roman" w:hAnsi="Times New Roman" w:cs="Times New Roman"/>
          <w:i/>
          <w:sz w:val="24"/>
          <w:szCs w:val="24"/>
        </w:rPr>
        <w:t>Рогнедой</w:t>
      </w:r>
      <w:proofErr w:type="spellEnd"/>
      <w:r w:rsidR="007B00C2" w:rsidRPr="00494788">
        <w:rPr>
          <w:rFonts w:ascii="Times New Roman" w:hAnsi="Times New Roman" w:cs="Times New Roman"/>
          <w:sz w:val="24"/>
          <w:szCs w:val="24"/>
        </w:rPr>
        <w:t>)</w:t>
      </w:r>
    </w:p>
    <w:p w:rsidR="00FF4B9F" w:rsidRPr="00494788" w:rsidRDefault="00B7120B" w:rsidP="00494788">
      <w:pPr>
        <w:pStyle w:val="a7"/>
        <w:rPr>
          <w:rFonts w:ascii="Times New Roman" w:hAnsi="Times New Roman" w:cs="Times New Roman"/>
          <w:sz w:val="24"/>
          <w:szCs w:val="24"/>
        </w:rPr>
      </w:pPr>
      <w:r w:rsidRPr="00494788">
        <w:rPr>
          <w:rFonts w:ascii="Times New Roman" w:hAnsi="Times New Roman" w:cs="Times New Roman"/>
          <w:noProof/>
          <w:sz w:val="24"/>
          <w:szCs w:val="24"/>
          <w:lang w:eastAsia="ru-RU"/>
        </w:rPr>
        <w:drawing>
          <wp:anchor distT="0" distB="0" distL="114300" distR="114300" simplePos="0" relativeHeight="251659264" behindDoc="0" locked="0" layoutInCell="1" allowOverlap="1" wp14:anchorId="3190FF43" wp14:editId="229D689C">
            <wp:simplePos x="1281793" y="4452257"/>
            <wp:positionH relativeFrom="margin">
              <wp:align>right</wp:align>
            </wp:positionH>
            <wp:positionV relativeFrom="margin">
              <wp:align>center</wp:align>
            </wp:positionV>
            <wp:extent cx="1777093" cy="1970314"/>
            <wp:effectExtent l="19050" t="0" r="0" b="0"/>
            <wp:wrapSquare wrapText="bothSides"/>
            <wp:docPr id="2" name="Рисунок 2" descr="C:\Documents and Settings\Admin\Рабочий стол\Владимир.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Admin\Рабочий стол\Владимир.bmp"/>
                    <pic:cNvPicPr>
                      <a:picLocks noChangeAspect="1" noChangeArrowheads="1"/>
                    </pic:cNvPicPr>
                  </pic:nvPicPr>
                  <pic:blipFill>
                    <a:blip r:embed="rId8"/>
                    <a:srcRect/>
                    <a:stretch>
                      <a:fillRect/>
                    </a:stretch>
                  </pic:blipFill>
                  <pic:spPr bwMode="auto">
                    <a:xfrm>
                      <a:off x="0" y="0"/>
                      <a:ext cx="1777093" cy="1970314"/>
                    </a:xfrm>
                    <a:prstGeom prst="rect">
                      <a:avLst/>
                    </a:prstGeom>
                    <a:noFill/>
                    <a:ln w="9525">
                      <a:noFill/>
                      <a:miter lim="800000"/>
                      <a:headEnd/>
                      <a:tailEnd/>
                    </a:ln>
                  </pic:spPr>
                </pic:pic>
              </a:graphicData>
            </a:graphic>
          </wp:anchor>
        </w:drawing>
      </w:r>
      <w:r w:rsidR="00FF4B9F" w:rsidRPr="00494788">
        <w:rPr>
          <w:rFonts w:ascii="Times New Roman" w:hAnsi="Times New Roman" w:cs="Times New Roman"/>
          <w:sz w:val="24"/>
          <w:szCs w:val="24"/>
        </w:rPr>
        <w:t xml:space="preserve">Но в историю Лосенко </w:t>
      </w:r>
      <w:proofErr w:type="gramStart"/>
      <w:r w:rsidR="00FF4B9F" w:rsidRPr="00494788">
        <w:rPr>
          <w:rFonts w:ascii="Times New Roman" w:hAnsi="Times New Roman" w:cs="Times New Roman"/>
          <w:sz w:val="24"/>
          <w:szCs w:val="24"/>
        </w:rPr>
        <w:t>вошел</w:t>
      </w:r>
      <w:proofErr w:type="gramEnd"/>
      <w:r w:rsidR="00FF4B9F" w:rsidRPr="00494788">
        <w:rPr>
          <w:rFonts w:ascii="Times New Roman" w:hAnsi="Times New Roman" w:cs="Times New Roman"/>
          <w:sz w:val="24"/>
          <w:szCs w:val="24"/>
        </w:rPr>
        <w:t xml:space="preserve"> прежде всего своим полотном «Владимир перед </w:t>
      </w:r>
      <w:proofErr w:type="spellStart"/>
      <w:r w:rsidR="00FF4B9F" w:rsidRPr="00494788">
        <w:rPr>
          <w:rFonts w:ascii="Times New Roman" w:hAnsi="Times New Roman" w:cs="Times New Roman"/>
          <w:sz w:val="24"/>
          <w:szCs w:val="24"/>
        </w:rPr>
        <w:t>Рогнедой</w:t>
      </w:r>
      <w:proofErr w:type="spellEnd"/>
      <w:r w:rsidR="00FF4B9F" w:rsidRPr="00494788">
        <w:rPr>
          <w:rFonts w:ascii="Times New Roman" w:hAnsi="Times New Roman" w:cs="Times New Roman"/>
          <w:sz w:val="24"/>
          <w:szCs w:val="24"/>
        </w:rPr>
        <w:t xml:space="preserve">» (1770), за которое он получил звание академика исторической живописи. Впервые русское национальное прошлое (эпизод с молодым новгородским князем Владимиром, будущим Владимиром Святым, добивающимся руки дочери полоцкого князя </w:t>
      </w:r>
      <w:proofErr w:type="spellStart"/>
      <w:r w:rsidR="00FF4B9F" w:rsidRPr="00494788">
        <w:rPr>
          <w:rFonts w:ascii="Times New Roman" w:hAnsi="Times New Roman" w:cs="Times New Roman"/>
          <w:sz w:val="24"/>
          <w:szCs w:val="24"/>
        </w:rPr>
        <w:t>Рогволода</w:t>
      </w:r>
      <w:proofErr w:type="spellEnd"/>
      <w:r w:rsidR="00FF4B9F" w:rsidRPr="00494788">
        <w:rPr>
          <w:rFonts w:ascii="Times New Roman" w:hAnsi="Times New Roman" w:cs="Times New Roman"/>
          <w:sz w:val="24"/>
          <w:szCs w:val="24"/>
        </w:rPr>
        <w:t xml:space="preserve">) стало сюжетом столь выразительного, хотя и несколько наивно-мелодраматичного, но все же достаточно психологически сложного, картинного действа. В специальном «Изъяснении к картине» Лосенко выразил ключевой постулат классицизма о единстве места и времени («живопись может брать только один момент»). В качестве этого момента избран приход князя, захватившего Полоцк, к </w:t>
      </w:r>
      <w:proofErr w:type="spellStart"/>
      <w:r w:rsidR="00FF4B9F" w:rsidRPr="00494788">
        <w:rPr>
          <w:rFonts w:ascii="Times New Roman" w:hAnsi="Times New Roman" w:cs="Times New Roman"/>
          <w:sz w:val="24"/>
          <w:szCs w:val="24"/>
        </w:rPr>
        <w:t>Рогнеде</w:t>
      </w:r>
      <w:proofErr w:type="spellEnd"/>
      <w:r w:rsidR="00FF4B9F" w:rsidRPr="00494788">
        <w:rPr>
          <w:rFonts w:ascii="Times New Roman" w:hAnsi="Times New Roman" w:cs="Times New Roman"/>
          <w:sz w:val="24"/>
          <w:szCs w:val="24"/>
        </w:rPr>
        <w:t xml:space="preserve"> и проявляющего к ней не свирепость победителя, а нежное благородство (как бы предвещающее его будущую судьбу «крестителя Руси»). Именно благодаря вдохновляющему примеру этой картины отечественная история заняла позднее в системе академических программ (т.е. тех сюжетов, которые задавались учащимся) практически те же позиции, что греко-римская античность и Библия.</w:t>
      </w:r>
    </w:p>
    <w:p w:rsidR="007B00C2" w:rsidRPr="00494788" w:rsidRDefault="007B00C2" w:rsidP="00494788">
      <w:pPr>
        <w:pStyle w:val="a7"/>
        <w:rPr>
          <w:rFonts w:ascii="Times New Roman" w:hAnsi="Times New Roman" w:cs="Times New Roman"/>
          <w:i/>
          <w:sz w:val="24"/>
          <w:szCs w:val="24"/>
        </w:rPr>
      </w:pPr>
      <w:r w:rsidRPr="00494788">
        <w:rPr>
          <w:rFonts w:ascii="Times New Roman" w:hAnsi="Times New Roman" w:cs="Times New Roman"/>
          <w:b/>
          <w:sz w:val="24"/>
          <w:szCs w:val="24"/>
        </w:rPr>
        <w:t>Архитектура</w:t>
      </w:r>
      <w:proofErr w:type="gramStart"/>
      <w:r w:rsidRPr="00494788">
        <w:rPr>
          <w:rFonts w:ascii="Times New Roman" w:hAnsi="Times New Roman" w:cs="Times New Roman"/>
          <w:sz w:val="24"/>
          <w:szCs w:val="24"/>
        </w:rPr>
        <w:t>.</w:t>
      </w:r>
      <w:proofErr w:type="gramEnd"/>
      <w:r w:rsidR="00FF4980" w:rsidRPr="00494788">
        <w:rPr>
          <w:rFonts w:ascii="Times New Roman" w:hAnsi="Times New Roman" w:cs="Times New Roman"/>
          <w:sz w:val="24"/>
          <w:szCs w:val="24"/>
        </w:rPr>
        <w:t xml:space="preserve"> </w:t>
      </w:r>
      <w:r w:rsidR="00FF4980" w:rsidRPr="00494788">
        <w:rPr>
          <w:rFonts w:ascii="Times New Roman" w:hAnsi="Times New Roman" w:cs="Times New Roman"/>
          <w:i/>
          <w:sz w:val="24"/>
          <w:szCs w:val="24"/>
        </w:rPr>
        <w:t>(</w:t>
      </w:r>
      <w:proofErr w:type="gramStart"/>
      <w:r w:rsidR="00FF4980" w:rsidRPr="00494788">
        <w:rPr>
          <w:rFonts w:ascii="Times New Roman" w:hAnsi="Times New Roman" w:cs="Times New Roman"/>
          <w:i/>
          <w:sz w:val="24"/>
          <w:szCs w:val="24"/>
        </w:rPr>
        <w:t>п</w:t>
      </w:r>
      <w:proofErr w:type="gramEnd"/>
      <w:r w:rsidR="00FF4980" w:rsidRPr="00494788">
        <w:rPr>
          <w:rFonts w:ascii="Times New Roman" w:hAnsi="Times New Roman" w:cs="Times New Roman"/>
          <w:i/>
          <w:sz w:val="24"/>
          <w:szCs w:val="24"/>
        </w:rPr>
        <w:t>ортрет Львова на экране)</w:t>
      </w:r>
    </w:p>
    <w:p w:rsidR="00FF4B9F" w:rsidRPr="00494788" w:rsidRDefault="00494788" w:rsidP="00494788">
      <w:pPr>
        <w:pStyle w:val="a7"/>
        <w:rPr>
          <w:rFonts w:ascii="Times New Roman" w:hAnsi="Times New Roman" w:cs="Times New Roman"/>
          <w:sz w:val="24"/>
          <w:szCs w:val="24"/>
        </w:rPr>
      </w:pPr>
      <w:r>
        <w:rPr>
          <w:rFonts w:ascii="Times New Roman" w:hAnsi="Times New Roman" w:cs="Times New Roman"/>
          <w:sz w:val="24"/>
          <w:szCs w:val="24"/>
        </w:rPr>
        <w:t>Львов</w:t>
      </w:r>
      <w:bookmarkStart w:id="3" w:name="_GoBack"/>
      <w:bookmarkEnd w:id="3"/>
      <w:r w:rsidR="00FF4B9F" w:rsidRPr="00494788">
        <w:rPr>
          <w:rFonts w:ascii="Times New Roman" w:hAnsi="Times New Roman" w:cs="Times New Roman"/>
          <w:sz w:val="24"/>
          <w:szCs w:val="24"/>
        </w:rPr>
        <w:t xml:space="preserve"> Николай Александрович [4 (15) марта 1751, имение Никольское-</w:t>
      </w:r>
      <w:proofErr w:type="spellStart"/>
      <w:r w:rsidR="00FF4B9F" w:rsidRPr="00494788">
        <w:rPr>
          <w:rFonts w:ascii="Times New Roman" w:hAnsi="Times New Roman" w:cs="Times New Roman"/>
          <w:sz w:val="24"/>
          <w:szCs w:val="24"/>
        </w:rPr>
        <w:t>Черенчицы</w:t>
      </w:r>
      <w:proofErr w:type="spellEnd"/>
      <w:r w:rsidR="00FF4B9F" w:rsidRPr="00494788">
        <w:rPr>
          <w:rFonts w:ascii="Times New Roman" w:hAnsi="Times New Roman" w:cs="Times New Roman"/>
          <w:sz w:val="24"/>
          <w:szCs w:val="24"/>
        </w:rPr>
        <w:t xml:space="preserve">, близ Торжка — 21/22 декабря 1803 (2/3 января 1804), Москва], русский архитектор и теоретик </w:t>
      </w:r>
      <w:r w:rsidR="00FF4B9F" w:rsidRPr="00494788">
        <w:rPr>
          <w:rFonts w:ascii="Times New Roman" w:hAnsi="Times New Roman" w:cs="Times New Roman"/>
          <w:sz w:val="24"/>
          <w:szCs w:val="24"/>
        </w:rPr>
        <w:lastRenderedPageBreak/>
        <w:t>архитектуры, график, поэт, музыкант. Представитель классицизма. Член Российской АН (1783) и почетный член петербургской Академии художеств (1786).</w:t>
      </w:r>
    </w:p>
    <w:p w:rsidR="00FF4B9F" w:rsidRPr="00494788" w:rsidRDefault="00FF4B9F" w:rsidP="00494788">
      <w:pPr>
        <w:pStyle w:val="a7"/>
        <w:rPr>
          <w:rFonts w:ascii="Times New Roman" w:hAnsi="Times New Roman" w:cs="Times New Roman"/>
          <w:sz w:val="24"/>
          <w:szCs w:val="24"/>
        </w:rPr>
      </w:pPr>
      <w:r w:rsidRPr="00494788">
        <w:rPr>
          <w:rFonts w:ascii="Times New Roman" w:hAnsi="Times New Roman" w:cs="Times New Roman"/>
          <w:sz w:val="24"/>
          <w:szCs w:val="24"/>
        </w:rPr>
        <w:t xml:space="preserve">Был разносторонне образованным и одаренным человеком. Занимался разведкой земных недр в поисках каменного угля, издал в Петербурге переведенный им трактат </w:t>
      </w:r>
      <w:proofErr w:type="spellStart"/>
      <w:r w:rsidRPr="00494788">
        <w:rPr>
          <w:rFonts w:ascii="Times New Roman" w:hAnsi="Times New Roman" w:cs="Times New Roman"/>
          <w:sz w:val="24"/>
          <w:szCs w:val="24"/>
        </w:rPr>
        <w:t>Андреа</w:t>
      </w:r>
      <w:proofErr w:type="spellEnd"/>
      <w:r w:rsidRPr="00494788">
        <w:rPr>
          <w:rFonts w:ascii="Times New Roman" w:hAnsi="Times New Roman" w:cs="Times New Roman"/>
          <w:sz w:val="24"/>
          <w:szCs w:val="24"/>
        </w:rPr>
        <w:t xml:space="preserve"> </w:t>
      </w:r>
      <w:proofErr w:type="spellStart"/>
      <w:r w:rsidRPr="00494788">
        <w:rPr>
          <w:rFonts w:ascii="Times New Roman" w:hAnsi="Times New Roman" w:cs="Times New Roman"/>
          <w:sz w:val="24"/>
          <w:szCs w:val="24"/>
        </w:rPr>
        <w:t>Палладио</w:t>
      </w:r>
      <w:proofErr w:type="spellEnd"/>
      <w:r w:rsidRPr="00494788">
        <w:rPr>
          <w:rFonts w:ascii="Times New Roman" w:hAnsi="Times New Roman" w:cs="Times New Roman"/>
          <w:sz w:val="24"/>
          <w:szCs w:val="24"/>
        </w:rPr>
        <w:t xml:space="preserve"> об архитектуре, а также стихотворения Анакреонта, к которым написал предисловие. Работал над словарем художников, писал стихи, поэмы в духе сентиментализма. Составил нотное «Собрание русских народных песен с их голосами, на музыку положил Иван </w:t>
      </w:r>
      <w:proofErr w:type="spellStart"/>
      <w:r w:rsidRPr="00494788">
        <w:rPr>
          <w:rFonts w:ascii="Times New Roman" w:hAnsi="Times New Roman" w:cs="Times New Roman"/>
          <w:sz w:val="24"/>
          <w:szCs w:val="24"/>
        </w:rPr>
        <w:t>Прач</w:t>
      </w:r>
      <w:proofErr w:type="spellEnd"/>
      <w:r w:rsidRPr="00494788">
        <w:rPr>
          <w:rFonts w:ascii="Times New Roman" w:hAnsi="Times New Roman" w:cs="Times New Roman"/>
          <w:sz w:val="24"/>
          <w:szCs w:val="24"/>
        </w:rPr>
        <w:t xml:space="preserve"> » (1790). Однако в историю отечественной культуры вошел в первую очередь как выдающийся архитектор, хотя профессионального образования не получил.</w:t>
      </w:r>
    </w:p>
    <w:p w:rsidR="00FF4B9F" w:rsidRPr="00494788" w:rsidRDefault="00FF4B9F" w:rsidP="00494788">
      <w:pPr>
        <w:pStyle w:val="a7"/>
        <w:rPr>
          <w:rFonts w:ascii="Times New Roman" w:hAnsi="Times New Roman" w:cs="Times New Roman"/>
          <w:sz w:val="24"/>
          <w:szCs w:val="24"/>
        </w:rPr>
      </w:pPr>
      <w:r w:rsidRPr="00494788">
        <w:rPr>
          <w:rFonts w:ascii="Times New Roman" w:hAnsi="Times New Roman" w:cs="Times New Roman"/>
          <w:sz w:val="24"/>
          <w:szCs w:val="24"/>
        </w:rPr>
        <w:t>Родился в дворянской семье среднего достатка. Приехав в 1769 в Петербург, поступил в гвардейский Измайловский полк. Интересовался искусством и особенно архитектурой. В 1776-77 совершил путешествие по странам Европы, где изучал классическую архитектуру. После 1780 ушел с военной службы и поступил в Коллегию иностранных дел, затем был советником в «Главном почтовых дел правлении». В 1797 был назначен директором «Угольных приисков и разработки оных в империи».</w:t>
      </w:r>
    </w:p>
    <w:p w:rsidR="00FF4B9F" w:rsidRPr="00494788" w:rsidRDefault="00FF4B9F" w:rsidP="00494788">
      <w:pPr>
        <w:pStyle w:val="a7"/>
        <w:rPr>
          <w:rFonts w:ascii="Times New Roman" w:hAnsi="Times New Roman" w:cs="Times New Roman"/>
          <w:sz w:val="24"/>
          <w:szCs w:val="24"/>
        </w:rPr>
      </w:pPr>
      <w:r w:rsidRPr="00494788">
        <w:rPr>
          <w:rFonts w:ascii="Times New Roman" w:hAnsi="Times New Roman" w:cs="Times New Roman"/>
          <w:sz w:val="24"/>
          <w:szCs w:val="24"/>
        </w:rPr>
        <w:t>Начало архитектурной деятельности относится к 1780, когда по его проекту был построен собор св. Иосифа в память встречи Екатерины II с австрийским императором Иосифом II. В этой постройке определилось его безукоризненное владение сложным языком пропорций, приемами ордерной архитектуры.</w:t>
      </w:r>
    </w:p>
    <w:p w:rsidR="00FF4B9F" w:rsidRPr="00494788" w:rsidRDefault="00FF4B9F" w:rsidP="00494788">
      <w:pPr>
        <w:pStyle w:val="a7"/>
        <w:rPr>
          <w:rFonts w:ascii="Times New Roman" w:hAnsi="Times New Roman" w:cs="Times New Roman"/>
          <w:sz w:val="24"/>
          <w:szCs w:val="24"/>
        </w:rPr>
      </w:pPr>
      <w:r w:rsidRPr="00494788">
        <w:rPr>
          <w:rFonts w:ascii="Times New Roman" w:hAnsi="Times New Roman" w:cs="Times New Roman"/>
          <w:sz w:val="24"/>
          <w:szCs w:val="24"/>
        </w:rPr>
        <w:t>Основные постройки</w:t>
      </w:r>
      <w:r w:rsidR="007B00C2" w:rsidRPr="00494788">
        <w:rPr>
          <w:rFonts w:ascii="Times New Roman" w:hAnsi="Times New Roman" w:cs="Times New Roman"/>
          <w:sz w:val="24"/>
          <w:szCs w:val="24"/>
        </w:rPr>
        <w:t xml:space="preserve"> </w:t>
      </w:r>
      <w:r w:rsidR="007B00C2" w:rsidRPr="00494788">
        <w:rPr>
          <w:rFonts w:ascii="Times New Roman" w:hAnsi="Times New Roman" w:cs="Times New Roman"/>
          <w:i/>
          <w:sz w:val="24"/>
          <w:szCs w:val="24"/>
        </w:rPr>
        <w:t>(на экране)</w:t>
      </w:r>
    </w:p>
    <w:p w:rsidR="00FF4B9F" w:rsidRPr="00494788" w:rsidRDefault="00FF4B9F" w:rsidP="00494788">
      <w:pPr>
        <w:pStyle w:val="a7"/>
        <w:rPr>
          <w:rFonts w:ascii="Times New Roman" w:hAnsi="Times New Roman" w:cs="Times New Roman"/>
          <w:sz w:val="24"/>
          <w:szCs w:val="24"/>
        </w:rPr>
      </w:pPr>
      <w:r w:rsidRPr="00494788">
        <w:rPr>
          <w:rFonts w:ascii="Times New Roman" w:hAnsi="Times New Roman" w:cs="Times New Roman"/>
          <w:sz w:val="24"/>
          <w:szCs w:val="24"/>
        </w:rPr>
        <w:t>В Петербурге по проекту Н. А. Львова были построены Невские ворота Петропавловской крепости (1784-87). Торжественный строгий портик тосканского ордера со сдвоенными колоннами подчеркивает неприступную мощь крепости. В 1789 заканчивается строительство здания петербургского Почтамта (началось в 1782), куда вошли обширный почтовый двор, операционные залы и вновь созданный департамент. Монументальное здание занимает целый квартал, все фасады решены в строгой классической манере.</w:t>
      </w:r>
    </w:p>
    <w:p w:rsidR="00FF4B9F" w:rsidRPr="00494788" w:rsidRDefault="00FF4B9F" w:rsidP="00494788">
      <w:pPr>
        <w:pStyle w:val="a7"/>
        <w:rPr>
          <w:rFonts w:ascii="Times New Roman" w:hAnsi="Times New Roman" w:cs="Times New Roman"/>
          <w:sz w:val="24"/>
          <w:szCs w:val="24"/>
        </w:rPr>
      </w:pPr>
      <w:r w:rsidRPr="00494788">
        <w:rPr>
          <w:rFonts w:ascii="Times New Roman" w:hAnsi="Times New Roman" w:cs="Times New Roman"/>
          <w:sz w:val="24"/>
          <w:szCs w:val="24"/>
        </w:rPr>
        <w:t xml:space="preserve">В эти же годы по проектам Львова строится несколько превосходных сельских усадеб, отвечающих законам целесообразности, удобства и гармонии (Вороново, Никольское, </w:t>
      </w:r>
      <w:proofErr w:type="spellStart"/>
      <w:r w:rsidRPr="00494788">
        <w:rPr>
          <w:rFonts w:ascii="Times New Roman" w:hAnsi="Times New Roman" w:cs="Times New Roman"/>
          <w:sz w:val="24"/>
          <w:szCs w:val="24"/>
        </w:rPr>
        <w:t>Черенчицы</w:t>
      </w:r>
      <w:proofErr w:type="spellEnd"/>
      <w:r w:rsidRPr="00494788">
        <w:rPr>
          <w:rFonts w:ascii="Times New Roman" w:hAnsi="Times New Roman" w:cs="Times New Roman"/>
          <w:sz w:val="24"/>
          <w:szCs w:val="24"/>
        </w:rPr>
        <w:t>, Знаменское-Раек, Митино и др.). Среди его произведений преобладают центрические купольные здания с лаконичным декором.</w:t>
      </w:r>
    </w:p>
    <w:p w:rsidR="00FF4B9F" w:rsidRPr="00494788" w:rsidRDefault="00FF4B9F" w:rsidP="00494788">
      <w:pPr>
        <w:pStyle w:val="a7"/>
        <w:rPr>
          <w:rFonts w:ascii="Times New Roman" w:hAnsi="Times New Roman" w:cs="Times New Roman"/>
          <w:sz w:val="24"/>
          <w:szCs w:val="24"/>
        </w:rPr>
      </w:pPr>
      <w:r w:rsidRPr="00494788">
        <w:rPr>
          <w:rFonts w:ascii="Times New Roman" w:hAnsi="Times New Roman" w:cs="Times New Roman"/>
          <w:sz w:val="24"/>
          <w:szCs w:val="24"/>
        </w:rPr>
        <w:t>Будучи теоретиком садово-паркового искусства (основоположник пейзажного стиля в русском садово-парковом искусстве), Львов в каждой спроектированной им усадьбе закладывал прекрасный парк с хозяйственными и усадебными постройками (конюшнями, погребами, сушильнями и т. п.), причем уделял им большое внимание.</w:t>
      </w:r>
    </w:p>
    <w:p w:rsidR="00FF4B9F" w:rsidRPr="00494788" w:rsidRDefault="00FF4B9F" w:rsidP="00494788">
      <w:pPr>
        <w:pStyle w:val="a7"/>
        <w:rPr>
          <w:rFonts w:ascii="Times New Roman" w:hAnsi="Times New Roman" w:cs="Times New Roman"/>
          <w:sz w:val="24"/>
          <w:szCs w:val="24"/>
        </w:rPr>
      </w:pPr>
      <w:r w:rsidRPr="00494788">
        <w:rPr>
          <w:rFonts w:ascii="Times New Roman" w:hAnsi="Times New Roman" w:cs="Times New Roman"/>
          <w:sz w:val="24"/>
          <w:szCs w:val="24"/>
        </w:rPr>
        <w:t>Изобретением Львова являются так называемые «воздушные», или «духовые», печи, сущность которых заключалась в том, что благодаря специальным каналам они не только обогревали, но и проветривали комнаты.</w:t>
      </w:r>
    </w:p>
    <w:p w:rsidR="00FF4B9F" w:rsidRPr="00494788" w:rsidRDefault="00FF4B9F" w:rsidP="00494788">
      <w:pPr>
        <w:pStyle w:val="a7"/>
        <w:rPr>
          <w:rFonts w:ascii="Times New Roman" w:hAnsi="Times New Roman" w:cs="Times New Roman"/>
          <w:sz w:val="24"/>
          <w:szCs w:val="24"/>
        </w:rPr>
      </w:pPr>
      <w:r w:rsidRPr="00494788">
        <w:rPr>
          <w:rFonts w:ascii="Times New Roman" w:hAnsi="Times New Roman" w:cs="Times New Roman"/>
          <w:sz w:val="24"/>
          <w:szCs w:val="24"/>
        </w:rPr>
        <w:t>Монументальным классическим сооружением стал построенный по проекту Львова в 1785-96 в Торжке собор Борисоглебского монастыря, играющий большую роль в панораме города.</w:t>
      </w:r>
    </w:p>
    <w:p w:rsidR="00FF4B9F" w:rsidRPr="00494788" w:rsidRDefault="00FF4B9F" w:rsidP="00494788">
      <w:pPr>
        <w:pStyle w:val="a7"/>
        <w:rPr>
          <w:rFonts w:ascii="Times New Roman" w:hAnsi="Times New Roman" w:cs="Times New Roman"/>
          <w:i/>
          <w:sz w:val="24"/>
          <w:szCs w:val="24"/>
        </w:rPr>
      </w:pPr>
      <w:proofErr w:type="spellStart"/>
      <w:r w:rsidRPr="00494788">
        <w:rPr>
          <w:rFonts w:ascii="Times New Roman" w:hAnsi="Times New Roman" w:cs="Times New Roman"/>
          <w:sz w:val="24"/>
          <w:szCs w:val="24"/>
        </w:rPr>
        <w:t>Приоратский</w:t>
      </w:r>
      <w:proofErr w:type="spellEnd"/>
      <w:r w:rsidRPr="00494788">
        <w:rPr>
          <w:rFonts w:ascii="Times New Roman" w:hAnsi="Times New Roman" w:cs="Times New Roman"/>
          <w:sz w:val="24"/>
          <w:szCs w:val="24"/>
        </w:rPr>
        <w:t xml:space="preserve"> замок</w:t>
      </w:r>
      <w:r w:rsidR="007B00C2" w:rsidRPr="00494788">
        <w:rPr>
          <w:rFonts w:ascii="Times New Roman" w:hAnsi="Times New Roman" w:cs="Times New Roman"/>
          <w:sz w:val="24"/>
          <w:szCs w:val="24"/>
        </w:rPr>
        <w:t xml:space="preserve"> </w:t>
      </w:r>
      <w:r w:rsidR="007B00C2" w:rsidRPr="00494788">
        <w:rPr>
          <w:rFonts w:ascii="Times New Roman" w:hAnsi="Times New Roman" w:cs="Times New Roman"/>
          <w:i/>
          <w:sz w:val="24"/>
          <w:szCs w:val="24"/>
        </w:rPr>
        <w:t xml:space="preserve">(на экране – </w:t>
      </w:r>
      <w:proofErr w:type="spellStart"/>
      <w:r w:rsidR="007B00C2" w:rsidRPr="00494788">
        <w:rPr>
          <w:rFonts w:ascii="Times New Roman" w:hAnsi="Times New Roman" w:cs="Times New Roman"/>
          <w:i/>
          <w:sz w:val="24"/>
          <w:szCs w:val="24"/>
        </w:rPr>
        <w:t>Приоратский</w:t>
      </w:r>
      <w:proofErr w:type="spellEnd"/>
      <w:r w:rsidR="007B00C2" w:rsidRPr="00494788">
        <w:rPr>
          <w:rFonts w:ascii="Times New Roman" w:hAnsi="Times New Roman" w:cs="Times New Roman"/>
          <w:i/>
          <w:sz w:val="24"/>
          <w:szCs w:val="24"/>
        </w:rPr>
        <w:t xml:space="preserve"> замок в Гатчине)</w:t>
      </w:r>
    </w:p>
    <w:p w:rsidR="00FF4B9F" w:rsidRPr="00494788" w:rsidRDefault="00575E38" w:rsidP="00494788">
      <w:pPr>
        <w:pStyle w:val="a7"/>
        <w:rPr>
          <w:rFonts w:ascii="Times New Roman" w:hAnsi="Times New Roman" w:cs="Times New Roman"/>
          <w:sz w:val="24"/>
          <w:szCs w:val="24"/>
        </w:rPr>
      </w:pPr>
      <w:r w:rsidRPr="00494788">
        <w:rPr>
          <w:rFonts w:ascii="Times New Roman" w:hAnsi="Times New Roman" w:cs="Times New Roman"/>
          <w:noProof/>
          <w:sz w:val="24"/>
          <w:szCs w:val="24"/>
          <w:lang w:eastAsia="ru-RU"/>
        </w:rPr>
        <w:drawing>
          <wp:anchor distT="0" distB="0" distL="114300" distR="114300" simplePos="0" relativeHeight="251660288" behindDoc="0" locked="0" layoutInCell="1" allowOverlap="1" wp14:anchorId="0BC2F627" wp14:editId="5169E29A">
            <wp:simplePos x="1281793" y="3984171"/>
            <wp:positionH relativeFrom="margin">
              <wp:align>left</wp:align>
            </wp:positionH>
            <wp:positionV relativeFrom="margin">
              <wp:align>center</wp:align>
            </wp:positionV>
            <wp:extent cx="2073638" cy="1545772"/>
            <wp:effectExtent l="19050" t="0" r="2812" b="0"/>
            <wp:wrapSquare wrapText="bothSides"/>
            <wp:docPr id="3" name="Рисунок 3" descr="C:\Documents and Settings\Admin\Рабочий стол\в Гатчине.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Admin\Рабочий стол\в Гатчине.bmp"/>
                    <pic:cNvPicPr>
                      <a:picLocks noChangeAspect="1" noChangeArrowheads="1"/>
                    </pic:cNvPicPr>
                  </pic:nvPicPr>
                  <pic:blipFill>
                    <a:blip r:embed="rId9"/>
                    <a:srcRect/>
                    <a:stretch>
                      <a:fillRect/>
                    </a:stretch>
                  </pic:blipFill>
                  <pic:spPr bwMode="auto">
                    <a:xfrm>
                      <a:off x="0" y="0"/>
                      <a:ext cx="2073638" cy="1545772"/>
                    </a:xfrm>
                    <a:prstGeom prst="rect">
                      <a:avLst/>
                    </a:prstGeom>
                    <a:noFill/>
                    <a:ln w="9525">
                      <a:noFill/>
                      <a:miter lim="800000"/>
                      <a:headEnd/>
                      <a:tailEnd/>
                    </a:ln>
                  </pic:spPr>
                </pic:pic>
              </a:graphicData>
            </a:graphic>
          </wp:anchor>
        </w:drawing>
      </w:r>
      <w:r w:rsidR="00FF4B9F" w:rsidRPr="00494788">
        <w:rPr>
          <w:rFonts w:ascii="Times New Roman" w:hAnsi="Times New Roman" w:cs="Times New Roman"/>
          <w:sz w:val="24"/>
          <w:szCs w:val="24"/>
        </w:rPr>
        <w:t xml:space="preserve">Львов стал пионером землебитного строительства в России. Единственный образец архитектуры такого рода — </w:t>
      </w:r>
      <w:proofErr w:type="spellStart"/>
      <w:r w:rsidR="00FF4B9F" w:rsidRPr="00494788">
        <w:rPr>
          <w:rFonts w:ascii="Times New Roman" w:hAnsi="Times New Roman" w:cs="Times New Roman"/>
          <w:sz w:val="24"/>
          <w:szCs w:val="24"/>
        </w:rPr>
        <w:t>Приоратский</w:t>
      </w:r>
      <w:proofErr w:type="spellEnd"/>
      <w:r w:rsidR="00FF4B9F" w:rsidRPr="00494788">
        <w:rPr>
          <w:rFonts w:ascii="Times New Roman" w:hAnsi="Times New Roman" w:cs="Times New Roman"/>
          <w:sz w:val="24"/>
          <w:szCs w:val="24"/>
        </w:rPr>
        <w:t xml:space="preserve"> замок в Гатчине (1798-99). Для строительства в Гатчину был вызван крепостной мастер Петров, под началом которого работали 40 учеников Училища землебитного строения, созданного Львовым. Основные общестроительные работы были закончены менее чем за три месяца. Приорат блестяще </w:t>
      </w:r>
      <w:r w:rsidR="00FF4B9F" w:rsidRPr="00494788">
        <w:rPr>
          <w:rFonts w:ascii="Times New Roman" w:hAnsi="Times New Roman" w:cs="Times New Roman"/>
          <w:sz w:val="24"/>
          <w:szCs w:val="24"/>
        </w:rPr>
        <w:lastRenderedPageBreak/>
        <w:t>выдержал испытание временем, а также военные невзгоды, когда поблизости рвались снаряды и бомбы.</w:t>
      </w:r>
    </w:p>
    <w:p w:rsidR="00FF4B9F" w:rsidRPr="00494788" w:rsidRDefault="00FF4B9F" w:rsidP="00494788">
      <w:pPr>
        <w:pStyle w:val="a7"/>
        <w:rPr>
          <w:rFonts w:ascii="Times New Roman" w:hAnsi="Times New Roman" w:cs="Times New Roman"/>
          <w:sz w:val="24"/>
          <w:szCs w:val="24"/>
        </w:rPr>
      </w:pPr>
      <w:r w:rsidRPr="00494788">
        <w:rPr>
          <w:rFonts w:ascii="Times New Roman" w:hAnsi="Times New Roman" w:cs="Times New Roman"/>
          <w:sz w:val="24"/>
          <w:szCs w:val="24"/>
        </w:rPr>
        <w:t>Творчество Львова не было бы освещено полностью, если не упомянуть такие крупные его проекты, как жилой дом на углу Невского и Фонтанки, здание «Кабинета», для которого была выполнена превосходная деревянная модель и др.</w:t>
      </w:r>
    </w:p>
    <w:p w:rsidR="00FF4B9F" w:rsidRPr="00494788" w:rsidRDefault="00FF4B9F" w:rsidP="00494788">
      <w:pPr>
        <w:pStyle w:val="a7"/>
        <w:rPr>
          <w:rFonts w:ascii="Times New Roman" w:hAnsi="Times New Roman" w:cs="Times New Roman"/>
          <w:sz w:val="24"/>
          <w:szCs w:val="24"/>
        </w:rPr>
      </w:pPr>
      <w:r w:rsidRPr="00494788">
        <w:rPr>
          <w:rFonts w:ascii="Times New Roman" w:hAnsi="Times New Roman" w:cs="Times New Roman"/>
          <w:sz w:val="24"/>
          <w:szCs w:val="24"/>
        </w:rPr>
        <w:t>В своих теоретических высказываниях архитектор призывал творчески осваивать классическое наследие и, применяя его на практике, учитывать конкретные бытовые и природные условия страны.</w:t>
      </w:r>
    </w:p>
    <w:p w:rsidR="00CC1024" w:rsidRPr="00494788" w:rsidRDefault="00CC1024" w:rsidP="00494788">
      <w:pPr>
        <w:pStyle w:val="a7"/>
        <w:rPr>
          <w:rFonts w:ascii="Times New Roman" w:hAnsi="Times New Roman" w:cs="Times New Roman"/>
          <w:sz w:val="24"/>
          <w:szCs w:val="24"/>
        </w:rPr>
      </w:pPr>
      <w:r w:rsidRPr="00494788">
        <w:rPr>
          <w:rFonts w:ascii="Times New Roman" w:hAnsi="Times New Roman" w:cs="Times New Roman"/>
          <w:sz w:val="24"/>
          <w:szCs w:val="24"/>
        </w:rPr>
        <w:t>4 этап</w:t>
      </w:r>
    </w:p>
    <w:p w:rsidR="007B00C2" w:rsidRPr="00494788" w:rsidRDefault="007B00C2" w:rsidP="00494788">
      <w:pPr>
        <w:pStyle w:val="a7"/>
        <w:rPr>
          <w:rFonts w:ascii="Times New Roman" w:hAnsi="Times New Roman" w:cs="Times New Roman"/>
          <w:i/>
          <w:sz w:val="24"/>
          <w:szCs w:val="24"/>
        </w:rPr>
      </w:pPr>
      <w:r w:rsidRPr="00494788">
        <w:rPr>
          <w:rFonts w:ascii="Times New Roman" w:hAnsi="Times New Roman" w:cs="Times New Roman"/>
          <w:sz w:val="24"/>
          <w:szCs w:val="24"/>
        </w:rPr>
        <w:t xml:space="preserve">Учитель: Итак, ребята, </w:t>
      </w:r>
      <w:r w:rsidR="00A52EA2" w:rsidRPr="00494788">
        <w:rPr>
          <w:rFonts w:ascii="Times New Roman" w:hAnsi="Times New Roman" w:cs="Times New Roman"/>
          <w:sz w:val="24"/>
          <w:szCs w:val="24"/>
        </w:rPr>
        <w:t>пришло время более глубоко познакомиться с данными произведениями, при помощи вашего анализа. Приступаем к работе.</w:t>
      </w:r>
      <w:r w:rsidR="00C01917" w:rsidRPr="00494788">
        <w:rPr>
          <w:rFonts w:ascii="Times New Roman" w:hAnsi="Times New Roman" w:cs="Times New Roman"/>
          <w:sz w:val="24"/>
          <w:szCs w:val="24"/>
        </w:rPr>
        <w:t xml:space="preserve"> Вам поможет музыка эпохи классицизм</w:t>
      </w:r>
      <w:proofErr w:type="gramStart"/>
      <w:r w:rsidR="00C01917" w:rsidRPr="00494788">
        <w:rPr>
          <w:rFonts w:ascii="Times New Roman" w:hAnsi="Times New Roman" w:cs="Times New Roman"/>
          <w:sz w:val="24"/>
          <w:szCs w:val="24"/>
        </w:rPr>
        <w:t>а</w:t>
      </w:r>
      <w:r w:rsidR="00C01917" w:rsidRPr="00494788">
        <w:rPr>
          <w:rFonts w:ascii="Times New Roman" w:hAnsi="Times New Roman" w:cs="Times New Roman"/>
          <w:i/>
          <w:sz w:val="24"/>
          <w:szCs w:val="24"/>
        </w:rPr>
        <w:t>(</w:t>
      </w:r>
      <w:proofErr w:type="gramEnd"/>
      <w:r w:rsidR="00C01917" w:rsidRPr="00494788">
        <w:rPr>
          <w:rFonts w:ascii="Times New Roman" w:hAnsi="Times New Roman" w:cs="Times New Roman"/>
          <w:i/>
          <w:sz w:val="24"/>
          <w:szCs w:val="24"/>
        </w:rPr>
        <w:t xml:space="preserve"> негромко звучит симфония №40 В.А. Моцарта)</w:t>
      </w:r>
    </w:p>
    <w:p w:rsidR="00A52EA2" w:rsidRPr="00494788" w:rsidRDefault="00A52EA2" w:rsidP="00494788">
      <w:pPr>
        <w:pStyle w:val="a7"/>
        <w:rPr>
          <w:rFonts w:ascii="Times New Roman" w:hAnsi="Times New Roman" w:cs="Times New Roman"/>
          <w:sz w:val="24"/>
          <w:szCs w:val="24"/>
        </w:rPr>
      </w:pPr>
      <w:r w:rsidRPr="00494788">
        <w:rPr>
          <w:rFonts w:ascii="Times New Roman" w:hAnsi="Times New Roman" w:cs="Times New Roman"/>
          <w:sz w:val="24"/>
          <w:szCs w:val="24"/>
        </w:rPr>
        <w:t>Предлагаемые таблицы анализа:</w:t>
      </w:r>
    </w:p>
    <w:p w:rsidR="00A52EA2" w:rsidRPr="00494788" w:rsidRDefault="00A52EA2" w:rsidP="00494788">
      <w:pPr>
        <w:pStyle w:val="a7"/>
        <w:rPr>
          <w:rFonts w:ascii="Times New Roman" w:hAnsi="Times New Roman" w:cs="Times New Roman"/>
          <w:sz w:val="24"/>
          <w:szCs w:val="24"/>
        </w:rPr>
      </w:pPr>
      <w:r w:rsidRPr="00494788">
        <w:rPr>
          <w:rFonts w:ascii="Times New Roman" w:hAnsi="Times New Roman" w:cs="Times New Roman"/>
          <w:sz w:val="24"/>
          <w:szCs w:val="24"/>
        </w:rPr>
        <w:t>Анализ архитектуры:</w:t>
      </w:r>
    </w:p>
    <w:tbl>
      <w:tblPr>
        <w:tblStyle w:val="a4"/>
        <w:tblW w:w="0" w:type="auto"/>
        <w:tblInd w:w="284" w:type="dxa"/>
        <w:tblLook w:val="04A0" w:firstRow="1" w:lastRow="0" w:firstColumn="1" w:lastColumn="0" w:noHBand="0" w:noVBand="1"/>
      </w:tblPr>
      <w:tblGrid>
        <w:gridCol w:w="4671"/>
        <w:gridCol w:w="4616"/>
      </w:tblGrid>
      <w:tr w:rsidR="00A52EA2" w:rsidRPr="00494788" w:rsidTr="00DC51F2">
        <w:tc>
          <w:tcPr>
            <w:tcW w:w="4785" w:type="dxa"/>
          </w:tcPr>
          <w:p w:rsidR="00A52EA2" w:rsidRPr="00494788" w:rsidRDefault="00CC1024" w:rsidP="00494788">
            <w:pPr>
              <w:pStyle w:val="a7"/>
              <w:rPr>
                <w:rFonts w:ascii="Times New Roman" w:hAnsi="Times New Roman" w:cs="Times New Roman"/>
                <w:sz w:val="24"/>
                <w:szCs w:val="24"/>
              </w:rPr>
            </w:pPr>
            <w:r w:rsidRPr="00494788">
              <w:rPr>
                <w:rFonts w:ascii="Times New Roman" w:hAnsi="Times New Roman" w:cs="Times New Roman"/>
                <w:sz w:val="24"/>
                <w:szCs w:val="24"/>
              </w:rPr>
              <w:t>Основные координаты</w:t>
            </w:r>
          </w:p>
        </w:tc>
        <w:tc>
          <w:tcPr>
            <w:tcW w:w="4786" w:type="dxa"/>
          </w:tcPr>
          <w:p w:rsidR="00A52EA2" w:rsidRPr="00494788" w:rsidRDefault="00CC1024" w:rsidP="00494788">
            <w:pPr>
              <w:pStyle w:val="a7"/>
              <w:rPr>
                <w:rFonts w:ascii="Times New Roman" w:hAnsi="Times New Roman" w:cs="Times New Roman"/>
                <w:sz w:val="24"/>
                <w:szCs w:val="24"/>
              </w:rPr>
            </w:pPr>
            <w:r w:rsidRPr="00494788">
              <w:rPr>
                <w:rFonts w:ascii="Times New Roman" w:hAnsi="Times New Roman" w:cs="Times New Roman"/>
                <w:sz w:val="24"/>
                <w:szCs w:val="24"/>
              </w:rPr>
              <w:t>Ответ</w:t>
            </w:r>
          </w:p>
        </w:tc>
      </w:tr>
      <w:tr w:rsidR="00A52EA2" w:rsidRPr="00494788" w:rsidTr="00DC51F2">
        <w:tc>
          <w:tcPr>
            <w:tcW w:w="4785" w:type="dxa"/>
          </w:tcPr>
          <w:p w:rsidR="00A52EA2" w:rsidRPr="00494788" w:rsidRDefault="00CC1024" w:rsidP="00494788">
            <w:pPr>
              <w:pStyle w:val="a7"/>
              <w:rPr>
                <w:rFonts w:ascii="Times New Roman" w:hAnsi="Times New Roman" w:cs="Times New Roman"/>
                <w:sz w:val="24"/>
                <w:szCs w:val="24"/>
              </w:rPr>
            </w:pPr>
            <w:r w:rsidRPr="00494788">
              <w:rPr>
                <w:rFonts w:ascii="Times New Roman" w:hAnsi="Times New Roman" w:cs="Times New Roman"/>
                <w:sz w:val="24"/>
                <w:szCs w:val="24"/>
              </w:rPr>
              <w:t>Предназначение и функция сооружения</w:t>
            </w:r>
          </w:p>
        </w:tc>
        <w:tc>
          <w:tcPr>
            <w:tcW w:w="4786" w:type="dxa"/>
          </w:tcPr>
          <w:p w:rsidR="00A52EA2" w:rsidRPr="00494788" w:rsidRDefault="00A52EA2" w:rsidP="00494788">
            <w:pPr>
              <w:pStyle w:val="a7"/>
              <w:rPr>
                <w:rFonts w:ascii="Times New Roman" w:hAnsi="Times New Roman" w:cs="Times New Roman"/>
                <w:sz w:val="24"/>
                <w:szCs w:val="24"/>
              </w:rPr>
            </w:pPr>
          </w:p>
        </w:tc>
      </w:tr>
      <w:tr w:rsidR="00A52EA2" w:rsidRPr="00494788" w:rsidTr="00DC51F2">
        <w:tc>
          <w:tcPr>
            <w:tcW w:w="4785" w:type="dxa"/>
          </w:tcPr>
          <w:p w:rsidR="00A52EA2" w:rsidRPr="00494788" w:rsidRDefault="00CC1024" w:rsidP="00494788">
            <w:pPr>
              <w:pStyle w:val="a7"/>
              <w:rPr>
                <w:rFonts w:ascii="Times New Roman" w:hAnsi="Times New Roman" w:cs="Times New Roman"/>
                <w:sz w:val="24"/>
                <w:szCs w:val="24"/>
              </w:rPr>
            </w:pPr>
            <w:r w:rsidRPr="00494788">
              <w:rPr>
                <w:rFonts w:ascii="Times New Roman" w:hAnsi="Times New Roman" w:cs="Times New Roman"/>
                <w:sz w:val="24"/>
                <w:szCs w:val="24"/>
              </w:rPr>
              <w:t>Абсолютные размеры и соотношение с окружающей средой</w:t>
            </w:r>
          </w:p>
        </w:tc>
        <w:tc>
          <w:tcPr>
            <w:tcW w:w="4786" w:type="dxa"/>
          </w:tcPr>
          <w:p w:rsidR="00A52EA2" w:rsidRPr="00494788" w:rsidRDefault="00A52EA2" w:rsidP="00494788">
            <w:pPr>
              <w:pStyle w:val="a7"/>
              <w:rPr>
                <w:rFonts w:ascii="Times New Roman" w:hAnsi="Times New Roman" w:cs="Times New Roman"/>
                <w:sz w:val="24"/>
                <w:szCs w:val="24"/>
              </w:rPr>
            </w:pPr>
          </w:p>
        </w:tc>
      </w:tr>
      <w:tr w:rsidR="00A52EA2" w:rsidRPr="00494788" w:rsidTr="00DC51F2">
        <w:tc>
          <w:tcPr>
            <w:tcW w:w="4785" w:type="dxa"/>
          </w:tcPr>
          <w:p w:rsidR="00A52EA2" w:rsidRPr="00494788" w:rsidRDefault="00CC1024" w:rsidP="00494788">
            <w:pPr>
              <w:pStyle w:val="a7"/>
              <w:rPr>
                <w:rFonts w:ascii="Times New Roman" w:hAnsi="Times New Roman" w:cs="Times New Roman"/>
                <w:sz w:val="24"/>
                <w:szCs w:val="24"/>
              </w:rPr>
            </w:pPr>
            <w:r w:rsidRPr="00494788">
              <w:rPr>
                <w:rFonts w:ascii="Times New Roman" w:hAnsi="Times New Roman" w:cs="Times New Roman"/>
                <w:sz w:val="24"/>
                <w:szCs w:val="24"/>
              </w:rPr>
              <w:t>План</w:t>
            </w:r>
          </w:p>
        </w:tc>
        <w:tc>
          <w:tcPr>
            <w:tcW w:w="4786" w:type="dxa"/>
          </w:tcPr>
          <w:p w:rsidR="00A52EA2" w:rsidRPr="00494788" w:rsidRDefault="00A52EA2" w:rsidP="00494788">
            <w:pPr>
              <w:pStyle w:val="a7"/>
              <w:rPr>
                <w:rFonts w:ascii="Times New Roman" w:hAnsi="Times New Roman" w:cs="Times New Roman"/>
                <w:sz w:val="24"/>
                <w:szCs w:val="24"/>
              </w:rPr>
            </w:pPr>
          </w:p>
        </w:tc>
      </w:tr>
      <w:tr w:rsidR="00A52EA2" w:rsidRPr="00494788" w:rsidTr="00DC51F2">
        <w:tc>
          <w:tcPr>
            <w:tcW w:w="4785" w:type="dxa"/>
          </w:tcPr>
          <w:p w:rsidR="00A52EA2" w:rsidRPr="00494788" w:rsidRDefault="00CC1024" w:rsidP="00494788">
            <w:pPr>
              <w:pStyle w:val="a7"/>
              <w:rPr>
                <w:rFonts w:ascii="Times New Roman" w:hAnsi="Times New Roman" w:cs="Times New Roman"/>
                <w:sz w:val="24"/>
                <w:szCs w:val="24"/>
              </w:rPr>
            </w:pPr>
            <w:r w:rsidRPr="00494788">
              <w:rPr>
                <w:rFonts w:ascii="Times New Roman" w:hAnsi="Times New Roman" w:cs="Times New Roman"/>
                <w:sz w:val="24"/>
                <w:szCs w:val="24"/>
              </w:rPr>
              <w:t>Конструкция и заложенные в ней идеи</w:t>
            </w:r>
          </w:p>
        </w:tc>
        <w:tc>
          <w:tcPr>
            <w:tcW w:w="4786" w:type="dxa"/>
          </w:tcPr>
          <w:p w:rsidR="00A52EA2" w:rsidRPr="00494788" w:rsidRDefault="00A52EA2" w:rsidP="00494788">
            <w:pPr>
              <w:pStyle w:val="a7"/>
              <w:rPr>
                <w:rFonts w:ascii="Times New Roman" w:hAnsi="Times New Roman" w:cs="Times New Roman"/>
                <w:sz w:val="24"/>
                <w:szCs w:val="24"/>
              </w:rPr>
            </w:pPr>
          </w:p>
        </w:tc>
      </w:tr>
      <w:tr w:rsidR="00A52EA2" w:rsidRPr="00494788" w:rsidTr="00DC51F2">
        <w:tc>
          <w:tcPr>
            <w:tcW w:w="4785" w:type="dxa"/>
          </w:tcPr>
          <w:p w:rsidR="00A52EA2" w:rsidRPr="00494788" w:rsidRDefault="00CC1024" w:rsidP="00494788">
            <w:pPr>
              <w:pStyle w:val="a7"/>
              <w:rPr>
                <w:rFonts w:ascii="Times New Roman" w:hAnsi="Times New Roman" w:cs="Times New Roman"/>
                <w:sz w:val="24"/>
                <w:szCs w:val="24"/>
              </w:rPr>
            </w:pPr>
            <w:r w:rsidRPr="00494788">
              <w:rPr>
                <w:rFonts w:ascii="Times New Roman" w:hAnsi="Times New Roman" w:cs="Times New Roman"/>
                <w:sz w:val="24"/>
                <w:szCs w:val="24"/>
              </w:rPr>
              <w:t>Масштаб здания (соотнесённость с размером человека, с окружением)</w:t>
            </w:r>
          </w:p>
        </w:tc>
        <w:tc>
          <w:tcPr>
            <w:tcW w:w="4786" w:type="dxa"/>
          </w:tcPr>
          <w:p w:rsidR="00A52EA2" w:rsidRPr="00494788" w:rsidRDefault="00A52EA2" w:rsidP="00494788">
            <w:pPr>
              <w:pStyle w:val="a7"/>
              <w:rPr>
                <w:rFonts w:ascii="Times New Roman" w:hAnsi="Times New Roman" w:cs="Times New Roman"/>
                <w:sz w:val="24"/>
                <w:szCs w:val="24"/>
              </w:rPr>
            </w:pPr>
          </w:p>
        </w:tc>
      </w:tr>
      <w:tr w:rsidR="00A52EA2" w:rsidRPr="00494788" w:rsidTr="00DC51F2">
        <w:tc>
          <w:tcPr>
            <w:tcW w:w="4785" w:type="dxa"/>
          </w:tcPr>
          <w:p w:rsidR="00A52EA2" w:rsidRPr="00494788" w:rsidRDefault="00CC1024" w:rsidP="00494788">
            <w:pPr>
              <w:pStyle w:val="a7"/>
              <w:rPr>
                <w:rFonts w:ascii="Times New Roman" w:hAnsi="Times New Roman" w:cs="Times New Roman"/>
                <w:sz w:val="24"/>
                <w:szCs w:val="24"/>
              </w:rPr>
            </w:pPr>
            <w:r w:rsidRPr="00494788">
              <w:rPr>
                <w:rFonts w:ascii="Times New Roman" w:hAnsi="Times New Roman" w:cs="Times New Roman"/>
                <w:sz w:val="24"/>
                <w:szCs w:val="24"/>
              </w:rPr>
              <w:t>Пропорции (соотношение частей здания между собой и их отношение к целому)</w:t>
            </w:r>
          </w:p>
        </w:tc>
        <w:tc>
          <w:tcPr>
            <w:tcW w:w="4786" w:type="dxa"/>
          </w:tcPr>
          <w:p w:rsidR="00A52EA2" w:rsidRPr="00494788" w:rsidRDefault="00A52EA2" w:rsidP="00494788">
            <w:pPr>
              <w:pStyle w:val="a7"/>
              <w:rPr>
                <w:rFonts w:ascii="Times New Roman" w:hAnsi="Times New Roman" w:cs="Times New Roman"/>
                <w:sz w:val="24"/>
                <w:szCs w:val="24"/>
              </w:rPr>
            </w:pPr>
          </w:p>
        </w:tc>
      </w:tr>
      <w:tr w:rsidR="00A52EA2" w:rsidRPr="00494788" w:rsidTr="00DC51F2">
        <w:tc>
          <w:tcPr>
            <w:tcW w:w="4785" w:type="dxa"/>
          </w:tcPr>
          <w:p w:rsidR="00A52EA2" w:rsidRPr="00494788" w:rsidRDefault="00CC1024" w:rsidP="00494788">
            <w:pPr>
              <w:pStyle w:val="a7"/>
              <w:rPr>
                <w:rFonts w:ascii="Times New Roman" w:hAnsi="Times New Roman" w:cs="Times New Roman"/>
                <w:sz w:val="24"/>
                <w:szCs w:val="24"/>
              </w:rPr>
            </w:pPr>
            <w:r w:rsidRPr="00494788">
              <w:rPr>
                <w:rFonts w:ascii="Times New Roman" w:hAnsi="Times New Roman" w:cs="Times New Roman"/>
                <w:sz w:val="24"/>
                <w:szCs w:val="24"/>
              </w:rPr>
              <w:t>Ритм (пространства и массы, различных пространственных ячеек</w:t>
            </w:r>
            <w:r w:rsidR="00AC526D" w:rsidRPr="00494788">
              <w:rPr>
                <w:rFonts w:ascii="Times New Roman" w:hAnsi="Times New Roman" w:cs="Times New Roman"/>
                <w:sz w:val="24"/>
                <w:szCs w:val="24"/>
              </w:rPr>
              <w:t>, членений конструкции, проёмов)</w:t>
            </w:r>
          </w:p>
        </w:tc>
        <w:tc>
          <w:tcPr>
            <w:tcW w:w="4786" w:type="dxa"/>
          </w:tcPr>
          <w:p w:rsidR="00A52EA2" w:rsidRPr="00494788" w:rsidRDefault="00A52EA2" w:rsidP="00494788">
            <w:pPr>
              <w:pStyle w:val="a7"/>
              <w:rPr>
                <w:rFonts w:ascii="Times New Roman" w:hAnsi="Times New Roman" w:cs="Times New Roman"/>
                <w:sz w:val="24"/>
                <w:szCs w:val="24"/>
              </w:rPr>
            </w:pPr>
          </w:p>
        </w:tc>
      </w:tr>
      <w:tr w:rsidR="00A52EA2" w:rsidRPr="00494788" w:rsidTr="00DC51F2">
        <w:tc>
          <w:tcPr>
            <w:tcW w:w="4785" w:type="dxa"/>
          </w:tcPr>
          <w:p w:rsidR="00A52EA2" w:rsidRPr="00494788" w:rsidRDefault="00AC526D" w:rsidP="00494788">
            <w:pPr>
              <w:pStyle w:val="a7"/>
              <w:rPr>
                <w:rFonts w:ascii="Times New Roman" w:hAnsi="Times New Roman" w:cs="Times New Roman"/>
                <w:sz w:val="24"/>
                <w:szCs w:val="24"/>
              </w:rPr>
            </w:pPr>
            <w:r w:rsidRPr="00494788">
              <w:rPr>
                <w:rFonts w:ascii="Times New Roman" w:hAnsi="Times New Roman" w:cs="Times New Roman"/>
                <w:sz w:val="24"/>
                <w:szCs w:val="24"/>
              </w:rPr>
              <w:t>Световая организация фасадов и внутреннего пространства.</w:t>
            </w:r>
          </w:p>
        </w:tc>
        <w:tc>
          <w:tcPr>
            <w:tcW w:w="4786" w:type="dxa"/>
          </w:tcPr>
          <w:p w:rsidR="00A52EA2" w:rsidRPr="00494788" w:rsidRDefault="00A52EA2" w:rsidP="00494788">
            <w:pPr>
              <w:pStyle w:val="a7"/>
              <w:rPr>
                <w:rFonts w:ascii="Times New Roman" w:hAnsi="Times New Roman" w:cs="Times New Roman"/>
                <w:sz w:val="24"/>
                <w:szCs w:val="24"/>
              </w:rPr>
            </w:pPr>
          </w:p>
        </w:tc>
      </w:tr>
      <w:tr w:rsidR="00A52EA2" w:rsidRPr="00494788" w:rsidTr="00DC51F2">
        <w:tc>
          <w:tcPr>
            <w:tcW w:w="4785" w:type="dxa"/>
          </w:tcPr>
          <w:p w:rsidR="00A52EA2" w:rsidRPr="00494788" w:rsidRDefault="00DC17F6" w:rsidP="00494788">
            <w:pPr>
              <w:pStyle w:val="a7"/>
              <w:rPr>
                <w:rFonts w:ascii="Times New Roman" w:hAnsi="Times New Roman" w:cs="Times New Roman"/>
                <w:sz w:val="24"/>
                <w:szCs w:val="24"/>
              </w:rPr>
            </w:pPr>
            <w:r w:rsidRPr="00494788">
              <w:rPr>
                <w:rFonts w:ascii="Times New Roman" w:hAnsi="Times New Roman" w:cs="Times New Roman"/>
                <w:sz w:val="24"/>
                <w:szCs w:val="24"/>
              </w:rPr>
              <w:t>Цвет</w:t>
            </w:r>
          </w:p>
        </w:tc>
        <w:tc>
          <w:tcPr>
            <w:tcW w:w="4786" w:type="dxa"/>
          </w:tcPr>
          <w:p w:rsidR="00A52EA2" w:rsidRPr="00494788" w:rsidRDefault="00A52EA2" w:rsidP="00494788">
            <w:pPr>
              <w:pStyle w:val="a7"/>
              <w:rPr>
                <w:rFonts w:ascii="Times New Roman" w:hAnsi="Times New Roman" w:cs="Times New Roman"/>
                <w:sz w:val="24"/>
                <w:szCs w:val="24"/>
              </w:rPr>
            </w:pPr>
          </w:p>
        </w:tc>
      </w:tr>
      <w:tr w:rsidR="00AC526D" w:rsidRPr="00494788" w:rsidTr="00DC51F2">
        <w:tc>
          <w:tcPr>
            <w:tcW w:w="4785" w:type="dxa"/>
          </w:tcPr>
          <w:p w:rsidR="00AC526D" w:rsidRPr="00494788" w:rsidRDefault="00AC526D" w:rsidP="00494788">
            <w:pPr>
              <w:pStyle w:val="a7"/>
              <w:rPr>
                <w:rFonts w:ascii="Times New Roman" w:hAnsi="Times New Roman" w:cs="Times New Roman"/>
                <w:sz w:val="24"/>
                <w:szCs w:val="24"/>
              </w:rPr>
            </w:pPr>
            <w:r w:rsidRPr="00494788">
              <w:rPr>
                <w:rFonts w:ascii="Times New Roman" w:hAnsi="Times New Roman" w:cs="Times New Roman"/>
                <w:sz w:val="24"/>
                <w:szCs w:val="24"/>
              </w:rPr>
              <w:t>Соотношение со скульптурой и монументальной живописью</w:t>
            </w:r>
          </w:p>
        </w:tc>
        <w:tc>
          <w:tcPr>
            <w:tcW w:w="4786" w:type="dxa"/>
          </w:tcPr>
          <w:p w:rsidR="00AC526D" w:rsidRPr="00494788" w:rsidRDefault="00AC526D" w:rsidP="00494788">
            <w:pPr>
              <w:pStyle w:val="a7"/>
              <w:rPr>
                <w:rFonts w:ascii="Times New Roman" w:hAnsi="Times New Roman" w:cs="Times New Roman"/>
                <w:sz w:val="24"/>
                <w:szCs w:val="24"/>
              </w:rPr>
            </w:pPr>
          </w:p>
        </w:tc>
      </w:tr>
      <w:tr w:rsidR="00AC526D" w:rsidRPr="00494788" w:rsidTr="00DC51F2">
        <w:tc>
          <w:tcPr>
            <w:tcW w:w="4785" w:type="dxa"/>
          </w:tcPr>
          <w:p w:rsidR="00AC526D" w:rsidRPr="00494788" w:rsidRDefault="00AC526D" w:rsidP="00494788">
            <w:pPr>
              <w:pStyle w:val="a7"/>
              <w:rPr>
                <w:rFonts w:ascii="Times New Roman" w:hAnsi="Times New Roman" w:cs="Times New Roman"/>
                <w:sz w:val="24"/>
                <w:szCs w:val="24"/>
              </w:rPr>
            </w:pPr>
            <w:r w:rsidRPr="00494788">
              <w:rPr>
                <w:rFonts w:ascii="Times New Roman" w:hAnsi="Times New Roman" w:cs="Times New Roman"/>
                <w:sz w:val="24"/>
                <w:szCs w:val="24"/>
              </w:rPr>
              <w:t>Временная организация восприятия сооружения и протекающей в ней жизни</w:t>
            </w:r>
          </w:p>
        </w:tc>
        <w:tc>
          <w:tcPr>
            <w:tcW w:w="4786" w:type="dxa"/>
          </w:tcPr>
          <w:p w:rsidR="00AC526D" w:rsidRPr="00494788" w:rsidRDefault="00AC526D" w:rsidP="00494788">
            <w:pPr>
              <w:pStyle w:val="a7"/>
              <w:rPr>
                <w:rFonts w:ascii="Times New Roman" w:hAnsi="Times New Roman" w:cs="Times New Roman"/>
                <w:sz w:val="24"/>
                <w:szCs w:val="24"/>
              </w:rPr>
            </w:pPr>
          </w:p>
        </w:tc>
      </w:tr>
    </w:tbl>
    <w:p w:rsidR="00A52EA2" w:rsidRPr="00494788" w:rsidRDefault="00A52EA2" w:rsidP="00494788">
      <w:pPr>
        <w:pStyle w:val="a7"/>
        <w:rPr>
          <w:rFonts w:ascii="Times New Roman" w:hAnsi="Times New Roman" w:cs="Times New Roman"/>
          <w:sz w:val="24"/>
          <w:szCs w:val="24"/>
        </w:rPr>
      </w:pPr>
    </w:p>
    <w:p w:rsidR="00A52EA2" w:rsidRPr="00494788" w:rsidRDefault="00A52EA2" w:rsidP="00494788">
      <w:pPr>
        <w:pStyle w:val="a7"/>
        <w:rPr>
          <w:rFonts w:ascii="Times New Roman" w:hAnsi="Times New Roman" w:cs="Times New Roman"/>
          <w:sz w:val="24"/>
          <w:szCs w:val="24"/>
        </w:rPr>
      </w:pPr>
    </w:p>
    <w:p w:rsidR="00A52EA2" w:rsidRPr="00494788" w:rsidRDefault="00A52EA2" w:rsidP="00494788">
      <w:pPr>
        <w:pStyle w:val="a7"/>
        <w:rPr>
          <w:rFonts w:ascii="Times New Roman" w:hAnsi="Times New Roman" w:cs="Times New Roman"/>
          <w:sz w:val="24"/>
          <w:szCs w:val="24"/>
        </w:rPr>
      </w:pPr>
      <w:r w:rsidRPr="00494788">
        <w:rPr>
          <w:rFonts w:ascii="Times New Roman" w:hAnsi="Times New Roman" w:cs="Times New Roman"/>
          <w:sz w:val="24"/>
          <w:szCs w:val="24"/>
        </w:rPr>
        <w:t xml:space="preserve"> Анализ живописи:</w:t>
      </w:r>
    </w:p>
    <w:tbl>
      <w:tblPr>
        <w:tblStyle w:val="a4"/>
        <w:tblW w:w="0" w:type="auto"/>
        <w:tblInd w:w="250" w:type="dxa"/>
        <w:tblLook w:val="04A0" w:firstRow="1" w:lastRow="0" w:firstColumn="1" w:lastColumn="0" w:noHBand="0" w:noVBand="1"/>
      </w:tblPr>
      <w:tblGrid>
        <w:gridCol w:w="4709"/>
        <w:gridCol w:w="4612"/>
      </w:tblGrid>
      <w:tr w:rsidR="00A52EA2" w:rsidRPr="00494788" w:rsidTr="00260147">
        <w:tc>
          <w:tcPr>
            <w:tcW w:w="4709" w:type="dxa"/>
          </w:tcPr>
          <w:p w:rsidR="00A52EA2" w:rsidRPr="00494788" w:rsidRDefault="00CC1024" w:rsidP="00494788">
            <w:pPr>
              <w:pStyle w:val="a7"/>
              <w:rPr>
                <w:rFonts w:ascii="Times New Roman" w:hAnsi="Times New Roman" w:cs="Times New Roman"/>
                <w:sz w:val="24"/>
                <w:szCs w:val="24"/>
              </w:rPr>
            </w:pPr>
            <w:r w:rsidRPr="00494788">
              <w:rPr>
                <w:rFonts w:ascii="Times New Roman" w:hAnsi="Times New Roman" w:cs="Times New Roman"/>
                <w:sz w:val="24"/>
                <w:szCs w:val="24"/>
              </w:rPr>
              <w:t>Основные координаты</w:t>
            </w:r>
          </w:p>
        </w:tc>
        <w:tc>
          <w:tcPr>
            <w:tcW w:w="4612" w:type="dxa"/>
          </w:tcPr>
          <w:p w:rsidR="00A52EA2" w:rsidRPr="00494788" w:rsidRDefault="00CC1024" w:rsidP="00494788">
            <w:pPr>
              <w:pStyle w:val="a7"/>
              <w:rPr>
                <w:rFonts w:ascii="Times New Roman" w:hAnsi="Times New Roman" w:cs="Times New Roman"/>
                <w:sz w:val="24"/>
                <w:szCs w:val="24"/>
              </w:rPr>
            </w:pPr>
            <w:r w:rsidRPr="00494788">
              <w:rPr>
                <w:rFonts w:ascii="Times New Roman" w:hAnsi="Times New Roman" w:cs="Times New Roman"/>
                <w:sz w:val="24"/>
                <w:szCs w:val="24"/>
              </w:rPr>
              <w:t>Ответ</w:t>
            </w:r>
          </w:p>
        </w:tc>
      </w:tr>
      <w:tr w:rsidR="00A52EA2" w:rsidRPr="00494788" w:rsidTr="00260147">
        <w:tc>
          <w:tcPr>
            <w:tcW w:w="4709" w:type="dxa"/>
          </w:tcPr>
          <w:p w:rsidR="00A52EA2" w:rsidRPr="00494788" w:rsidRDefault="00AC526D" w:rsidP="00494788">
            <w:pPr>
              <w:pStyle w:val="a7"/>
              <w:rPr>
                <w:rFonts w:ascii="Times New Roman" w:hAnsi="Times New Roman" w:cs="Times New Roman"/>
                <w:sz w:val="24"/>
                <w:szCs w:val="24"/>
              </w:rPr>
            </w:pPr>
            <w:r w:rsidRPr="00494788">
              <w:rPr>
                <w:rFonts w:ascii="Times New Roman" w:hAnsi="Times New Roman" w:cs="Times New Roman"/>
                <w:sz w:val="24"/>
                <w:szCs w:val="24"/>
              </w:rPr>
              <w:t>Вид живописи (настенная или станковая)</w:t>
            </w:r>
          </w:p>
        </w:tc>
        <w:tc>
          <w:tcPr>
            <w:tcW w:w="4612" w:type="dxa"/>
          </w:tcPr>
          <w:p w:rsidR="00A52EA2" w:rsidRPr="00494788" w:rsidRDefault="00A52EA2" w:rsidP="00494788">
            <w:pPr>
              <w:pStyle w:val="a7"/>
              <w:rPr>
                <w:rFonts w:ascii="Times New Roman" w:hAnsi="Times New Roman" w:cs="Times New Roman"/>
                <w:sz w:val="24"/>
                <w:szCs w:val="24"/>
              </w:rPr>
            </w:pPr>
          </w:p>
        </w:tc>
      </w:tr>
      <w:tr w:rsidR="00A52EA2" w:rsidRPr="00494788" w:rsidTr="00260147">
        <w:tc>
          <w:tcPr>
            <w:tcW w:w="4709" w:type="dxa"/>
          </w:tcPr>
          <w:p w:rsidR="00A52EA2" w:rsidRPr="00494788" w:rsidRDefault="00AC526D" w:rsidP="00494788">
            <w:pPr>
              <w:pStyle w:val="a7"/>
              <w:rPr>
                <w:rFonts w:ascii="Times New Roman" w:hAnsi="Times New Roman" w:cs="Times New Roman"/>
                <w:sz w:val="24"/>
                <w:szCs w:val="24"/>
              </w:rPr>
            </w:pPr>
            <w:r w:rsidRPr="00494788">
              <w:rPr>
                <w:rFonts w:ascii="Times New Roman" w:hAnsi="Times New Roman" w:cs="Times New Roman"/>
                <w:sz w:val="24"/>
                <w:szCs w:val="24"/>
              </w:rPr>
              <w:t>Функция живописного изображения</w:t>
            </w:r>
          </w:p>
        </w:tc>
        <w:tc>
          <w:tcPr>
            <w:tcW w:w="4612" w:type="dxa"/>
          </w:tcPr>
          <w:p w:rsidR="00A52EA2" w:rsidRPr="00494788" w:rsidRDefault="00A52EA2" w:rsidP="00494788">
            <w:pPr>
              <w:pStyle w:val="a7"/>
              <w:rPr>
                <w:rFonts w:ascii="Times New Roman" w:hAnsi="Times New Roman" w:cs="Times New Roman"/>
                <w:sz w:val="24"/>
                <w:szCs w:val="24"/>
              </w:rPr>
            </w:pPr>
          </w:p>
        </w:tc>
      </w:tr>
      <w:tr w:rsidR="00A52EA2" w:rsidRPr="00494788" w:rsidTr="00260147">
        <w:tc>
          <w:tcPr>
            <w:tcW w:w="4709" w:type="dxa"/>
          </w:tcPr>
          <w:p w:rsidR="00A52EA2" w:rsidRPr="00494788" w:rsidRDefault="00AC526D" w:rsidP="00494788">
            <w:pPr>
              <w:pStyle w:val="a7"/>
              <w:rPr>
                <w:rFonts w:ascii="Times New Roman" w:hAnsi="Times New Roman" w:cs="Times New Roman"/>
                <w:sz w:val="24"/>
                <w:szCs w:val="24"/>
              </w:rPr>
            </w:pPr>
            <w:r w:rsidRPr="00494788">
              <w:rPr>
                <w:rFonts w:ascii="Times New Roman" w:hAnsi="Times New Roman" w:cs="Times New Roman"/>
                <w:sz w:val="24"/>
                <w:szCs w:val="24"/>
              </w:rPr>
              <w:t>Размер, формат (горизонтальный</w:t>
            </w:r>
            <w:proofErr w:type="gramStart"/>
            <w:r w:rsidRPr="00494788">
              <w:rPr>
                <w:rFonts w:ascii="Times New Roman" w:hAnsi="Times New Roman" w:cs="Times New Roman"/>
                <w:sz w:val="24"/>
                <w:szCs w:val="24"/>
              </w:rPr>
              <w:t>.</w:t>
            </w:r>
            <w:proofErr w:type="gramEnd"/>
            <w:r w:rsidRPr="00494788">
              <w:rPr>
                <w:rFonts w:ascii="Times New Roman" w:hAnsi="Times New Roman" w:cs="Times New Roman"/>
                <w:sz w:val="24"/>
                <w:szCs w:val="24"/>
              </w:rPr>
              <w:t xml:space="preserve"> </w:t>
            </w:r>
            <w:proofErr w:type="gramStart"/>
            <w:r w:rsidRPr="00494788">
              <w:rPr>
                <w:rFonts w:ascii="Times New Roman" w:hAnsi="Times New Roman" w:cs="Times New Roman"/>
                <w:sz w:val="24"/>
                <w:szCs w:val="24"/>
              </w:rPr>
              <w:t>в</w:t>
            </w:r>
            <w:proofErr w:type="gramEnd"/>
            <w:r w:rsidRPr="00494788">
              <w:rPr>
                <w:rFonts w:ascii="Times New Roman" w:hAnsi="Times New Roman" w:cs="Times New Roman"/>
                <w:sz w:val="24"/>
                <w:szCs w:val="24"/>
              </w:rPr>
              <w:t>ертикальный. круг и др.)</w:t>
            </w:r>
          </w:p>
        </w:tc>
        <w:tc>
          <w:tcPr>
            <w:tcW w:w="4612" w:type="dxa"/>
          </w:tcPr>
          <w:p w:rsidR="00A52EA2" w:rsidRPr="00494788" w:rsidRDefault="00A52EA2" w:rsidP="00494788">
            <w:pPr>
              <w:pStyle w:val="a7"/>
              <w:rPr>
                <w:rFonts w:ascii="Times New Roman" w:hAnsi="Times New Roman" w:cs="Times New Roman"/>
                <w:sz w:val="24"/>
                <w:szCs w:val="24"/>
              </w:rPr>
            </w:pPr>
          </w:p>
        </w:tc>
      </w:tr>
      <w:tr w:rsidR="00A52EA2" w:rsidRPr="00494788" w:rsidTr="00260147">
        <w:tc>
          <w:tcPr>
            <w:tcW w:w="4709" w:type="dxa"/>
          </w:tcPr>
          <w:p w:rsidR="00A52EA2" w:rsidRPr="00494788" w:rsidRDefault="00AC526D" w:rsidP="00494788">
            <w:pPr>
              <w:pStyle w:val="a7"/>
              <w:rPr>
                <w:rFonts w:ascii="Times New Roman" w:hAnsi="Times New Roman" w:cs="Times New Roman"/>
                <w:sz w:val="24"/>
                <w:szCs w:val="24"/>
              </w:rPr>
            </w:pPr>
            <w:r w:rsidRPr="00494788">
              <w:rPr>
                <w:rFonts w:ascii="Times New Roman" w:hAnsi="Times New Roman" w:cs="Times New Roman"/>
                <w:sz w:val="24"/>
                <w:szCs w:val="24"/>
              </w:rPr>
              <w:t>Рама (рама как объёмный объект)</w:t>
            </w:r>
          </w:p>
        </w:tc>
        <w:tc>
          <w:tcPr>
            <w:tcW w:w="4612" w:type="dxa"/>
          </w:tcPr>
          <w:p w:rsidR="00A52EA2" w:rsidRPr="00494788" w:rsidRDefault="00A52EA2" w:rsidP="00494788">
            <w:pPr>
              <w:pStyle w:val="a7"/>
              <w:rPr>
                <w:rFonts w:ascii="Times New Roman" w:hAnsi="Times New Roman" w:cs="Times New Roman"/>
                <w:sz w:val="24"/>
                <w:szCs w:val="24"/>
              </w:rPr>
            </w:pPr>
          </w:p>
        </w:tc>
      </w:tr>
      <w:tr w:rsidR="00A52EA2" w:rsidRPr="00494788" w:rsidTr="00260147">
        <w:tc>
          <w:tcPr>
            <w:tcW w:w="4709" w:type="dxa"/>
          </w:tcPr>
          <w:p w:rsidR="00A52EA2" w:rsidRPr="00494788" w:rsidRDefault="00AC526D" w:rsidP="00494788">
            <w:pPr>
              <w:pStyle w:val="a7"/>
              <w:rPr>
                <w:rFonts w:ascii="Times New Roman" w:hAnsi="Times New Roman" w:cs="Times New Roman"/>
                <w:sz w:val="24"/>
                <w:szCs w:val="24"/>
              </w:rPr>
            </w:pPr>
            <w:r w:rsidRPr="00494788">
              <w:rPr>
                <w:rFonts w:ascii="Times New Roman" w:hAnsi="Times New Roman" w:cs="Times New Roman"/>
                <w:sz w:val="24"/>
                <w:szCs w:val="24"/>
              </w:rPr>
              <w:t xml:space="preserve">Техника (фреска, темпера, </w:t>
            </w:r>
            <w:proofErr w:type="spellStart"/>
            <w:r w:rsidRPr="00494788">
              <w:rPr>
                <w:rFonts w:ascii="Times New Roman" w:hAnsi="Times New Roman" w:cs="Times New Roman"/>
                <w:sz w:val="24"/>
                <w:szCs w:val="24"/>
              </w:rPr>
              <w:t>мозака</w:t>
            </w:r>
            <w:proofErr w:type="spellEnd"/>
            <w:r w:rsidRPr="00494788">
              <w:rPr>
                <w:rFonts w:ascii="Times New Roman" w:hAnsi="Times New Roman" w:cs="Times New Roman"/>
                <w:sz w:val="24"/>
                <w:szCs w:val="24"/>
              </w:rPr>
              <w:t>, масло, пастель</w:t>
            </w:r>
            <w:proofErr w:type="gramStart"/>
            <w:r w:rsidRPr="00494788">
              <w:rPr>
                <w:rFonts w:ascii="Times New Roman" w:hAnsi="Times New Roman" w:cs="Times New Roman"/>
                <w:sz w:val="24"/>
                <w:szCs w:val="24"/>
              </w:rPr>
              <w:t>.</w:t>
            </w:r>
            <w:proofErr w:type="gramEnd"/>
            <w:r w:rsidRPr="00494788">
              <w:rPr>
                <w:rFonts w:ascii="Times New Roman" w:hAnsi="Times New Roman" w:cs="Times New Roman"/>
                <w:sz w:val="24"/>
                <w:szCs w:val="24"/>
              </w:rPr>
              <w:t xml:space="preserve"> </w:t>
            </w:r>
            <w:proofErr w:type="gramStart"/>
            <w:r w:rsidRPr="00494788">
              <w:rPr>
                <w:rFonts w:ascii="Times New Roman" w:hAnsi="Times New Roman" w:cs="Times New Roman"/>
                <w:sz w:val="24"/>
                <w:szCs w:val="24"/>
              </w:rPr>
              <w:t>и</w:t>
            </w:r>
            <w:proofErr w:type="gramEnd"/>
            <w:r w:rsidRPr="00494788">
              <w:rPr>
                <w:rFonts w:ascii="Times New Roman" w:hAnsi="Times New Roman" w:cs="Times New Roman"/>
                <w:sz w:val="24"/>
                <w:szCs w:val="24"/>
              </w:rPr>
              <w:t xml:space="preserve"> др.)</w:t>
            </w:r>
          </w:p>
        </w:tc>
        <w:tc>
          <w:tcPr>
            <w:tcW w:w="4612" w:type="dxa"/>
          </w:tcPr>
          <w:p w:rsidR="00A52EA2" w:rsidRPr="00494788" w:rsidRDefault="00A52EA2" w:rsidP="00494788">
            <w:pPr>
              <w:pStyle w:val="a7"/>
              <w:rPr>
                <w:rFonts w:ascii="Times New Roman" w:hAnsi="Times New Roman" w:cs="Times New Roman"/>
                <w:sz w:val="24"/>
                <w:szCs w:val="24"/>
              </w:rPr>
            </w:pPr>
          </w:p>
        </w:tc>
      </w:tr>
      <w:tr w:rsidR="00A52EA2" w:rsidRPr="00494788" w:rsidTr="00260147">
        <w:tc>
          <w:tcPr>
            <w:tcW w:w="4709" w:type="dxa"/>
          </w:tcPr>
          <w:p w:rsidR="00A52EA2" w:rsidRPr="00494788" w:rsidRDefault="00260147" w:rsidP="00494788">
            <w:pPr>
              <w:pStyle w:val="a7"/>
              <w:rPr>
                <w:rFonts w:ascii="Times New Roman" w:hAnsi="Times New Roman" w:cs="Times New Roman"/>
                <w:sz w:val="24"/>
                <w:szCs w:val="24"/>
              </w:rPr>
            </w:pPr>
            <w:r w:rsidRPr="00494788">
              <w:rPr>
                <w:rFonts w:ascii="Times New Roman" w:hAnsi="Times New Roman" w:cs="Times New Roman"/>
                <w:sz w:val="24"/>
                <w:szCs w:val="24"/>
              </w:rPr>
              <w:t>Интерпре</w:t>
            </w:r>
            <w:r w:rsidR="00AC526D" w:rsidRPr="00494788">
              <w:rPr>
                <w:rFonts w:ascii="Times New Roman" w:hAnsi="Times New Roman" w:cs="Times New Roman"/>
                <w:sz w:val="24"/>
                <w:szCs w:val="24"/>
              </w:rPr>
              <w:t>тации линии, силуэта, пластики объёмов,</w:t>
            </w:r>
            <w:r w:rsidRPr="00494788">
              <w:rPr>
                <w:rFonts w:ascii="Times New Roman" w:hAnsi="Times New Roman" w:cs="Times New Roman"/>
                <w:sz w:val="24"/>
                <w:szCs w:val="24"/>
              </w:rPr>
              <w:t xml:space="preserve"> светотени</w:t>
            </w:r>
          </w:p>
        </w:tc>
        <w:tc>
          <w:tcPr>
            <w:tcW w:w="4612" w:type="dxa"/>
          </w:tcPr>
          <w:p w:rsidR="00A52EA2" w:rsidRPr="00494788" w:rsidRDefault="00A52EA2" w:rsidP="00494788">
            <w:pPr>
              <w:pStyle w:val="a7"/>
              <w:rPr>
                <w:rFonts w:ascii="Times New Roman" w:hAnsi="Times New Roman" w:cs="Times New Roman"/>
                <w:sz w:val="24"/>
                <w:szCs w:val="24"/>
              </w:rPr>
            </w:pPr>
          </w:p>
        </w:tc>
      </w:tr>
      <w:tr w:rsidR="00A52EA2" w:rsidRPr="00494788" w:rsidTr="00260147">
        <w:tc>
          <w:tcPr>
            <w:tcW w:w="4709" w:type="dxa"/>
          </w:tcPr>
          <w:p w:rsidR="00A52EA2" w:rsidRPr="00494788" w:rsidRDefault="00260147" w:rsidP="00494788">
            <w:pPr>
              <w:pStyle w:val="a7"/>
              <w:rPr>
                <w:rFonts w:ascii="Times New Roman" w:hAnsi="Times New Roman" w:cs="Times New Roman"/>
                <w:sz w:val="24"/>
                <w:szCs w:val="24"/>
              </w:rPr>
            </w:pPr>
            <w:r w:rsidRPr="00494788">
              <w:rPr>
                <w:rFonts w:ascii="Times New Roman" w:hAnsi="Times New Roman" w:cs="Times New Roman"/>
                <w:sz w:val="24"/>
                <w:szCs w:val="24"/>
              </w:rPr>
              <w:t>Выбор точки зрения, линии горизонта</w:t>
            </w:r>
          </w:p>
        </w:tc>
        <w:tc>
          <w:tcPr>
            <w:tcW w:w="4612" w:type="dxa"/>
          </w:tcPr>
          <w:p w:rsidR="00A52EA2" w:rsidRPr="00494788" w:rsidRDefault="00A52EA2" w:rsidP="00494788">
            <w:pPr>
              <w:pStyle w:val="a7"/>
              <w:rPr>
                <w:rFonts w:ascii="Times New Roman" w:hAnsi="Times New Roman" w:cs="Times New Roman"/>
                <w:sz w:val="24"/>
                <w:szCs w:val="24"/>
              </w:rPr>
            </w:pPr>
          </w:p>
        </w:tc>
      </w:tr>
      <w:tr w:rsidR="00A52EA2" w:rsidRPr="00494788" w:rsidTr="00260147">
        <w:tc>
          <w:tcPr>
            <w:tcW w:w="4709" w:type="dxa"/>
          </w:tcPr>
          <w:p w:rsidR="00A52EA2" w:rsidRPr="00494788" w:rsidRDefault="00260147" w:rsidP="00494788">
            <w:pPr>
              <w:pStyle w:val="a7"/>
              <w:rPr>
                <w:rFonts w:ascii="Times New Roman" w:hAnsi="Times New Roman" w:cs="Times New Roman"/>
                <w:sz w:val="24"/>
                <w:szCs w:val="24"/>
              </w:rPr>
            </w:pPr>
            <w:r w:rsidRPr="00494788">
              <w:rPr>
                <w:rFonts w:ascii="Times New Roman" w:hAnsi="Times New Roman" w:cs="Times New Roman"/>
                <w:sz w:val="24"/>
                <w:szCs w:val="24"/>
              </w:rPr>
              <w:t>Организация правой и левой сторон картины (своеобразные выходы и входы в живописном пространстве)</w:t>
            </w:r>
          </w:p>
        </w:tc>
        <w:tc>
          <w:tcPr>
            <w:tcW w:w="4612" w:type="dxa"/>
          </w:tcPr>
          <w:p w:rsidR="00A52EA2" w:rsidRPr="00494788" w:rsidRDefault="00A52EA2" w:rsidP="00494788">
            <w:pPr>
              <w:pStyle w:val="a7"/>
              <w:rPr>
                <w:rFonts w:ascii="Times New Roman" w:hAnsi="Times New Roman" w:cs="Times New Roman"/>
                <w:sz w:val="24"/>
                <w:szCs w:val="24"/>
              </w:rPr>
            </w:pPr>
          </w:p>
        </w:tc>
      </w:tr>
    </w:tbl>
    <w:p w:rsidR="00FF4B9F" w:rsidRPr="00494788" w:rsidRDefault="00A52EA2" w:rsidP="00494788">
      <w:pPr>
        <w:pStyle w:val="a7"/>
        <w:rPr>
          <w:rFonts w:ascii="Times New Roman" w:hAnsi="Times New Roman" w:cs="Times New Roman"/>
          <w:sz w:val="24"/>
          <w:szCs w:val="24"/>
        </w:rPr>
      </w:pPr>
      <w:r w:rsidRPr="00494788">
        <w:rPr>
          <w:rFonts w:ascii="Times New Roman" w:hAnsi="Times New Roman" w:cs="Times New Roman"/>
          <w:sz w:val="24"/>
          <w:szCs w:val="24"/>
        </w:rPr>
        <w:lastRenderedPageBreak/>
        <w:t>Анализ скульптуры:</w:t>
      </w:r>
    </w:p>
    <w:tbl>
      <w:tblPr>
        <w:tblStyle w:val="a4"/>
        <w:tblW w:w="0" w:type="auto"/>
        <w:tblInd w:w="284" w:type="dxa"/>
        <w:tblLook w:val="04A0" w:firstRow="1" w:lastRow="0" w:firstColumn="1" w:lastColumn="0" w:noHBand="0" w:noVBand="1"/>
      </w:tblPr>
      <w:tblGrid>
        <w:gridCol w:w="4668"/>
        <w:gridCol w:w="4619"/>
      </w:tblGrid>
      <w:tr w:rsidR="00A52EA2" w:rsidRPr="00494788" w:rsidTr="00DC51F2">
        <w:tc>
          <w:tcPr>
            <w:tcW w:w="4785" w:type="dxa"/>
          </w:tcPr>
          <w:p w:rsidR="00A52EA2" w:rsidRPr="00494788" w:rsidRDefault="00CC1024" w:rsidP="00494788">
            <w:pPr>
              <w:pStyle w:val="a7"/>
              <w:rPr>
                <w:rFonts w:ascii="Times New Roman" w:hAnsi="Times New Roman" w:cs="Times New Roman"/>
                <w:sz w:val="24"/>
                <w:szCs w:val="24"/>
              </w:rPr>
            </w:pPr>
            <w:r w:rsidRPr="00494788">
              <w:rPr>
                <w:rFonts w:ascii="Times New Roman" w:hAnsi="Times New Roman" w:cs="Times New Roman"/>
                <w:sz w:val="24"/>
                <w:szCs w:val="24"/>
              </w:rPr>
              <w:t>Основные координаты</w:t>
            </w:r>
          </w:p>
        </w:tc>
        <w:tc>
          <w:tcPr>
            <w:tcW w:w="4786" w:type="dxa"/>
          </w:tcPr>
          <w:p w:rsidR="00A52EA2" w:rsidRPr="00494788" w:rsidRDefault="00CC1024" w:rsidP="00494788">
            <w:pPr>
              <w:pStyle w:val="a7"/>
              <w:rPr>
                <w:rFonts w:ascii="Times New Roman" w:hAnsi="Times New Roman" w:cs="Times New Roman"/>
                <w:sz w:val="24"/>
                <w:szCs w:val="24"/>
              </w:rPr>
            </w:pPr>
            <w:r w:rsidRPr="00494788">
              <w:rPr>
                <w:rFonts w:ascii="Times New Roman" w:hAnsi="Times New Roman" w:cs="Times New Roman"/>
                <w:sz w:val="24"/>
                <w:szCs w:val="24"/>
              </w:rPr>
              <w:t>Ответ</w:t>
            </w:r>
          </w:p>
        </w:tc>
      </w:tr>
      <w:tr w:rsidR="00A52EA2" w:rsidRPr="00494788" w:rsidTr="00DC51F2">
        <w:tc>
          <w:tcPr>
            <w:tcW w:w="4785" w:type="dxa"/>
          </w:tcPr>
          <w:p w:rsidR="00A52EA2" w:rsidRPr="00494788" w:rsidRDefault="00260147" w:rsidP="00494788">
            <w:pPr>
              <w:pStyle w:val="a7"/>
              <w:rPr>
                <w:rFonts w:ascii="Times New Roman" w:hAnsi="Times New Roman" w:cs="Times New Roman"/>
                <w:sz w:val="24"/>
                <w:szCs w:val="24"/>
              </w:rPr>
            </w:pPr>
            <w:r w:rsidRPr="00494788">
              <w:rPr>
                <w:rFonts w:ascii="Times New Roman" w:hAnsi="Times New Roman" w:cs="Times New Roman"/>
                <w:sz w:val="24"/>
                <w:szCs w:val="24"/>
              </w:rPr>
              <w:t>Вид (монументальная скульптура или мелкая пластика, свободностоящая фигура, статуарная группа или рельеф)</w:t>
            </w:r>
          </w:p>
        </w:tc>
        <w:tc>
          <w:tcPr>
            <w:tcW w:w="4786" w:type="dxa"/>
          </w:tcPr>
          <w:p w:rsidR="00A52EA2" w:rsidRPr="00494788" w:rsidRDefault="00A52EA2" w:rsidP="00494788">
            <w:pPr>
              <w:pStyle w:val="a7"/>
              <w:rPr>
                <w:rFonts w:ascii="Times New Roman" w:hAnsi="Times New Roman" w:cs="Times New Roman"/>
                <w:sz w:val="24"/>
                <w:szCs w:val="24"/>
              </w:rPr>
            </w:pPr>
          </w:p>
        </w:tc>
      </w:tr>
      <w:tr w:rsidR="00A52EA2" w:rsidRPr="00494788" w:rsidTr="00DC51F2">
        <w:tc>
          <w:tcPr>
            <w:tcW w:w="4785" w:type="dxa"/>
          </w:tcPr>
          <w:p w:rsidR="00A52EA2" w:rsidRPr="00494788" w:rsidRDefault="00260147" w:rsidP="00494788">
            <w:pPr>
              <w:pStyle w:val="a7"/>
              <w:rPr>
                <w:rFonts w:ascii="Times New Roman" w:hAnsi="Times New Roman" w:cs="Times New Roman"/>
                <w:sz w:val="24"/>
                <w:szCs w:val="24"/>
              </w:rPr>
            </w:pPr>
            <w:r w:rsidRPr="00494788">
              <w:rPr>
                <w:rFonts w:ascii="Times New Roman" w:hAnsi="Times New Roman" w:cs="Times New Roman"/>
                <w:sz w:val="24"/>
                <w:szCs w:val="24"/>
              </w:rPr>
              <w:t>Размеры и соотношение с окружающим пространством, масштабом человека</w:t>
            </w:r>
          </w:p>
        </w:tc>
        <w:tc>
          <w:tcPr>
            <w:tcW w:w="4786" w:type="dxa"/>
          </w:tcPr>
          <w:p w:rsidR="00A52EA2" w:rsidRPr="00494788" w:rsidRDefault="00A52EA2" w:rsidP="00494788">
            <w:pPr>
              <w:pStyle w:val="a7"/>
              <w:rPr>
                <w:rFonts w:ascii="Times New Roman" w:hAnsi="Times New Roman" w:cs="Times New Roman"/>
                <w:sz w:val="24"/>
                <w:szCs w:val="24"/>
              </w:rPr>
            </w:pPr>
          </w:p>
        </w:tc>
      </w:tr>
      <w:tr w:rsidR="00A52EA2" w:rsidRPr="00494788" w:rsidTr="00DC51F2">
        <w:tc>
          <w:tcPr>
            <w:tcW w:w="4785" w:type="dxa"/>
          </w:tcPr>
          <w:p w:rsidR="00A52EA2" w:rsidRPr="00494788" w:rsidRDefault="00260147" w:rsidP="00494788">
            <w:pPr>
              <w:pStyle w:val="a7"/>
              <w:rPr>
                <w:rFonts w:ascii="Times New Roman" w:hAnsi="Times New Roman" w:cs="Times New Roman"/>
                <w:sz w:val="24"/>
                <w:szCs w:val="24"/>
              </w:rPr>
            </w:pPr>
            <w:r w:rsidRPr="00494788">
              <w:rPr>
                <w:rFonts w:ascii="Times New Roman" w:hAnsi="Times New Roman" w:cs="Times New Roman"/>
                <w:sz w:val="24"/>
                <w:szCs w:val="24"/>
              </w:rPr>
              <w:t>Выбор материала (камень, бронза, дерево, керамика)</w:t>
            </w:r>
          </w:p>
        </w:tc>
        <w:tc>
          <w:tcPr>
            <w:tcW w:w="4786" w:type="dxa"/>
          </w:tcPr>
          <w:p w:rsidR="00A52EA2" w:rsidRPr="00494788" w:rsidRDefault="00A52EA2" w:rsidP="00494788">
            <w:pPr>
              <w:pStyle w:val="a7"/>
              <w:rPr>
                <w:rFonts w:ascii="Times New Roman" w:hAnsi="Times New Roman" w:cs="Times New Roman"/>
                <w:sz w:val="24"/>
                <w:szCs w:val="24"/>
              </w:rPr>
            </w:pPr>
          </w:p>
        </w:tc>
      </w:tr>
      <w:tr w:rsidR="00A52EA2" w:rsidRPr="00494788" w:rsidTr="00DC51F2">
        <w:tc>
          <w:tcPr>
            <w:tcW w:w="4785" w:type="dxa"/>
          </w:tcPr>
          <w:p w:rsidR="00A52EA2" w:rsidRPr="00494788" w:rsidRDefault="00260147" w:rsidP="00494788">
            <w:pPr>
              <w:pStyle w:val="a7"/>
              <w:rPr>
                <w:rFonts w:ascii="Times New Roman" w:hAnsi="Times New Roman" w:cs="Times New Roman"/>
                <w:sz w:val="24"/>
                <w:szCs w:val="24"/>
              </w:rPr>
            </w:pPr>
            <w:r w:rsidRPr="00494788">
              <w:rPr>
                <w:rFonts w:ascii="Times New Roman" w:hAnsi="Times New Roman" w:cs="Times New Roman"/>
                <w:sz w:val="24"/>
                <w:szCs w:val="24"/>
              </w:rPr>
              <w:t>Способ обработки (пластика или скульптура)</w:t>
            </w:r>
          </w:p>
        </w:tc>
        <w:tc>
          <w:tcPr>
            <w:tcW w:w="4786" w:type="dxa"/>
          </w:tcPr>
          <w:p w:rsidR="00A52EA2" w:rsidRPr="00494788" w:rsidRDefault="00A52EA2" w:rsidP="00494788">
            <w:pPr>
              <w:pStyle w:val="a7"/>
              <w:rPr>
                <w:rFonts w:ascii="Times New Roman" w:hAnsi="Times New Roman" w:cs="Times New Roman"/>
                <w:sz w:val="24"/>
                <w:szCs w:val="24"/>
              </w:rPr>
            </w:pPr>
          </w:p>
        </w:tc>
      </w:tr>
      <w:tr w:rsidR="00A52EA2" w:rsidRPr="00494788" w:rsidTr="00DC51F2">
        <w:tc>
          <w:tcPr>
            <w:tcW w:w="4785" w:type="dxa"/>
          </w:tcPr>
          <w:p w:rsidR="00A52EA2" w:rsidRPr="00494788" w:rsidRDefault="00260147" w:rsidP="00494788">
            <w:pPr>
              <w:pStyle w:val="a7"/>
              <w:rPr>
                <w:rFonts w:ascii="Times New Roman" w:hAnsi="Times New Roman" w:cs="Times New Roman"/>
                <w:sz w:val="24"/>
                <w:szCs w:val="24"/>
              </w:rPr>
            </w:pPr>
            <w:r w:rsidRPr="00494788">
              <w:rPr>
                <w:rFonts w:ascii="Times New Roman" w:hAnsi="Times New Roman" w:cs="Times New Roman"/>
                <w:sz w:val="24"/>
                <w:szCs w:val="24"/>
              </w:rPr>
              <w:t>Свет и цвет</w:t>
            </w:r>
          </w:p>
        </w:tc>
        <w:tc>
          <w:tcPr>
            <w:tcW w:w="4786" w:type="dxa"/>
          </w:tcPr>
          <w:p w:rsidR="00A52EA2" w:rsidRPr="00494788" w:rsidRDefault="00A52EA2" w:rsidP="00494788">
            <w:pPr>
              <w:pStyle w:val="a7"/>
              <w:rPr>
                <w:rFonts w:ascii="Times New Roman" w:hAnsi="Times New Roman" w:cs="Times New Roman"/>
                <w:sz w:val="24"/>
                <w:szCs w:val="24"/>
              </w:rPr>
            </w:pPr>
          </w:p>
        </w:tc>
      </w:tr>
      <w:tr w:rsidR="00A52EA2" w:rsidRPr="00494788" w:rsidTr="00DC51F2">
        <w:tc>
          <w:tcPr>
            <w:tcW w:w="4785" w:type="dxa"/>
          </w:tcPr>
          <w:p w:rsidR="00A52EA2" w:rsidRPr="00494788" w:rsidRDefault="00260147" w:rsidP="00494788">
            <w:pPr>
              <w:pStyle w:val="a7"/>
              <w:rPr>
                <w:rFonts w:ascii="Times New Roman" w:hAnsi="Times New Roman" w:cs="Times New Roman"/>
                <w:sz w:val="24"/>
                <w:szCs w:val="24"/>
              </w:rPr>
            </w:pPr>
            <w:r w:rsidRPr="00494788">
              <w:rPr>
                <w:rFonts w:ascii="Times New Roman" w:hAnsi="Times New Roman" w:cs="Times New Roman"/>
                <w:sz w:val="24"/>
                <w:szCs w:val="24"/>
              </w:rPr>
              <w:t>Организация внутренней конструкции (каркаса)</w:t>
            </w:r>
          </w:p>
        </w:tc>
        <w:tc>
          <w:tcPr>
            <w:tcW w:w="4786" w:type="dxa"/>
          </w:tcPr>
          <w:p w:rsidR="00A52EA2" w:rsidRPr="00494788" w:rsidRDefault="00A52EA2" w:rsidP="00494788">
            <w:pPr>
              <w:pStyle w:val="a7"/>
              <w:rPr>
                <w:rFonts w:ascii="Times New Roman" w:hAnsi="Times New Roman" w:cs="Times New Roman"/>
                <w:sz w:val="24"/>
                <w:szCs w:val="24"/>
              </w:rPr>
            </w:pPr>
          </w:p>
        </w:tc>
      </w:tr>
      <w:tr w:rsidR="00A52EA2" w:rsidRPr="00494788" w:rsidTr="00DC51F2">
        <w:tc>
          <w:tcPr>
            <w:tcW w:w="4785" w:type="dxa"/>
          </w:tcPr>
          <w:p w:rsidR="00A52EA2" w:rsidRPr="00494788" w:rsidRDefault="00260147" w:rsidP="00494788">
            <w:pPr>
              <w:pStyle w:val="a7"/>
              <w:rPr>
                <w:rFonts w:ascii="Times New Roman" w:hAnsi="Times New Roman" w:cs="Times New Roman"/>
                <w:sz w:val="24"/>
                <w:szCs w:val="24"/>
              </w:rPr>
            </w:pPr>
            <w:r w:rsidRPr="00494788">
              <w:rPr>
                <w:rFonts w:ascii="Times New Roman" w:hAnsi="Times New Roman" w:cs="Times New Roman"/>
                <w:sz w:val="24"/>
                <w:szCs w:val="24"/>
              </w:rPr>
              <w:t>Соотношение масс с конструкцией и между собой</w:t>
            </w:r>
          </w:p>
        </w:tc>
        <w:tc>
          <w:tcPr>
            <w:tcW w:w="4786" w:type="dxa"/>
          </w:tcPr>
          <w:p w:rsidR="00A52EA2" w:rsidRPr="00494788" w:rsidRDefault="00A52EA2" w:rsidP="00494788">
            <w:pPr>
              <w:pStyle w:val="a7"/>
              <w:rPr>
                <w:rFonts w:ascii="Times New Roman" w:hAnsi="Times New Roman" w:cs="Times New Roman"/>
                <w:sz w:val="24"/>
                <w:szCs w:val="24"/>
              </w:rPr>
            </w:pPr>
          </w:p>
        </w:tc>
      </w:tr>
      <w:tr w:rsidR="00A52EA2" w:rsidRPr="00494788" w:rsidTr="00DC51F2">
        <w:tc>
          <w:tcPr>
            <w:tcW w:w="4785" w:type="dxa"/>
          </w:tcPr>
          <w:p w:rsidR="00A52EA2" w:rsidRPr="00494788" w:rsidRDefault="00AC59CD" w:rsidP="00494788">
            <w:pPr>
              <w:pStyle w:val="a7"/>
              <w:rPr>
                <w:rFonts w:ascii="Times New Roman" w:hAnsi="Times New Roman" w:cs="Times New Roman"/>
                <w:sz w:val="24"/>
                <w:szCs w:val="24"/>
              </w:rPr>
            </w:pPr>
            <w:r w:rsidRPr="00494788">
              <w:rPr>
                <w:rFonts w:ascii="Times New Roman" w:hAnsi="Times New Roman" w:cs="Times New Roman"/>
                <w:sz w:val="24"/>
                <w:szCs w:val="24"/>
              </w:rPr>
              <w:t>Сюжет</w:t>
            </w:r>
          </w:p>
        </w:tc>
        <w:tc>
          <w:tcPr>
            <w:tcW w:w="4786" w:type="dxa"/>
          </w:tcPr>
          <w:p w:rsidR="00A52EA2" w:rsidRPr="00494788" w:rsidRDefault="00A52EA2" w:rsidP="00494788">
            <w:pPr>
              <w:pStyle w:val="a7"/>
              <w:rPr>
                <w:rFonts w:ascii="Times New Roman" w:hAnsi="Times New Roman" w:cs="Times New Roman"/>
                <w:sz w:val="24"/>
                <w:szCs w:val="24"/>
              </w:rPr>
            </w:pPr>
          </w:p>
        </w:tc>
      </w:tr>
      <w:tr w:rsidR="00A52EA2" w:rsidRPr="00494788" w:rsidTr="00DC51F2">
        <w:tc>
          <w:tcPr>
            <w:tcW w:w="4785" w:type="dxa"/>
          </w:tcPr>
          <w:p w:rsidR="00A52EA2" w:rsidRPr="00494788" w:rsidRDefault="00AC59CD" w:rsidP="00494788">
            <w:pPr>
              <w:pStyle w:val="a7"/>
              <w:rPr>
                <w:rFonts w:ascii="Times New Roman" w:hAnsi="Times New Roman" w:cs="Times New Roman"/>
                <w:sz w:val="24"/>
                <w:szCs w:val="24"/>
              </w:rPr>
            </w:pPr>
            <w:r w:rsidRPr="00494788">
              <w:rPr>
                <w:rFonts w:ascii="Times New Roman" w:hAnsi="Times New Roman" w:cs="Times New Roman"/>
                <w:sz w:val="24"/>
                <w:szCs w:val="24"/>
              </w:rPr>
              <w:t>Присутствие движения</w:t>
            </w:r>
          </w:p>
        </w:tc>
        <w:tc>
          <w:tcPr>
            <w:tcW w:w="4786" w:type="dxa"/>
          </w:tcPr>
          <w:p w:rsidR="00A52EA2" w:rsidRPr="00494788" w:rsidRDefault="00A52EA2" w:rsidP="00494788">
            <w:pPr>
              <w:pStyle w:val="a7"/>
              <w:rPr>
                <w:rFonts w:ascii="Times New Roman" w:hAnsi="Times New Roman" w:cs="Times New Roman"/>
                <w:sz w:val="24"/>
                <w:szCs w:val="24"/>
              </w:rPr>
            </w:pPr>
          </w:p>
        </w:tc>
      </w:tr>
    </w:tbl>
    <w:p w:rsidR="00A52EA2" w:rsidRPr="00494788" w:rsidRDefault="00F71C70" w:rsidP="00494788">
      <w:pPr>
        <w:pStyle w:val="a7"/>
        <w:rPr>
          <w:rFonts w:ascii="Times New Roman" w:hAnsi="Times New Roman" w:cs="Times New Roman"/>
          <w:sz w:val="24"/>
          <w:szCs w:val="24"/>
        </w:rPr>
      </w:pPr>
      <w:r w:rsidRPr="00494788">
        <w:rPr>
          <w:rFonts w:ascii="Times New Roman" w:hAnsi="Times New Roman" w:cs="Times New Roman"/>
          <w:sz w:val="24"/>
          <w:szCs w:val="24"/>
        </w:rPr>
        <w:t>( учащиеся работают коллективно, с помощью учителя)</w:t>
      </w:r>
    </w:p>
    <w:p w:rsidR="00F71C70" w:rsidRPr="00494788" w:rsidRDefault="00F71C70" w:rsidP="00494788">
      <w:pPr>
        <w:pStyle w:val="a7"/>
        <w:rPr>
          <w:rFonts w:ascii="Times New Roman" w:hAnsi="Times New Roman" w:cs="Times New Roman"/>
          <w:sz w:val="24"/>
          <w:szCs w:val="24"/>
        </w:rPr>
      </w:pPr>
      <w:r w:rsidRPr="00494788">
        <w:rPr>
          <w:rFonts w:ascii="Times New Roman" w:hAnsi="Times New Roman" w:cs="Times New Roman"/>
          <w:sz w:val="24"/>
          <w:szCs w:val="24"/>
        </w:rPr>
        <w:t>Учитель: Ребята! Сегодня мы подробно познакомились с системой формального анализа, узнали новые  произведения эпохи классицизма.</w:t>
      </w:r>
    </w:p>
    <w:p w:rsidR="00F71C70" w:rsidRPr="00494788" w:rsidRDefault="00F71C70" w:rsidP="00494788">
      <w:pPr>
        <w:pStyle w:val="a7"/>
        <w:rPr>
          <w:rFonts w:ascii="Times New Roman" w:hAnsi="Times New Roman" w:cs="Times New Roman"/>
          <w:sz w:val="24"/>
          <w:szCs w:val="24"/>
        </w:rPr>
      </w:pPr>
      <w:r w:rsidRPr="00494788">
        <w:rPr>
          <w:rFonts w:ascii="Times New Roman" w:hAnsi="Times New Roman" w:cs="Times New Roman"/>
          <w:sz w:val="24"/>
          <w:szCs w:val="24"/>
        </w:rPr>
        <w:t>На следующий урок мы продолжим работу над анализом данных произведений, все вместе  оценим  ваши работы, узнаем, какая группа справилась с заданием успешнее.</w:t>
      </w:r>
    </w:p>
    <w:p w:rsidR="00F71C70" w:rsidRPr="00494788" w:rsidRDefault="00F71C70" w:rsidP="00494788">
      <w:pPr>
        <w:pStyle w:val="a7"/>
        <w:rPr>
          <w:rFonts w:ascii="Times New Roman" w:hAnsi="Times New Roman" w:cs="Times New Roman"/>
          <w:sz w:val="24"/>
          <w:szCs w:val="24"/>
        </w:rPr>
      </w:pPr>
      <w:r w:rsidRPr="00494788">
        <w:rPr>
          <w:rFonts w:ascii="Times New Roman" w:hAnsi="Times New Roman" w:cs="Times New Roman"/>
          <w:sz w:val="24"/>
          <w:szCs w:val="24"/>
        </w:rPr>
        <w:t>А сейчас, для закрепления ответьте на следующие вопросы:</w:t>
      </w:r>
    </w:p>
    <w:p w:rsidR="00F71C70" w:rsidRPr="00494788" w:rsidRDefault="00A42133" w:rsidP="00494788">
      <w:pPr>
        <w:pStyle w:val="a7"/>
        <w:rPr>
          <w:rFonts w:ascii="Times New Roman" w:hAnsi="Times New Roman" w:cs="Times New Roman"/>
          <w:sz w:val="24"/>
          <w:szCs w:val="24"/>
        </w:rPr>
      </w:pPr>
      <w:r w:rsidRPr="00494788">
        <w:rPr>
          <w:rFonts w:ascii="Times New Roman" w:hAnsi="Times New Roman" w:cs="Times New Roman"/>
          <w:sz w:val="24"/>
          <w:szCs w:val="24"/>
        </w:rPr>
        <w:t>1.</w:t>
      </w:r>
      <w:r w:rsidR="00C01917" w:rsidRPr="00494788">
        <w:rPr>
          <w:rFonts w:ascii="Times New Roman" w:hAnsi="Times New Roman" w:cs="Times New Roman"/>
          <w:sz w:val="24"/>
          <w:szCs w:val="24"/>
        </w:rPr>
        <w:t>Назовите характерные особенности эпохи классицизма.</w:t>
      </w:r>
    </w:p>
    <w:p w:rsidR="00C01917" w:rsidRPr="00494788" w:rsidRDefault="00A42133" w:rsidP="00494788">
      <w:pPr>
        <w:pStyle w:val="a7"/>
        <w:rPr>
          <w:rFonts w:ascii="Times New Roman" w:hAnsi="Times New Roman" w:cs="Times New Roman"/>
          <w:sz w:val="24"/>
          <w:szCs w:val="24"/>
        </w:rPr>
      </w:pPr>
      <w:r w:rsidRPr="00494788">
        <w:rPr>
          <w:rFonts w:ascii="Times New Roman" w:hAnsi="Times New Roman" w:cs="Times New Roman"/>
          <w:sz w:val="24"/>
          <w:szCs w:val="24"/>
        </w:rPr>
        <w:t>2.</w:t>
      </w:r>
      <w:r w:rsidR="00C01917" w:rsidRPr="00494788">
        <w:rPr>
          <w:rFonts w:ascii="Times New Roman" w:hAnsi="Times New Roman" w:cs="Times New Roman"/>
          <w:sz w:val="24"/>
          <w:szCs w:val="24"/>
        </w:rPr>
        <w:t>Назовите названия произведений эпохи классицизма, которые вы запомнили.</w:t>
      </w:r>
    </w:p>
    <w:p w:rsidR="00C01917" w:rsidRPr="00494788" w:rsidRDefault="00A42133" w:rsidP="00494788">
      <w:pPr>
        <w:pStyle w:val="a7"/>
        <w:rPr>
          <w:rFonts w:ascii="Times New Roman" w:hAnsi="Times New Roman" w:cs="Times New Roman"/>
          <w:sz w:val="24"/>
          <w:szCs w:val="24"/>
        </w:rPr>
      </w:pPr>
      <w:r w:rsidRPr="00494788">
        <w:rPr>
          <w:rFonts w:ascii="Times New Roman" w:hAnsi="Times New Roman" w:cs="Times New Roman"/>
          <w:sz w:val="24"/>
          <w:szCs w:val="24"/>
        </w:rPr>
        <w:t>3.</w:t>
      </w:r>
      <w:r w:rsidR="00C01917" w:rsidRPr="00494788">
        <w:rPr>
          <w:rFonts w:ascii="Times New Roman" w:hAnsi="Times New Roman" w:cs="Times New Roman"/>
          <w:sz w:val="24"/>
          <w:szCs w:val="24"/>
        </w:rPr>
        <w:t>Как вы понимаете выражение «язык искусства»</w:t>
      </w:r>
    </w:p>
    <w:p w:rsidR="00C01917" w:rsidRPr="00494788" w:rsidRDefault="00A42133" w:rsidP="00494788">
      <w:pPr>
        <w:pStyle w:val="a7"/>
        <w:rPr>
          <w:rFonts w:ascii="Times New Roman" w:hAnsi="Times New Roman" w:cs="Times New Roman"/>
          <w:sz w:val="24"/>
          <w:szCs w:val="24"/>
        </w:rPr>
      </w:pPr>
      <w:r w:rsidRPr="00494788">
        <w:rPr>
          <w:rFonts w:ascii="Times New Roman" w:hAnsi="Times New Roman" w:cs="Times New Roman"/>
          <w:sz w:val="24"/>
          <w:szCs w:val="24"/>
        </w:rPr>
        <w:t>4.</w:t>
      </w:r>
      <w:r w:rsidR="00C01917" w:rsidRPr="00494788">
        <w:rPr>
          <w:rFonts w:ascii="Times New Roman" w:hAnsi="Times New Roman" w:cs="Times New Roman"/>
          <w:sz w:val="24"/>
          <w:szCs w:val="24"/>
        </w:rPr>
        <w:t>Перечислите основные параметры формального анализа произведений архитектуры, живописи, скульптуры.</w:t>
      </w:r>
    </w:p>
    <w:p w:rsidR="00A42133" w:rsidRPr="00494788" w:rsidRDefault="00C01917" w:rsidP="00494788">
      <w:pPr>
        <w:pStyle w:val="a7"/>
        <w:rPr>
          <w:rFonts w:ascii="Times New Roman" w:hAnsi="Times New Roman" w:cs="Times New Roman"/>
          <w:sz w:val="24"/>
          <w:szCs w:val="24"/>
        </w:rPr>
      </w:pPr>
      <w:r w:rsidRPr="00494788">
        <w:rPr>
          <w:rFonts w:ascii="Times New Roman" w:hAnsi="Times New Roman" w:cs="Times New Roman"/>
          <w:sz w:val="24"/>
          <w:szCs w:val="24"/>
        </w:rPr>
        <w:t>Учитель: Спасибо за работу и ответы (оценки учащимся).</w:t>
      </w:r>
      <w:r w:rsidR="00A42133" w:rsidRPr="00494788">
        <w:rPr>
          <w:rFonts w:ascii="Times New Roman" w:hAnsi="Times New Roman" w:cs="Times New Roman"/>
          <w:sz w:val="24"/>
          <w:szCs w:val="24"/>
        </w:rPr>
        <w:t xml:space="preserve"> До свидания!  </w:t>
      </w:r>
    </w:p>
    <w:p w:rsidR="00C01917" w:rsidRPr="00494788" w:rsidRDefault="00C01917" w:rsidP="00494788">
      <w:pPr>
        <w:pStyle w:val="a7"/>
        <w:rPr>
          <w:rFonts w:ascii="Times New Roman" w:hAnsi="Times New Roman" w:cs="Times New Roman"/>
          <w:sz w:val="24"/>
          <w:szCs w:val="24"/>
        </w:rPr>
      </w:pPr>
      <w:r w:rsidRPr="00494788">
        <w:rPr>
          <w:rFonts w:ascii="Times New Roman" w:hAnsi="Times New Roman" w:cs="Times New Roman"/>
          <w:sz w:val="24"/>
          <w:szCs w:val="24"/>
        </w:rPr>
        <w:t xml:space="preserve"> </w:t>
      </w:r>
      <w:r w:rsidR="00A42133" w:rsidRPr="00494788">
        <w:rPr>
          <w:rFonts w:ascii="Times New Roman" w:hAnsi="Times New Roman" w:cs="Times New Roman"/>
          <w:sz w:val="24"/>
          <w:szCs w:val="24"/>
        </w:rPr>
        <w:t>До</w:t>
      </w:r>
      <w:r w:rsidR="00FF4980" w:rsidRPr="00494788">
        <w:rPr>
          <w:rFonts w:ascii="Times New Roman" w:hAnsi="Times New Roman" w:cs="Times New Roman"/>
          <w:sz w:val="24"/>
          <w:szCs w:val="24"/>
        </w:rPr>
        <w:t xml:space="preserve"> новых встреч!</w:t>
      </w:r>
    </w:p>
    <w:p w:rsidR="00A52EA2" w:rsidRPr="00494788" w:rsidRDefault="00A52EA2" w:rsidP="00494788">
      <w:pPr>
        <w:pStyle w:val="a7"/>
        <w:rPr>
          <w:rFonts w:ascii="Times New Roman" w:hAnsi="Times New Roman" w:cs="Times New Roman"/>
          <w:sz w:val="24"/>
          <w:szCs w:val="24"/>
        </w:rPr>
      </w:pPr>
    </w:p>
    <w:p w:rsidR="00A52EA2" w:rsidRPr="00494788" w:rsidRDefault="00A52EA2" w:rsidP="00494788">
      <w:pPr>
        <w:pStyle w:val="a7"/>
        <w:rPr>
          <w:rFonts w:ascii="Times New Roman" w:hAnsi="Times New Roman" w:cs="Times New Roman"/>
          <w:sz w:val="24"/>
          <w:szCs w:val="24"/>
        </w:rPr>
      </w:pPr>
    </w:p>
    <w:p w:rsidR="00FF4B9F" w:rsidRPr="00494788" w:rsidRDefault="00FF4B9F" w:rsidP="00494788">
      <w:pPr>
        <w:pStyle w:val="a7"/>
        <w:rPr>
          <w:rFonts w:ascii="Times New Roman" w:hAnsi="Times New Roman" w:cs="Times New Roman"/>
          <w:sz w:val="24"/>
          <w:szCs w:val="24"/>
        </w:rPr>
      </w:pPr>
    </w:p>
    <w:p w:rsidR="006667E1" w:rsidRPr="00494788" w:rsidRDefault="00221212" w:rsidP="00494788">
      <w:pPr>
        <w:pStyle w:val="a7"/>
        <w:rPr>
          <w:rFonts w:ascii="Times New Roman" w:hAnsi="Times New Roman" w:cs="Times New Roman"/>
          <w:sz w:val="24"/>
          <w:szCs w:val="24"/>
        </w:rPr>
      </w:pPr>
      <w:r w:rsidRPr="00494788">
        <w:rPr>
          <w:rFonts w:ascii="Times New Roman" w:hAnsi="Times New Roman" w:cs="Times New Roman"/>
          <w:sz w:val="24"/>
          <w:szCs w:val="24"/>
        </w:rPr>
        <w:t xml:space="preserve"> </w:t>
      </w:r>
    </w:p>
    <w:p w:rsidR="008C6897" w:rsidRPr="00494788" w:rsidRDefault="008C6897" w:rsidP="00494788">
      <w:pPr>
        <w:pStyle w:val="a7"/>
        <w:rPr>
          <w:rFonts w:ascii="Times New Roman" w:hAnsi="Times New Roman" w:cs="Times New Roman"/>
          <w:sz w:val="24"/>
          <w:szCs w:val="24"/>
        </w:rPr>
      </w:pPr>
    </w:p>
    <w:sectPr w:rsidR="008C6897" w:rsidRPr="00494788" w:rsidSect="0027771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992AC3"/>
    <w:multiLevelType w:val="hybridMultilevel"/>
    <w:tmpl w:val="B2E230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3D7A21FF"/>
    <w:multiLevelType w:val="hybridMultilevel"/>
    <w:tmpl w:val="83FCDA24"/>
    <w:lvl w:ilvl="0" w:tplc="6F92B0F0">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8"/>
  <w:proofState w:spelling="clean" w:grammar="clean"/>
  <w:defaultTabStop w:val="708"/>
  <w:characterSpacingControl w:val="doNotCompress"/>
  <w:compat>
    <w:compatSetting w:name="compatibilityMode" w:uri="http://schemas.microsoft.com/office/word" w:val="12"/>
  </w:compat>
  <w:rsids>
    <w:rsidRoot w:val="008C6897"/>
    <w:rsid w:val="00221212"/>
    <w:rsid w:val="00260147"/>
    <w:rsid w:val="00277710"/>
    <w:rsid w:val="00365A34"/>
    <w:rsid w:val="003E3E34"/>
    <w:rsid w:val="00494788"/>
    <w:rsid w:val="00575E38"/>
    <w:rsid w:val="006667E1"/>
    <w:rsid w:val="00696F0F"/>
    <w:rsid w:val="007B00C2"/>
    <w:rsid w:val="0085625B"/>
    <w:rsid w:val="008C6897"/>
    <w:rsid w:val="00A42133"/>
    <w:rsid w:val="00A52EA2"/>
    <w:rsid w:val="00AC526D"/>
    <w:rsid w:val="00AC59CD"/>
    <w:rsid w:val="00AF292D"/>
    <w:rsid w:val="00B1380A"/>
    <w:rsid w:val="00B7120B"/>
    <w:rsid w:val="00C01917"/>
    <w:rsid w:val="00C95007"/>
    <w:rsid w:val="00CC1024"/>
    <w:rsid w:val="00DC17F6"/>
    <w:rsid w:val="00F31749"/>
    <w:rsid w:val="00F34CC3"/>
    <w:rsid w:val="00F71C70"/>
    <w:rsid w:val="00FC0699"/>
    <w:rsid w:val="00FF4980"/>
    <w:rsid w:val="00FF4B9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77710"/>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C6897"/>
    <w:pPr>
      <w:ind w:left="720"/>
      <w:contextualSpacing/>
    </w:pPr>
  </w:style>
  <w:style w:type="table" w:styleId="a4">
    <w:name w:val="Table Grid"/>
    <w:basedOn w:val="a1"/>
    <w:uiPriority w:val="59"/>
    <w:rsid w:val="00A52EA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5">
    <w:name w:val="Balloon Text"/>
    <w:basedOn w:val="a"/>
    <w:link w:val="a6"/>
    <w:uiPriority w:val="99"/>
    <w:semiHidden/>
    <w:unhideWhenUsed/>
    <w:rsid w:val="00365A34"/>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365A34"/>
    <w:rPr>
      <w:rFonts w:ascii="Tahoma" w:hAnsi="Tahoma" w:cs="Tahoma"/>
      <w:sz w:val="16"/>
      <w:szCs w:val="16"/>
    </w:rPr>
  </w:style>
  <w:style w:type="paragraph" w:styleId="a7">
    <w:name w:val="No Spacing"/>
    <w:uiPriority w:val="1"/>
    <w:qFormat/>
    <w:rsid w:val="00494788"/>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08BBE4-0AB2-4368-A537-3E09AEC7B4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188</TotalTime>
  <Pages>1</Pages>
  <Words>3021</Words>
  <Characters>17221</Characters>
  <Application>Microsoft Office Word</Application>
  <DocSecurity>0</DocSecurity>
  <Lines>143</Lines>
  <Paragraphs>40</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20202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oksana</cp:lastModifiedBy>
  <cp:revision>10</cp:revision>
  <dcterms:created xsi:type="dcterms:W3CDTF">2009-02-15T15:07:00Z</dcterms:created>
  <dcterms:modified xsi:type="dcterms:W3CDTF">2014-10-15T15:02:00Z</dcterms:modified>
</cp:coreProperties>
</file>