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CF2" w:rsidRPr="00F92D21" w:rsidRDefault="00F46CF2" w:rsidP="00F46CF2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Методика расчёта параметров</w:t>
      </w:r>
    </w:p>
    <w:p w:rsidR="00F46CF2" w:rsidRPr="00D24D60" w:rsidRDefault="00F46CF2" w:rsidP="00F46CF2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A</w:t>
      </w:r>
      <w:r w:rsidRPr="00D24D60">
        <w:rPr>
          <w:rFonts w:ascii="Times New Roman" w:hAnsi="Times New Roman"/>
        </w:rPr>
        <w:t xml:space="preserve">.1 </w:t>
      </w:r>
      <w:proofErr w:type="spellStart"/>
      <w:r>
        <w:rPr>
          <w:rFonts w:ascii="Times New Roman" w:hAnsi="Times New Roman"/>
        </w:rPr>
        <w:t>Средневзвешанный</w:t>
      </w:r>
      <w:proofErr w:type="spellEnd"/>
      <w:r>
        <w:rPr>
          <w:rFonts w:ascii="Times New Roman" w:hAnsi="Times New Roman"/>
        </w:rPr>
        <w:t xml:space="preserve"> диаметр по </w:t>
      </w:r>
      <w:proofErr w:type="gramStart"/>
      <w:r>
        <w:rPr>
          <w:rFonts w:ascii="Times New Roman" w:hAnsi="Times New Roman"/>
        </w:rPr>
        <w:t>длине</w:t>
      </w:r>
      <w:r w:rsidRPr="00D24D60">
        <w:rPr>
          <w:rFonts w:ascii="Times New Roman" w:hAnsi="Times New Roman"/>
        </w:rPr>
        <w:t xml:space="preserve">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>
        <w:rPr>
          <w:rFonts w:ascii="Times New Roman" w:hAnsi="Times New Roman"/>
        </w:rPr>
        <w:t>:</w:t>
      </w:r>
    </w:p>
    <w:p w:rsidR="00F46CF2" w:rsidRPr="00D24D60" w:rsidRDefault="00790E58" w:rsidP="00F46CF2">
      <w:pPr>
        <w:rPr>
          <w:rFonts w:ascii="Times New Roman" w:hAnsi="Times New Roman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  <w:lang w:val="en-US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>
                  <m:r>
                    <w:rPr>
                      <w:rFonts w:ascii="Cambria Math" w:hAnsi="Cambria Math"/>
                    </w:rPr>
                    <m:t>срз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;</m:t>
          </m:r>
        </m:oMath>
      </m:oMathPara>
    </w:p>
    <w:p w:rsidR="00F46CF2" w:rsidRPr="00DB7531" w:rsidRDefault="00790E58" w:rsidP="00F46CF2">
      <w:pPr>
        <w:pStyle w:val="a3"/>
        <w:spacing w:line="360" w:lineRule="auto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срз</m:t>
            </m:r>
          </m:sub>
        </m:sSub>
      </m:oMath>
      <w:r w:rsidR="00F46CF2">
        <w:rPr>
          <w:rFonts w:ascii="Times New Roman" w:hAnsi="Times New Roman"/>
        </w:rPr>
        <w:t xml:space="preserve"> – средний размер в срезе</w:t>
      </w:r>
      <w:r w:rsidR="00F46CF2" w:rsidRPr="00DB7531">
        <w:rPr>
          <w:rFonts w:ascii="Times New Roman" w:hAnsi="Times New Roman"/>
        </w:rPr>
        <w:t>:</w:t>
      </w:r>
    </w:p>
    <w:p w:rsidR="00F46CF2" w:rsidRPr="00B8692F" w:rsidRDefault="00790E58" w:rsidP="00F46CF2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срз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1</m:t>
              </m:r>
            </m:num>
            <m:den>
              <m:r>
                <w:rPr>
                  <w:rFonts w:ascii="Cambria Math" w:hAnsi="Cambria Math"/>
                </w:rPr>
                <m:t>k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i-0</m:t>
              </m:r>
            </m:sub>
            <m:sup>
              <m:r>
                <w:rPr>
                  <w:rFonts w:ascii="Cambria Math" w:hAnsi="Cambria Math"/>
                  <w:lang w:val="en-US"/>
                </w:rPr>
                <m:t>k</m:t>
              </m:r>
            </m:sup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d</m:t>
                  </m:r>
                </m:e>
                <m:sub/>
                <m:sup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p>
              </m:sSubSup>
            </m:e>
          </m:nary>
          <m:r>
            <w:rPr>
              <w:rFonts w:ascii="Cambria Math" w:hAnsi="Cambria Math"/>
            </w:rPr>
            <m:t>;</m:t>
          </m:r>
        </m:oMath>
      </m:oMathPara>
    </w:p>
    <w:p w:rsidR="00F46CF2" w:rsidRDefault="00F46CF2" w:rsidP="00F46CF2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w:r w:rsidRPr="0056790F">
        <w:rPr>
          <w:rFonts w:ascii="Times New Roman" w:hAnsi="Times New Roman"/>
          <w:i/>
          <w:sz w:val="24"/>
          <w:szCs w:val="24"/>
          <w:lang w:val="en-US"/>
        </w:rPr>
        <w:t>n</w:t>
      </w:r>
      <w:r w:rsidRPr="00B8692F">
        <w:rPr>
          <w:rFonts w:ascii="Times New Roman" w:hAnsi="Times New Roman"/>
          <w:sz w:val="24"/>
          <w:szCs w:val="24"/>
        </w:rPr>
        <w:t xml:space="preserve"> – </w:t>
      </w:r>
      <w:proofErr w:type="gramStart"/>
      <w:r>
        <w:rPr>
          <w:rFonts w:ascii="Times New Roman" w:hAnsi="Times New Roman"/>
          <w:sz w:val="24"/>
          <w:szCs w:val="24"/>
        </w:rPr>
        <w:t>количество</w:t>
      </w:r>
      <w:proofErr w:type="gramEnd"/>
      <w:r>
        <w:rPr>
          <w:rFonts w:ascii="Times New Roman" w:hAnsi="Times New Roman"/>
          <w:sz w:val="24"/>
          <w:szCs w:val="24"/>
        </w:rPr>
        <w:t xml:space="preserve"> срезов,</w:t>
      </w:r>
    </w:p>
    <w:p w:rsidR="00F46CF2" w:rsidRPr="00B8692F" w:rsidRDefault="00F46CF2" w:rsidP="00F46CF2">
      <w:pPr>
        <w:pStyle w:val="a3"/>
        <w:spacing w:line="360" w:lineRule="auto"/>
        <w:rPr>
          <w:rFonts w:ascii="Times New Roman" w:hAnsi="Times New Roman"/>
          <w:sz w:val="24"/>
          <w:szCs w:val="24"/>
        </w:rPr>
      </w:pPr>
      <m:oMath>
        <m:r>
          <w:rPr>
            <w:rFonts w:ascii="Cambria Math" w:hAnsi="Cambria Math"/>
          </w:rPr>
          <m:t>d</m:t>
        </m:r>
      </m:oMath>
      <w:r w:rsidRPr="00B8692F"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фактический диаметр волокна,</w:t>
      </w:r>
    </w:p>
    <w:p w:rsidR="00F46CF2" w:rsidRDefault="00F46CF2" w:rsidP="00F46CF2">
      <w:pPr>
        <w:pStyle w:val="a3"/>
        <w:spacing w:line="360" w:lineRule="auto"/>
        <w:rPr>
          <w:rFonts w:ascii="Times New Roman" w:hAnsi="Times New Roman"/>
        </w:rPr>
      </w:pPr>
      <m:oMath>
        <m:r>
          <w:rPr>
            <w:rFonts w:ascii="Cambria Math" w:hAnsi="Cambria Math"/>
            <w:lang w:val="en-US"/>
          </w:rPr>
          <m:t>k</m:t>
        </m:r>
      </m:oMath>
      <w:r w:rsidRPr="000860F5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</w:t>
      </w:r>
      <w:r w:rsidRPr="00B8692F">
        <w:rPr>
          <w:rFonts w:ascii="Times New Roman" w:hAnsi="Times New Roman"/>
        </w:rPr>
        <w:t xml:space="preserve"> количество</w:t>
      </w:r>
      <w:r>
        <w:rPr>
          <w:rFonts w:ascii="Times New Roman" w:hAnsi="Times New Roman"/>
        </w:rPr>
        <w:t xml:space="preserve"> замеров фактического диаметра в одном срезе.</w:t>
      </w:r>
    </w:p>
    <w:p w:rsidR="00F46CF2" w:rsidRDefault="00F46CF2" w:rsidP="00F46CF2">
      <w:pPr>
        <w:pStyle w:val="a3"/>
        <w:spacing w:line="360" w:lineRule="auto"/>
        <w:rPr>
          <w:rFonts w:ascii="Times New Roman" w:hAnsi="Times New Roman"/>
        </w:rPr>
      </w:pPr>
    </w:p>
    <w:p w:rsidR="00F46CF2" w:rsidRDefault="00F46CF2" w:rsidP="00F46CF2">
      <w:pPr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A</w:t>
      </w:r>
      <w:r w:rsidRPr="00D24D60">
        <w:rPr>
          <w:rFonts w:ascii="Times New Roman" w:hAnsi="Times New Roman"/>
        </w:rPr>
        <w:t>.</w:t>
      </w:r>
      <w:r w:rsidRPr="00A42FB5">
        <w:rPr>
          <w:rFonts w:ascii="Times New Roman" w:hAnsi="Times New Roman"/>
        </w:rPr>
        <w:t>2</w:t>
      </w:r>
      <w:r w:rsidRPr="00D24D60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Относительное среднее значение </w:t>
      </w:r>
      <w:proofErr w:type="spellStart"/>
      <w:r>
        <w:rPr>
          <w:rFonts w:ascii="Times New Roman" w:hAnsi="Times New Roman"/>
        </w:rPr>
        <w:t>некруглости</w:t>
      </w:r>
      <w:proofErr w:type="spellEnd"/>
      <w:r>
        <w:rPr>
          <w:rFonts w:ascii="Times New Roman" w:hAnsi="Times New Roman"/>
        </w:rPr>
        <w:t xml:space="preserve"> по </w:t>
      </w:r>
      <w:proofErr w:type="gramStart"/>
      <w:r>
        <w:rPr>
          <w:rFonts w:ascii="Times New Roman" w:hAnsi="Times New Roman"/>
        </w:rPr>
        <w:t xml:space="preserve">длине </w:t>
      </w:r>
      <w:proofErr w:type="gramEnd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δ</m:t>
            </m:r>
          </m:e>
          <m:sub>
            <m:r>
              <w:rPr>
                <w:rFonts w:ascii="Cambria Math" w:hAnsi="Cambria Math"/>
              </w:rPr>
              <m:t>ср</m:t>
            </m:r>
          </m:sub>
        </m:sSub>
      </m:oMath>
      <w:r>
        <w:rPr>
          <w:rFonts w:ascii="Times New Roman" w:hAnsi="Times New Roman"/>
        </w:rPr>
        <w:t>:</w:t>
      </w:r>
    </w:p>
    <w:p w:rsidR="00F46CF2" w:rsidRPr="00790E58" w:rsidRDefault="00790E58" w:rsidP="00F46CF2">
      <w:pPr>
        <w:pStyle w:val="a3"/>
        <w:spacing w:line="360" w:lineRule="auto"/>
        <w:rPr>
          <w:rFonts w:ascii="Times New Roman" w:hAnsi="Times New Roman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δ</m:t>
              </m:r>
            </m:e>
            <m:sub>
              <m:r>
                <w:rPr>
                  <w:rFonts w:ascii="Cambria Math" w:hAnsi="Cambria Math"/>
                </w:rPr>
                <m:t>ср</m:t>
              </m:r>
            </m:sub>
            <m:sup/>
          </m:sSub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 xml:space="preserve"> 1</m:t>
              </m:r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i-0</m:t>
              </m:r>
            </m:sub>
            <m:sup>
              <m:r>
                <w:rPr>
                  <w:rFonts w:ascii="Cambria Math" w:hAnsi="Cambria Math"/>
                  <w:lang w:val="en-US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max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min</m:t>
                      </m:r>
                    </m:sub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p>
                  </m:sSubSup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ср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</w:rPr>
            <m:t>*100%;</m:t>
          </m:r>
        </m:oMath>
      </m:oMathPara>
    </w:p>
    <w:p w:rsidR="00790E58" w:rsidRDefault="00790E58" w:rsidP="00F46CF2">
      <w:pPr>
        <w:pStyle w:val="a3"/>
        <w:spacing w:line="360" w:lineRule="auto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max</m:t>
            </m:r>
          </m:sub>
        </m:sSub>
      </m:oMath>
      <w:r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максимальный</w:t>
      </w:r>
      <w:r>
        <w:rPr>
          <w:rFonts w:ascii="Times New Roman" w:hAnsi="Times New Roman"/>
        </w:rPr>
        <w:t xml:space="preserve"> размер в срезе</w:t>
      </w:r>
    </w:p>
    <w:p w:rsidR="00790E58" w:rsidRPr="004873B5" w:rsidRDefault="00790E58" w:rsidP="00790E58">
      <w:pPr>
        <w:pStyle w:val="a3"/>
        <w:spacing w:line="360" w:lineRule="auto"/>
        <w:rPr>
          <w:rFonts w:ascii="Times New Roman" w:hAnsi="Times New Roman"/>
        </w:rPr>
      </w:pP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m</m:t>
            </m:r>
            <m:r>
              <w:rPr>
                <w:rFonts w:ascii="Cambria Math" w:hAnsi="Cambria Math"/>
                <w:sz w:val="24"/>
                <w:szCs w:val="24"/>
                <w:lang w:val="en-US"/>
              </w:rPr>
              <m:t>in</m:t>
            </m:r>
          </m:sub>
        </m:sSub>
      </m:oMath>
      <w:r>
        <w:rPr>
          <w:rFonts w:ascii="Times New Roman" w:hAnsi="Times New Roman"/>
        </w:rPr>
        <w:t xml:space="preserve"> – </w:t>
      </w:r>
      <w:r>
        <w:rPr>
          <w:rFonts w:ascii="Times New Roman" w:hAnsi="Times New Roman"/>
        </w:rPr>
        <w:t>минимальный</w:t>
      </w:r>
      <w:r>
        <w:rPr>
          <w:rFonts w:ascii="Times New Roman" w:hAnsi="Times New Roman"/>
        </w:rPr>
        <w:t xml:space="preserve"> размер в срезе</w:t>
      </w:r>
    </w:p>
    <w:p w:rsidR="00790E58" w:rsidRPr="004873B5" w:rsidRDefault="00790E58" w:rsidP="00F46CF2">
      <w:pPr>
        <w:pStyle w:val="a3"/>
        <w:spacing w:line="360" w:lineRule="auto"/>
        <w:rPr>
          <w:rFonts w:ascii="Times New Roman" w:hAnsi="Times New Roman"/>
        </w:rPr>
      </w:pPr>
      <w:bookmarkStart w:id="0" w:name="_GoBack"/>
      <w:bookmarkEnd w:id="0"/>
    </w:p>
    <w:p w:rsidR="00BC5EFD" w:rsidRDefault="00F46CF2">
      <w:pPr>
        <w:rPr>
          <w:rFonts w:ascii="Times New Roman" w:hAnsi="Times New Roman"/>
        </w:rPr>
      </w:pPr>
      <w:r>
        <w:rPr>
          <w:lang w:val="en-US"/>
        </w:rPr>
        <w:t>A</w:t>
      </w:r>
      <w:r>
        <w:t>.3.</w:t>
      </w:r>
      <w:r w:rsidRPr="00F46CF2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 xml:space="preserve">Среднеквадратическое отклонения диаметра по </w:t>
      </w:r>
      <w:proofErr w:type="gramStart"/>
      <w:r>
        <w:rPr>
          <w:rFonts w:ascii="Times New Roman" w:hAnsi="Times New Roman"/>
        </w:rPr>
        <w:t>длине</w:t>
      </w:r>
      <w:r w:rsidRPr="00D24D60">
        <w:rPr>
          <w:rFonts w:ascii="Times New Roman" w:hAnsi="Times New Roman"/>
        </w:rPr>
        <w:t xml:space="preserve"> </w:t>
      </w:r>
      <w:proofErr w:type="gramEnd"/>
      <m:oMath>
        <m:r>
          <w:rPr>
            <w:rFonts w:ascii="Cambria Math" w:hAnsi="Cambria Math"/>
          </w:rPr>
          <m:t>σ</m:t>
        </m:r>
      </m:oMath>
      <w:r>
        <w:rPr>
          <w:rFonts w:ascii="Times New Roman" w:hAnsi="Times New Roman"/>
        </w:rPr>
        <w:t>, мкм:</w:t>
      </w:r>
    </w:p>
    <w:p w:rsidR="00F46CF2" w:rsidRPr="00F46CF2" w:rsidRDefault="00F46CF2">
      <m:oMathPara>
        <m:oMath>
          <m:r>
            <w:rPr>
              <w:rFonts w:ascii="Cambria Math" w:hAnsi="Cambria Math"/>
            </w:rPr>
            <m:t>σ=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n-1</m:t>
                  </m:r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  <w:lang w:val="en-US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срз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p>
                          </m:sSubSup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ср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:rsidR="00F46CF2" w:rsidRPr="00F46CF2" w:rsidRDefault="00F46CF2"/>
    <w:sectPr w:rsidR="00F46CF2" w:rsidRPr="00F46C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6CF2"/>
    <w:rsid w:val="000023E2"/>
    <w:rsid w:val="004D59A4"/>
    <w:rsid w:val="00790E58"/>
    <w:rsid w:val="00BC5EFD"/>
    <w:rsid w:val="00F46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DACA7C"/>
  <w15:chartTrackingRefBased/>
  <w15:docId w15:val="{F41A349F-E3AB-4D07-9682-2D9345782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6CF2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F46CF2"/>
    <w:pPr>
      <w:spacing w:after="0" w:line="240" w:lineRule="auto"/>
    </w:pPr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Дектярев Дмитрий Николаевич</dc:creator>
  <cp:keywords/>
  <dc:description/>
  <cp:lastModifiedBy>Дектярев Дмитрий Николаевич</cp:lastModifiedBy>
  <cp:revision>2</cp:revision>
  <dcterms:created xsi:type="dcterms:W3CDTF">2021-12-16T05:23:00Z</dcterms:created>
  <dcterms:modified xsi:type="dcterms:W3CDTF">2021-12-16T12:32:00Z</dcterms:modified>
</cp:coreProperties>
</file>