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63461AC4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Компьютерные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прикладная математика»</w:t>
      </w:r>
    </w:p>
    <w:p w14:paraId="0000000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59985B7" w:rsidR="006F7FC3" w:rsidRPr="00413EF8" w:rsidRDefault="00E44DE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Курсовая работа</w:t>
      </w:r>
    </w:p>
    <w:p w14:paraId="0000000C" w14:textId="183C8A5C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C729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774BDD75" w:rsidR="006F7FC3" w:rsidRDefault="00E44DEC" w:rsidP="000B5B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Обратная трассировка лучей 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Ray</w:t>
      </w:r>
      <w:r w:rsidRPr="00E44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Tracing</w:t>
      </w:r>
      <w:r w:rsidRPr="00E44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GPU</w:t>
      </w:r>
      <w:r w:rsidR="00FE0D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E0C4EA6" w14:textId="77777777" w:rsidR="00DA6C30" w:rsidRDefault="00DA6C30" w:rsidP="000B5B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43723DA1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3F37E6B4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882E56" w14:textId="77777777" w:rsidR="00D75D6F" w:rsidRDefault="00D75D6F" w:rsidP="00D75D6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Семин А. В.</w:t>
      </w:r>
    </w:p>
    <w:p w14:paraId="716670C1" w14:textId="77777777" w:rsidR="00D75D6F" w:rsidRPr="006C0211" w:rsidRDefault="00D75D6F" w:rsidP="00D75D6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6C021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8О-40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6</w:t>
      </w:r>
      <w:r w:rsidRPr="006C021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</w:t>
      </w:r>
    </w:p>
    <w:p w14:paraId="0200A250" w14:textId="77777777" w:rsidR="00D75D6F" w:rsidRDefault="00D75D6F" w:rsidP="00D75D6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К.Г.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Крашенинников,</w:t>
      </w:r>
    </w:p>
    <w:p w14:paraId="6D5F96D3" w14:textId="77777777" w:rsidR="00D75D6F" w:rsidRDefault="00D75D6F" w:rsidP="00D75D6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111305" w14:textId="669EC266" w:rsidR="00D75D6F" w:rsidRDefault="00D75D6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94C102" w14:textId="2CBD5088" w:rsidR="005D5B5A" w:rsidRDefault="005D5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C72CF9" w14:textId="77777777" w:rsidR="005D5B5A" w:rsidRDefault="005D5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3DD38B" w14:textId="77777777" w:rsidR="005D5B5A" w:rsidRDefault="008878C5" w:rsidP="005D5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D75D6F">
        <w:rPr>
          <w:rFonts w:ascii="Times New Roman" w:eastAsia="Times New Roman" w:hAnsi="Times New Roman" w:cs="Times New Roman"/>
          <w:sz w:val="28"/>
          <w:szCs w:val="28"/>
        </w:rPr>
        <w:t>23</w:t>
      </w:r>
      <w:r w:rsidR="005D5B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000026" w14:textId="3F31A90B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  <w:r w:rsidR="007505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2B65D5AE" w14:textId="42B88F10" w:rsidR="005B1B47" w:rsidRPr="00750509" w:rsidRDefault="000B5B41" w:rsidP="00FE0DE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75050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Цель работы</w:t>
      </w:r>
      <w:r w:rsidRPr="00750509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413EF8" w:rsidRPr="0075050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E44DEC" w:rsidRPr="0075050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использование </w:t>
      </w:r>
      <w:r w:rsidR="00E44DEC" w:rsidRPr="00750509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GPU</w:t>
      </w:r>
      <w:r w:rsidR="00E44DEC" w:rsidRPr="0075050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для создания фотореалистической визуализации. Рендеринг полузеркальных и полупрозрачных правильных геометрических тел. Получение эффекта бесконечности. Создание анимации.</w:t>
      </w:r>
    </w:p>
    <w:p w14:paraId="51C91E20" w14:textId="767E4460" w:rsidR="000B5B41" w:rsidRPr="00750509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75050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Вариант </w:t>
      </w:r>
      <w:r w:rsidR="006F3FC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1</w:t>
      </w:r>
      <w:r w:rsidR="00DA6C30" w:rsidRPr="0075050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.</w:t>
      </w:r>
      <w:r w:rsidR="00413EF8" w:rsidRPr="0075050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="006F3FCA" w:rsidRPr="006F3FC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Тетраэдр, Гексаэдр, Октаэдр</w:t>
      </w:r>
      <w:r w:rsidR="00E44DEC" w:rsidRPr="0075050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.</w:t>
      </w:r>
    </w:p>
    <w:p w14:paraId="5FA7F068" w14:textId="77777777" w:rsidR="00750509" w:rsidRDefault="00750509" w:rsidP="0075050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44DE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10A75C" wp14:editId="377A151E">
            <wp:simplePos x="0" y="0"/>
            <wp:positionH relativeFrom="margin">
              <wp:align>left</wp:align>
            </wp:positionH>
            <wp:positionV relativeFrom="paragraph">
              <wp:posOffset>2148205</wp:posOffset>
            </wp:positionV>
            <wp:extent cx="2028825" cy="208343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DEC" w:rsidRPr="0075050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Сцена</w:t>
      </w:r>
      <w:r w:rsidR="000B5B41" w:rsidRPr="00750509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 w:rsidR="00413EF8" w:rsidRPr="0075050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750509">
        <w:rPr>
          <w:rFonts w:ascii="Times New Roman" w:eastAsia="Times New Roman" w:hAnsi="Times New Roman" w:cs="Times New Roman"/>
          <w:color w:val="000000"/>
          <w:sz w:val="28"/>
          <w:szCs w:val="24"/>
        </w:rPr>
        <w:t>Прямоугольная текстурированная поверхность (пол), над которой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750509">
        <w:rPr>
          <w:rFonts w:ascii="Times New Roman" w:eastAsia="Times New Roman" w:hAnsi="Times New Roman" w:cs="Times New Roman"/>
          <w:color w:val="000000"/>
          <w:sz w:val="28"/>
          <w:szCs w:val="24"/>
        </w:rPr>
        <w:t>расположены три платоновых тела. Сверху находятся несколько источников света. На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750509">
        <w:rPr>
          <w:rFonts w:ascii="Times New Roman" w:eastAsia="Times New Roman" w:hAnsi="Times New Roman" w:cs="Times New Roman"/>
          <w:color w:val="000000"/>
          <w:sz w:val="28"/>
          <w:szCs w:val="24"/>
        </w:rPr>
        <w:t>каждом ребре многогранника располагается 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пределенное количество точечных </w:t>
      </w:r>
      <w:r w:rsidRPr="00750509">
        <w:rPr>
          <w:rFonts w:ascii="Times New Roman" w:eastAsia="Times New Roman" w:hAnsi="Times New Roman" w:cs="Times New Roman"/>
          <w:color w:val="000000"/>
          <w:sz w:val="28"/>
          <w:szCs w:val="24"/>
        </w:rPr>
        <w:t>источников света. Грани тел обладают зеркальным и прозрачным эффектом. За счет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750509">
        <w:rPr>
          <w:rFonts w:ascii="Times New Roman" w:eastAsia="Times New Roman" w:hAnsi="Times New Roman" w:cs="Times New Roman"/>
          <w:color w:val="000000"/>
          <w:sz w:val="28"/>
          <w:szCs w:val="24"/>
        </w:rPr>
        <w:t>многократного переотражения лучей внутри тела, возникает эффект бесконечности.</w:t>
      </w:r>
    </w:p>
    <w:p w14:paraId="556A622C" w14:textId="6188FEE8" w:rsidR="00E44DEC" w:rsidRPr="00750509" w:rsidRDefault="00E44DEC" w:rsidP="0075050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75050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Камера.</w:t>
      </w:r>
      <w:r w:rsidRPr="0075050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Камера выполняет облет сцены согласно следующим законам. В цилиндрических координатах положение и направление камеры определяется как:</w:t>
      </w:r>
    </w:p>
    <w:p w14:paraId="37DEDF29" w14:textId="14FC36BB" w:rsidR="00E44DEC" w:rsidRDefault="00E44DEC" w:rsidP="00E44DEC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9BDFB2" w14:textId="77777777" w:rsidR="009604E5" w:rsidRPr="009604E5" w:rsidRDefault="00E44DEC" w:rsidP="009604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604E5" w:rsidRPr="009604E5">
        <w:rPr>
          <w:rFonts w:ascii="Times New Roman" w:eastAsia="Times New Roman" w:hAnsi="Times New Roman" w:cs="Times New Roman"/>
          <w:color w:val="000000"/>
          <w:sz w:val="28"/>
          <w:szCs w:val="24"/>
        </w:rPr>
        <w:t>Требуется реализовать алгоритм обратной трассировки лучей</w:t>
      </w:r>
    </w:p>
    <w:p w14:paraId="3D3198C9" w14:textId="142393DA" w:rsidR="009604E5" w:rsidRDefault="009604E5" w:rsidP="009604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4E5">
        <w:rPr>
          <w:rFonts w:ascii="Times New Roman" w:eastAsia="Times New Roman" w:hAnsi="Times New Roman" w:cs="Times New Roman"/>
          <w:color w:val="000000"/>
          <w:sz w:val="28"/>
          <w:szCs w:val="24"/>
        </w:rPr>
        <w:t>с использованием технологии CUDA. Выполнить покадровый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9604E5">
        <w:rPr>
          <w:rFonts w:ascii="Times New Roman" w:eastAsia="Times New Roman" w:hAnsi="Times New Roman" w:cs="Times New Roman"/>
          <w:color w:val="000000"/>
          <w:sz w:val="28"/>
          <w:szCs w:val="24"/>
        </w:rPr>
        <w:t>рендеринг сцены. Для устранения эффекта «зубчатости», выполнить сглаживание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(например, </w:t>
      </w:r>
      <w:r w:rsidRPr="009604E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с помощью алгоритма SSAA). Полученный набор кадров склеить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в </w:t>
      </w:r>
      <w:r w:rsidRPr="009604E5">
        <w:rPr>
          <w:rFonts w:ascii="Times New Roman" w:eastAsia="Times New Roman" w:hAnsi="Times New Roman" w:cs="Times New Roman"/>
          <w:color w:val="000000"/>
          <w:sz w:val="28"/>
          <w:szCs w:val="24"/>
        </w:rPr>
        <w:t>анимацию любым доступным программным обеспечением. Подобрать параметры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9604E5">
        <w:rPr>
          <w:rFonts w:ascii="Times New Roman" w:eastAsia="Times New Roman" w:hAnsi="Times New Roman" w:cs="Times New Roman"/>
          <w:color w:val="000000"/>
          <w:sz w:val="28"/>
          <w:szCs w:val="24"/>
        </w:rPr>
        <w:t>сцены, камеры и освещения таким образом, чтобы получить наиболее красочный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9604E5">
        <w:rPr>
          <w:rFonts w:ascii="Times New Roman" w:eastAsia="Times New Roman" w:hAnsi="Times New Roman" w:cs="Times New Roman"/>
          <w:color w:val="000000"/>
          <w:sz w:val="28"/>
          <w:szCs w:val="24"/>
        </w:rPr>
        <w:t>результат. Провести сравнение про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изводительности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gpu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cpu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(т.е. д</w:t>
      </w:r>
      <w:r w:rsidRPr="009604E5">
        <w:rPr>
          <w:rFonts w:ascii="Times New Roman" w:eastAsia="Times New Roman" w:hAnsi="Times New Roman" w:cs="Times New Roman"/>
          <w:color w:val="000000"/>
          <w:sz w:val="28"/>
          <w:szCs w:val="24"/>
        </w:rPr>
        <w:t>ополнительно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9604E5">
        <w:rPr>
          <w:rFonts w:ascii="Times New Roman" w:eastAsia="Times New Roman" w:hAnsi="Times New Roman" w:cs="Times New Roman"/>
          <w:color w:val="000000"/>
          <w:sz w:val="28"/>
          <w:szCs w:val="24"/>
        </w:rPr>
        <w:t>нужно реализовать алгоритм без использования CUDA).</w:t>
      </w:r>
    </w:p>
    <w:p w14:paraId="1CF35C89" w14:textId="30260243" w:rsidR="00750509" w:rsidRPr="009604E5" w:rsidRDefault="00E44DEC" w:rsidP="009604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7505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Входные данные. </w:t>
      </w:r>
    </w:p>
    <w:p w14:paraId="486121E9" w14:textId="55C90C8D" w:rsidR="00E44DEC" w:rsidRPr="00750509" w:rsidRDefault="00E44DEC" w:rsidP="00E44D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50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принимает на вход следующие параметры:</w:t>
      </w:r>
    </w:p>
    <w:p w14:paraId="311EE99B" w14:textId="62157009" w:rsidR="00E44DEC" w:rsidRPr="00750509" w:rsidRDefault="00E44DEC" w:rsidP="00E44DE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509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кадров</w:t>
      </w:r>
    </w:p>
    <w:p w14:paraId="046A2C86" w14:textId="1C75FA17" w:rsidR="00E44DEC" w:rsidRPr="00750509" w:rsidRDefault="006F3FCA" w:rsidP="00E44DE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Путь к выходным изображения</w:t>
      </w:r>
      <w:r w:rsidR="00E44DEC" w:rsidRPr="00750509">
        <w:rPr>
          <w:rFonts w:ascii="Times New Roman" w:eastAsia="Times New Roman" w:hAnsi="Times New Roman" w:cs="Times New Roman"/>
          <w:color w:val="000000"/>
          <w:sz w:val="28"/>
          <w:szCs w:val="28"/>
        </w:rPr>
        <w:t>м (строка со спецификатором %</w:t>
      </w:r>
      <w:r w:rsidR="00E44DEC" w:rsidRPr="007505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E44DEC" w:rsidRPr="0075050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6D7ADCE" w14:textId="4EA7482C" w:rsidR="00E44DEC" w:rsidRPr="00750509" w:rsidRDefault="00E44DEC" w:rsidP="00E44DE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509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Разрешение экрана и угол обзора в градусах по горизонтали</w:t>
      </w:r>
    </w:p>
    <w:p w14:paraId="0288A391" w14:textId="3B5465E6" w:rsidR="00E44DEC" w:rsidRPr="00750509" w:rsidRDefault="00E44DEC" w:rsidP="00E44DE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509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 движения камеры (коэффициенты из формул выше)</w:t>
      </w:r>
    </w:p>
    <w:p w14:paraId="2FD5F85B" w14:textId="3A0BEDC0" w:rsidR="00E44DEC" w:rsidRPr="00750509" w:rsidRDefault="00E44DEC" w:rsidP="00E44DE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509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 трех тел: центр тела, цвет тела (нормированный), радиус (подразумевается радиус описанной сферы)</w:t>
      </w:r>
    </w:p>
    <w:p w14:paraId="76ACA3C2" w14:textId="68CC28DC" w:rsidR="00E44DEC" w:rsidRPr="00750509" w:rsidRDefault="00E44DEC" w:rsidP="00E44DE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509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 пола: четыре точки, оттенок цвета</w:t>
      </w:r>
    </w:p>
    <w:p w14:paraId="7B4864C6" w14:textId="139FA01B" w:rsidR="00E44DEC" w:rsidRPr="00750509" w:rsidRDefault="00E44DEC" w:rsidP="00E44DE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509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 источника света: положение и цвет (нормированный)</w:t>
      </w:r>
    </w:p>
    <w:p w14:paraId="0125DF18" w14:textId="77777777" w:rsidR="00872757" w:rsidRPr="00750509" w:rsidRDefault="00E44DEC" w:rsidP="00872757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5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Квадратный корень из количества лучей на один пиксель для </w:t>
      </w:r>
      <w:r w:rsidRPr="007505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SSAA</w:t>
      </w:r>
      <w:r w:rsidRPr="0075050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77A2E2F" w14:textId="77777777" w:rsidR="00872757" w:rsidRPr="00750509" w:rsidRDefault="00872757" w:rsidP="0087275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A4DB8F6" w14:textId="3F0EABCE" w:rsidR="00872757" w:rsidRPr="00750509" w:rsidRDefault="00872757" w:rsidP="0087275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5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Выходные данные. </w:t>
      </w:r>
      <w:r w:rsidRPr="00750509"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соответствующие файлы нужно записать полученные картинки в бинарном виде (как было в лабораторных работах).</w:t>
      </w:r>
    </w:p>
    <w:p w14:paraId="21E197BC" w14:textId="77777777" w:rsidR="000B5B41" w:rsidRPr="00750509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EA6345" w14:textId="77777777" w:rsidR="007B464D" w:rsidRPr="000D0B8F" w:rsidRDefault="007B464D" w:rsidP="007B464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0D0B8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Программное и аппаратное обеспечение</w:t>
      </w:r>
    </w:p>
    <w:p w14:paraId="14EF14BA" w14:textId="77777777" w:rsidR="007B464D" w:rsidRDefault="007B464D" w:rsidP="007B46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ab/>
      </w: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Графический процессор 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GeForce</w:t>
      </w:r>
      <w:r w:rsidRPr="00CB2F5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GTX</w:t>
      </w:r>
      <w:r w:rsidRPr="00CB2F5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1650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Ti</w:t>
      </w:r>
      <w:proofErr w:type="spellEnd"/>
      <w:r w:rsidRPr="003C0AF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)</w:t>
      </w:r>
    </w:p>
    <w:p w14:paraId="32FAE210" w14:textId="77777777" w:rsidR="007B464D" w:rsidRPr="00863053" w:rsidRDefault="007B464D" w:rsidP="007B464D">
      <w:pPr>
        <w:pStyle w:val="a6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Количество потоковых процессоров: 1024</w:t>
      </w:r>
    </w:p>
    <w:p w14:paraId="5DBF4605" w14:textId="77777777" w:rsidR="007B464D" w:rsidRPr="00863053" w:rsidRDefault="007B464D" w:rsidP="007B464D">
      <w:pPr>
        <w:pStyle w:val="a6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Частота ядра: 1350 МГц</w:t>
      </w:r>
    </w:p>
    <w:p w14:paraId="0DEE0F3A" w14:textId="77777777" w:rsidR="007B464D" w:rsidRPr="003F2441" w:rsidRDefault="007B464D" w:rsidP="007B464D">
      <w:pPr>
        <w:pStyle w:val="a6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 w:rsidRPr="003F2441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Частота в режиме </w:t>
      </w:r>
      <w:proofErr w:type="spellStart"/>
      <w:r w:rsidRPr="003F2441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Boost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: 1485 МГц </w:t>
      </w:r>
    </w:p>
    <w:p w14:paraId="00CADCA5" w14:textId="77777777" w:rsidR="007B464D" w:rsidRPr="003F2441" w:rsidRDefault="007B464D" w:rsidP="007B464D">
      <w:pPr>
        <w:pStyle w:val="a6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Количество транзисторов: 6,600 млн</w:t>
      </w:r>
    </w:p>
    <w:p w14:paraId="017F5EBE" w14:textId="77777777" w:rsidR="007B464D" w:rsidRPr="003F2441" w:rsidRDefault="007B464D" w:rsidP="007B464D">
      <w:pPr>
        <w:pStyle w:val="a6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Тип памяти: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>DDR6</w:t>
      </w:r>
    </w:p>
    <w:p w14:paraId="0E62465E" w14:textId="77777777" w:rsidR="007B464D" w:rsidRPr="003F2441" w:rsidRDefault="007B464D" w:rsidP="007B464D">
      <w:pPr>
        <w:pStyle w:val="a6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Видеопамять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 xml:space="preserve">: 4096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МБ</w:t>
      </w:r>
    </w:p>
    <w:p w14:paraId="6B322A9F" w14:textId="77777777" w:rsidR="007B464D" w:rsidRPr="003F2441" w:rsidRDefault="007B464D" w:rsidP="007B464D">
      <w:pPr>
        <w:pStyle w:val="a6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Частота памяти: 12000 МГц</w:t>
      </w:r>
    </w:p>
    <w:p w14:paraId="7E99F63A" w14:textId="77777777" w:rsidR="007B464D" w:rsidRPr="007139DF" w:rsidRDefault="007B464D" w:rsidP="007B46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881D35" w14:textId="77777777" w:rsidR="007B464D" w:rsidRDefault="007B464D" w:rsidP="007B46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</w:pP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Процессор </w:t>
      </w: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AMD</w:t>
      </w: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Ryzen</w:t>
      </w: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7 4800</w:t>
      </w: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H</w:t>
      </w:r>
    </w:p>
    <w:p w14:paraId="47D56A1F" w14:textId="77777777" w:rsidR="007B464D" w:rsidRDefault="007B464D" w:rsidP="007B464D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я</w:t>
      </w:r>
      <w:r w:rsidRPr="007F27C6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дра: 8</w:t>
      </w:r>
    </w:p>
    <w:p w14:paraId="61550871" w14:textId="77777777" w:rsidR="007B464D" w:rsidRDefault="007B464D" w:rsidP="007B464D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потоки: 16</w:t>
      </w:r>
    </w:p>
    <w:p w14:paraId="1631C772" w14:textId="77777777" w:rsidR="007B464D" w:rsidRDefault="007B464D" w:rsidP="007B464D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частота: </w:t>
      </w:r>
      <w:r w:rsidRPr="007139DF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F8344D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7139DF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ГГ</w:t>
      </w:r>
      <w:r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ц</w:t>
      </w:r>
    </w:p>
    <w:p w14:paraId="0EBD2594" w14:textId="77777777" w:rsidR="007B464D" w:rsidRDefault="007B464D" w:rsidP="007B464D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максимальная частота: </w:t>
      </w:r>
      <w:r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4.2</w:t>
      </w:r>
      <w:r w:rsidRPr="007139DF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ГГ</w:t>
      </w:r>
      <w:r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ц</w:t>
      </w:r>
    </w:p>
    <w:p w14:paraId="095744FC" w14:textId="77777777" w:rsidR="007B464D" w:rsidRDefault="007B464D" w:rsidP="007B464D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кэш 1 уровня: </w:t>
      </w:r>
      <w:r w:rsidRPr="007F27C6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64</w:t>
      </w:r>
      <w:r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КБ</w:t>
      </w:r>
      <w:r w:rsidRPr="007F27C6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F8344D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на ядро</w:t>
      </w:r>
      <w:r w:rsidRPr="007F27C6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3FE1D15" w14:textId="77777777" w:rsidR="007B464D" w:rsidRDefault="007B464D" w:rsidP="007B464D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кэш 2 уровня </w:t>
      </w:r>
      <w:r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512</w:t>
      </w:r>
      <w:r w:rsidRPr="009C7FD1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КБ</w:t>
      </w:r>
      <w:r w:rsidRPr="007F27C6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F8344D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на ядро</w:t>
      </w:r>
      <w:r w:rsidRPr="007F27C6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6AEAEE7" w14:textId="77777777" w:rsidR="007B464D" w:rsidRPr="007F4CC8" w:rsidRDefault="007B464D" w:rsidP="007B464D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кэш 3 уровня: </w:t>
      </w:r>
      <w:r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8 </w:t>
      </w:r>
      <w:r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МБ</w:t>
      </w:r>
      <w:r w:rsidRPr="007F27C6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общий</w:t>
      </w:r>
      <w:r w:rsidRPr="007F27C6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678D2EC" w14:textId="77777777" w:rsidR="007B464D" w:rsidRPr="006D79E5" w:rsidRDefault="007B464D" w:rsidP="007B46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0A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16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ГБ</w:t>
      </w:r>
      <w:r w:rsidRPr="003C0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ОЗУ 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512 ГБ</w:t>
      </w:r>
      <w:r w:rsidRPr="006D7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SSD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2D" w14:textId="2199F4EE" w:rsidR="006F7FC3" w:rsidRDefault="007B464D" w:rsidP="007B46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Windows 11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Домашняя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WSL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IDE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VS Code,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Compiler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nvcc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g</w:t>
      </w:r>
      <w:r w:rsidRPr="00F35F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A561CC3" w14:textId="449A3790" w:rsidR="00092B45" w:rsidRDefault="00092B45" w:rsidP="007B46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B52572B" w14:textId="50E6EDE1" w:rsidR="00092B45" w:rsidRDefault="00092B45" w:rsidP="007B46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640A1E3" w14:textId="388F5071" w:rsidR="00092B45" w:rsidRDefault="00092B45" w:rsidP="007B46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D0DC3C2" w14:textId="77777777" w:rsidR="00092B45" w:rsidRPr="007B464D" w:rsidRDefault="00092B45" w:rsidP="007B46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37C63B0" w14:textId="5AFAC6C9" w:rsidR="00C05C38" w:rsidRPr="00F15B6F" w:rsidRDefault="008878C5" w:rsidP="00C05C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F15B6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Метод решения</w:t>
      </w:r>
    </w:p>
    <w:p w14:paraId="5B235460" w14:textId="0FF68A76" w:rsidR="00C05C38" w:rsidRPr="00C05C38" w:rsidRDefault="00C05C38" w:rsidP="00C05C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Решение начинается с инициализации сцены</w:t>
      </w:r>
      <w:r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ее объектов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Они </w:t>
      </w:r>
      <w:r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представлены в виде массива полигонов, где координаты вершин фигур и сами полигоны вычисляются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отдельных функциях на основе математических правил.</w:t>
      </w:r>
    </w:p>
    <w:p w14:paraId="116C71CB" w14:textId="511EC50A" w:rsidR="00C05C38" w:rsidRPr="00C05C38" w:rsidRDefault="00EF72CD" w:rsidP="00C05C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50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6FF96BD" wp14:editId="2919089E">
            <wp:simplePos x="0" y="0"/>
            <wp:positionH relativeFrom="margin">
              <wp:align>left</wp:align>
            </wp:positionH>
            <wp:positionV relativeFrom="paragraph">
              <wp:posOffset>1215390</wp:posOffset>
            </wp:positionV>
            <wp:extent cx="3018155" cy="23622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C38"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Трассировка лучей выполняется для каждого </w:t>
      </w:r>
      <w:r w:rsid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>из лучей. К</w:t>
      </w:r>
      <w:r w:rsidR="00C05C38"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оличество </w:t>
      </w:r>
      <w:r w:rsid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>лучей равно произведению размерностей</w:t>
      </w:r>
      <w:r w:rsidR="00C05C38"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экрана. Каждый луч ищет первый пересекаемый им полигон</w:t>
      </w:r>
      <w:r w:rsid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C05C38"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>Цвет полигона определяет цвет соответствующего пикселя на экране. Поиск пересечения осуществляется с примен</w:t>
      </w:r>
      <w:r w:rsid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>ением методов линейной алгебры.</w:t>
      </w:r>
      <w:r w:rsidRPr="00EF72C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4C258553" w14:textId="00B28AA0" w:rsidR="00C05C38" w:rsidRPr="00C05C38" w:rsidRDefault="00C05C38" w:rsidP="00C05C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Реализована поддержка одного источника освещения. Каждый луч проверяет наличие луча от источника к первому пересекаемому им полигону.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Соответственно,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>сли</w:t>
      </w:r>
      <w:proofErr w:type="gramEnd"/>
      <w:r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луча нет, то пиксель находится в тени</w:t>
      </w:r>
      <w:r w:rsidR="008D385F">
        <w:rPr>
          <w:rFonts w:ascii="Times New Roman" w:eastAsia="Times New Roman" w:hAnsi="Times New Roman" w:cs="Times New Roman"/>
          <w:color w:val="000000"/>
          <w:sz w:val="28"/>
          <w:szCs w:val="28"/>
        </w:rPr>
        <w:t>, и его значение затемняется.</w:t>
      </w:r>
    </w:p>
    <w:p w14:paraId="567892D3" w14:textId="43B9698E" w:rsidR="00C05C38" w:rsidRPr="00C05C38" w:rsidRDefault="008D385F" w:rsidP="00C05C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C05C38"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сглаживания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 алгоритм SSAA следующим образом: исходное</w:t>
      </w:r>
      <w:r w:rsidR="00C05C38"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изображение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расширяется </w:t>
      </w:r>
      <w:r w:rsidR="00C05C38"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>в несколько раз (</w:t>
      </w:r>
      <w:r w:rsidR="00EF72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быстрой генерации кадров лучше использовать небольшое значение, например, </w:t>
      </w:r>
      <w:r w:rsidR="00C05C38"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>4), затем производится трассировка всех лучей для расширенного изображения. После</w:t>
      </w:r>
      <w:r w:rsidR="00EF72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происходит возврат</w:t>
      </w:r>
      <w:r w:rsidR="00C05C38"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исходному размеру, усредняя значения пикселей на расширенном изображении.</w:t>
      </w:r>
    </w:p>
    <w:p w14:paraId="2CFF87DA" w14:textId="28235FBB" w:rsidR="007A3955" w:rsidRPr="00750509" w:rsidRDefault="00C05C38" w:rsidP="00EF72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Рендеринг изображений и сглаживание </w:t>
      </w:r>
      <w:r w:rsidR="00EF72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выполняются</w:t>
      </w:r>
      <w:r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параллельно для нескольких пикселей</w:t>
      </w:r>
      <w:r w:rsidR="00EF72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выполнении программы с использованием </w:t>
      </w:r>
      <w:r w:rsid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GPU</w:t>
      </w:r>
      <w:r w:rsidRPr="00C05C3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1A43A1" w14:textId="406C64BF" w:rsidR="007A3955" w:rsidRPr="00750509" w:rsidRDefault="007A3955" w:rsidP="00EF72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50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31" w14:textId="701C4EEA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05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5A408FAC" w14:textId="77777777" w:rsidR="00EF72CD" w:rsidRDefault="00EF72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Входные данные считываются из стандартного потока</w:t>
      </w:r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их основе инициализируются размеры изображения, параметры камеры, фигур,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сцены, источника света и сглаживания. При запуске программы можно задать различные ключи:</w:t>
      </w:r>
    </w:p>
    <w:p w14:paraId="35CED2BE" w14:textId="6FC89552" w:rsidR="00EF72CD" w:rsidRDefault="00EF72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«--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получить стандартный набор данных для ввода в программу;</w:t>
      </w:r>
    </w:p>
    <w:p w14:paraId="4F063523" w14:textId="1EFD2030" w:rsidR="00EF72CD" w:rsidRPr="00EF72CD" w:rsidRDefault="00EF72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«--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gpu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его отсутствие) дает указание программе на выполнение вычислений с использованием мощностей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GPU</w:t>
      </w:r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90C59E0" w14:textId="41BC0235" w:rsidR="00EF72CD" w:rsidRDefault="00EF72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«--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дает указание на использование только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CPU</w:t>
      </w:r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мощностей (т. е. без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GPU</w:t>
      </w:r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4AD8983" w14:textId="0C1BFD20" w:rsidR="00EF72CD" w:rsidRDefault="00EF72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выполнения вычислений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GPU</w:t>
      </w:r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реализованы два ядра. Их сигнатуры:</w:t>
      </w:r>
    </w:p>
    <w:p w14:paraId="28CA5BE4" w14:textId="05F64B3A" w:rsidR="00EF72CD" w:rsidRDefault="00EF72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__global__ void </w:t>
      </w:r>
      <w:proofErr w:type="spellStart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kernel_</w:t>
      </w:r>
      <w:proofErr w:type="gramStart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render</w:t>
      </w:r>
      <w:proofErr w:type="spellEnd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uchar4 *data, Polygon *polygons, double3 </w:t>
      </w:r>
      <w:proofErr w:type="spellStart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cam_pos</w:t>
      </w:r>
      <w:proofErr w:type="spellEnd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double3 </w:t>
      </w:r>
      <w:proofErr w:type="spellStart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cam_view</w:t>
      </w:r>
      <w:proofErr w:type="spellEnd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w, </w:t>
      </w:r>
      <w:proofErr w:type="spellStart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h, double angle, double3 </w:t>
      </w:r>
      <w:proofErr w:type="spellStart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lpos</w:t>
      </w:r>
      <w:proofErr w:type="spellEnd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uchar4 </w:t>
      </w:r>
      <w:proofErr w:type="spellStart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lcol</w:t>
      </w:r>
      <w:proofErr w:type="spellEnd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4B0AC3D" w14:textId="18CC7488" w:rsidR="00EF72CD" w:rsidRDefault="00EF72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205AB3B" w14:textId="4B50DC5C" w:rsidR="00EF72CD" w:rsidRPr="00EF72CD" w:rsidRDefault="00EF72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__global__ void </w:t>
      </w:r>
      <w:proofErr w:type="spellStart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kernel_</w:t>
      </w:r>
      <w:proofErr w:type="gramStart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ssaa</w:t>
      </w:r>
      <w:proofErr w:type="spellEnd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uchar4 *data, uchar4 *</w:t>
      </w:r>
      <w:proofErr w:type="spellStart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data_out</w:t>
      </w:r>
      <w:proofErr w:type="spellEnd"/>
      <w:r w:rsidRPr="00EF72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h,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sqrtSamples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22C0F1C" w14:textId="7822842B" w:rsidR="00EF72CD" w:rsidRDefault="00EF72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91FD42D" w14:textId="591E6719" w:rsidR="00686153" w:rsidRPr="00750509" w:rsidRDefault="00EF72CD" w:rsidP="00EF72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 выполняют рендеринг и сглаживание изображения соответственно. Также реализованы их аналоги для проверки работоспособности программы без использования мощностей видеокарты.</w:t>
      </w:r>
    </w:p>
    <w:p w14:paraId="64630761" w14:textId="77777777" w:rsidR="00FF1D79" w:rsidRPr="00750509" w:rsidRDefault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8149AF" w14:textId="094E0EE2" w:rsidR="001D7CCF" w:rsidRDefault="00EF72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</w:t>
      </w:r>
      <w:r w:rsidR="00686153" w:rsidRPr="007505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езультаты</w:t>
      </w:r>
    </w:p>
    <w:p w14:paraId="129DB49E" w14:textId="173D0D93" w:rsidR="00510A58" w:rsidRPr="007F5872" w:rsidRDefault="00510A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Сравнение происходит для одинаковых входных параметров за исключением размера изображения. Подсчет времени происходит только на этапах рендеринга и выполнения сглаживания.</w:t>
      </w:r>
      <w:r w:rsidR="007F5872" w:rsidRPr="007F5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F5872"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времени используется примерное среднее значение на протяжении создании изображений.</w:t>
      </w:r>
    </w:p>
    <w:tbl>
      <w:tblPr>
        <w:tblStyle w:val="a5"/>
        <w:tblW w:w="9158" w:type="dxa"/>
        <w:tblLook w:val="04A0" w:firstRow="1" w:lastRow="0" w:firstColumn="1" w:lastColumn="0" w:noHBand="0" w:noVBand="1"/>
      </w:tblPr>
      <w:tblGrid>
        <w:gridCol w:w="4296"/>
        <w:gridCol w:w="2244"/>
        <w:gridCol w:w="2618"/>
      </w:tblGrid>
      <w:tr w:rsidR="00686153" w:rsidRPr="00750509" w14:paraId="2AEB4A8C" w14:textId="77777777" w:rsidTr="00F61963">
        <w:trPr>
          <w:trHeight w:val="786"/>
        </w:trPr>
        <w:tc>
          <w:tcPr>
            <w:tcW w:w="4296" w:type="dxa"/>
            <w:vAlign w:val="center"/>
          </w:tcPr>
          <w:p w14:paraId="0D9C2AFE" w14:textId="6B7FB9F1" w:rsidR="00686153" w:rsidRPr="00750509" w:rsidRDefault="00921918" w:rsidP="00F619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Разрешение изображения</w:t>
            </w:r>
          </w:p>
        </w:tc>
        <w:tc>
          <w:tcPr>
            <w:tcW w:w="2244" w:type="dxa"/>
            <w:vAlign w:val="center"/>
          </w:tcPr>
          <w:p w14:paraId="3B29FABC" w14:textId="71256D5A" w:rsidR="00686153" w:rsidRPr="00750509" w:rsidRDefault="00FE3E43" w:rsidP="00F619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0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="009219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ендеринг </w:t>
            </w:r>
            <w:r w:rsidRPr="00750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кадра на </w:t>
            </w:r>
            <w:r w:rsidRPr="00750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GPU</w:t>
            </w:r>
            <w:r w:rsidRPr="00750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686153" w:rsidRPr="0092191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618" w:type="dxa"/>
            <w:vAlign w:val="center"/>
          </w:tcPr>
          <w:p w14:paraId="5484DB6F" w14:textId="25B9C4D3" w:rsidR="00686153" w:rsidRPr="00750509" w:rsidRDefault="00921918" w:rsidP="00F619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Рендеринг</w:t>
            </w:r>
            <w:r w:rsidR="00FE3E43" w:rsidRPr="00750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кадра на C</w:t>
            </w:r>
            <w:r w:rsidR="00FE3E43" w:rsidRPr="00750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PU</w:t>
            </w:r>
            <w:r w:rsidR="00FE3E43" w:rsidRPr="00750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FE3E43" w:rsidRPr="0092191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мс</w:t>
            </w:r>
            <w:proofErr w:type="spellEnd"/>
          </w:p>
        </w:tc>
      </w:tr>
      <w:tr w:rsidR="00686153" w:rsidRPr="00750509" w14:paraId="5ABA6DE4" w14:textId="77777777" w:rsidTr="00F61963">
        <w:trPr>
          <w:trHeight w:val="257"/>
        </w:trPr>
        <w:tc>
          <w:tcPr>
            <w:tcW w:w="4296" w:type="dxa"/>
            <w:vAlign w:val="center"/>
          </w:tcPr>
          <w:p w14:paraId="1F979535" w14:textId="39770AFB" w:rsidR="00686153" w:rsidRPr="00730AFF" w:rsidRDefault="00510A58" w:rsidP="00F619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244" w:type="dxa"/>
            <w:vAlign w:val="center"/>
          </w:tcPr>
          <w:p w14:paraId="1543DC83" w14:textId="697C798C" w:rsidR="00686153" w:rsidRPr="00750509" w:rsidRDefault="00730AFF" w:rsidP="00F619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1.8</w:t>
            </w:r>
          </w:p>
        </w:tc>
        <w:tc>
          <w:tcPr>
            <w:tcW w:w="2618" w:type="dxa"/>
            <w:vAlign w:val="center"/>
          </w:tcPr>
          <w:p w14:paraId="676F414A" w14:textId="67328919" w:rsidR="00686153" w:rsidRPr="00750509" w:rsidRDefault="00452D77" w:rsidP="00F61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686153" w:rsidRPr="00750509" w14:paraId="4DD3C992" w14:textId="77777777" w:rsidTr="00F61963">
        <w:trPr>
          <w:trHeight w:val="257"/>
        </w:trPr>
        <w:tc>
          <w:tcPr>
            <w:tcW w:w="4296" w:type="dxa"/>
            <w:vAlign w:val="center"/>
          </w:tcPr>
          <w:p w14:paraId="3D16B98A" w14:textId="6B7CD334" w:rsidR="00686153" w:rsidRPr="00750509" w:rsidRDefault="00B56DE5" w:rsidP="00F619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FE3E43" w:rsidRPr="00750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244" w:type="dxa"/>
            <w:vAlign w:val="center"/>
          </w:tcPr>
          <w:p w14:paraId="2BD8CAAF" w14:textId="60658B62" w:rsidR="00686153" w:rsidRPr="00750509" w:rsidRDefault="007F5872" w:rsidP="00F619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2618" w:type="dxa"/>
            <w:vAlign w:val="center"/>
          </w:tcPr>
          <w:p w14:paraId="36E47677" w14:textId="1372EDE2" w:rsidR="00686153" w:rsidRPr="00750509" w:rsidRDefault="00251747" w:rsidP="00F619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178</w:t>
            </w:r>
          </w:p>
        </w:tc>
      </w:tr>
      <w:tr w:rsidR="00686153" w:rsidRPr="00750509" w14:paraId="2B65D165" w14:textId="77777777" w:rsidTr="00F61963">
        <w:trPr>
          <w:trHeight w:val="257"/>
        </w:trPr>
        <w:tc>
          <w:tcPr>
            <w:tcW w:w="4296" w:type="dxa"/>
            <w:vAlign w:val="center"/>
          </w:tcPr>
          <w:p w14:paraId="50E8B995" w14:textId="7A474091" w:rsidR="00686153" w:rsidRPr="00750509" w:rsidRDefault="00FA13D5" w:rsidP="00F61963">
            <w:pPr>
              <w:tabs>
                <w:tab w:val="center" w:pos="204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750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44" w:type="dxa"/>
            <w:vAlign w:val="center"/>
          </w:tcPr>
          <w:p w14:paraId="0B247747" w14:textId="396D4E1B" w:rsidR="00686153" w:rsidRPr="00137F42" w:rsidRDefault="00137F42" w:rsidP="00F619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618" w:type="dxa"/>
            <w:vAlign w:val="center"/>
          </w:tcPr>
          <w:p w14:paraId="110092B9" w14:textId="668AD659" w:rsidR="00686153" w:rsidRPr="00750509" w:rsidRDefault="00137F42" w:rsidP="00F619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1818</w:t>
            </w:r>
          </w:p>
        </w:tc>
      </w:tr>
      <w:tr w:rsidR="00686153" w:rsidRPr="00750509" w14:paraId="4C43EF7F" w14:textId="77777777" w:rsidTr="00F61963">
        <w:trPr>
          <w:trHeight w:val="257"/>
        </w:trPr>
        <w:tc>
          <w:tcPr>
            <w:tcW w:w="4296" w:type="dxa"/>
            <w:vAlign w:val="center"/>
          </w:tcPr>
          <w:p w14:paraId="7C1EE029" w14:textId="54F80CB0" w:rsidR="00686153" w:rsidRPr="00750509" w:rsidRDefault="00FA13D5" w:rsidP="00F619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750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44" w:type="dxa"/>
            <w:vAlign w:val="center"/>
          </w:tcPr>
          <w:p w14:paraId="478A883E" w14:textId="6900AE7E" w:rsidR="00686153" w:rsidRPr="00F43CDD" w:rsidRDefault="00F43CDD" w:rsidP="00F619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490</w:t>
            </w:r>
          </w:p>
        </w:tc>
        <w:tc>
          <w:tcPr>
            <w:tcW w:w="2618" w:type="dxa"/>
            <w:vAlign w:val="center"/>
          </w:tcPr>
          <w:p w14:paraId="28999C66" w14:textId="5E1582C9" w:rsidR="00686153" w:rsidRPr="00750509" w:rsidRDefault="005C5A73" w:rsidP="00F619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18765</w:t>
            </w:r>
          </w:p>
        </w:tc>
      </w:tr>
      <w:tr w:rsidR="00686153" w:rsidRPr="00750509" w14:paraId="6373F194" w14:textId="77777777" w:rsidTr="00F61963">
        <w:trPr>
          <w:trHeight w:val="257"/>
        </w:trPr>
        <w:tc>
          <w:tcPr>
            <w:tcW w:w="4296" w:type="dxa"/>
            <w:vAlign w:val="center"/>
          </w:tcPr>
          <w:p w14:paraId="6547ACCE" w14:textId="66C455A6" w:rsidR="00686153" w:rsidRPr="00750509" w:rsidRDefault="00FA13D5" w:rsidP="00F619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750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44" w:type="dxa"/>
            <w:vAlign w:val="center"/>
          </w:tcPr>
          <w:p w14:paraId="09BD5A98" w14:textId="410A1B6D" w:rsidR="00686153" w:rsidRPr="00750509" w:rsidRDefault="005C5A73" w:rsidP="00F619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4869</w:t>
            </w:r>
          </w:p>
        </w:tc>
        <w:tc>
          <w:tcPr>
            <w:tcW w:w="2618" w:type="dxa"/>
            <w:vAlign w:val="center"/>
          </w:tcPr>
          <w:p w14:paraId="40492115" w14:textId="32B10FC8" w:rsidR="00686153" w:rsidRPr="00750509" w:rsidRDefault="00AB2B43" w:rsidP="00F619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B2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195589</w:t>
            </w:r>
          </w:p>
        </w:tc>
      </w:tr>
    </w:tbl>
    <w:bookmarkEnd w:id="0"/>
    <w:p w14:paraId="6AAA25E7" w14:textId="285AF009" w:rsidR="00FE3E43" w:rsidRDefault="00DD217A" w:rsidP="006861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505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C5A7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C5A73">
        <w:rPr>
          <w:rFonts w:ascii="Times New Roman" w:eastAsia="Times New Roman" w:hAnsi="Times New Roman" w:cs="Times New Roman"/>
          <w:color w:val="000000"/>
          <w:sz w:val="28"/>
          <w:szCs w:val="28"/>
        </w:rPr>
        <w:t>На полученных результатах видим, что и</w:t>
      </w:r>
      <w:r w:rsidR="005C5A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спользование мощности</w:t>
      </w:r>
      <w:r w:rsidR="00FE3E43" w:rsidRPr="0075050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видеокарт</w:t>
      </w:r>
      <w:r w:rsidR="005C5A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 позволяет получить выигрыш</w:t>
      </w:r>
      <w:r w:rsidR="00FE3E43" w:rsidRPr="0075050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C5A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 времени в десятки-сотни раз д</w:t>
      </w:r>
      <w:r w:rsidR="00FE3E43" w:rsidRPr="0075050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аже на небольших картинках. </w:t>
      </w:r>
    </w:p>
    <w:p w14:paraId="43B7649B" w14:textId="6D9B7841" w:rsidR="006B6E02" w:rsidRDefault="006B6E02" w:rsidP="006861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0614FAD" w14:textId="303A4F47" w:rsidR="006B6E02" w:rsidRDefault="006B6E02" w:rsidP="006861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8002FCF" w14:textId="7EAC0FE4" w:rsidR="006B6E02" w:rsidRDefault="006B6E02" w:rsidP="006861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Примеры изображений, полученных в результате выполнения программы:</w:t>
      </w:r>
    </w:p>
    <w:p w14:paraId="29EAAB98" w14:textId="059503A4" w:rsidR="00AB2B43" w:rsidRPr="00AB2B43" w:rsidRDefault="00AB2B43" w:rsidP="00AB2B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AB2B4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1 кадр</w:t>
      </w:r>
    </w:p>
    <w:p w14:paraId="1354E6C1" w14:textId="0CC1E160" w:rsidR="00AB2B43" w:rsidRDefault="00AB2B43" w:rsidP="00FE3E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B2B43">
        <w:rPr>
          <w:noProof/>
          <w:sz w:val="28"/>
          <w:szCs w:val="28"/>
        </w:rPr>
        <w:drawing>
          <wp:inline distT="0" distB="0" distL="0" distR="0" wp14:anchorId="5C777C9F" wp14:editId="1383F9B2">
            <wp:extent cx="3514725" cy="3514725"/>
            <wp:effectExtent l="0" t="0" r="9525" b="9525"/>
            <wp:docPr id="6" name="Рисунок 6" descr="C:\Users\user\Desktop\output\img_1.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utput\img_1.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656F" w14:textId="77777777" w:rsidR="00AB2B43" w:rsidRDefault="00AB2B43" w:rsidP="00FE3E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4EFD4C7" w14:textId="162D52C3" w:rsidR="00AB2B43" w:rsidRPr="00AB2B43" w:rsidRDefault="00AB2B43" w:rsidP="00FE3E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50</w:t>
      </w:r>
      <w:r w:rsidRPr="00AB2B4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кадр</w:t>
      </w:r>
    </w:p>
    <w:p w14:paraId="569C0576" w14:textId="0ED6CAE6" w:rsidR="00FE3E43" w:rsidRDefault="00AB2B43" w:rsidP="00FE3E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B2B43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A08F969" wp14:editId="5B005045">
            <wp:extent cx="3524250" cy="3524250"/>
            <wp:effectExtent l="0" t="0" r="9525" b="9525"/>
            <wp:docPr id="8" name="Рисунок 8" descr="C:\Users\user\Desktop\output\img_50.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output\img_50.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8CBB" w14:textId="6B4DBE18" w:rsidR="007678DD" w:rsidRDefault="007678DD" w:rsidP="00FE3E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2A2BD6B" w14:textId="77777777" w:rsidR="007678DD" w:rsidRDefault="007678DD" w:rsidP="007678DD">
      <w:pPr>
        <w:pStyle w:val="a8"/>
        <w:jc w:val="center"/>
        <w:rPr>
          <w:noProof/>
        </w:rPr>
      </w:pPr>
    </w:p>
    <w:p w14:paraId="3955B57D" w14:textId="4CCA2964" w:rsidR="007678DD" w:rsidRPr="007678DD" w:rsidRDefault="007678DD" w:rsidP="009C73E2">
      <w:pPr>
        <w:pStyle w:val="a8"/>
        <w:spacing w:before="0" w:beforeAutospacing="0"/>
        <w:jc w:val="center"/>
        <w:rPr>
          <w:b/>
          <w:i/>
          <w:noProof/>
          <w:sz w:val="28"/>
        </w:rPr>
      </w:pPr>
      <w:r w:rsidRPr="007678DD">
        <w:rPr>
          <w:b/>
          <w:i/>
          <w:noProof/>
          <w:sz w:val="28"/>
        </w:rPr>
        <w:lastRenderedPageBreak/>
        <w:t>84 кадр</w:t>
      </w:r>
    </w:p>
    <w:p w14:paraId="0B333E3E" w14:textId="5CC99CC1" w:rsidR="007678DD" w:rsidRDefault="007678DD" w:rsidP="007678DD">
      <w:pPr>
        <w:pStyle w:val="a8"/>
        <w:jc w:val="center"/>
      </w:pPr>
      <w:r>
        <w:rPr>
          <w:noProof/>
        </w:rPr>
        <w:drawing>
          <wp:inline distT="0" distB="0" distL="0" distR="0" wp14:anchorId="47866DE8" wp14:editId="54742234">
            <wp:extent cx="3762375" cy="3762375"/>
            <wp:effectExtent l="0" t="0" r="9525" b="9525"/>
            <wp:docPr id="9" name="Рисунок 9" descr="C:\Users\user\AppData\Local\Packages\Microsoft.Windows.Photos_8wekyb3d8bbwe\TempState\ShareServiceTempFolder\img_84.da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Microsoft.Windows.Photos_8wekyb3d8bbwe\TempState\ShareServiceTempFolder\img_84.data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8DAD" w14:textId="4640C96E" w:rsidR="007678DD" w:rsidRDefault="007678DD" w:rsidP="007678DD">
      <w:pPr>
        <w:pStyle w:val="a8"/>
        <w:jc w:val="center"/>
      </w:pPr>
    </w:p>
    <w:p w14:paraId="3E7C5747" w14:textId="4C7B1ED2" w:rsidR="007678DD" w:rsidRPr="007678DD" w:rsidRDefault="007678DD" w:rsidP="007678DD">
      <w:pPr>
        <w:pStyle w:val="a8"/>
        <w:jc w:val="center"/>
        <w:rPr>
          <w:b/>
          <w:i/>
          <w:sz w:val="28"/>
        </w:rPr>
      </w:pPr>
      <w:r w:rsidRPr="007678DD">
        <w:rPr>
          <w:b/>
          <w:i/>
          <w:sz w:val="28"/>
        </w:rPr>
        <w:t>126 кадр</w:t>
      </w:r>
    </w:p>
    <w:p w14:paraId="13DE7C57" w14:textId="77777777" w:rsidR="000878C4" w:rsidRDefault="007678DD" w:rsidP="00D06113">
      <w:pPr>
        <w:pStyle w:val="a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4D7420" wp14:editId="4171FC08">
            <wp:extent cx="3457575" cy="3457575"/>
            <wp:effectExtent l="0" t="0" r="9525" b="9525"/>
            <wp:docPr id="10" name="Рисунок 10" descr="C:\Users\user\AppData\Local\Packages\Microsoft.Windows.Photos_8wekyb3d8bbwe\TempState\ShareServiceTempFolder\img_126.da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Packages\Microsoft.Windows.Photos_8wekyb3d8bbwe\TempState\ShareServiceTempFolder\img_126.data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0890" w14:textId="49B3DAD2" w:rsidR="00FE3E43" w:rsidRPr="00750509" w:rsidRDefault="007678DD" w:rsidP="000878C4">
      <w:pPr>
        <w:pStyle w:val="a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  <w:r w:rsidRPr="007678DD">
        <w:rPr>
          <w:b/>
          <w:bCs/>
          <w:color w:val="000000"/>
          <w:sz w:val="28"/>
          <w:szCs w:val="28"/>
        </w:rPr>
        <w:lastRenderedPageBreak/>
        <w:t>Входные данные</w:t>
      </w:r>
      <w:r w:rsidR="00FE3E43" w:rsidRPr="00750509">
        <w:rPr>
          <w:bCs/>
          <w:color w:val="000000"/>
          <w:sz w:val="28"/>
          <w:szCs w:val="28"/>
        </w:rPr>
        <w:t>:</w:t>
      </w:r>
    </w:p>
    <w:p w14:paraId="7E6B7108" w14:textId="77777777" w:rsidR="009C73E2" w:rsidRPr="009C73E2" w:rsidRDefault="009C73E2" w:rsidP="009C73E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>126</w:t>
      </w:r>
    </w:p>
    <w:p w14:paraId="7ADC2CD9" w14:textId="77777777" w:rsidR="009C73E2" w:rsidRPr="009C73E2" w:rsidRDefault="009C73E2" w:rsidP="009C73E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proofErr w:type="spellStart"/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>output</w:t>
      </w:r>
      <w:proofErr w:type="spellEnd"/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>/</w:t>
      </w:r>
      <w:proofErr w:type="spellStart"/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>img</w:t>
      </w:r>
      <w:proofErr w:type="spellEnd"/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>_%</w:t>
      </w:r>
      <w:proofErr w:type="spellStart"/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>d.data</w:t>
      </w:r>
      <w:proofErr w:type="spellEnd"/>
    </w:p>
    <w:p w14:paraId="6BB1853A" w14:textId="77777777" w:rsidR="009C73E2" w:rsidRPr="009C73E2" w:rsidRDefault="009C73E2" w:rsidP="009C73E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>720 720 100</w:t>
      </w:r>
    </w:p>
    <w:p w14:paraId="145100C7" w14:textId="77777777" w:rsidR="009C73E2" w:rsidRPr="009C73E2" w:rsidRDefault="009C73E2" w:rsidP="009C73E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>7.0 3.0 0.0</w:t>
      </w: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ab/>
      </w: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ab/>
        <w:t>2.0 1.0     2.0 6.0 1.0     0.0 0.0</w:t>
      </w:r>
    </w:p>
    <w:p w14:paraId="02978BC4" w14:textId="77777777" w:rsidR="009C73E2" w:rsidRPr="009C73E2" w:rsidRDefault="009C73E2" w:rsidP="009C73E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>2.0 0.0 0.0     0.5 0.1     1.0 4.0 1.0     0.0 0.0</w:t>
      </w:r>
    </w:p>
    <w:p w14:paraId="0AD99DE5" w14:textId="77777777" w:rsidR="009C73E2" w:rsidRPr="009C73E2" w:rsidRDefault="009C73E2" w:rsidP="009C73E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>0 -3 0.3</w:t>
      </w: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ab/>
        <w:t>0 0 1</w:t>
      </w: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ab/>
        <w:t xml:space="preserve">    1.7</w:t>
      </w:r>
    </w:p>
    <w:p w14:paraId="598B1CCE" w14:textId="77777777" w:rsidR="009C73E2" w:rsidRPr="009C73E2" w:rsidRDefault="009C73E2" w:rsidP="009C73E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>1 0.5 1</w:t>
      </w: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ab/>
      </w: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ab/>
        <w:t>0.3 0.7</w:t>
      </w: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ab/>
      </w: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ab/>
        <w:t>0.8     1</w:t>
      </w:r>
    </w:p>
    <w:p w14:paraId="48DCE7AA" w14:textId="77777777" w:rsidR="009C73E2" w:rsidRPr="009C73E2" w:rsidRDefault="009C73E2" w:rsidP="009C73E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>-1 3 0.5    1 0 0      1.5</w:t>
      </w:r>
    </w:p>
    <w:p w14:paraId="5DB03155" w14:textId="77777777" w:rsidR="009C73E2" w:rsidRPr="009C73E2" w:rsidRDefault="009C73E2" w:rsidP="009C73E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>-5 -5 -1    -5.0 5.0 -1.0    5.0 5.0 -1.0    5.0 -5.0 -1.</w:t>
      </w:r>
      <w:proofErr w:type="gramStart"/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>0  0.0</w:t>
      </w:r>
      <w:proofErr w:type="gramEnd"/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 xml:space="preserve"> 1.0 0.0</w:t>
      </w:r>
    </w:p>
    <w:p w14:paraId="4B617C25" w14:textId="77777777" w:rsidR="009C73E2" w:rsidRPr="009C73E2" w:rsidRDefault="009C73E2" w:rsidP="009C73E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28"/>
          <w:szCs w:val="28"/>
        </w:rPr>
      </w:pP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>-10.0 0.0 20.0     0.3 0.2 0.1</w:t>
      </w:r>
    </w:p>
    <w:p w14:paraId="2B68F0D9" w14:textId="75E4715A" w:rsidR="00FC1A77" w:rsidRPr="00750509" w:rsidRDefault="009C73E2" w:rsidP="009C73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C73E2">
        <w:rPr>
          <w:rFonts w:ascii="Courier New" w:eastAsia="Times New Roman" w:hAnsi="Courier New" w:cs="Courier New"/>
          <w:bCs/>
          <w:color w:val="000000"/>
          <w:sz w:val="28"/>
          <w:szCs w:val="28"/>
        </w:rPr>
        <w:t>4</w:t>
      </w:r>
    </w:p>
    <w:p w14:paraId="074A2FCE" w14:textId="77777777" w:rsidR="00CA4B4F" w:rsidRDefault="00CA4B4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00000039" w14:textId="16D33BD3" w:rsidR="006F7FC3" w:rsidRPr="00A72788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A7278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Выводы</w:t>
      </w:r>
    </w:p>
    <w:p w14:paraId="76A55AE9" w14:textId="16B81E9C" w:rsidR="00686153" w:rsidRPr="00750509" w:rsidRDefault="00CA4B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курсовой работы я реализовал</w:t>
      </w:r>
      <w:r w:rsidR="00834C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стандартный алгоритм обратной трассировки лучей как с использованием параллельных вычислений на </w:t>
      </w:r>
      <w:r w:rsidR="00834C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GPU</w:t>
      </w:r>
      <w:r w:rsidR="00834C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 и линейных на </w:t>
      </w:r>
      <w:r w:rsidR="00834C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CPU</w:t>
      </w:r>
      <w:r w:rsidR="00834C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Данный алгоритм широко распространен в наши дни в сфере </w:t>
      </w:r>
      <w:proofErr w:type="spellStart"/>
      <w:r w:rsidR="00834CFA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мультимедии</w:t>
      </w:r>
      <w:proofErr w:type="spellEnd"/>
      <w:r w:rsidR="00834C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 основе полученных результатов мы можем точно убедиться, что использование параллельных вычислений на </w:t>
      </w:r>
      <w:r w:rsidR="00834C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GPU</w:t>
      </w:r>
      <w:r w:rsidR="00834CFA" w:rsidRPr="00834C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34CFA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значительно (в десятки и сотни раз) ускоряет выполнение программы, ведь именно для таких задач видеокарты и были разработаны.</w:t>
      </w:r>
      <w:r w:rsidR="00834CFA" w:rsidRPr="007505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686153" w:rsidRPr="0075050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457"/>
    <w:multiLevelType w:val="hybridMultilevel"/>
    <w:tmpl w:val="65D0393E"/>
    <w:lvl w:ilvl="0" w:tplc="1D78FB8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467559"/>
    <w:multiLevelType w:val="hybridMultilevel"/>
    <w:tmpl w:val="C19297F4"/>
    <w:lvl w:ilvl="0" w:tplc="D2129D8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74453E"/>
    <w:multiLevelType w:val="multilevel"/>
    <w:tmpl w:val="207A4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274512"/>
    <w:multiLevelType w:val="hybridMultilevel"/>
    <w:tmpl w:val="3836C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2902"/>
    <w:multiLevelType w:val="hybridMultilevel"/>
    <w:tmpl w:val="6074D246"/>
    <w:lvl w:ilvl="0" w:tplc="05D05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700BBB"/>
    <w:multiLevelType w:val="hybridMultilevel"/>
    <w:tmpl w:val="480A2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43512"/>
    <w:multiLevelType w:val="hybridMultilevel"/>
    <w:tmpl w:val="7FAEA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630E3"/>
    <w:multiLevelType w:val="hybridMultilevel"/>
    <w:tmpl w:val="3DD21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12B7D"/>
    <w:multiLevelType w:val="multilevel"/>
    <w:tmpl w:val="40A2D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C3"/>
    <w:rsid w:val="00000D48"/>
    <w:rsid w:val="00034A7F"/>
    <w:rsid w:val="0004067D"/>
    <w:rsid w:val="00042C21"/>
    <w:rsid w:val="000878C4"/>
    <w:rsid w:val="00092B45"/>
    <w:rsid w:val="000A78A0"/>
    <w:rsid w:val="000B4584"/>
    <w:rsid w:val="000B5B41"/>
    <w:rsid w:val="000C5046"/>
    <w:rsid w:val="000E0747"/>
    <w:rsid w:val="00137F42"/>
    <w:rsid w:val="00183535"/>
    <w:rsid w:val="001B019E"/>
    <w:rsid w:val="001D1F21"/>
    <w:rsid w:val="001D7CCF"/>
    <w:rsid w:val="002051F6"/>
    <w:rsid w:val="00251747"/>
    <w:rsid w:val="002B5BFD"/>
    <w:rsid w:val="002F1FFE"/>
    <w:rsid w:val="00312858"/>
    <w:rsid w:val="003A6596"/>
    <w:rsid w:val="00413EF8"/>
    <w:rsid w:val="00447CDE"/>
    <w:rsid w:val="00452D77"/>
    <w:rsid w:val="004B6D54"/>
    <w:rsid w:val="00510A58"/>
    <w:rsid w:val="00521160"/>
    <w:rsid w:val="00555310"/>
    <w:rsid w:val="005B1B47"/>
    <w:rsid w:val="005C5A73"/>
    <w:rsid w:val="005D5B5A"/>
    <w:rsid w:val="006458E2"/>
    <w:rsid w:val="00664C79"/>
    <w:rsid w:val="00676AB2"/>
    <w:rsid w:val="00686153"/>
    <w:rsid w:val="006B6E02"/>
    <w:rsid w:val="006F1648"/>
    <w:rsid w:val="006F3FCA"/>
    <w:rsid w:val="006F7FC3"/>
    <w:rsid w:val="00730AFF"/>
    <w:rsid w:val="00750509"/>
    <w:rsid w:val="0076505A"/>
    <w:rsid w:val="007678DD"/>
    <w:rsid w:val="00773093"/>
    <w:rsid w:val="007779CC"/>
    <w:rsid w:val="00781535"/>
    <w:rsid w:val="007A3955"/>
    <w:rsid w:val="007B464D"/>
    <w:rsid w:val="007F5872"/>
    <w:rsid w:val="00834CFA"/>
    <w:rsid w:val="008575DF"/>
    <w:rsid w:val="00872757"/>
    <w:rsid w:val="00882BD2"/>
    <w:rsid w:val="008878C5"/>
    <w:rsid w:val="00887D48"/>
    <w:rsid w:val="008D385F"/>
    <w:rsid w:val="008D5E92"/>
    <w:rsid w:val="008E280E"/>
    <w:rsid w:val="008E2A6B"/>
    <w:rsid w:val="00921918"/>
    <w:rsid w:val="00930FFF"/>
    <w:rsid w:val="00935E36"/>
    <w:rsid w:val="009604E5"/>
    <w:rsid w:val="00963F64"/>
    <w:rsid w:val="00985801"/>
    <w:rsid w:val="009B28C2"/>
    <w:rsid w:val="009C73E2"/>
    <w:rsid w:val="00A26F29"/>
    <w:rsid w:val="00A51309"/>
    <w:rsid w:val="00A72788"/>
    <w:rsid w:val="00A84C73"/>
    <w:rsid w:val="00AB2B43"/>
    <w:rsid w:val="00B56DE5"/>
    <w:rsid w:val="00B93B85"/>
    <w:rsid w:val="00C05C38"/>
    <w:rsid w:val="00C72928"/>
    <w:rsid w:val="00CA4B4F"/>
    <w:rsid w:val="00D04D20"/>
    <w:rsid w:val="00D06113"/>
    <w:rsid w:val="00D128E4"/>
    <w:rsid w:val="00D75D6F"/>
    <w:rsid w:val="00DA6C30"/>
    <w:rsid w:val="00DC7BE2"/>
    <w:rsid w:val="00DD217A"/>
    <w:rsid w:val="00E44DEC"/>
    <w:rsid w:val="00E54105"/>
    <w:rsid w:val="00E83113"/>
    <w:rsid w:val="00EF2000"/>
    <w:rsid w:val="00EF72CD"/>
    <w:rsid w:val="00F15B6F"/>
    <w:rsid w:val="00F42DFA"/>
    <w:rsid w:val="00F43CDD"/>
    <w:rsid w:val="00F61963"/>
    <w:rsid w:val="00F81C58"/>
    <w:rsid w:val="00FA13D5"/>
    <w:rsid w:val="00FC1A77"/>
    <w:rsid w:val="00FC1DB7"/>
    <w:rsid w:val="00FC39A6"/>
    <w:rsid w:val="00FD2077"/>
    <w:rsid w:val="00FE0DE6"/>
    <w:rsid w:val="00FE2A5D"/>
    <w:rsid w:val="00FE3E43"/>
    <w:rsid w:val="00FE7B2E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8C62"/>
  <w15:docId w15:val="{6E9CEFE5-87B0-42E0-95FA-84F0CD56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2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1D7C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6C30"/>
    <w:pPr>
      <w:ind w:left="720"/>
      <w:contextualSpacing/>
    </w:pPr>
  </w:style>
  <w:style w:type="character" w:styleId="a7">
    <w:name w:val="Emphasis"/>
    <w:basedOn w:val="a0"/>
    <w:uiPriority w:val="20"/>
    <w:qFormat/>
    <w:rsid w:val="007B464D"/>
    <w:rPr>
      <w:i/>
      <w:iCs/>
    </w:rPr>
  </w:style>
  <w:style w:type="paragraph" w:styleId="a8">
    <w:name w:val="Normal (Web)"/>
    <w:basedOn w:val="a"/>
    <w:uiPriority w:val="99"/>
    <w:unhideWhenUsed/>
    <w:rsid w:val="0076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XZ4J8YyUOc6BbTp+8cI6eQZ4w==">AMUW2mVnfAoEiX70YyCQg3OYhLHChnEDRCpnWZgRs5cdhM1pxPYeAl/SRphyWsl6d849DsuoreYLpoirqOf+3JS5xpb4+JXAJlYbGKwYojTZk6AqW4Uf5Ck=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91CC47-AD93-4E99-AF4D-CCE068EC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Пользователь</cp:lastModifiedBy>
  <cp:revision>2</cp:revision>
  <dcterms:created xsi:type="dcterms:W3CDTF">2024-01-07T22:02:00Z</dcterms:created>
  <dcterms:modified xsi:type="dcterms:W3CDTF">2024-01-07T22:02:00Z</dcterms:modified>
</cp:coreProperties>
</file>